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Personal Data</w:t>
      </w:r>
    </w:p>
    <w:p>
      <w:r>
        <w:rPr>
          <w:b/>
        </w:rPr>
        <w:t>Elena M. Vasquez, MD, PhD</w:t>
      </w:r>
    </w:p>
    <w:p>
      <w:r>
        <w:t>Associate Professor of Medicine</w:t>
      </w:r>
    </w:p>
    <w:p>
      <w:r>
        <w:t>Department of Medicine, Division of Cardiology</w:t>
      </w:r>
    </w:p>
    <w:p>
      <w:r>
        <w:t>Weill Cornell Medicine</w:t>
      </w:r>
    </w:p>
    <w:p>
      <w:r>
        <w:t>1300 York Avenue, New York, NY 10065</w:t>
      </w:r>
    </w:p>
    <w:p>
      <w:r>
        <w:t>Email: elena.vasquez@med.cornell.edu</w:t>
      </w:r>
    </w:p>
    <w:p>
      <w:r>
        <w:t>ORCID: 0000-0002-7341-5628</w:t>
      </w:r>
    </w:p>
    <w:p>
      <w:pPr>
        <w:pStyle w:val="Heading1"/>
      </w:pPr>
      <w:r>
        <w:t>Education</w:t>
      </w:r>
    </w:p>
    <w:p>
      <w:pPr>
        <w:pStyle w:val="Heading2"/>
      </w:pPr>
      <w:r>
        <w:t>Degrees</w:t>
      </w:r>
    </w:p>
    <w:p>
      <w:r>
        <w:t>MD, Universidad de Buenos Aires, Buenos Aires, Argentina, 2005</w:t>
      </w:r>
    </w:p>
    <w:p>
      <w:r>
        <w:t>PhD, Molecular Cardiology, Columbia University, New York, NY, 2010</w:t>
      </w:r>
    </w:p>
    <w:p>
      <w:pPr>
        <w:pStyle w:val="Heading1"/>
      </w:pPr>
      <w:r>
        <w:t>Other Education</w:t>
      </w:r>
    </w:p>
    <w:p>
      <w:r>
        <w:t>Certificate in Clinical Research Methods, Columbia University, New York, NY, 2008</w:t>
      </w:r>
    </w:p>
    <w:p>
      <w:pPr>
        <w:pStyle w:val="Heading1"/>
      </w:pPr>
      <w:r>
        <w:t>Postdoctoral Training</w:t>
      </w:r>
    </w:p>
    <w:p>
      <w:r>
        <w:t>Research Fellowship in Cardiovascular Medicine, NewYork-Presbyterian Hospital/Weill Cornell Medicine, New York, NY, 2010-2013</w:t>
      </w:r>
    </w:p>
    <w:p>
      <w:pPr>
        <w:pStyle w:val="Heading1"/>
      </w:pPr>
      <w:r>
        <w:t>Academic Appointments</w:t>
      </w:r>
    </w:p>
    <w:p>
      <w:r>
        <w:t>Associate Professor of Medicine, Weill Cornell Medicine, New York, NY, 2020-present</w:t>
      </w:r>
    </w:p>
    <w:p>
      <w:r>
        <w:t>Assistant Professor of Medicine, Weill Cornell Medicine, New York, NY, 2015-2020</w:t>
      </w:r>
    </w:p>
    <w:p>
      <w:r>
        <w:t>Instructor in Medicine, Weill Cornell Medicine, New York, NY, 2013-2015</w:t>
      </w:r>
    </w:p>
    <w:p>
      <w:pPr>
        <w:pStyle w:val="Heading1"/>
      </w:pPr>
      <w:r>
        <w:t>Licensure and Certification</w:t>
      </w:r>
    </w:p>
    <w:p>
      <w:r>
        <w:t>New York State Medical License, active</w:t>
      </w:r>
    </w:p>
    <w:p>
      <w:r>
        <w:t>ABIM Board Certification in Internal Medicine, 2006</w:t>
      </w:r>
    </w:p>
    <w:p>
      <w:r>
        <w:t>ABIM Board Certification in Cardiovascular Disease, 2013</w:t>
      </w:r>
    </w:p>
    <w:p>
      <w:pPr>
        <w:pStyle w:val="Heading1"/>
      </w:pPr>
      <w:r>
        <w:t>Honors and Awards</w:t>
      </w:r>
    </w:p>
    <w:p>
      <w:r>
        <w:t>Young Investigator Award, American Heart Association, 2016</w:t>
      </w:r>
    </w:p>
    <w:p>
      <w:r>
        <w:t>Dean's Teaching Excellence Award, Weill Cornell Medicine, 2019</w:t>
      </w:r>
    </w:p>
    <w:p>
      <w:r>
        <w:t>Samuel Z. Levine Award for Outstanding Cardiology Research, NewYork-Presbyterian Hospital, 2021</w:t>
      </w:r>
    </w:p>
    <w:p>
      <w:r>
        <w:t>Irene and Dr. Arthur M. Fishberg Professor of Medicine Award, Weill Cornell Medicine, 2023</w:t>
      </w:r>
    </w:p>
    <w:p>
      <w:pPr>
        <w:pStyle w:val="Heading1"/>
      </w:pPr>
      <w:r>
        <w:t>Professional Memberships</w:t>
      </w:r>
    </w:p>
    <w:p>
      <w:r>
        <w:t>American Heart Association (AHA), Fellow, 2017-present</w:t>
      </w:r>
    </w:p>
    <w:p>
      <w:r>
        <w:t>American College of Cardiology (ACC), Member, 2013-present</w:t>
      </w:r>
    </w:p>
    <w:p>
      <w:r>
        <w:t>American Society for Clinical Investigation (ASCI), Member, 2020-present</w:t>
      </w:r>
    </w:p>
    <w:p>
      <w:pPr>
        <w:pStyle w:val="Heading1"/>
      </w:pPr>
      <w:r>
        <w:t>Teaching</w:t>
      </w:r>
    </w:p>
    <w:p>
      <w:r>
        <w:t>Course Director, "Cardiovascular Pathophysiology" (MEDI 5210), Weill Cornell Medical College, 2018-present</w:t>
      </w:r>
    </w:p>
    <w:p>
      <w:r>
        <w:t>Lecturer, "Molecular Mechanisms of Heart Failure," Internal Medicine Grand Rounds, Weill Cornell Medicine, annually 2016-present</w:t>
      </w:r>
    </w:p>
    <w:p>
      <w:r>
        <w:t>Small Group Facilitator, Problem-Based Learning in Cardiology, Weill Cornell Medical College, 2015-present</w:t>
      </w:r>
    </w:p>
    <w:p>
      <w:r>
        <w:t>Guest Lecturer, "Translational Approaches to Cardiac Fibrosis," Columbia University Department of Pharmacology, 2022</w:t>
      </w:r>
    </w:p>
    <w:p>
      <w:pPr>
        <w:pStyle w:val="Heading1"/>
      </w:pPr>
      <w:r>
        <w:t>Mentoring and Advising</w:t>
      </w:r>
    </w:p>
    <w:p>
      <w:r>
        <w:t>Dr. Sarah K. Lindberg, Postdoctoral Fellow, Department of Medicine, Weill Cornell Medicine, 2021-present. Project: Single-cell transcriptomics of cardiac fibroblasts in pressure overload.</w:t>
      </w:r>
    </w:p>
    <w:p>
      <w:r>
        <w:t>James R. Okafor, MD/PhD candidate, Weill Cornell Graduate School of Medical Sciences, 2020-present. Thesis: Role of TGF-beta signaling in myocardial remodeling.</w:t>
      </w:r>
    </w:p>
    <w:p>
      <w:r>
        <w:t>Priya N. Deshmukh, Medical Student (MS3), Weill Cornell Medical College, 2023-present. Research project: Meta-analysis of cardiac biomarker kinetics in acute heart failure.</w:t>
      </w:r>
    </w:p>
    <w:p>
      <w:pPr>
        <w:pStyle w:val="Heading1"/>
      </w:pPr>
      <w:r>
        <w:t>Institutional Service</w:t>
      </w:r>
    </w:p>
    <w:p>
      <w:r>
        <w:t>Member, Faculty Council, Weill Cornell Medicine, 2021-present</w:t>
      </w:r>
    </w:p>
    <w:p>
      <w:r>
        <w:t>Chair, Graduate Medical Education Committee, Department of Medicine, Weill Cornell Medicine, 2019-present</w:t>
      </w:r>
    </w:p>
    <w:p>
      <w:r>
        <w:t>Member, Institutional Review Board (IRB) Panel, NewYork-Presbyterian Hospital, 2017-2021</w:t>
      </w:r>
    </w:p>
    <w:p>
      <w:pPr>
        <w:pStyle w:val="Heading1"/>
      </w:pPr>
      <w:r>
        <w:t>Invited Presentations</w:t>
      </w:r>
    </w:p>
    <w:p>
      <w:r>
        <w:t>Vasquez EM. "Cardiac fibroblast heterogeneity revealed by single-cell RNA sequencing." Invited Lecture, American Heart Association Scientific Sessions, Chicago, IL, November 2023.</w:t>
      </w:r>
    </w:p>
    <w:p>
      <w:r>
        <w:t>Vasquez EM. "Translational targets in myocardial fibrosis: from bench to bedside." Keynote Address, New York Cardiovascular Symposium, New York, NY, May 2022.</w:t>
      </w:r>
    </w:p>
    <w:p>
      <w:r>
        <w:t>Vasquez EM. "TGF-beta signaling pathways in pressure overload cardiomyopathy." Invited Seminar, National Heart, Lung, and Blood Institute (NHLBI), Bethesda, MD, March 2021.</w:t>
      </w:r>
    </w:p>
    <w:p>
      <w:r>
        <w:t>Vasquez EM. "Sex differences in cardiac remodeling after myocardial infarction." Grand Rounds, Massachusetts General Hospital, Boston, MA, October 2020.</w:t>
      </w:r>
    </w:p>
    <w:p>
      <w:pPr>
        <w:pStyle w:val="Heading1"/>
      </w:pPr>
      <w:r>
        <w:t>Bibliography</w:t>
      </w:r>
    </w:p>
    <w:p>
      <w:pPr>
        <w:pStyle w:val="Heading2"/>
      </w:pPr>
      <w:r>
        <w:t>Peer-Reviewed Publications</w:t>
      </w:r>
    </w:p>
    <w:p>
      <w:r>
        <w:t>1. Vasquez EM, Chen R, Patel S. Cardiac fibroblast signaling in pressure overload models. J Am Coll Cardiol. 2018;71(4):412-423.</w:t>
      </w:r>
    </w:p>
    <w:p>
      <w:r>
        <w:t>2. Vasquez EM, Nakamura T, O'Brien KD. Single-cell transcriptomic profiling of the adult murine heart during fibrotic remodeling. Circulation. 2019;139(18):2145-2159.</w:t>
      </w:r>
    </w:p>
    <w:p>
      <w:r>
        <w:t>3. Lindberg SK, Vasquez EM. TGF-beta receptor signaling and cardiac fibroblast activation: implications for heart failure therapy. Circulation Research. 2020;127(3):301-315.</w:t>
      </w:r>
    </w:p>
    <w:p>
      <w:r>
        <w:t>4. Vasquez EM, Okafor JR, Kim DH. Sex-specific differences in myocardial collagen deposition after experimental infarction. JAMA Cardiology. 2020;5(9):1023-1032.</w:t>
      </w:r>
    </w:p>
    <w:p>
      <w:r>
        <w:t>5. Vasquez EM, Rajapakse N, Torres-Gonzalez M. A transcriptomic atlas of cardiac fibroblast states in human dilated cardiomyopathy. Nature Medicine. 2021;27(8):1412-1420.</w:t>
      </w:r>
    </w:p>
    <w:p>
      <w:r>
        <w:t>6. Chen R, Vasquez EM, Liu W. Paracrine signaling between cardiomyocytes and fibroblasts in pressure overload hypertrophy. PNAS. 2021;118(24):e2103425118.</w:t>
      </w:r>
    </w:p>
    <w:p>
      <w:r>
        <w:t>7. Okafor JR, Vasquez EM. Endothelial-to-mesenchymal transition contributes to cardiac fibrosis in aortic stenosis. J Clin Invest. 2022;132(5):e154825.</w:t>
      </w:r>
    </w:p>
    <w:p>
      <w:r>
        <w:t>8. Vasquez EM, Lindberg SK, Deshmukh PN. Multi-omic integration reveals novel therapeutic targets in ischemic cardiomyopathy. Eur Heart J. 2022;43(31):2987-2999.</w:t>
      </w:r>
    </w:p>
    <w:p>
      <w:r>
        <w:t>9. Deshmukh PN, Vasquez EM. Circulating biomarker dynamics in acute decompensated heart failure: a systematic review and meta-analysis. Cell Reports. 2023;42(3):112245.</w:t>
      </w:r>
    </w:p>
    <w:p>
      <w:r>
        <w:t>10. Vasquez EM, Torres-Gonzalez M, Nakamura T. Epigenetic regulation of fibroblast activation in the pressure-overloaded heart. Arterioscler Thromb Vasc Biol. 2023;43(7):1289-1303.</w:t>
      </w:r>
    </w:p>
    <w:p>
      <w:pPr>
        <w:pStyle w:val="Heading1"/>
      </w:pPr>
      <w:r>
        <w:t>Research Funding</w:t>
      </w:r>
    </w:p>
    <w:p>
      <w:r>
        <w:t>1R01HL152890-01A1 (PI: Vasquez)</w:t>
        <w:br/>
        <w:t>National Institutes of Health / NHLBI</w:t>
        <w:br/>
        <w:t>"Single-Cell Dissection of Cardiac Fibroblast Heterogeneity in Heart Failure"</w:t>
        <w:br/>
        <w:t>07/01/2021 - 06/30/2026</w:t>
        <w:br/>
        <w:t>Total costs: $2,500,000</w:t>
        <w:br/>
        <w:t>Role: Principal Investigator</w:t>
        <w:br/>
        <w:t>Status: Active</w:t>
      </w:r>
    </w:p>
    <w:p>
      <w:r>
        <w:t>1K08HL135412-01 (PI: Vasquez)</w:t>
        <w:br/>
        <w:t>National Institutes of Health / NHLBI</w:t>
        <w:br/>
        <w:t>"TGF-beta Signaling and Myocardial Fibrosis in Pressure Overload"</w:t>
        <w:br/>
        <w:t>09/01/2015 - 08/31/2020</w:t>
        <w:br/>
        <w:t>Total costs: $750,000</w:t>
        <w:br/>
        <w:t>Role: Principal Investigator</w:t>
        <w:br/>
        <w:t>Status: Completed</w:t>
      </w:r>
    </w:p>
    <w:p>
      <w:r>
        <w:t>AHA 19CDA34760279 (PI: Vasquez)</w:t>
        <w:br/>
        <w:t>American Heart Association</w:t>
        <w:br/>
        <w:t>"Sex Differences in Cardiac Remodeling: A Multi-Omic Approach"</w:t>
        <w:br/>
        <w:t>01/01/2019 - 12/31/2022</w:t>
        <w:br/>
        <w:t>Total costs: $400,000</w:t>
        <w:br/>
        <w:t>Role: Principal Investigator</w:t>
        <w:br/>
        <w:t>Status: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