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horzAnchor="page" w:tblpXSpec="center" w:tblpYSpec="top"/>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3"/>
        <w:gridCol w:w="4675"/>
        <w:gridCol w:w="4665"/>
        <w:gridCol w:w="303"/>
      </w:tblGrid>
      <w:tr w:rsidR="00605244" w:rsidRPr="003750A2" w:rsidTr="00D718EB">
        <w:trPr>
          <w:trHeight w:hRule="exact" w:val="2088"/>
        </w:trPr>
        <w:tc>
          <w:tcPr>
            <w:tcW w:w="4968" w:type="dxa"/>
            <w:gridSpan w:val="2"/>
            <w:vAlign w:val="center"/>
          </w:tcPr>
          <w:p w:rsidR="00605244" w:rsidRPr="003750A2" w:rsidRDefault="00605244" w:rsidP="009815C3">
            <w:pPr>
              <w:spacing w:after="160" w:line="259" w:lineRule="auto"/>
              <w:rPr>
                <w:rFonts w:ascii="Times New Roman" w:hAnsi="Times New Roman" w:cs="Times New Roman"/>
                <w:sz w:val="21"/>
                <w:szCs w:val="21"/>
              </w:rPr>
            </w:pPr>
          </w:p>
        </w:tc>
        <w:tc>
          <w:tcPr>
            <w:tcW w:w="4968" w:type="dxa"/>
            <w:gridSpan w:val="2"/>
            <w:vAlign w:val="center"/>
          </w:tcPr>
          <w:p w:rsidR="00605244" w:rsidRPr="003750A2" w:rsidRDefault="00605244" w:rsidP="009815C3">
            <w:pPr>
              <w:spacing w:after="160" w:line="259" w:lineRule="auto"/>
              <w:rPr>
                <w:rFonts w:ascii="Times New Roman" w:hAnsi="Times New Roman" w:cs="Times New Roman"/>
                <w:sz w:val="21"/>
                <w:szCs w:val="21"/>
              </w:rPr>
            </w:pPr>
          </w:p>
        </w:tc>
      </w:tr>
      <w:tr w:rsidR="00B87A61" w:rsidRPr="003750A2" w:rsidTr="00D718EB">
        <w:trPr>
          <w:trHeight w:hRule="exact" w:val="360"/>
        </w:trPr>
        <w:tc>
          <w:tcPr>
            <w:tcW w:w="293" w:type="dxa"/>
          </w:tcPr>
          <w:p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vAlign w:val="bottom"/>
          </w:tcPr>
          <w:p w:rsidR="00B87A61" w:rsidRPr="003750A2" w:rsidRDefault="008F26DD" w:rsidP="009815C3">
            <w:pPr>
              <w:spacing w:after="160" w:line="259" w:lineRule="auto"/>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DATE \@ "MMMM d, yyyy" </w:instrText>
            </w:r>
            <w:r w:rsidRPr="003750A2">
              <w:rPr>
                <w:rFonts w:ascii="Times New Roman" w:hAnsi="Times New Roman" w:cs="Times New Roman"/>
                <w:sz w:val="21"/>
                <w:szCs w:val="21"/>
              </w:rPr>
              <w:fldChar w:fldCharType="separate"/>
            </w:r>
            <w:r w:rsidR="006743CA">
              <w:rPr>
                <w:rFonts w:ascii="Times New Roman" w:hAnsi="Times New Roman" w:cs="Times New Roman"/>
                <w:noProof/>
                <w:sz w:val="21"/>
                <w:szCs w:val="21"/>
              </w:rPr>
              <w:t>July 28, 2015</w:t>
            </w:r>
            <w:r w:rsidRPr="003750A2">
              <w:rPr>
                <w:rFonts w:ascii="Times New Roman" w:hAnsi="Times New Roman" w:cs="Times New Roman"/>
                <w:sz w:val="21"/>
                <w:szCs w:val="21"/>
              </w:rPr>
              <w:fldChar w:fldCharType="end"/>
            </w:r>
          </w:p>
        </w:tc>
        <w:tc>
          <w:tcPr>
            <w:tcW w:w="303" w:type="dxa"/>
          </w:tcPr>
          <w:p w:rsidR="00B87A61" w:rsidRPr="003750A2" w:rsidRDefault="00B87A61" w:rsidP="009815C3">
            <w:pPr>
              <w:spacing w:after="160" w:line="259" w:lineRule="auto"/>
              <w:rPr>
                <w:rFonts w:ascii="Times New Roman" w:hAnsi="Times New Roman" w:cs="Times New Roman"/>
                <w:sz w:val="21"/>
                <w:szCs w:val="21"/>
              </w:rPr>
            </w:pPr>
          </w:p>
        </w:tc>
      </w:tr>
      <w:tr w:rsidR="00B87A61" w:rsidRPr="003750A2" w:rsidTr="00D718EB">
        <w:trPr>
          <w:trHeight w:hRule="exact" w:val="1540"/>
        </w:trPr>
        <w:tc>
          <w:tcPr>
            <w:tcW w:w="293" w:type="dxa"/>
          </w:tcPr>
          <w:p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vAlign w:val="bottom"/>
          </w:tcPr>
          <w:p w:rsidR="00CD2363" w:rsidRPr="003750A2" w:rsidRDefault="00CD2363" w:rsidP="009815C3">
            <w:pPr>
              <w:spacing w:after="160" w:line="259" w:lineRule="auto"/>
              <w:rPr>
                <w:rFonts w:ascii="Times New Roman" w:hAnsi="Times New Roman" w:cs="Times New Roman"/>
                <w:sz w:val="21"/>
                <w:szCs w:val="21"/>
              </w:rPr>
            </w:pPr>
          </w:p>
        </w:tc>
        <w:tc>
          <w:tcPr>
            <w:tcW w:w="303" w:type="dxa"/>
          </w:tcPr>
          <w:p w:rsidR="00B87A61" w:rsidRPr="003750A2" w:rsidRDefault="00B87A61" w:rsidP="009815C3">
            <w:pPr>
              <w:spacing w:after="160" w:line="259" w:lineRule="auto"/>
              <w:rPr>
                <w:rFonts w:ascii="Times New Roman" w:hAnsi="Times New Roman" w:cs="Times New Roman"/>
                <w:sz w:val="21"/>
                <w:szCs w:val="21"/>
              </w:rPr>
            </w:pPr>
          </w:p>
        </w:tc>
      </w:tr>
      <w:tr w:rsidR="00B87A61" w:rsidRPr="003750A2" w:rsidTr="00D718EB">
        <w:trPr>
          <w:trHeight w:hRule="exact" w:val="9013"/>
        </w:trPr>
        <w:tc>
          <w:tcPr>
            <w:tcW w:w="293" w:type="dxa"/>
          </w:tcPr>
          <w:p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tcMar>
              <w:top w:w="216" w:type="dxa"/>
            </w:tcMar>
          </w:tcPr>
          <w:p w:rsidR="00B87A61" w:rsidRPr="003750A2" w:rsidRDefault="00B87A61" w:rsidP="009815C3">
            <w:pPr>
              <w:spacing w:after="160" w:line="259" w:lineRule="auto"/>
              <w:rPr>
                <w:rFonts w:ascii="Times New Roman" w:hAnsi="Times New Roman" w:cs="Times New Roman"/>
                <w:sz w:val="21"/>
                <w:szCs w:val="21"/>
              </w:rPr>
            </w:pPr>
          </w:p>
        </w:tc>
        <w:tc>
          <w:tcPr>
            <w:tcW w:w="303" w:type="dxa"/>
          </w:tcPr>
          <w:p w:rsidR="00B87A61" w:rsidRPr="003750A2" w:rsidRDefault="00B87A61" w:rsidP="009815C3">
            <w:pPr>
              <w:spacing w:after="160" w:line="259" w:lineRule="auto"/>
              <w:rPr>
                <w:rFonts w:ascii="Times New Roman" w:hAnsi="Times New Roman" w:cs="Times New Roman"/>
                <w:sz w:val="21"/>
                <w:szCs w:val="21"/>
              </w:rPr>
            </w:pPr>
          </w:p>
        </w:tc>
      </w:tr>
      <w:tr w:rsidR="00B87A61" w:rsidRPr="003750A2" w:rsidTr="00D718EB">
        <w:trPr>
          <w:trHeight w:hRule="exact" w:val="1048"/>
        </w:trPr>
        <w:tc>
          <w:tcPr>
            <w:tcW w:w="293" w:type="dxa"/>
          </w:tcPr>
          <w:p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tcPr>
          <w:p w:rsidR="00B87A61" w:rsidRPr="003750A2" w:rsidRDefault="00B87A61" w:rsidP="009815C3">
            <w:pPr>
              <w:spacing w:after="160" w:line="259" w:lineRule="auto"/>
              <w:rPr>
                <w:rFonts w:ascii="Times New Roman" w:hAnsi="Times New Roman" w:cs="Times New Roman"/>
                <w:sz w:val="21"/>
                <w:szCs w:val="21"/>
              </w:rPr>
            </w:pPr>
          </w:p>
        </w:tc>
        <w:tc>
          <w:tcPr>
            <w:tcW w:w="303" w:type="dxa"/>
          </w:tcPr>
          <w:p w:rsidR="00B87A61" w:rsidRPr="003750A2" w:rsidRDefault="00B87A61" w:rsidP="009815C3">
            <w:pPr>
              <w:spacing w:after="160" w:line="259" w:lineRule="auto"/>
              <w:rPr>
                <w:rFonts w:ascii="Times New Roman" w:hAnsi="Times New Roman" w:cs="Times New Roman"/>
                <w:sz w:val="21"/>
                <w:szCs w:val="21"/>
              </w:rPr>
            </w:pPr>
          </w:p>
        </w:tc>
      </w:tr>
      <w:tr w:rsidR="00E973E8" w:rsidRPr="003750A2" w:rsidTr="00D718EB">
        <w:trPr>
          <w:trHeight w:val="720"/>
        </w:trPr>
        <w:tc>
          <w:tcPr>
            <w:tcW w:w="9936" w:type="dxa"/>
            <w:gridSpan w:val="4"/>
            <w:tcMar>
              <w:top w:w="72" w:type="dxa"/>
            </w:tcMar>
          </w:tcPr>
          <w:p w:rsidR="00E973E8" w:rsidRPr="003750A2" w:rsidRDefault="00E973E8" w:rsidP="009815C3">
            <w:pPr>
              <w:spacing w:after="160" w:line="259" w:lineRule="auto"/>
              <w:rPr>
                <w:rFonts w:ascii="Times New Roman" w:hAnsi="Times New Roman" w:cs="Times New Roman"/>
                <w:sz w:val="21"/>
                <w:szCs w:val="21"/>
              </w:rPr>
            </w:pPr>
          </w:p>
        </w:tc>
      </w:tr>
    </w:tbl>
    <w:p w:rsidR="008F26DD" w:rsidRPr="003750A2" w:rsidRDefault="008F26DD" w:rsidP="009815C3">
      <w:pPr>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w:instrText>
      </w:r>
    </w:p>
    <w:p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OfflinePS </w:instrText>
      </w:r>
    </w:p>
    <w:p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lastRenderedPageBreak/>
        <w:instrText xml:space="preserve">"P.S. </w:instrText>
      </w:r>
      <w:r w:rsidRPr="003750A2">
        <w:rPr>
          <w:rFonts w:ascii="Times New Roman" w:eastAsia="Times New Roman" w:hAnsi="Times New Roman" w:cs="Times New Roman"/>
          <w:sz w:val="21"/>
          <w:szCs w:val="21"/>
        </w:rPr>
        <w:instrText>If you wish to change or cancel your monthly gift at any time you can manage your account online at www.pih.org/recurring or contact us directly."</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P.S. </w:instrText>
      </w:r>
      <w:r w:rsidRPr="003750A2">
        <w:rPr>
          <w:rFonts w:ascii="Times New Roman" w:eastAsia="Times New Roman" w:hAnsi="Times New Roman" w:cs="Times New Roman"/>
          <w:noProof/>
          <w:sz w:val="21"/>
          <w:szCs w:val="21"/>
        </w:rPr>
        <w:instrText>If you wish to change or cancel your monthly gift at any time, please contact Andrew Firger at (617) 998-6531 or afirger@pih.org, or manage your account online at www.pih.org/recurring</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OnlinePS </w:instrText>
      </w:r>
    </w:p>
    <w:p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 xml:space="preserve">"P.S. In an effort to minimize overhead costs so that we can best serve our patients, we will send one annual acknowledgment letter in January for your total giving during the previous calendar year."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P.S. In an effort to minimize overhead costs so that we can best serve our patients, we will send one annual acknowledgment letter in January for your total giving during the previous calendar year. If you prefer to continue receiving an acknowledgment letter each month, please contact us and we would be glad to facilitate that request.</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BasicTaxLanguage </w:instrText>
      </w:r>
    </w:p>
    <w:p w:rsidR="008F26DD" w:rsidRPr="00C67B52" w:rsidRDefault="008F26DD" w:rsidP="009815C3">
      <w:pPr>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 xml:space="preserve">“Partners In Health, a 501 (c)(3) not for profit organization, has not provided any goods or services, in whole or in part, to you in consideration for this voluntary </w:instrText>
      </w:r>
      <w:r w:rsidRPr="00C67B52">
        <w:rPr>
          <w:rFonts w:ascii="Times New Roman" w:eastAsia="Times New Roman" w:hAnsi="Times New Roman" w:cs="Times New Roman"/>
          <w:noProof/>
          <w:color w:val="000000" w:themeColor="text1"/>
          <w:sz w:val="16"/>
          <w:szCs w:val="16"/>
        </w:rPr>
        <w:fldChar w:fldCharType="begin"/>
      </w:r>
      <w:r w:rsidRPr="00C67B52">
        <w:rPr>
          <w:rFonts w:ascii="Times New Roman" w:eastAsia="Times New Roman" w:hAnsi="Times New Roman" w:cs="Times New Roman"/>
          <w:noProof/>
          <w:color w:val="000000" w:themeColor="text1"/>
          <w:sz w:val="16"/>
          <w:szCs w:val="16"/>
        </w:rPr>
        <w:instrText xml:space="preserve"> DOCVARIABLE varTaxGiftType </w:instrText>
      </w:r>
      <w:r w:rsidRPr="00C67B52">
        <w:rPr>
          <w:rFonts w:ascii="Times New Roman" w:eastAsia="Times New Roman" w:hAnsi="Times New Roman" w:cs="Times New Roman"/>
          <w:noProof/>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cash</w:instrText>
      </w:r>
      <w:r w:rsidRPr="00C67B52">
        <w:rPr>
          <w:rFonts w:ascii="Times New Roman" w:eastAsia="Times New Roman" w:hAnsi="Times New Roman" w:cs="Times New Roman"/>
          <w:noProof/>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contribution.  If you wish to claim the tax deductibility of this gift in the U.S., please retain this acknowledgment letter for your files.</w:instrText>
      </w:r>
    </w:p>
    <w:p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C67B52">
        <w:rPr>
          <w:rFonts w:ascii="Times New Roman" w:eastAsia="Times New Roman" w:hAnsi="Times New Roman" w:cs="Times New Roman"/>
          <w:b/>
          <w:color w:val="000000" w:themeColor="text1"/>
          <w:sz w:val="16"/>
          <w:szCs w:val="16"/>
        </w:rPr>
        <w:instrText>Partners In Health’s Tax ID is 04-3567502</w:instrText>
      </w:r>
      <w:r w:rsidRPr="00C67B52">
        <w:rPr>
          <w:rFonts w:ascii="Times New Roman" w:eastAsia="Times New Roman" w:hAnsi="Times New Roman" w:cs="Times New Roman"/>
          <w:color w:val="000000" w:themeColor="text1"/>
          <w:sz w:val="16"/>
          <w:szCs w:val="16"/>
        </w:rPr>
        <w:instrText>”</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$45</w:instrText>
      </w:r>
      <w:r w:rsidRPr="003750A2">
        <w:rPr>
          <w:rFonts w:ascii="Times New Roman" w:eastAsia="Times New Roman" w:hAnsi="Times New Roman" w:cs="Times New Roman"/>
          <w:noProof/>
          <w:color w:val="000000" w:themeColor="text1"/>
          <w:sz w:val="21"/>
          <w:szCs w:val="21"/>
        </w:rPr>
        <w:fldChar w:fldCharType="end"/>
      </w:r>
      <w:r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p>
    <w:p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BenefitsTaxLanguage </w:instrText>
      </w:r>
    </w:p>
    <w:p w:rsidR="008F26DD" w:rsidRPr="00C67B52" w:rsidRDefault="008F26DD" w:rsidP="009815C3">
      <w:pPr>
        <w:tabs>
          <w:tab w:val="center" w:pos="4680"/>
          <w:tab w:val="right" w:pos="9360"/>
        </w:tabs>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“For federal income tax purposes, you can deduct as a charitable contribution the amount of this contribution less its fair market value, which we estimate to be $</w:instrText>
      </w:r>
      <w:r w:rsidRPr="00C67B52">
        <w:rPr>
          <w:rFonts w:ascii="Times New Roman" w:eastAsia="Times New Roman" w:hAnsi="Times New Roman" w:cs="Times New Roman"/>
          <w:color w:val="000000" w:themeColor="text1"/>
          <w:sz w:val="16"/>
          <w:szCs w:val="16"/>
        </w:rPr>
        <w:fldChar w:fldCharType="begin"/>
      </w:r>
      <w:r w:rsidRPr="00C67B52">
        <w:rPr>
          <w:rFonts w:ascii="Times New Roman" w:eastAsia="Times New Roman" w:hAnsi="Times New Roman" w:cs="Times New Roman"/>
          <w:color w:val="000000" w:themeColor="text1"/>
          <w:sz w:val="16"/>
          <w:szCs w:val="16"/>
        </w:rPr>
        <w:instrText xml:space="preserve"> DOCVARIABLE varBenefits </w:instrText>
      </w:r>
      <w:r w:rsidRPr="00C67B52">
        <w:rPr>
          <w:rFonts w:ascii="Times New Roman" w:eastAsia="Times New Roman" w:hAnsi="Times New Roman" w:cs="Times New Roman"/>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$45</w:instrText>
      </w:r>
      <w:r w:rsidRPr="00C67B52">
        <w:rPr>
          <w:rFonts w:ascii="Times New Roman" w:eastAsia="Times New Roman" w:hAnsi="Times New Roman" w:cs="Times New Roman"/>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  If you wish to claim the tax deductibility of this gift in the U.S., please retain this acknowledgment letter for your files.</w:instrText>
      </w:r>
    </w:p>
    <w:p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C67B52">
        <w:rPr>
          <w:rFonts w:ascii="Times New Roman" w:eastAsia="Times New Roman" w:hAnsi="Times New Roman" w:cs="Times New Roman"/>
          <w:b/>
          <w:color w:val="000000" w:themeColor="text1"/>
          <w:sz w:val="16"/>
          <w:szCs w:val="16"/>
        </w:rPr>
        <w:instrText>Partners In Health’s Tax ID is 04-3567502</w:instrText>
      </w:r>
      <w:r w:rsidRPr="00C67B52">
        <w:rPr>
          <w:rFonts w:ascii="Times New Roman" w:eastAsia="Times New Roman" w:hAnsi="Times New Roman" w:cs="Times New Roman"/>
          <w:color w:val="000000" w:themeColor="text1"/>
          <w:sz w:val="16"/>
          <w:szCs w:val="16"/>
        </w:rPr>
        <w:instrText>”</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$45</w:instrText>
      </w:r>
      <w:r w:rsidRPr="003750A2">
        <w:rPr>
          <w:rFonts w:ascii="Times New Roman" w:eastAsia="Times New Roman" w:hAnsi="Times New Roman" w:cs="Times New Roman"/>
          <w:noProof/>
          <w:color w:val="000000" w:themeColor="text1"/>
          <w:sz w:val="21"/>
          <w:szCs w:val="21"/>
        </w:rPr>
        <w:fldChar w:fldCharType="end"/>
      </w:r>
      <w:r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p>
    <w:p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AGContact "Hillary Chisholm by phone at (617) 384-5465 or email at info@pih.org" </w:instrText>
      </w:r>
      <w:r w:rsidRPr="003750A2">
        <w:rPr>
          <w:rFonts w:ascii="Times New Roman" w:eastAsia="Times New Roman" w:hAnsi="Times New Roman" w:cs="Times New Roman"/>
          <w:color w:val="000000" w:themeColor="text1"/>
          <w:sz w:val="21"/>
          <w:szCs w:val="21"/>
        </w:rPr>
        <w:fldChar w:fldCharType="end"/>
      </w:r>
    </w:p>
    <w:p w:rsidR="008F26DD" w:rsidRPr="003750A2"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MGContact "Andrew Firger by phone at (617) 998-6531 or email at afirger@pih.org" </w:instrText>
      </w:r>
      <w:r w:rsidRPr="003750A2">
        <w:rPr>
          <w:rFonts w:ascii="Times New Roman" w:eastAsia="Times New Roman" w:hAnsi="Times New Roman" w:cs="Times New Roman"/>
          <w:color w:val="000000" w:themeColor="text1"/>
          <w:sz w:val="21"/>
          <w:szCs w:val="21"/>
        </w:rPr>
        <w:fldChar w:fldCharType="end"/>
      </w:r>
    </w:p>
    <w:p w:rsidR="008F26DD" w:rsidRPr="003750A2"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LGCont</w:instrText>
      </w:r>
      <w:bookmarkStart w:id="0" w:name="_GoBack"/>
      <w:bookmarkEnd w:id="0"/>
      <w:r w:rsidRPr="003750A2">
        <w:rPr>
          <w:rFonts w:ascii="Times New Roman" w:eastAsia="Times New Roman" w:hAnsi="Times New Roman" w:cs="Times New Roman"/>
          <w:color w:val="000000" w:themeColor="text1"/>
          <w:sz w:val="21"/>
          <w:szCs w:val="21"/>
        </w:rPr>
        <w:instrText>act "</w:instrText>
      </w:r>
      <w:r w:rsidR="007855CC">
        <w:rPr>
          <w:rFonts w:ascii="Times New Roman" w:eastAsia="Times New Roman" w:hAnsi="Times New Roman" w:cs="Times New Roman"/>
          <w:color w:val="000000" w:themeColor="text1"/>
          <w:sz w:val="21"/>
          <w:szCs w:val="21"/>
        </w:rPr>
        <w:instrText>Jessica Carbone by phone at (617) 998-6539</w:instrText>
      </w:r>
      <w:r w:rsidR="00BC5E4C" w:rsidRPr="003750A2">
        <w:rPr>
          <w:rFonts w:ascii="Times New Roman" w:eastAsia="Times New Roman" w:hAnsi="Times New Roman" w:cs="Times New Roman"/>
          <w:color w:val="000000" w:themeColor="text1"/>
          <w:sz w:val="21"/>
          <w:szCs w:val="21"/>
        </w:rPr>
        <w:instrText xml:space="preserve"> or email at </w:instrText>
      </w:r>
      <w:r w:rsidR="007855CC">
        <w:rPr>
          <w:rFonts w:ascii="Times New Roman" w:eastAsia="Times New Roman" w:hAnsi="Times New Roman" w:cs="Times New Roman"/>
          <w:color w:val="000000" w:themeColor="text1"/>
          <w:sz w:val="21"/>
          <w:szCs w:val="21"/>
        </w:rPr>
        <w:instrText>jcarbone</w:instrText>
      </w:r>
      <w:r w:rsidR="00BC5E4C" w:rsidRPr="003750A2">
        <w:rPr>
          <w:rFonts w:ascii="Times New Roman" w:eastAsia="Times New Roman" w:hAnsi="Times New Roman" w:cs="Times New Roman"/>
          <w:color w:val="000000" w:themeColor="text1"/>
          <w:sz w:val="21"/>
          <w:szCs w:val="21"/>
        </w:rPr>
        <w:instrText>@pih.org</w:instrText>
      </w:r>
      <w:r w:rsidRPr="003750A2">
        <w:rPr>
          <w:rFonts w:ascii="Times New Roman" w:eastAsia="Times New Roman" w:hAnsi="Times New Roman" w:cs="Times New Roman"/>
          <w:color w:val="000000" w:themeColor="text1"/>
          <w:sz w:val="21"/>
          <w:szCs w:val="21"/>
        </w:rPr>
        <w:instrText xml:space="preserve">" </w:instrText>
      </w:r>
      <w:r w:rsidRPr="003750A2">
        <w:rPr>
          <w:rFonts w:ascii="Times New Roman" w:eastAsia="Times New Roman" w:hAnsi="Times New Roman" w:cs="Times New Roman"/>
          <w:color w:val="000000" w:themeColor="text1"/>
          <w:sz w:val="21"/>
          <w:szCs w:val="21"/>
        </w:rPr>
        <w:fldChar w:fldCharType="end"/>
      </w:r>
    </w:p>
    <w:p w:rsidR="007144E2" w:rsidRPr="003750A2" w:rsidRDefault="008F26DD" w:rsidP="009815C3">
      <w:pPr>
        <w:rPr>
          <w:rFonts w:ascii="Times New Roman" w:hAnsi="Times New Roman" w:cs="Times New Roman"/>
          <w:sz w:val="21"/>
          <w:szCs w:val="21"/>
        </w:rPr>
      </w:pPr>
      <w:r w:rsidRPr="003750A2">
        <w:rPr>
          <w:rFonts w:ascii="Times New Roman" w:hAnsi="Times New Roman" w:cs="Times New Roman"/>
          <w:sz w:val="21"/>
          <w:szCs w:val="21"/>
        </w:rPr>
        <w:instrText xml:space="preserve"> </w:instrText>
      </w:r>
      <w:r w:rsidRPr="003750A2">
        <w:rPr>
          <w:rFonts w:ascii="Times New Roman" w:hAnsi="Times New Roman" w:cs="Times New Roman"/>
          <w:sz w:val="21"/>
          <w:szCs w:val="21"/>
        </w:rPr>
        <w:fldChar w:fldCharType="end"/>
      </w:r>
    </w:p>
    <w:sectPr w:rsidR="007144E2" w:rsidRPr="003750A2" w:rsidSect="001E05BE">
      <w:pgSz w:w="12240" w:h="15840" w:code="1"/>
      <w:pgMar w:top="245"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5D9"/>
    <w:rsid w:val="000B53A1"/>
    <w:rsid w:val="000D79A9"/>
    <w:rsid w:val="0012287A"/>
    <w:rsid w:val="00185456"/>
    <w:rsid w:val="001E05BE"/>
    <w:rsid w:val="002367EA"/>
    <w:rsid w:val="00250FA3"/>
    <w:rsid w:val="002C182E"/>
    <w:rsid w:val="002E1E91"/>
    <w:rsid w:val="00363513"/>
    <w:rsid w:val="003750A2"/>
    <w:rsid w:val="004063EB"/>
    <w:rsid w:val="004109B7"/>
    <w:rsid w:val="00452700"/>
    <w:rsid w:val="00527650"/>
    <w:rsid w:val="00605244"/>
    <w:rsid w:val="006743CA"/>
    <w:rsid w:val="006C3A44"/>
    <w:rsid w:val="006C55D9"/>
    <w:rsid w:val="006E712C"/>
    <w:rsid w:val="007034CA"/>
    <w:rsid w:val="007144E2"/>
    <w:rsid w:val="007855CC"/>
    <w:rsid w:val="007E2F77"/>
    <w:rsid w:val="00830E24"/>
    <w:rsid w:val="00853F5C"/>
    <w:rsid w:val="00864DF2"/>
    <w:rsid w:val="008F26DD"/>
    <w:rsid w:val="009370DB"/>
    <w:rsid w:val="0094107C"/>
    <w:rsid w:val="00944F5C"/>
    <w:rsid w:val="00971D41"/>
    <w:rsid w:val="0097792C"/>
    <w:rsid w:val="009815C3"/>
    <w:rsid w:val="009A1354"/>
    <w:rsid w:val="00AF1F95"/>
    <w:rsid w:val="00B33387"/>
    <w:rsid w:val="00B66DC6"/>
    <w:rsid w:val="00B87A61"/>
    <w:rsid w:val="00BC354A"/>
    <w:rsid w:val="00BC5E4C"/>
    <w:rsid w:val="00BE699E"/>
    <w:rsid w:val="00C67B52"/>
    <w:rsid w:val="00C85E42"/>
    <w:rsid w:val="00CA6AF0"/>
    <w:rsid w:val="00CD2363"/>
    <w:rsid w:val="00CF280C"/>
    <w:rsid w:val="00D36066"/>
    <w:rsid w:val="00D718EB"/>
    <w:rsid w:val="00D72A31"/>
    <w:rsid w:val="00E52AF4"/>
    <w:rsid w:val="00E6796F"/>
    <w:rsid w:val="00E973E8"/>
    <w:rsid w:val="00F10EA3"/>
    <w:rsid w:val="00F3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C0517-4ACE-4B3C-B413-8B10BBE2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33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3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Pozzar</dc:creator>
  <cp:keywords/>
  <dc:description/>
  <cp:lastModifiedBy>Will Cohen</cp:lastModifiedBy>
  <cp:revision>13</cp:revision>
  <cp:lastPrinted>2015-04-06T17:02:00Z</cp:lastPrinted>
  <dcterms:created xsi:type="dcterms:W3CDTF">2015-05-19T15:34:00Z</dcterms:created>
  <dcterms:modified xsi:type="dcterms:W3CDTF">2015-07-28T15:07:00Z</dcterms:modified>
</cp:coreProperties>
</file>