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horzAnchor="page" w:tblpXSpec="center" w:tblpYSpec="top"/>
        <w:tblW w:w="9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3"/>
        <w:gridCol w:w="4675"/>
        <w:gridCol w:w="4665"/>
        <w:gridCol w:w="303"/>
      </w:tblGrid>
      <w:tr w:rsidR="00605244" w:rsidRPr="003750A2" w14:paraId="462C2BB0" w14:textId="77777777" w:rsidTr="005C68ED">
        <w:trPr>
          <w:trHeight w:hRule="exact" w:val="2088"/>
        </w:trPr>
        <w:tc>
          <w:tcPr>
            <w:tcW w:w="4968" w:type="dxa"/>
            <w:gridSpan w:val="2"/>
            <w:vAlign w:val="center"/>
          </w:tcPr>
          <w:p w14:paraId="462C2BAE" w14:textId="77777777" w:rsidR="00605244" w:rsidRPr="003750A2" w:rsidRDefault="00605244" w:rsidP="009815C3">
            <w:pPr>
              <w:spacing w:after="160" w:line="259" w:lineRule="auto"/>
              <w:rPr>
                <w:rFonts w:ascii="Times New Roman" w:hAnsi="Times New Roman" w:cs="Times New Roman"/>
                <w:sz w:val="21"/>
                <w:szCs w:val="21"/>
              </w:rPr>
            </w:pPr>
          </w:p>
        </w:tc>
        <w:tc>
          <w:tcPr>
            <w:tcW w:w="4968" w:type="dxa"/>
            <w:gridSpan w:val="2"/>
            <w:vAlign w:val="center"/>
          </w:tcPr>
          <w:p w14:paraId="462C2BAF" w14:textId="77777777" w:rsidR="00605244" w:rsidRPr="003750A2" w:rsidRDefault="00605244" w:rsidP="009815C3">
            <w:pPr>
              <w:spacing w:after="160" w:line="259" w:lineRule="auto"/>
              <w:rPr>
                <w:rFonts w:ascii="Times New Roman" w:hAnsi="Times New Roman" w:cs="Times New Roman"/>
                <w:sz w:val="21"/>
                <w:szCs w:val="21"/>
              </w:rPr>
            </w:pPr>
          </w:p>
        </w:tc>
      </w:tr>
      <w:tr w:rsidR="00B87A61" w:rsidRPr="003750A2" w14:paraId="462C2BB4" w14:textId="77777777" w:rsidTr="005C68ED">
        <w:trPr>
          <w:trHeight w:hRule="exact" w:val="360"/>
        </w:trPr>
        <w:tc>
          <w:tcPr>
            <w:tcW w:w="293" w:type="dxa"/>
          </w:tcPr>
          <w:p w14:paraId="462C2BB1" w14:textId="77777777" w:rsidR="00B87A61" w:rsidRPr="003750A2" w:rsidRDefault="00B87A61" w:rsidP="009815C3">
            <w:pPr>
              <w:spacing w:after="160" w:line="259" w:lineRule="auto"/>
              <w:rPr>
                <w:rFonts w:ascii="Times New Roman" w:hAnsi="Times New Roman" w:cs="Times New Roman"/>
                <w:sz w:val="21"/>
                <w:szCs w:val="21"/>
              </w:rPr>
            </w:pPr>
          </w:p>
        </w:tc>
        <w:tc>
          <w:tcPr>
            <w:tcW w:w="9340" w:type="dxa"/>
            <w:gridSpan w:val="2"/>
            <w:vAlign w:val="bottom"/>
          </w:tcPr>
          <w:p w14:paraId="462C2BB2" w14:textId="77777777" w:rsidR="00B87A61" w:rsidRPr="003750A2" w:rsidRDefault="008F26DD" w:rsidP="009815C3">
            <w:pPr>
              <w:spacing w:after="160" w:line="259" w:lineRule="auto"/>
              <w:rPr>
                <w:rFonts w:ascii="Times New Roman" w:hAnsi="Times New Roman" w:cs="Times New Roman"/>
                <w:sz w:val="21"/>
                <w:szCs w:val="21"/>
              </w:rPr>
            </w:pPr>
            <w:r w:rsidRPr="003750A2">
              <w:rPr>
                <w:rFonts w:ascii="Times New Roman" w:hAnsi="Times New Roman" w:cs="Times New Roman"/>
                <w:sz w:val="21"/>
                <w:szCs w:val="21"/>
              </w:rPr>
              <w:fldChar w:fldCharType="begin"/>
            </w:r>
            <w:r w:rsidRPr="003750A2">
              <w:rPr>
                <w:rFonts w:ascii="Times New Roman" w:hAnsi="Times New Roman" w:cs="Times New Roman"/>
                <w:sz w:val="21"/>
                <w:szCs w:val="21"/>
              </w:rPr>
              <w:instrText xml:space="preserve"> DATE \@ "MMMM d, yyyy" </w:instrText>
            </w:r>
            <w:r w:rsidRPr="003750A2">
              <w:rPr>
                <w:rFonts w:ascii="Times New Roman" w:hAnsi="Times New Roman" w:cs="Times New Roman"/>
                <w:sz w:val="21"/>
                <w:szCs w:val="21"/>
              </w:rPr>
              <w:fldChar w:fldCharType="separate"/>
            </w:r>
            <w:r w:rsidR="00893FF2">
              <w:rPr>
                <w:rFonts w:ascii="Times New Roman" w:hAnsi="Times New Roman" w:cs="Times New Roman"/>
                <w:noProof/>
                <w:sz w:val="21"/>
                <w:szCs w:val="21"/>
              </w:rPr>
              <w:t>February 6, 2017</w:t>
            </w:r>
            <w:r w:rsidRPr="003750A2">
              <w:rPr>
                <w:rFonts w:ascii="Times New Roman" w:hAnsi="Times New Roman" w:cs="Times New Roman"/>
                <w:sz w:val="21"/>
                <w:szCs w:val="21"/>
              </w:rPr>
              <w:fldChar w:fldCharType="end"/>
            </w:r>
          </w:p>
        </w:tc>
        <w:tc>
          <w:tcPr>
            <w:tcW w:w="303" w:type="dxa"/>
          </w:tcPr>
          <w:p w14:paraId="462C2BB3" w14:textId="77777777" w:rsidR="00B87A61" w:rsidRPr="003750A2" w:rsidRDefault="00B87A61" w:rsidP="009815C3">
            <w:pPr>
              <w:spacing w:after="160" w:line="259" w:lineRule="auto"/>
              <w:rPr>
                <w:rFonts w:ascii="Times New Roman" w:hAnsi="Times New Roman" w:cs="Times New Roman"/>
                <w:sz w:val="21"/>
                <w:szCs w:val="21"/>
              </w:rPr>
            </w:pPr>
          </w:p>
        </w:tc>
      </w:tr>
      <w:tr w:rsidR="00B87A61" w:rsidRPr="003750A2" w14:paraId="462C2BB8" w14:textId="77777777" w:rsidTr="005C68ED">
        <w:trPr>
          <w:trHeight w:hRule="exact" w:val="1540"/>
        </w:trPr>
        <w:tc>
          <w:tcPr>
            <w:tcW w:w="293" w:type="dxa"/>
          </w:tcPr>
          <w:p w14:paraId="462C2BB5" w14:textId="77777777" w:rsidR="00B87A61" w:rsidRPr="003750A2" w:rsidRDefault="00B87A61" w:rsidP="009815C3">
            <w:pPr>
              <w:spacing w:after="160" w:line="259" w:lineRule="auto"/>
              <w:rPr>
                <w:rFonts w:ascii="Times New Roman" w:hAnsi="Times New Roman" w:cs="Times New Roman"/>
                <w:sz w:val="21"/>
                <w:szCs w:val="21"/>
              </w:rPr>
            </w:pPr>
          </w:p>
        </w:tc>
        <w:tc>
          <w:tcPr>
            <w:tcW w:w="9340" w:type="dxa"/>
            <w:gridSpan w:val="2"/>
            <w:vAlign w:val="bottom"/>
          </w:tcPr>
          <w:p w14:paraId="462C2BB6" w14:textId="77777777" w:rsidR="00CD2363" w:rsidRPr="003750A2" w:rsidRDefault="00CD2363" w:rsidP="009815C3">
            <w:pPr>
              <w:spacing w:after="160" w:line="259" w:lineRule="auto"/>
              <w:rPr>
                <w:rFonts w:ascii="Times New Roman" w:hAnsi="Times New Roman" w:cs="Times New Roman"/>
                <w:sz w:val="21"/>
                <w:szCs w:val="21"/>
              </w:rPr>
            </w:pPr>
          </w:p>
        </w:tc>
        <w:tc>
          <w:tcPr>
            <w:tcW w:w="303" w:type="dxa"/>
          </w:tcPr>
          <w:p w14:paraId="462C2BB7" w14:textId="77777777" w:rsidR="00B87A61" w:rsidRPr="003750A2" w:rsidRDefault="00B87A61" w:rsidP="009815C3">
            <w:pPr>
              <w:spacing w:after="160" w:line="259" w:lineRule="auto"/>
              <w:rPr>
                <w:rFonts w:ascii="Times New Roman" w:hAnsi="Times New Roman" w:cs="Times New Roman"/>
                <w:sz w:val="21"/>
                <w:szCs w:val="21"/>
              </w:rPr>
            </w:pPr>
          </w:p>
        </w:tc>
      </w:tr>
      <w:tr w:rsidR="00B87A61" w:rsidRPr="003750A2" w14:paraId="462C2BBC" w14:textId="77777777" w:rsidTr="005C68ED">
        <w:trPr>
          <w:trHeight w:hRule="exact" w:val="8383"/>
        </w:trPr>
        <w:tc>
          <w:tcPr>
            <w:tcW w:w="293" w:type="dxa"/>
          </w:tcPr>
          <w:p w14:paraId="462C2BB9" w14:textId="77777777" w:rsidR="00B87A61" w:rsidRPr="003750A2" w:rsidRDefault="00B87A61" w:rsidP="009815C3">
            <w:pPr>
              <w:spacing w:after="160" w:line="259" w:lineRule="auto"/>
              <w:rPr>
                <w:rFonts w:ascii="Times New Roman" w:hAnsi="Times New Roman" w:cs="Times New Roman"/>
                <w:sz w:val="21"/>
                <w:szCs w:val="21"/>
              </w:rPr>
            </w:pPr>
          </w:p>
        </w:tc>
        <w:tc>
          <w:tcPr>
            <w:tcW w:w="9340" w:type="dxa"/>
            <w:gridSpan w:val="2"/>
            <w:tcMar>
              <w:top w:w="216" w:type="dxa"/>
            </w:tcMar>
          </w:tcPr>
          <w:p w14:paraId="462C2BBA" w14:textId="77777777" w:rsidR="00B87A61" w:rsidRPr="003750A2" w:rsidRDefault="00B87A61" w:rsidP="009815C3">
            <w:pPr>
              <w:spacing w:after="160" w:line="259" w:lineRule="auto"/>
              <w:rPr>
                <w:rFonts w:ascii="Times New Roman" w:hAnsi="Times New Roman" w:cs="Times New Roman"/>
                <w:sz w:val="21"/>
                <w:szCs w:val="21"/>
              </w:rPr>
            </w:pPr>
          </w:p>
        </w:tc>
        <w:tc>
          <w:tcPr>
            <w:tcW w:w="303" w:type="dxa"/>
          </w:tcPr>
          <w:p w14:paraId="462C2BBB" w14:textId="77777777" w:rsidR="00B87A61" w:rsidRPr="003750A2" w:rsidRDefault="00B87A61" w:rsidP="009815C3">
            <w:pPr>
              <w:spacing w:after="160" w:line="259" w:lineRule="auto"/>
              <w:rPr>
                <w:rFonts w:ascii="Times New Roman" w:hAnsi="Times New Roman" w:cs="Times New Roman"/>
                <w:sz w:val="21"/>
                <w:szCs w:val="21"/>
              </w:rPr>
            </w:pPr>
          </w:p>
        </w:tc>
      </w:tr>
      <w:tr w:rsidR="008B2B28" w:rsidRPr="003750A2" w14:paraId="462C2BC0" w14:textId="77777777" w:rsidTr="005C68ED">
        <w:trPr>
          <w:trHeight w:hRule="exact" w:val="688"/>
        </w:trPr>
        <w:tc>
          <w:tcPr>
            <w:tcW w:w="293" w:type="dxa"/>
          </w:tcPr>
          <w:p w14:paraId="462C2BBD" w14:textId="77777777" w:rsidR="008B2B28" w:rsidRPr="003750A2" w:rsidRDefault="008B2B28" w:rsidP="009815C3">
            <w:pPr>
              <w:rPr>
                <w:rFonts w:ascii="Times New Roman" w:hAnsi="Times New Roman" w:cs="Times New Roman"/>
                <w:sz w:val="21"/>
                <w:szCs w:val="21"/>
              </w:rPr>
            </w:pPr>
          </w:p>
        </w:tc>
        <w:tc>
          <w:tcPr>
            <w:tcW w:w="9340" w:type="dxa"/>
            <w:gridSpan w:val="2"/>
          </w:tcPr>
          <w:p w14:paraId="462C2BBE" w14:textId="77777777" w:rsidR="008B2B28" w:rsidRPr="003750A2" w:rsidRDefault="008B2B28" w:rsidP="009815C3">
            <w:pPr>
              <w:rPr>
                <w:rFonts w:ascii="Times New Roman" w:hAnsi="Times New Roman" w:cs="Times New Roman"/>
                <w:sz w:val="21"/>
                <w:szCs w:val="21"/>
              </w:rPr>
            </w:pPr>
          </w:p>
        </w:tc>
        <w:tc>
          <w:tcPr>
            <w:tcW w:w="303" w:type="dxa"/>
          </w:tcPr>
          <w:p w14:paraId="462C2BBF" w14:textId="77777777" w:rsidR="008B2B28" w:rsidRPr="003750A2" w:rsidRDefault="008B2B28" w:rsidP="009815C3">
            <w:pPr>
              <w:rPr>
                <w:rFonts w:ascii="Times New Roman" w:hAnsi="Times New Roman" w:cs="Times New Roman"/>
                <w:sz w:val="21"/>
                <w:szCs w:val="21"/>
              </w:rPr>
            </w:pPr>
          </w:p>
        </w:tc>
      </w:tr>
      <w:tr w:rsidR="00B87A61" w:rsidRPr="003750A2" w14:paraId="462C2BC4" w14:textId="77777777" w:rsidTr="005C68ED">
        <w:trPr>
          <w:trHeight w:hRule="exact" w:val="985"/>
        </w:trPr>
        <w:tc>
          <w:tcPr>
            <w:tcW w:w="293" w:type="dxa"/>
          </w:tcPr>
          <w:p w14:paraId="462C2BC1" w14:textId="77777777" w:rsidR="00B87A61" w:rsidRPr="003750A2" w:rsidRDefault="00B87A61" w:rsidP="009815C3">
            <w:pPr>
              <w:spacing w:after="160" w:line="259" w:lineRule="auto"/>
              <w:rPr>
                <w:rFonts w:ascii="Times New Roman" w:hAnsi="Times New Roman" w:cs="Times New Roman"/>
                <w:sz w:val="21"/>
                <w:szCs w:val="21"/>
              </w:rPr>
            </w:pPr>
          </w:p>
        </w:tc>
        <w:tc>
          <w:tcPr>
            <w:tcW w:w="9340" w:type="dxa"/>
            <w:gridSpan w:val="2"/>
          </w:tcPr>
          <w:p w14:paraId="462C2BC2" w14:textId="77777777" w:rsidR="00B87A61" w:rsidRPr="003750A2" w:rsidRDefault="00B87A61" w:rsidP="009815C3">
            <w:pPr>
              <w:spacing w:after="160" w:line="259" w:lineRule="auto"/>
              <w:rPr>
                <w:rFonts w:ascii="Times New Roman" w:hAnsi="Times New Roman" w:cs="Times New Roman"/>
                <w:sz w:val="21"/>
                <w:szCs w:val="21"/>
              </w:rPr>
            </w:pPr>
          </w:p>
        </w:tc>
        <w:tc>
          <w:tcPr>
            <w:tcW w:w="303" w:type="dxa"/>
          </w:tcPr>
          <w:p w14:paraId="462C2BC3" w14:textId="77777777" w:rsidR="00B87A61" w:rsidRPr="003750A2" w:rsidRDefault="00B87A61" w:rsidP="009815C3">
            <w:pPr>
              <w:spacing w:after="160" w:line="259" w:lineRule="auto"/>
              <w:rPr>
                <w:rFonts w:ascii="Times New Roman" w:hAnsi="Times New Roman" w:cs="Times New Roman"/>
                <w:sz w:val="21"/>
                <w:szCs w:val="21"/>
              </w:rPr>
            </w:pPr>
          </w:p>
        </w:tc>
      </w:tr>
      <w:tr w:rsidR="00E973E8" w:rsidRPr="003750A2" w14:paraId="462C2BC6" w14:textId="77777777" w:rsidTr="005C68ED">
        <w:trPr>
          <w:trHeight w:val="720"/>
        </w:trPr>
        <w:tc>
          <w:tcPr>
            <w:tcW w:w="9936" w:type="dxa"/>
            <w:gridSpan w:val="4"/>
            <w:tcMar>
              <w:top w:w="72" w:type="dxa"/>
            </w:tcMar>
          </w:tcPr>
          <w:p w14:paraId="462C2BC5" w14:textId="77777777" w:rsidR="00E973E8" w:rsidRPr="003750A2" w:rsidRDefault="00E973E8" w:rsidP="009815C3">
            <w:pPr>
              <w:spacing w:after="160" w:line="259" w:lineRule="auto"/>
              <w:rPr>
                <w:rFonts w:ascii="Times New Roman" w:hAnsi="Times New Roman" w:cs="Times New Roman"/>
                <w:sz w:val="21"/>
                <w:szCs w:val="21"/>
              </w:rPr>
            </w:pPr>
          </w:p>
        </w:tc>
      </w:tr>
    </w:tbl>
    <w:p w14:paraId="462C2BC7" w14:textId="77777777" w:rsidR="008F26DD" w:rsidRPr="003750A2" w:rsidRDefault="008F26DD" w:rsidP="009815C3">
      <w:pPr>
        <w:rPr>
          <w:rFonts w:ascii="Times New Roman" w:hAnsi="Times New Roman" w:cs="Times New Roman"/>
          <w:sz w:val="21"/>
          <w:szCs w:val="21"/>
        </w:rPr>
      </w:pPr>
      <w:r w:rsidRPr="003750A2">
        <w:rPr>
          <w:rFonts w:ascii="Times New Roman" w:hAnsi="Times New Roman" w:cs="Times New Roman"/>
          <w:sz w:val="21"/>
          <w:szCs w:val="21"/>
        </w:rPr>
        <w:fldChar w:fldCharType="begin"/>
      </w:r>
      <w:r w:rsidRPr="003750A2">
        <w:rPr>
          <w:rFonts w:ascii="Times New Roman" w:hAnsi="Times New Roman" w:cs="Times New Roman"/>
          <w:sz w:val="21"/>
          <w:szCs w:val="21"/>
        </w:rPr>
        <w:instrText xml:space="preserve"> </w:instrText>
      </w:r>
    </w:p>
    <w:p w14:paraId="462C2BC8" w14:textId="77777777"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OfflinePS </w:instrText>
      </w:r>
    </w:p>
    <w:p w14:paraId="462C2BC9" w14:textId="77777777"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lastRenderedPageBreak/>
        <w:instrText xml:space="preserve">"P.S. </w:instrText>
      </w:r>
      <w:r w:rsidRPr="003750A2">
        <w:rPr>
          <w:rFonts w:ascii="Times New Roman" w:eastAsia="Times New Roman" w:hAnsi="Times New Roman" w:cs="Times New Roman"/>
          <w:sz w:val="21"/>
          <w:szCs w:val="21"/>
        </w:rPr>
        <w:instrText>If you wish to change or cancel your monthly gift at any time you can manage your account online at www.pih.org/recurring or contact us directly."</w:instrText>
      </w:r>
      <w:r w:rsidRPr="003750A2">
        <w:rPr>
          <w:rFonts w:ascii="Times New Roman" w:eastAsia="Times New Roman" w:hAnsi="Times New Roman" w:cs="Times New Roman"/>
          <w:noProof/>
          <w:color w:val="000000" w:themeColor="text1"/>
          <w:sz w:val="21"/>
          <w:szCs w:val="21"/>
        </w:rPr>
        <w:instrText xml:space="preserve">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 xml:space="preserve">P.S. </w:instrText>
      </w:r>
      <w:r w:rsidRPr="003750A2">
        <w:rPr>
          <w:rFonts w:ascii="Times New Roman" w:eastAsia="Times New Roman" w:hAnsi="Times New Roman" w:cs="Times New Roman"/>
          <w:noProof/>
          <w:sz w:val="21"/>
          <w:szCs w:val="21"/>
        </w:rPr>
        <w:instrText>If you wish to change or cancel your monthly gift at any time, please contact Andrew Firger at (617) 998-6531 or afirger@pih.org, or manage your account online at www.pih.org/recurring</w:instrText>
      </w:r>
      <w:r w:rsidRPr="003750A2">
        <w:rPr>
          <w:rFonts w:ascii="Times New Roman" w:eastAsia="Times New Roman" w:hAnsi="Times New Roman" w:cs="Times New Roman"/>
          <w:noProof/>
          <w:color w:val="000000" w:themeColor="text1"/>
          <w:sz w:val="21"/>
          <w:szCs w:val="21"/>
        </w:rPr>
        <w:fldChar w:fldCharType="end"/>
      </w:r>
    </w:p>
    <w:p w14:paraId="462C2BCA" w14:textId="77777777"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OnlinePS </w:instrText>
      </w:r>
    </w:p>
    <w:p w14:paraId="462C2BCB" w14:textId="77777777"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 xml:space="preserve">"P.S. In an effort to minimize overhead costs so that we can best serve our patients, we will send one annual acknowledgment letter in January for your total giving during the previous calendar year."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P.S. In an effort to minimize overhead costs so that we can best serve our patients, we will send one annual acknowledgment letter in January for your total giving during the previous calendar year. If you prefer to continue receiving an acknowledgment letter each month, please contact us and we would be glad to facilitate that request.</w:instrText>
      </w:r>
      <w:r w:rsidRPr="003750A2">
        <w:rPr>
          <w:rFonts w:ascii="Times New Roman" w:eastAsia="Times New Roman" w:hAnsi="Times New Roman" w:cs="Times New Roman"/>
          <w:noProof/>
          <w:color w:val="000000" w:themeColor="text1"/>
          <w:sz w:val="21"/>
          <w:szCs w:val="21"/>
        </w:rPr>
        <w:fldChar w:fldCharType="end"/>
      </w:r>
    </w:p>
    <w:p w14:paraId="462C2BCC" w14:textId="77777777"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BasicTaxLanguage </w:instrText>
      </w:r>
    </w:p>
    <w:p w14:paraId="462C2BCD" w14:textId="77777777" w:rsidR="008F26DD" w:rsidRPr="00C67B52" w:rsidRDefault="008F26DD" w:rsidP="009815C3">
      <w:pPr>
        <w:rPr>
          <w:rFonts w:ascii="Times New Roman" w:eastAsia="Times New Roman" w:hAnsi="Times New Roman" w:cs="Times New Roman"/>
          <w:color w:val="000000" w:themeColor="text1"/>
          <w:sz w:val="16"/>
          <w:szCs w:val="16"/>
        </w:rPr>
      </w:pPr>
      <w:r w:rsidRPr="00C67B52">
        <w:rPr>
          <w:rFonts w:ascii="Times New Roman" w:eastAsia="Times New Roman" w:hAnsi="Times New Roman" w:cs="Times New Roman"/>
          <w:color w:val="000000" w:themeColor="text1"/>
          <w:sz w:val="16"/>
          <w:szCs w:val="16"/>
        </w:rPr>
        <w:instrText xml:space="preserve">“Partners In Health, a 501 (c)(3) not for profit organization, has not provided any goods or services, in whole or in part, to you in consideration for this voluntary </w:instrText>
      </w:r>
      <w:r w:rsidRPr="00C67B52">
        <w:rPr>
          <w:rFonts w:ascii="Times New Roman" w:eastAsia="Times New Roman" w:hAnsi="Times New Roman" w:cs="Times New Roman"/>
          <w:noProof/>
          <w:color w:val="000000" w:themeColor="text1"/>
          <w:sz w:val="16"/>
          <w:szCs w:val="16"/>
        </w:rPr>
        <w:fldChar w:fldCharType="begin"/>
      </w:r>
      <w:r w:rsidRPr="00C67B52">
        <w:rPr>
          <w:rFonts w:ascii="Times New Roman" w:eastAsia="Times New Roman" w:hAnsi="Times New Roman" w:cs="Times New Roman"/>
          <w:noProof/>
          <w:color w:val="000000" w:themeColor="text1"/>
          <w:sz w:val="16"/>
          <w:szCs w:val="16"/>
        </w:rPr>
        <w:instrText xml:space="preserve"> DOCVARIABLE varTaxGiftType </w:instrText>
      </w:r>
      <w:r w:rsidRPr="00C67B52">
        <w:rPr>
          <w:rFonts w:ascii="Times New Roman" w:eastAsia="Times New Roman" w:hAnsi="Times New Roman" w:cs="Times New Roman"/>
          <w:noProof/>
          <w:color w:val="000000" w:themeColor="text1"/>
          <w:sz w:val="16"/>
          <w:szCs w:val="16"/>
        </w:rPr>
        <w:fldChar w:fldCharType="separate"/>
      </w:r>
      <w:r w:rsidRPr="00C67B52">
        <w:rPr>
          <w:rFonts w:ascii="Times New Roman" w:eastAsia="Times New Roman" w:hAnsi="Times New Roman" w:cs="Times New Roman"/>
          <w:noProof/>
          <w:color w:val="000000" w:themeColor="text1"/>
          <w:sz w:val="16"/>
          <w:szCs w:val="16"/>
        </w:rPr>
        <w:instrText>cash</w:instrText>
      </w:r>
      <w:r w:rsidRPr="00C67B52">
        <w:rPr>
          <w:rFonts w:ascii="Times New Roman" w:eastAsia="Times New Roman" w:hAnsi="Times New Roman" w:cs="Times New Roman"/>
          <w:noProof/>
          <w:color w:val="000000" w:themeColor="text1"/>
          <w:sz w:val="16"/>
          <w:szCs w:val="16"/>
        </w:rPr>
        <w:fldChar w:fldCharType="end"/>
      </w:r>
      <w:r w:rsidRPr="00C67B52">
        <w:rPr>
          <w:rFonts w:ascii="Times New Roman" w:eastAsia="Times New Roman" w:hAnsi="Times New Roman" w:cs="Times New Roman"/>
          <w:color w:val="000000" w:themeColor="text1"/>
          <w:sz w:val="16"/>
          <w:szCs w:val="16"/>
        </w:rPr>
        <w:instrText>contribution.  If you wish to claim the tax deductibility of this gift in the U.S., please retain this acknowledgment letter for your files.</w:instrText>
      </w:r>
    </w:p>
    <w:p w14:paraId="462C2BCE" w14:textId="3203C50F" w:rsidR="008F26DD" w:rsidRPr="003750A2" w:rsidRDefault="00B6615B" w:rsidP="009815C3">
      <w:pPr>
        <w:tabs>
          <w:tab w:val="center" w:pos="4680"/>
          <w:tab w:val="right" w:pos="9360"/>
        </w:tabs>
        <w:rPr>
          <w:rFonts w:ascii="Times New Roman" w:eastAsia="Times New Roman" w:hAnsi="Times New Roman" w:cs="Times New Roman"/>
          <w:noProof/>
          <w:color w:val="000000" w:themeColor="text1"/>
          <w:sz w:val="21"/>
          <w:szCs w:val="21"/>
        </w:rPr>
      </w:pPr>
      <w:r>
        <w:rPr>
          <w:rFonts w:ascii="Times New Roman" w:eastAsia="Times New Roman" w:hAnsi="Times New Roman" w:cs="Times New Roman"/>
          <w:b/>
          <w:color w:val="000000" w:themeColor="text1"/>
          <w:sz w:val="16"/>
          <w:szCs w:val="16"/>
        </w:rPr>
        <w:instrText>Partners In Health’s tax identification number (EIN)</w:instrText>
      </w:r>
      <w:r w:rsidR="008F26DD" w:rsidRPr="00C67B52">
        <w:rPr>
          <w:rFonts w:ascii="Times New Roman" w:eastAsia="Times New Roman" w:hAnsi="Times New Roman" w:cs="Times New Roman"/>
          <w:b/>
          <w:color w:val="000000" w:themeColor="text1"/>
          <w:sz w:val="16"/>
          <w:szCs w:val="16"/>
        </w:rPr>
        <w:instrText xml:space="preserve"> is 04-3567502</w:instrText>
      </w:r>
      <w:r w:rsidR="008F26DD" w:rsidRPr="00C67B52">
        <w:rPr>
          <w:rFonts w:ascii="Times New Roman" w:eastAsia="Times New Roman" w:hAnsi="Times New Roman" w:cs="Times New Roman"/>
          <w:color w:val="000000" w:themeColor="text1"/>
          <w:sz w:val="16"/>
          <w:szCs w:val="16"/>
        </w:rPr>
        <w:instrText>”</w:instrText>
      </w:r>
      <w:r w:rsidR="008F26DD" w:rsidRPr="003750A2">
        <w:rPr>
          <w:rFonts w:ascii="Times New Roman" w:eastAsia="Times New Roman" w:hAnsi="Times New Roman" w:cs="Times New Roman"/>
          <w:noProof/>
          <w:color w:val="000000" w:themeColor="text1"/>
          <w:sz w:val="21"/>
          <w:szCs w:val="21"/>
        </w:rPr>
        <w:instrText xml:space="preserve"> </w:instrText>
      </w:r>
      <w:r w:rsidR="008F26DD" w:rsidRPr="003750A2">
        <w:rPr>
          <w:rFonts w:ascii="Times New Roman" w:eastAsia="Times New Roman" w:hAnsi="Times New Roman" w:cs="Times New Roman"/>
          <w:noProof/>
          <w:color w:val="000000" w:themeColor="text1"/>
          <w:sz w:val="21"/>
          <w:szCs w:val="21"/>
        </w:rPr>
        <w:fldChar w:fldCharType="separate"/>
      </w:r>
      <w:r w:rsidR="008F26DD" w:rsidRPr="003750A2">
        <w:rPr>
          <w:rFonts w:ascii="Times New Roman" w:eastAsia="Times New Roman" w:hAnsi="Times New Roman" w:cs="Times New Roman"/>
          <w:noProof/>
          <w:color w:val="000000" w:themeColor="text1"/>
          <w:sz w:val="21"/>
          <w:szCs w:val="21"/>
        </w:rPr>
        <w:instrText xml:space="preserve">For federal income tax purposes, you can deduct as a charitable contribution the amount of this contribution less its fair market value, which we estimate to be </w:instrText>
      </w:r>
      <w:r w:rsidR="008F26DD" w:rsidRPr="003750A2">
        <w:rPr>
          <w:rFonts w:ascii="Times New Roman" w:eastAsia="Times New Roman" w:hAnsi="Times New Roman" w:cs="Times New Roman"/>
          <w:noProof/>
          <w:color w:val="000000" w:themeColor="text1"/>
          <w:sz w:val="21"/>
          <w:szCs w:val="21"/>
        </w:rPr>
        <w:fldChar w:fldCharType="begin"/>
      </w:r>
      <w:r w:rsidR="008F26DD" w:rsidRPr="003750A2">
        <w:rPr>
          <w:rFonts w:ascii="Times New Roman" w:eastAsia="Times New Roman" w:hAnsi="Times New Roman" w:cs="Times New Roman"/>
          <w:noProof/>
          <w:color w:val="000000" w:themeColor="text1"/>
          <w:sz w:val="21"/>
          <w:szCs w:val="21"/>
        </w:rPr>
        <w:instrText xml:space="preserve"> MERGEFIELD Benefits_Amount_Total_For_Gift \# $,0 </w:instrText>
      </w:r>
      <w:r w:rsidR="008F26DD" w:rsidRPr="003750A2">
        <w:rPr>
          <w:rFonts w:ascii="Times New Roman" w:eastAsia="Times New Roman" w:hAnsi="Times New Roman" w:cs="Times New Roman"/>
          <w:noProof/>
          <w:color w:val="000000" w:themeColor="text1"/>
          <w:sz w:val="21"/>
          <w:szCs w:val="21"/>
        </w:rPr>
        <w:fldChar w:fldCharType="separate"/>
      </w:r>
      <w:r w:rsidR="008F26DD" w:rsidRPr="003750A2">
        <w:rPr>
          <w:rFonts w:ascii="Times New Roman" w:eastAsia="Times New Roman" w:hAnsi="Times New Roman" w:cs="Times New Roman"/>
          <w:noProof/>
          <w:color w:val="000000" w:themeColor="text1"/>
          <w:sz w:val="21"/>
          <w:szCs w:val="21"/>
        </w:rPr>
        <w:instrText>$45</w:instrText>
      </w:r>
      <w:r w:rsidR="008F26DD" w:rsidRPr="003750A2">
        <w:rPr>
          <w:rFonts w:ascii="Times New Roman" w:eastAsia="Times New Roman" w:hAnsi="Times New Roman" w:cs="Times New Roman"/>
          <w:noProof/>
          <w:color w:val="000000" w:themeColor="text1"/>
          <w:sz w:val="21"/>
          <w:szCs w:val="21"/>
        </w:rPr>
        <w:fldChar w:fldCharType="end"/>
      </w:r>
      <w:r w:rsidR="008F26DD" w:rsidRPr="003750A2">
        <w:rPr>
          <w:rFonts w:ascii="Times New Roman" w:eastAsia="Times New Roman" w:hAnsi="Times New Roman" w:cs="Times New Roman"/>
          <w:noProof/>
          <w:color w:val="000000" w:themeColor="text1"/>
          <w:sz w:val="21"/>
          <w:szCs w:val="21"/>
        </w:rPr>
        <w:instrText>.  If you wish to claim the tax deductibility of this gift in the U.S., please retain this acknowledgment letter for your files.</w:instrText>
      </w:r>
    </w:p>
    <w:p w14:paraId="462C2BCF" w14:textId="77777777"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p>
    <w:p w14:paraId="462C2BD0" w14:textId="77777777"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Partners In Health’s Tax ID is 04-3567502</w:instrText>
      </w:r>
      <w:r w:rsidRPr="003750A2">
        <w:rPr>
          <w:rFonts w:ascii="Times New Roman" w:eastAsia="Times New Roman" w:hAnsi="Times New Roman" w:cs="Times New Roman"/>
          <w:noProof/>
          <w:color w:val="000000" w:themeColor="text1"/>
          <w:sz w:val="21"/>
          <w:szCs w:val="21"/>
        </w:rPr>
        <w:fldChar w:fldCharType="end"/>
      </w:r>
    </w:p>
    <w:p w14:paraId="73E0F9E7" w14:textId="77777777" w:rsidR="00986A02" w:rsidRPr="003750A2" w:rsidRDefault="00986A02" w:rsidP="00986A02">
      <w:pPr>
        <w:tabs>
          <w:tab w:val="center" w:pos="4680"/>
          <w:tab w:val="right" w:pos="9360"/>
        </w:tabs>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w:instrText>
      </w:r>
      <w:r>
        <w:rPr>
          <w:rFonts w:ascii="Times New Roman" w:eastAsia="Times New Roman" w:hAnsi="Times New Roman" w:cs="Times New Roman"/>
          <w:noProof/>
          <w:color w:val="000000" w:themeColor="text1"/>
          <w:sz w:val="21"/>
          <w:szCs w:val="21"/>
        </w:rPr>
        <w:instrText>UGHE</w:instrText>
      </w:r>
      <w:r w:rsidRPr="003750A2">
        <w:rPr>
          <w:rFonts w:ascii="Times New Roman" w:eastAsia="Times New Roman" w:hAnsi="Times New Roman" w:cs="Times New Roman"/>
          <w:noProof/>
          <w:color w:val="000000" w:themeColor="text1"/>
          <w:sz w:val="21"/>
          <w:szCs w:val="21"/>
        </w:rPr>
        <w:instrText xml:space="preserve">TaxLanguage </w:instrText>
      </w:r>
    </w:p>
    <w:p w14:paraId="18DFF6F3" w14:textId="77777777" w:rsidR="00986A02" w:rsidRPr="00C67B52" w:rsidRDefault="00986A02" w:rsidP="00986A02">
      <w:pPr>
        <w:rPr>
          <w:rFonts w:ascii="Times New Roman" w:eastAsia="Times New Roman" w:hAnsi="Times New Roman" w:cs="Times New Roman"/>
          <w:color w:val="000000" w:themeColor="text1"/>
          <w:sz w:val="16"/>
          <w:szCs w:val="16"/>
        </w:rPr>
      </w:pPr>
      <w:r w:rsidRPr="00C67B52">
        <w:rPr>
          <w:rFonts w:ascii="Times New Roman" w:eastAsia="Times New Roman" w:hAnsi="Times New Roman" w:cs="Times New Roman"/>
          <w:color w:val="000000" w:themeColor="text1"/>
          <w:sz w:val="16"/>
          <w:szCs w:val="16"/>
        </w:rPr>
        <w:instrText>“</w:instrText>
      </w:r>
      <w:r w:rsidRPr="0098629F">
        <w:rPr>
          <w:rFonts w:ascii="Times New Roman" w:eastAsia="Times New Roman" w:hAnsi="Times New Roman" w:cs="Times New Roman"/>
          <w:color w:val="000000" w:themeColor="text1"/>
          <w:sz w:val="16"/>
          <w:szCs w:val="16"/>
        </w:rPr>
        <w:instrText>UGHE is a private, accredited, non-profit university that is wholly owned and operated by</w:instrText>
      </w:r>
      <w:r>
        <w:rPr>
          <w:rFonts w:ascii="Times New Roman" w:eastAsia="Times New Roman" w:hAnsi="Times New Roman" w:cs="Times New Roman"/>
          <w:color w:val="000000" w:themeColor="text1"/>
          <w:sz w:val="16"/>
          <w:szCs w:val="16"/>
        </w:rPr>
        <w:instrText xml:space="preserve"> </w:instrText>
      </w:r>
      <w:r w:rsidRPr="00C67B52">
        <w:rPr>
          <w:rFonts w:ascii="Times New Roman" w:eastAsia="Times New Roman" w:hAnsi="Times New Roman" w:cs="Times New Roman"/>
          <w:color w:val="000000" w:themeColor="text1"/>
          <w:sz w:val="16"/>
          <w:szCs w:val="16"/>
        </w:rPr>
        <w:instrText>Partners In Health, a 501 (c)(3) not for profit organization</w:instrText>
      </w:r>
      <w:r>
        <w:rPr>
          <w:rFonts w:ascii="Times New Roman" w:eastAsia="Times New Roman" w:hAnsi="Times New Roman" w:cs="Times New Roman"/>
          <w:color w:val="000000" w:themeColor="text1"/>
          <w:sz w:val="16"/>
          <w:szCs w:val="16"/>
        </w:rPr>
        <w:instrText>. Partners In Health</w:instrText>
      </w:r>
      <w:r w:rsidRPr="00C67B52">
        <w:rPr>
          <w:rFonts w:ascii="Times New Roman" w:eastAsia="Times New Roman" w:hAnsi="Times New Roman" w:cs="Times New Roman"/>
          <w:color w:val="000000" w:themeColor="text1"/>
          <w:sz w:val="16"/>
          <w:szCs w:val="16"/>
        </w:rPr>
        <w:instrText xml:space="preserve"> has not provided any goods or services, in whole or in part, to you in consideration for this voluntary </w:instrText>
      </w:r>
      <w:r w:rsidRPr="00C67B52">
        <w:rPr>
          <w:rFonts w:ascii="Times New Roman" w:eastAsia="Times New Roman" w:hAnsi="Times New Roman" w:cs="Times New Roman"/>
          <w:noProof/>
          <w:color w:val="000000" w:themeColor="text1"/>
          <w:sz w:val="16"/>
          <w:szCs w:val="16"/>
        </w:rPr>
        <w:fldChar w:fldCharType="begin"/>
      </w:r>
      <w:r w:rsidRPr="00C67B52">
        <w:rPr>
          <w:rFonts w:ascii="Times New Roman" w:eastAsia="Times New Roman" w:hAnsi="Times New Roman" w:cs="Times New Roman"/>
          <w:noProof/>
          <w:color w:val="000000" w:themeColor="text1"/>
          <w:sz w:val="16"/>
          <w:szCs w:val="16"/>
        </w:rPr>
        <w:instrText xml:space="preserve"> DOCVARIABLE varTaxGiftType </w:instrText>
      </w:r>
      <w:r w:rsidRPr="00C67B52">
        <w:rPr>
          <w:rFonts w:ascii="Times New Roman" w:eastAsia="Times New Roman" w:hAnsi="Times New Roman" w:cs="Times New Roman"/>
          <w:noProof/>
          <w:color w:val="000000" w:themeColor="text1"/>
          <w:sz w:val="16"/>
          <w:szCs w:val="16"/>
        </w:rPr>
        <w:fldChar w:fldCharType="separate"/>
      </w:r>
      <w:r w:rsidRPr="00C67B52">
        <w:rPr>
          <w:rFonts w:ascii="Times New Roman" w:eastAsia="Times New Roman" w:hAnsi="Times New Roman" w:cs="Times New Roman"/>
          <w:noProof/>
          <w:color w:val="000000" w:themeColor="text1"/>
          <w:sz w:val="16"/>
          <w:szCs w:val="16"/>
        </w:rPr>
        <w:instrText>cash</w:instrText>
      </w:r>
      <w:r w:rsidRPr="00C67B52">
        <w:rPr>
          <w:rFonts w:ascii="Times New Roman" w:eastAsia="Times New Roman" w:hAnsi="Times New Roman" w:cs="Times New Roman"/>
          <w:noProof/>
          <w:color w:val="000000" w:themeColor="text1"/>
          <w:sz w:val="16"/>
          <w:szCs w:val="16"/>
        </w:rPr>
        <w:fldChar w:fldCharType="end"/>
      </w:r>
      <w:r w:rsidRPr="00C67B52">
        <w:rPr>
          <w:rFonts w:ascii="Times New Roman" w:eastAsia="Times New Roman" w:hAnsi="Times New Roman" w:cs="Times New Roman"/>
          <w:color w:val="000000" w:themeColor="text1"/>
          <w:sz w:val="16"/>
          <w:szCs w:val="16"/>
        </w:rPr>
        <w:instrText>contribution.  If you wish to claim the tax deductibility of this gift in the U.S., please retain this acknowledgment letter for your files.</w:instrText>
      </w:r>
    </w:p>
    <w:p w14:paraId="63118EA2" w14:textId="77777777" w:rsidR="00986A02" w:rsidRPr="003750A2" w:rsidRDefault="00986A02" w:rsidP="00986A02">
      <w:pPr>
        <w:tabs>
          <w:tab w:val="center" w:pos="4680"/>
          <w:tab w:val="right" w:pos="9360"/>
        </w:tabs>
        <w:rPr>
          <w:rFonts w:ascii="Times New Roman" w:eastAsia="Times New Roman" w:hAnsi="Times New Roman" w:cs="Times New Roman"/>
          <w:noProof/>
          <w:color w:val="000000" w:themeColor="text1"/>
          <w:sz w:val="21"/>
          <w:szCs w:val="21"/>
        </w:rPr>
      </w:pPr>
      <w:r>
        <w:rPr>
          <w:rFonts w:ascii="Times New Roman" w:eastAsia="Times New Roman" w:hAnsi="Times New Roman" w:cs="Times New Roman"/>
          <w:b/>
          <w:color w:val="000000" w:themeColor="text1"/>
          <w:sz w:val="16"/>
          <w:szCs w:val="16"/>
        </w:rPr>
        <w:instrText>Partners In Health’s tax identification number (EIN)</w:instrText>
      </w:r>
      <w:r w:rsidRPr="00C67B52">
        <w:rPr>
          <w:rFonts w:ascii="Times New Roman" w:eastAsia="Times New Roman" w:hAnsi="Times New Roman" w:cs="Times New Roman"/>
          <w:b/>
          <w:color w:val="000000" w:themeColor="text1"/>
          <w:sz w:val="16"/>
          <w:szCs w:val="16"/>
        </w:rPr>
        <w:instrText xml:space="preserve"> is 04-3567502</w:instrText>
      </w:r>
      <w:r w:rsidRPr="00C67B52">
        <w:rPr>
          <w:rFonts w:ascii="Times New Roman" w:eastAsia="Times New Roman" w:hAnsi="Times New Roman" w:cs="Times New Roman"/>
          <w:color w:val="000000" w:themeColor="text1"/>
          <w:sz w:val="16"/>
          <w:szCs w:val="16"/>
        </w:rPr>
        <w:instrText>”</w:instrText>
      </w:r>
      <w:r w:rsidRPr="003750A2">
        <w:rPr>
          <w:rFonts w:ascii="Times New Roman" w:eastAsia="Times New Roman" w:hAnsi="Times New Roman" w:cs="Times New Roman"/>
          <w:noProof/>
          <w:color w:val="000000" w:themeColor="text1"/>
          <w:sz w:val="21"/>
          <w:szCs w:val="21"/>
        </w:rPr>
        <w:instrText xml:space="preserve">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 xml:space="preserve">For federal income tax purposes, you can deduct as a charitable contribution the amount of this contribution less its fair market value, which we estimate to be </w:instrText>
      </w: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MERGEFIELD Benefits_Amount_Total_For_Gift \# $,0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$45</w:instrText>
      </w:r>
      <w:r w:rsidRPr="003750A2">
        <w:rPr>
          <w:rFonts w:ascii="Times New Roman" w:eastAsia="Times New Roman" w:hAnsi="Times New Roman" w:cs="Times New Roman"/>
          <w:noProof/>
          <w:color w:val="000000" w:themeColor="text1"/>
          <w:sz w:val="21"/>
          <w:szCs w:val="21"/>
        </w:rPr>
        <w:fldChar w:fldCharType="end"/>
      </w:r>
      <w:r w:rsidRPr="003750A2">
        <w:rPr>
          <w:rFonts w:ascii="Times New Roman" w:eastAsia="Times New Roman" w:hAnsi="Times New Roman" w:cs="Times New Roman"/>
          <w:noProof/>
          <w:color w:val="000000" w:themeColor="text1"/>
          <w:sz w:val="21"/>
          <w:szCs w:val="21"/>
        </w:rPr>
        <w:instrText>.  If you wish to claim the tax deductibility of this gift in the U.S., please retain this acknowledgment letter for your files.</w:instrText>
      </w:r>
    </w:p>
    <w:p w14:paraId="3399CC32" w14:textId="77777777" w:rsidR="00986A02" w:rsidRPr="003750A2" w:rsidRDefault="00986A02" w:rsidP="00986A02">
      <w:pPr>
        <w:tabs>
          <w:tab w:val="center" w:pos="4680"/>
          <w:tab w:val="right" w:pos="9360"/>
        </w:tabs>
        <w:rPr>
          <w:rFonts w:ascii="Times New Roman" w:eastAsia="Times New Roman" w:hAnsi="Times New Roman" w:cs="Times New Roman"/>
          <w:noProof/>
          <w:color w:val="000000" w:themeColor="text1"/>
          <w:sz w:val="21"/>
          <w:szCs w:val="21"/>
        </w:rPr>
      </w:pPr>
    </w:p>
    <w:p w14:paraId="462C2BD5" w14:textId="39656178" w:rsidR="008F26DD" w:rsidRPr="003750A2" w:rsidRDefault="00986A02"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Partners In Health’s Tax ID is 04-3567502</w:instrText>
      </w:r>
      <w:r w:rsidRPr="003750A2">
        <w:rPr>
          <w:rFonts w:ascii="Times New Roman" w:eastAsia="Times New Roman" w:hAnsi="Times New Roman" w:cs="Times New Roman"/>
          <w:noProof/>
          <w:color w:val="000000" w:themeColor="text1"/>
          <w:sz w:val="21"/>
          <w:szCs w:val="21"/>
        </w:rPr>
        <w:fldChar w:fldCharType="end"/>
      </w:r>
    </w:p>
    <w:p w14:paraId="462C2BD6" w14:textId="4B5A89A8" w:rsidR="008F26DD" w:rsidRPr="003750A2" w:rsidRDefault="008F26DD" w:rsidP="009815C3">
      <w:pPr>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Pr="003750A2">
        <w:rPr>
          <w:rFonts w:ascii="Times New Roman" w:eastAsia="Times New Roman" w:hAnsi="Times New Roman" w:cs="Times New Roman"/>
          <w:color w:val="000000" w:themeColor="text1"/>
          <w:sz w:val="21"/>
          <w:szCs w:val="21"/>
        </w:rPr>
        <w:instrText xml:space="preserve"> SET AGContact "</w:instrText>
      </w:r>
      <w:r w:rsidR="00192CB3">
        <w:rPr>
          <w:rFonts w:ascii="Times New Roman" w:eastAsia="Times New Roman" w:hAnsi="Times New Roman" w:cs="Times New Roman"/>
          <w:color w:val="000000" w:themeColor="text1"/>
          <w:sz w:val="21"/>
          <w:szCs w:val="21"/>
        </w:rPr>
        <w:instrText>Maya Brownstein</w:instrText>
      </w:r>
      <w:r w:rsidRPr="003750A2">
        <w:rPr>
          <w:rFonts w:ascii="Times New Roman" w:eastAsia="Times New Roman" w:hAnsi="Times New Roman" w:cs="Times New Roman"/>
          <w:color w:val="000000" w:themeColor="text1"/>
          <w:sz w:val="21"/>
          <w:szCs w:val="21"/>
        </w:rPr>
        <w:instrText xml:space="preserve"> by phone at (</w:instrText>
      </w:r>
      <w:r w:rsidR="005D20E2">
        <w:rPr>
          <w:rFonts w:ascii="Times New Roman" w:eastAsia="Times New Roman" w:hAnsi="Times New Roman" w:cs="Times New Roman"/>
          <w:color w:val="000000" w:themeColor="text1"/>
          <w:sz w:val="21"/>
          <w:szCs w:val="21"/>
        </w:rPr>
        <w:instrText>857</w:instrText>
      </w:r>
      <w:r w:rsidRPr="003750A2">
        <w:rPr>
          <w:rFonts w:ascii="Times New Roman" w:eastAsia="Times New Roman" w:hAnsi="Times New Roman" w:cs="Times New Roman"/>
          <w:color w:val="000000" w:themeColor="text1"/>
          <w:sz w:val="21"/>
          <w:szCs w:val="21"/>
        </w:rPr>
        <w:instrText xml:space="preserve">) </w:instrText>
      </w:r>
      <w:r w:rsidR="005D20E2">
        <w:rPr>
          <w:rFonts w:ascii="Times New Roman" w:eastAsia="Times New Roman" w:hAnsi="Times New Roman" w:cs="Times New Roman"/>
          <w:color w:val="000000" w:themeColor="text1"/>
          <w:sz w:val="21"/>
          <w:szCs w:val="21"/>
        </w:rPr>
        <w:instrText>880-5600</w:instrText>
      </w:r>
      <w:r w:rsidRPr="003750A2">
        <w:rPr>
          <w:rFonts w:ascii="Times New Roman" w:eastAsia="Times New Roman" w:hAnsi="Times New Roman" w:cs="Times New Roman"/>
          <w:color w:val="000000" w:themeColor="text1"/>
          <w:sz w:val="21"/>
          <w:szCs w:val="21"/>
        </w:rPr>
        <w:instrText xml:space="preserve"> or email at info@pih.org" </w:instrText>
      </w:r>
      <w:r w:rsidRPr="003750A2">
        <w:rPr>
          <w:rFonts w:ascii="Times New Roman" w:eastAsia="Times New Roman" w:hAnsi="Times New Roman" w:cs="Times New Roman"/>
          <w:color w:val="000000" w:themeColor="text1"/>
          <w:sz w:val="21"/>
          <w:szCs w:val="21"/>
        </w:rPr>
        <w:fldChar w:fldCharType="end"/>
      </w:r>
    </w:p>
    <w:p w14:paraId="462C2BD7" w14:textId="796CE992" w:rsidR="008F26DD" w:rsidRDefault="008F26DD" w:rsidP="009815C3">
      <w:pPr>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002D70F2">
        <w:rPr>
          <w:rFonts w:ascii="Times New Roman" w:eastAsia="Times New Roman" w:hAnsi="Times New Roman" w:cs="Times New Roman"/>
          <w:color w:val="000000" w:themeColor="text1"/>
          <w:sz w:val="21"/>
          <w:szCs w:val="21"/>
        </w:rPr>
        <w:instrText xml:space="preserve"> SET ML</w:instrText>
      </w:r>
      <w:r w:rsidRPr="003750A2">
        <w:rPr>
          <w:rFonts w:ascii="Times New Roman" w:eastAsia="Times New Roman" w:hAnsi="Times New Roman" w:cs="Times New Roman"/>
          <w:color w:val="000000" w:themeColor="text1"/>
          <w:sz w:val="21"/>
          <w:szCs w:val="21"/>
        </w:rPr>
        <w:instrText>Contact "</w:instrText>
      </w:r>
      <w:r w:rsidR="005D20E2">
        <w:rPr>
          <w:rFonts w:ascii="Times New Roman" w:eastAsia="Times New Roman" w:hAnsi="Times New Roman" w:cs="Times New Roman"/>
          <w:color w:val="000000" w:themeColor="text1"/>
          <w:sz w:val="21"/>
          <w:szCs w:val="21"/>
        </w:rPr>
        <w:instrText>Bridget Boyle</w:instrText>
      </w:r>
      <w:r w:rsidRPr="003750A2">
        <w:rPr>
          <w:rFonts w:ascii="Times New Roman" w:eastAsia="Times New Roman" w:hAnsi="Times New Roman" w:cs="Times New Roman"/>
          <w:color w:val="000000" w:themeColor="text1"/>
          <w:sz w:val="21"/>
          <w:szCs w:val="21"/>
        </w:rPr>
        <w:instrText xml:space="preserve"> by </w:instrText>
      </w:r>
      <w:bookmarkStart w:id="0" w:name="_GoBack"/>
      <w:bookmarkEnd w:id="0"/>
      <w:r w:rsidRPr="003750A2">
        <w:rPr>
          <w:rFonts w:ascii="Times New Roman" w:eastAsia="Times New Roman" w:hAnsi="Times New Roman" w:cs="Times New Roman"/>
          <w:color w:val="000000" w:themeColor="text1"/>
          <w:sz w:val="21"/>
          <w:szCs w:val="21"/>
        </w:rPr>
        <w:instrText>phone at (</w:instrText>
      </w:r>
      <w:r w:rsidR="005D20E2">
        <w:rPr>
          <w:rFonts w:ascii="Times New Roman" w:eastAsia="Times New Roman" w:hAnsi="Times New Roman" w:cs="Times New Roman"/>
          <w:color w:val="000000" w:themeColor="text1"/>
          <w:sz w:val="21"/>
          <w:szCs w:val="21"/>
        </w:rPr>
        <w:instrText>857</w:instrText>
      </w:r>
      <w:r w:rsidRPr="003750A2">
        <w:rPr>
          <w:rFonts w:ascii="Times New Roman" w:eastAsia="Times New Roman" w:hAnsi="Times New Roman" w:cs="Times New Roman"/>
          <w:color w:val="000000" w:themeColor="text1"/>
          <w:sz w:val="21"/>
          <w:szCs w:val="21"/>
        </w:rPr>
        <w:instrText xml:space="preserve">) </w:instrText>
      </w:r>
      <w:r w:rsidR="005D20E2">
        <w:rPr>
          <w:rFonts w:ascii="Times New Roman" w:eastAsia="Times New Roman" w:hAnsi="Times New Roman" w:cs="Times New Roman"/>
          <w:color w:val="000000" w:themeColor="text1"/>
          <w:sz w:val="21"/>
          <w:szCs w:val="21"/>
        </w:rPr>
        <w:instrText>880</w:instrText>
      </w:r>
      <w:r w:rsidRPr="003750A2">
        <w:rPr>
          <w:rFonts w:ascii="Times New Roman" w:eastAsia="Times New Roman" w:hAnsi="Times New Roman" w:cs="Times New Roman"/>
          <w:color w:val="000000" w:themeColor="text1"/>
          <w:sz w:val="21"/>
          <w:szCs w:val="21"/>
        </w:rPr>
        <w:instrText>-</w:instrText>
      </w:r>
      <w:r w:rsidR="005D20E2">
        <w:rPr>
          <w:rFonts w:ascii="Times New Roman" w:eastAsia="Times New Roman" w:hAnsi="Times New Roman" w:cs="Times New Roman"/>
          <w:color w:val="000000" w:themeColor="text1"/>
          <w:sz w:val="21"/>
          <w:szCs w:val="21"/>
        </w:rPr>
        <w:instrText>5737</w:instrText>
      </w:r>
      <w:r w:rsidRPr="003750A2">
        <w:rPr>
          <w:rFonts w:ascii="Times New Roman" w:eastAsia="Times New Roman" w:hAnsi="Times New Roman" w:cs="Times New Roman"/>
          <w:color w:val="000000" w:themeColor="text1"/>
          <w:sz w:val="21"/>
          <w:szCs w:val="21"/>
        </w:rPr>
        <w:instrText xml:space="preserve"> or email at </w:instrText>
      </w:r>
      <w:r w:rsidR="005D20E2">
        <w:rPr>
          <w:rFonts w:ascii="Times New Roman" w:eastAsia="Times New Roman" w:hAnsi="Times New Roman" w:cs="Times New Roman"/>
          <w:color w:val="000000" w:themeColor="text1"/>
          <w:sz w:val="21"/>
          <w:szCs w:val="21"/>
        </w:rPr>
        <w:instrText>bboyle</w:instrText>
      </w:r>
      <w:r w:rsidRPr="003750A2">
        <w:rPr>
          <w:rFonts w:ascii="Times New Roman" w:eastAsia="Times New Roman" w:hAnsi="Times New Roman" w:cs="Times New Roman"/>
          <w:color w:val="000000" w:themeColor="text1"/>
          <w:sz w:val="21"/>
          <w:szCs w:val="21"/>
        </w:rPr>
        <w:instrText xml:space="preserve">@pih.org" </w:instrText>
      </w:r>
      <w:r w:rsidRPr="003750A2">
        <w:rPr>
          <w:rFonts w:ascii="Times New Roman" w:eastAsia="Times New Roman" w:hAnsi="Times New Roman" w:cs="Times New Roman"/>
          <w:color w:val="000000" w:themeColor="text1"/>
          <w:sz w:val="21"/>
          <w:szCs w:val="21"/>
        </w:rPr>
        <w:fldChar w:fldCharType="end"/>
      </w:r>
    </w:p>
    <w:p w14:paraId="462C2BD9" w14:textId="4BC28A58" w:rsidR="008F26DD" w:rsidRDefault="008F26DD" w:rsidP="009815C3">
      <w:pPr>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002D70F2">
        <w:rPr>
          <w:rFonts w:ascii="Times New Roman" w:eastAsia="Times New Roman" w:hAnsi="Times New Roman" w:cs="Times New Roman"/>
          <w:color w:val="000000" w:themeColor="text1"/>
          <w:sz w:val="21"/>
          <w:szCs w:val="21"/>
        </w:rPr>
        <w:instrText xml:space="preserve"> SET M</w:instrText>
      </w:r>
      <w:r w:rsidRPr="003750A2">
        <w:rPr>
          <w:rFonts w:ascii="Times New Roman" w:eastAsia="Times New Roman" w:hAnsi="Times New Roman" w:cs="Times New Roman"/>
          <w:color w:val="000000" w:themeColor="text1"/>
          <w:sz w:val="21"/>
          <w:szCs w:val="21"/>
        </w:rPr>
        <w:instrText>GContact "</w:instrText>
      </w:r>
      <w:r w:rsidR="005D20E2">
        <w:rPr>
          <w:rFonts w:ascii="Times New Roman" w:eastAsia="Times New Roman" w:hAnsi="Times New Roman" w:cs="Times New Roman"/>
          <w:color w:val="000000" w:themeColor="text1"/>
          <w:sz w:val="21"/>
          <w:szCs w:val="21"/>
        </w:rPr>
        <w:instrText>Rachel Ivanowsky</w:instrText>
      </w:r>
      <w:r w:rsidR="007855CC">
        <w:rPr>
          <w:rFonts w:ascii="Times New Roman" w:eastAsia="Times New Roman" w:hAnsi="Times New Roman" w:cs="Times New Roman"/>
          <w:color w:val="000000" w:themeColor="text1"/>
          <w:sz w:val="21"/>
          <w:szCs w:val="21"/>
        </w:rPr>
        <w:instrText xml:space="preserve"> by phone at (</w:instrText>
      </w:r>
      <w:r w:rsidR="005D20E2">
        <w:rPr>
          <w:rFonts w:ascii="Times New Roman" w:eastAsia="Times New Roman" w:hAnsi="Times New Roman" w:cs="Times New Roman"/>
          <w:color w:val="000000" w:themeColor="text1"/>
          <w:sz w:val="21"/>
          <w:szCs w:val="21"/>
        </w:rPr>
        <w:instrText>857</w:instrText>
      </w:r>
      <w:r w:rsidR="007855CC">
        <w:rPr>
          <w:rFonts w:ascii="Times New Roman" w:eastAsia="Times New Roman" w:hAnsi="Times New Roman" w:cs="Times New Roman"/>
          <w:color w:val="000000" w:themeColor="text1"/>
          <w:sz w:val="21"/>
          <w:szCs w:val="21"/>
        </w:rPr>
        <w:instrText xml:space="preserve">) </w:instrText>
      </w:r>
      <w:r w:rsidR="005D20E2">
        <w:rPr>
          <w:rFonts w:ascii="Times New Roman" w:eastAsia="Times New Roman" w:hAnsi="Times New Roman" w:cs="Times New Roman"/>
          <w:color w:val="000000" w:themeColor="text1"/>
          <w:sz w:val="21"/>
          <w:szCs w:val="21"/>
        </w:rPr>
        <w:instrText>880</w:instrText>
      </w:r>
      <w:r w:rsidR="007855CC">
        <w:rPr>
          <w:rFonts w:ascii="Times New Roman" w:eastAsia="Times New Roman" w:hAnsi="Times New Roman" w:cs="Times New Roman"/>
          <w:color w:val="000000" w:themeColor="text1"/>
          <w:sz w:val="21"/>
          <w:szCs w:val="21"/>
        </w:rPr>
        <w:instrText>-</w:instrText>
      </w:r>
      <w:r w:rsidR="005D20E2">
        <w:rPr>
          <w:rFonts w:ascii="Times New Roman" w:eastAsia="Times New Roman" w:hAnsi="Times New Roman" w:cs="Times New Roman"/>
          <w:color w:val="000000" w:themeColor="text1"/>
          <w:sz w:val="21"/>
          <w:szCs w:val="21"/>
        </w:rPr>
        <w:instrText>57</w:instrText>
      </w:r>
      <w:r w:rsidR="00893FF2">
        <w:rPr>
          <w:rFonts w:ascii="Times New Roman" w:eastAsia="Times New Roman" w:hAnsi="Times New Roman" w:cs="Times New Roman"/>
          <w:color w:val="000000" w:themeColor="text1"/>
          <w:sz w:val="21"/>
          <w:szCs w:val="21"/>
        </w:rPr>
        <w:instrText>41</w:instrText>
      </w:r>
      <w:r w:rsidR="00BC5E4C" w:rsidRPr="003750A2">
        <w:rPr>
          <w:rFonts w:ascii="Times New Roman" w:eastAsia="Times New Roman" w:hAnsi="Times New Roman" w:cs="Times New Roman"/>
          <w:color w:val="000000" w:themeColor="text1"/>
          <w:sz w:val="21"/>
          <w:szCs w:val="21"/>
        </w:rPr>
        <w:instrText xml:space="preserve"> or email at </w:instrText>
      </w:r>
      <w:r w:rsidR="005D20E2">
        <w:rPr>
          <w:rFonts w:ascii="Times New Roman" w:eastAsia="Times New Roman" w:hAnsi="Times New Roman" w:cs="Times New Roman"/>
          <w:color w:val="000000" w:themeColor="text1"/>
          <w:sz w:val="21"/>
          <w:szCs w:val="21"/>
        </w:rPr>
        <w:instrText>rivanowsky</w:instrText>
      </w:r>
      <w:r w:rsidR="00BC5E4C" w:rsidRPr="003750A2">
        <w:rPr>
          <w:rFonts w:ascii="Times New Roman" w:eastAsia="Times New Roman" w:hAnsi="Times New Roman" w:cs="Times New Roman"/>
          <w:color w:val="000000" w:themeColor="text1"/>
          <w:sz w:val="21"/>
          <w:szCs w:val="21"/>
        </w:rPr>
        <w:instrText>@pih.org</w:instrText>
      </w:r>
      <w:r w:rsidRPr="003750A2">
        <w:rPr>
          <w:rFonts w:ascii="Times New Roman" w:eastAsia="Times New Roman" w:hAnsi="Times New Roman" w:cs="Times New Roman"/>
          <w:color w:val="000000" w:themeColor="text1"/>
          <w:sz w:val="21"/>
          <w:szCs w:val="21"/>
        </w:rPr>
        <w:instrText xml:space="preserve">" </w:instrText>
      </w:r>
      <w:r w:rsidRPr="003750A2">
        <w:rPr>
          <w:rFonts w:ascii="Times New Roman" w:eastAsia="Times New Roman" w:hAnsi="Times New Roman" w:cs="Times New Roman"/>
          <w:color w:val="000000" w:themeColor="text1"/>
          <w:sz w:val="21"/>
          <w:szCs w:val="21"/>
        </w:rPr>
        <w:fldChar w:fldCharType="end"/>
      </w:r>
    </w:p>
    <w:p w14:paraId="3B84DAA4" w14:textId="64D94757" w:rsidR="003C5AC5" w:rsidRPr="003750A2" w:rsidRDefault="003C5AC5" w:rsidP="003C5AC5">
      <w:pPr>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Pr>
          <w:rFonts w:ascii="Times New Roman" w:eastAsia="Times New Roman" w:hAnsi="Times New Roman" w:cs="Times New Roman"/>
          <w:color w:val="000000" w:themeColor="text1"/>
          <w:sz w:val="21"/>
          <w:szCs w:val="21"/>
        </w:rPr>
        <w:instrText xml:space="preserve"> SET P</w:instrText>
      </w:r>
      <w:r w:rsidRPr="003750A2">
        <w:rPr>
          <w:rFonts w:ascii="Times New Roman" w:eastAsia="Times New Roman" w:hAnsi="Times New Roman" w:cs="Times New Roman"/>
          <w:color w:val="000000" w:themeColor="text1"/>
          <w:sz w:val="21"/>
          <w:szCs w:val="21"/>
        </w:rPr>
        <w:instrText>GContact "</w:instrText>
      </w:r>
      <w:r w:rsidR="00962C90" w:rsidRPr="00962C90">
        <w:rPr>
          <w:rFonts w:ascii="Times New Roman" w:eastAsia="Times New Roman" w:hAnsi="Times New Roman" w:cs="Times New Roman"/>
          <w:color w:val="000000" w:themeColor="text1"/>
          <w:sz w:val="21"/>
          <w:szCs w:val="21"/>
        </w:rPr>
        <w:instrText xml:space="preserve"> </w:instrText>
      </w:r>
      <w:r w:rsidR="00962C90">
        <w:rPr>
          <w:rFonts w:ascii="Times New Roman" w:eastAsia="Times New Roman" w:hAnsi="Times New Roman" w:cs="Times New Roman"/>
          <w:color w:val="000000" w:themeColor="text1"/>
          <w:sz w:val="21"/>
          <w:szCs w:val="21"/>
        </w:rPr>
        <w:instrText>Rachel Ivanowsky by phone at (857) 880-57</w:instrText>
      </w:r>
      <w:r w:rsidR="00893FF2">
        <w:rPr>
          <w:rFonts w:ascii="Times New Roman" w:eastAsia="Times New Roman" w:hAnsi="Times New Roman" w:cs="Times New Roman"/>
          <w:color w:val="000000" w:themeColor="text1"/>
          <w:sz w:val="21"/>
          <w:szCs w:val="21"/>
        </w:rPr>
        <w:instrText>41</w:instrText>
      </w:r>
      <w:r w:rsidR="00962C90" w:rsidRPr="003750A2">
        <w:rPr>
          <w:rFonts w:ascii="Times New Roman" w:eastAsia="Times New Roman" w:hAnsi="Times New Roman" w:cs="Times New Roman"/>
          <w:color w:val="000000" w:themeColor="text1"/>
          <w:sz w:val="21"/>
          <w:szCs w:val="21"/>
        </w:rPr>
        <w:instrText xml:space="preserve"> or email at </w:instrText>
      </w:r>
      <w:r w:rsidR="00962C90">
        <w:rPr>
          <w:rFonts w:ascii="Times New Roman" w:eastAsia="Times New Roman" w:hAnsi="Times New Roman" w:cs="Times New Roman"/>
          <w:color w:val="000000" w:themeColor="text1"/>
          <w:sz w:val="21"/>
          <w:szCs w:val="21"/>
        </w:rPr>
        <w:instrText>rivanowsky</w:instrText>
      </w:r>
      <w:r w:rsidR="00962C90" w:rsidRPr="003750A2">
        <w:rPr>
          <w:rFonts w:ascii="Times New Roman" w:eastAsia="Times New Roman" w:hAnsi="Times New Roman" w:cs="Times New Roman"/>
          <w:color w:val="000000" w:themeColor="text1"/>
          <w:sz w:val="21"/>
          <w:szCs w:val="21"/>
        </w:rPr>
        <w:instrText xml:space="preserve">@pih.org </w:instrText>
      </w:r>
      <w:r w:rsidRPr="003750A2">
        <w:rPr>
          <w:rFonts w:ascii="Times New Roman" w:eastAsia="Times New Roman" w:hAnsi="Times New Roman" w:cs="Times New Roman"/>
          <w:color w:val="000000" w:themeColor="text1"/>
          <w:sz w:val="21"/>
          <w:szCs w:val="21"/>
        </w:rPr>
        <w:instrText xml:space="preserve">" </w:instrText>
      </w:r>
      <w:r w:rsidRPr="003750A2">
        <w:rPr>
          <w:rFonts w:ascii="Times New Roman" w:eastAsia="Times New Roman" w:hAnsi="Times New Roman" w:cs="Times New Roman"/>
          <w:color w:val="000000" w:themeColor="text1"/>
          <w:sz w:val="21"/>
          <w:szCs w:val="21"/>
        </w:rPr>
        <w:fldChar w:fldCharType="end"/>
      </w:r>
    </w:p>
    <w:p w14:paraId="014F74EE" w14:textId="77777777" w:rsidR="003C5AC5" w:rsidRPr="003750A2" w:rsidRDefault="003C5AC5" w:rsidP="009815C3">
      <w:pPr>
        <w:rPr>
          <w:rFonts w:ascii="Times New Roman" w:eastAsia="Times New Roman" w:hAnsi="Times New Roman" w:cs="Times New Roman"/>
          <w:color w:val="000000" w:themeColor="text1"/>
          <w:sz w:val="21"/>
          <w:szCs w:val="21"/>
        </w:rPr>
      </w:pPr>
    </w:p>
    <w:p w14:paraId="462C2BDA" w14:textId="77777777" w:rsidR="007144E2" w:rsidRPr="003750A2" w:rsidRDefault="008F26DD" w:rsidP="009815C3">
      <w:pPr>
        <w:rPr>
          <w:rFonts w:ascii="Times New Roman" w:hAnsi="Times New Roman" w:cs="Times New Roman"/>
          <w:sz w:val="21"/>
          <w:szCs w:val="21"/>
        </w:rPr>
      </w:pPr>
      <w:r w:rsidRPr="003750A2">
        <w:rPr>
          <w:rFonts w:ascii="Times New Roman" w:hAnsi="Times New Roman" w:cs="Times New Roman"/>
          <w:sz w:val="21"/>
          <w:szCs w:val="21"/>
        </w:rPr>
        <w:instrText xml:space="preserve"> </w:instrText>
      </w:r>
      <w:r w:rsidRPr="003750A2">
        <w:rPr>
          <w:rFonts w:ascii="Times New Roman" w:hAnsi="Times New Roman" w:cs="Times New Roman"/>
          <w:sz w:val="21"/>
          <w:szCs w:val="21"/>
        </w:rPr>
        <w:fldChar w:fldCharType="end"/>
      </w:r>
    </w:p>
    <w:sectPr w:rsidR="007144E2" w:rsidRPr="003750A2" w:rsidSect="001E05BE">
      <w:pgSz w:w="12240" w:h="15840" w:code="1"/>
      <w:pgMar w:top="245" w:right="360" w:bottom="245"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5D9"/>
    <w:rsid w:val="00035DF9"/>
    <w:rsid w:val="000B53A1"/>
    <w:rsid w:val="000D79A9"/>
    <w:rsid w:val="0012287A"/>
    <w:rsid w:val="00185456"/>
    <w:rsid w:val="00192CB3"/>
    <w:rsid w:val="001E05BE"/>
    <w:rsid w:val="002367EA"/>
    <w:rsid w:val="00250FA3"/>
    <w:rsid w:val="002C182E"/>
    <w:rsid w:val="002D70F2"/>
    <w:rsid w:val="002E1E91"/>
    <w:rsid w:val="00363513"/>
    <w:rsid w:val="003750A2"/>
    <w:rsid w:val="003C5AC5"/>
    <w:rsid w:val="004063EB"/>
    <w:rsid w:val="004109B7"/>
    <w:rsid w:val="00452700"/>
    <w:rsid w:val="004C7CFB"/>
    <w:rsid w:val="00527650"/>
    <w:rsid w:val="005C68ED"/>
    <w:rsid w:val="005D20E2"/>
    <w:rsid w:val="00605244"/>
    <w:rsid w:val="006C3A44"/>
    <w:rsid w:val="006C55D9"/>
    <w:rsid w:val="006E712C"/>
    <w:rsid w:val="007034CA"/>
    <w:rsid w:val="007144E2"/>
    <w:rsid w:val="0071671E"/>
    <w:rsid w:val="007855CC"/>
    <w:rsid w:val="007E2F77"/>
    <w:rsid w:val="00830E24"/>
    <w:rsid w:val="00853F5C"/>
    <w:rsid w:val="00864DF2"/>
    <w:rsid w:val="00893FF2"/>
    <w:rsid w:val="008B2B28"/>
    <w:rsid w:val="008F26DD"/>
    <w:rsid w:val="009370DB"/>
    <w:rsid w:val="0094107C"/>
    <w:rsid w:val="00944F5C"/>
    <w:rsid w:val="00962C90"/>
    <w:rsid w:val="00971D41"/>
    <w:rsid w:val="0097792C"/>
    <w:rsid w:val="009815C3"/>
    <w:rsid w:val="0098629F"/>
    <w:rsid w:val="00986A02"/>
    <w:rsid w:val="009A1354"/>
    <w:rsid w:val="009C3202"/>
    <w:rsid w:val="00AF1F95"/>
    <w:rsid w:val="00B225EA"/>
    <w:rsid w:val="00B33387"/>
    <w:rsid w:val="00B6615B"/>
    <w:rsid w:val="00B66DC6"/>
    <w:rsid w:val="00B87A61"/>
    <w:rsid w:val="00BC354A"/>
    <w:rsid w:val="00BC5E4C"/>
    <w:rsid w:val="00BE699E"/>
    <w:rsid w:val="00C67B52"/>
    <w:rsid w:val="00C85E42"/>
    <w:rsid w:val="00CA6AF0"/>
    <w:rsid w:val="00CD2363"/>
    <w:rsid w:val="00CF280C"/>
    <w:rsid w:val="00D36066"/>
    <w:rsid w:val="00D718EB"/>
    <w:rsid w:val="00D72A31"/>
    <w:rsid w:val="00E52AF4"/>
    <w:rsid w:val="00E6796F"/>
    <w:rsid w:val="00E973E8"/>
    <w:rsid w:val="00F058B0"/>
    <w:rsid w:val="00F10EA3"/>
    <w:rsid w:val="00F3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C2BAE"/>
  <w15:docId w15:val="{1CDE3D2F-CF9E-4C38-9897-9D98E4554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7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33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3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6DEC9-6B0C-4DA8-9931-490E518A7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Pozzar</dc:creator>
  <cp:keywords/>
  <dc:description/>
  <cp:lastModifiedBy>Will Cohen</cp:lastModifiedBy>
  <cp:revision>30</cp:revision>
  <cp:lastPrinted>2015-04-06T17:02:00Z</cp:lastPrinted>
  <dcterms:created xsi:type="dcterms:W3CDTF">2015-05-19T15:34:00Z</dcterms:created>
  <dcterms:modified xsi:type="dcterms:W3CDTF">2017-02-06T16:22:00Z</dcterms:modified>
</cp:coreProperties>
</file>