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79F8" w14:textId="77777777" w:rsidR="005D6F4B" w:rsidRDefault="005D6F4B">
      <w:pPr>
        <w:spacing w:before="2400"/>
      </w:pPr>
    </w:p>
    <w:p w14:paraId="24E379F9" w14:textId="77777777" w:rsidR="005D6F4B" w:rsidRDefault="00000000">
      <w:pPr>
        <w:jc w:val="center"/>
      </w:pPr>
      <w:r>
        <w:rPr>
          <w:smallCaps/>
          <w:sz w:val="32"/>
          <w:szCs w:val="32"/>
        </w:rPr>
        <w:t>THE</w:t>
      </w:r>
    </w:p>
    <w:p w14:paraId="24E379FA" w14:textId="77777777" w:rsidR="005D6F4B" w:rsidRDefault="005D6F4B">
      <w:pPr>
        <w:spacing w:after="100"/>
      </w:pPr>
    </w:p>
    <w:p w14:paraId="24E379FB" w14:textId="77777777" w:rsidR="005D6F4B" w:rsidRDefault="00000000">
      <w:pPr>
        <w:jc w:val="center"/>
      </w:pPr>
      <w:r>
        <w:rPr>
          <w:b/>
          <w:bCs/>
          <w:sz w:val="72"/>
          <w:szCs w:val="72"/>
        </w:rPr>
        <w:t>AXIOMETRIC CALCULUS</w:t>
      </w:r>
    </w:p>
    <w:p w14:paraId="24E379FC" w14:textId="77777777" w:rsidR="005D6F4B" w:rsidRDefault="005D6F4B">
      <w:pPr>
        <w:spacing w:after="200"/>
      </w:pPr>
    </w:p>
    <w:p w14:paraId="24E379FD" w14:textId="77777777" w:rsidR="005D6F4B" w:rsidRDefault="00000000">
      <w:pPr>
        <w:jc w:val="center"/>
      </w:pPr>
      <w:r>
        <w:rPr>
          <w:i/>
          <w:iCs/>
          <w:sz w:val="32"/>
          <w:szCs w:val="32"/>
        </w:rPr>
        <w:t>A Unified Theory of Meaning</w:t>
      </w:r>
    </w:p>
    <w:p w14:paraId="24E379FE" w14:textId="77777777" w:rsidR="005D6F4B" w:rsidRDefault="005D6F4B">
      <w:pPr>
        <w:spacing w:after="100"/>
      </w:pPr>
    </w:p>
    <w:p w14:paraId="24E379FF" w14:textId="77777777" w:rsidR="005D6F4B" w:rsidRDefault="00000000">
      <w:pPr>
        <w:spacing w:before="400" w:after="400"/>
        <w:jc w:val="center"/>
      </w:pPr>
      <w:r>
        <w:rPr>
          <w:color w:val="888888"/>
        </w:rPr>
        <w:t>───────────────────────────────────────</w:t>
      </w:r>
    </w:p>
    <w:p w14:paraId="24E37A00" w14:textId="77777777" w:rsidR="005D6F4B" w:rsidRDefault="005D6F4B">
      <w:pPr>
        <w:spacing w:after="100"/>
      </w:pPr>
    </w:p>
    <w:p w14:paraId="24E37A01" w14:textId="77777777" w:rsidR="005D6F4B" w:rsidRDefault="00000000">
      <w:pPr>
        <w:jc w:val="center"/>
      </w:pPr>
      <w:r>
        <w:t>Being a Formal Notation System for Metacognitive Operations</w:t>
      </w:r>
    </w:p>
    <w:p w14:paraId="24E37A02" w14:textId="77777777" w:rsidR="005D6F4B" w:rsidRDefault="00000000">
      <w:pPr>
        <w:jc w:val="center"/>
      </w:pPr>
      <w:r>
        <w:t>Grounded in the Causal Architecture of Reality</w:t>
      </w:r>
    </w:p>
    <w:p w14:paraId="24E37A03" w14:textId="77777777" w:rsidR="005D6F4B" w:rsidRDefault="00000000">
      <w:pPr>
        <w:jc w:val="center"/>
      </w:pPr>
      <w:r>
        <w:t>From Gravity to Consciousness</w:t>
      </w:r>
    </w:p>
    <w:p w14:paraId="24E37A04" w14:textId="77777777" w:rsidR="005D6F4B" w:rsidRDefault="005D6F4B">
      <w:pPr>
        <w:spacing w:after="1200"/>
      </w:pPr>
    </w:p>
    <w:p w14:paraId="24E37A05" w14:textId="77777777" w:rsidR="005D6F4B" w:rsidRDefault="00000000">
      <w:pPr>
        <w:spacing w:after="200" w:line="276" w:lineRule="auto"/>
        <w:jc w:val="center"/>
      </w:pPr>
      <w:r>
        <w:rPr>
          <w:i/>
          <w:iCs/>
        </w:rPr>
        <w:t>Paradoxes resolve through paradoxes.</w:t>
      </w:r>
    </w:p>
    <w:p w14:paraId="24E37A06" w14:textId="77777777" w:rsidR="005D6F4B" w:rsidRDefault="00000000">
      <w:pPr>
        <w:spacing w:after="200" w:line="276" w:lineRule="auto"/>
        <w:jc w:val="center"/>
      </w:pPr>
      <w:r>
        <w:rPr>
          <w:i/>
          <w:iCs/>
        </w:rPr>
        <w:t>Each axiom holds because the others hold.</w:t>
      </w:r>
    </w:p>
    <w:p w14:paraId="24E37A07" w14:textId="77777777" w:rsidR="005D6F4B" w:rsidRDefault="005D6F4B">
      <w:pPr>
        <w:spacing w:after="800"/>
      </w:pPr>
    </w:p>
    <w:p w14:paraId="24E37A08" w14:textId="77777777" w:rsidR="005D6F4B" w:rsidRPr="00975A0C" w:rsidRDefault="00000000">
      <w:pPr>
        <w:jc w:val="center"/>
        <w:rPr>
          <w:lang w:val="pt-BR"/>
        </w:rPr>
      </w:pPr>
      <w:r w:rsidRPr="00975A0C">
        <w:rPr>
          <w:sz w:val="22"/>
          <w:szCs w:val="22"/>
          <w:lang w:val="pt-BR"/>
        </w:rPr>
        <w:t>Version 4.0</w:t>
      </w:r>
    </w:p>
    <w:p w14:paraId="24E37A09" w14:textId="77777777" w:rsidR="005D6F4B" w:rsidRPr="00975A0C" w:rsidRDefault="00000000">
      <w:pPr>
        <w:rPr>
          <w:lang w:val="pt-BR"/>
        </w:rPr>
      </w:pPr>
      <w:r w:rsidRPr="00975A0C">
        <w:rPr>
          <w:lang w:val="pt-BR"/>
        </w:rPr>
        <w:br w:type="page"/>
      </w:r>
    </w:p>
    <w:p w14:paraId="24E37A0A" w14:textId="77777777" w:rsidR="005D6F4B" w:rsidRPr="00975A0C" w:rsidRDefault="005D6F4B">
      <w:pPr>
        <w:spacing w:before="1800"/>
        <w:rPr>
          <w:lang w:val="pt-BR"/>
        </w:rPr>
      </w:pPr>
    </w:p>
    <w:p w14:paraId="24E37A0B" w14:textId="77777777" w:rsidR="005D6F4B" w:rsidRPr="00975A0C" w:rsidRDefault="00000000">
      <w:pPr>
        <w:spacing w:after="200" w:line="276" w:lineRule="auto"/>
        <w:ind w:left="720" w:right="720"/>
        <w:rPr>
          <w:lang w:val="pt-BR"/>
        </w:rPr>
      </w:pPr>
      <w:r w:rsidRPr="00975A0C">
        <w:rPr>
          <w:i/>
          <w:iCs/>
          <w:lang w:val="pt-BR"/>
        </w:rPr>
        <w:t>Cogito, ergo sum.</w:t>
      </w:r>
    </w:p>
    <w:p w14:paraId="24E37A0C" w14:textId="77777777" w:rsidR="005D6F4B" w:rsidRPr="00975A0C" w:rsidRDefault="00000000">
      <w:pPr>
        <w:spacing w:after="600"/>
        <w:ind w:right="720"/>
        <w:jc w:val="right"/>
        <w:rPr>
          <w:lang w:val="pt-BR"/>
        </w:rPr>
      </w:pPr>
      <w:r w:rsidRPr="00975A0C">
        <w:rPr>
          <w:sz w:val="22"/>
          <w:szCs w:val="22"/>
          <w:lang w:val="pt-BR"/>
        </w:rPr>
        <w:t>— René Descartes, 1637</w:t>
      </w:r>
    </w:p>
    <w:p w14:paraId="24E37A0D" w14:textId="77777777" w:rsidR="005D6F4B" w:rsidRDefault="00000000">
      <w:pPr>
        <w:spacing w:after="200" w:line="276" w:lineRule="auto"/>
        <w:ind w:left="720" w:right="720"/>
      </w:pPr>
      <w:r>
        <w:rPr>
          <w:i/>
          <w:iCs/>
        </w:rPr>
        <w:t>Whereof one cannot speak, thereof one must be silent.</w:t>
      </w:r>
    </w:p>
    <w:p w14:paraId="24E37A0E" w14:textId="77777777" w:rsidR="005D6F4B" w:rsidRDefault="00000000">
      <w:pPr>
        <w:spacing w:after="600"/>
        <w:ind w:right="720"/>
        <w:jc w:val="right"/>
      </w:pPr>
      <w:r>
        <w:rPr>
          <w:sz w:val="22"/>
          <w:szCs w:val="22"/>
        </w:rPr>
        <w:t>— Ludwig Wittgenstein, 1921</w:t>
      </w:r>
    </w:p>
    <w:p w14:paraId="24E37A0F" w14:textId="77777777" w:rsidR="005D6F4B" w:rsidRDefault="00000000">
      <w:pPr>
        <w:spacing w:after="200" w:line="276" w:lineRule="auto"/>
        <w:ind w:left="720" w:right="720"/>
      </w:pPr>
      <w:r>
        <w:rPr>
          <w:i/>
          <w:iCs/>
        </w:rPr>
        <w:t>The safest general characterization of the European philosophical tradition is that it consists of a series of footnotes to Plato.</w:t>
      </w:r>
    </w:p>
    <w:p w14:paraId="24E37A10" w14:textId="77777777" w:rsidR="005D6F4B" w:rsidRDefault="00000000">
      <w:pPr>
        <w:spacing w:after="600"/>
        <w:ind w:right="720"/>
        <w:jc w:val="right"/>
      </w:pPr>
      <w:r>
        <w:rPr>
          <w:sz w:val="22"/>
          <w:szCs w:val="22"/>
        </w:rPr>
        <w:t>— Alfred North Whitehead, 1929</w:t>
      </w:r>
    </w:p>
    <w:p w14:paraId="24E37A11" w14:textId="77777777" w:rsidR="005D6F4B" w:rsidRDefault="00000000">
      <w:pPr>
        <w:spacing w:after="200" w:line="276" w:lineRule="auto"/>
        <w:ind w:left="720" w:right="720"/>
      </w:pPr>
      <w:r>
        <w:rPr>
          <w:i/>
          <w:iCs/>
        </w:rPr>
        <w:t>Everything is one.</w:t>
      </w:r>
    </w:p>
    <w:p w14:paraId="24E37A12" w14:textId="77777777" w:rsidR="005D6F4B" w:rsidRDefault="00000000">
      <w:pPr>
        <w:spacing w:after="600"/>
        <w:ind w:right="720"/>
        <w:jc w:val="right"/>
      </w:pPr>
      <w:r>
        <w:rPr>
          <w:sz w:val="22"/>
          <w:szCs w:val="22"/>
        </w:rPr>
        <w:t>— This work</w:t>
      </w:r>
    </w:p>
    <w:p w14:paraId="24E37A13" w14:textId="77777777" w:rsidR="005D6F4B" w:rsidRDefault="00000000">
      <w:r>
        <w:br w:type="page"/>
      </w:r>
    </w:p>
    <w:p w14:paraId="24E37A14" w14:textId="77777777" w:rsidR="005D6F4B" w:rsidRDefault="00000000">
      <w:pPr>
        <w:pStyle w:val="Heading1"/>
      </w:pPr>
      <w:r>
        <w:lastRenderedPageBreak/>
        <w:t>Preface: Genesis</w:t>
      </w:r>
    </w:p>
    <w:p w14:paraId="24E37A15" w14:textId="77777777" w:rsidR="005D6F4B" w:rsidRDefault="00000000">
      <w:pPr>
        <w:spacing w:after="200" w:line="276" w:lineRule="auto"/>
      </w:pPr>
      <w:r>
        <w:t>This document did not begin as a formal system. It began as handwritten pages in a notebook—questions circling questions: Where am I? Where are you? Am I my body? Am I my fingernails? Does any of this matter?</w:t>
      </w:r>
    </w:p>
    <w:p w14:paraId="24E37A16" w14:textId="77777777" w:rsidR="005D6F4B" w:rsidRDefault="00000000">
      <w:pPr>
        <w:spacing w:after="200" w:line="276" w:lineRule="auto"/>
      </w:pPr>
      <w:r>
        <w:t>Those pages were omniperegrination—thought wandering without predetermined destination. Nebulae formed: clusters around identity, around language, around the observer and the observed. Then an axis emerged: We need a new language.</w:t>
      </w:r>
    </w:p>
    <w:p w14:paraId="24E37A17" w14:textId="77777777" w:rsidR="005D6F4B" w:rsidRDefault="00000000">
      <w:pPr>
        <w:spacing w:after="200" w:line="276" w:lineRule="auto"/>
      </w:pPr>
      <w:r>
        <w:t>This calculus is the constellation that formed around that axis. But the process of building it changed it. Every decision about notation raised new questions. Should the primitive be noema or schema? What does equality mean when nothing stays still? How do we encode time? And deeper still: why does awareness move through time at all?</w:t>
      </w:r>
    </w:p>
    <w:p w14:paraId="24E37A18" w14:textId="77777777" w:rsidR="005D6F4B" w:rsidRDefault="00000000">
      <w:pPr>
        <w:spacing w:after="200" w:line="276" w:lineRule="auto"/>
      </w:pPr>
      <w:r>
        <w:t>The answers came through dialogue—through communication crossing thresholds, through meanings becoming meanings-of-meanings, through the lossy transformation inherent in all expression. What you hold now is not what was thought. It is your interpretation of symbols that were themselves interpretations.</w:t>
      </w:r>
    </w:p>
    <w:p w14:paraId="24E37A19" w14:textId="77777777" w:rsidR="005D6F4B" w:rsidRDefault="00000000">
      <w:pPr>
        <w:spacing w:after="200" w:line="276" w:lineRule="auto"/>
      </w:pPr>
      <w:r>
        <w:rPr>
          <w:b/>
          <w:bCs/>
        </w:rPr>
        <w:t xml:space="preserve">This matters. </w:t>
      </w:r>
      <w:r>
        <w:t>The calculus describes itself. It emerged through the processes it names. The meta-story is not separate from the content—it demonstrates the content.</w:t>
      </w:r>
    </w:p>
    <w:p w14:paraId="24E37A1A" w14:textId="77777777" w:rsidR="005D6F4B" w:rsidRDefault="00000000">
      <w:pPr>
        <w:pStyle w:val="Heading2"/>
      </w:pPr>
      <w:r>
        <w:t>The First Core Insight</w:t>
      </w:r>
    </w:p>
    <w:p w14:paraId="24E37A1B" w14:textId="77777777" w:rsidR="005D6F4B" w:rsidRDefault="00000000">
      <w:pPr>
        <w:spacing w:after="200" w:line="276" w:lineRule="auto"/>
      </w:pPr>
      <w:r>
        <w:t>Through the process of building this system, a central insight crystallized:</w:t>
      </w:r>
    </w:p>
    <w:p w14:paraId="24E37A1C" w14:textId="77777777" w:rsidR="005D6F4B" w:rsidRDefault="00000000">
      <w:pPr>
        <w:spacing w:after="200" w:line="276" w:lineRule="auto"/>
        <w:ind w:left="720" w:right="720"/>
      </w:pPr>
      <w:r>
        <w:rPr>
          <w:i/>
          <w:iCs/>
        </w:rPr>
        <w:t>Paradoxes resolve through paradoxes.</w:t>
      </w:r>
    </w:p>
    <w:p w14:paraId="24E37A1D" w14:textId="77777777" w:rsidR="005D6F4B" w:rsidRDefault="00000000">
      <w:pPr>
        <w:spacing w:after="200" w:line="276" w:lineRule="auto"/>
      </w:pPr>
      <w:r>
        <w:t>Classical logic seeks to eliminate paradox. This system requires it. The axioms are mutually constitutive—each one holds only because the others hold. Identity requires difference. Difference requires identity. The claim that A equals itself is tesseractically equivalent to the claim that A equals something else. Remove any piece and the system becomes undefined.</w:t>
      </w:r>
    </w:p>
    <w:p w14:paraId="24E37A1E" w14:textId="77777777" w:rsidR="005D6F4B" w:rsidRDefault="00000000">
      <w:pPr>
        <w:spacing w:after="200" w:line="276" w:lineRule="auto"/>
      </w:pPr>
      <w:r>
        <w:t>This is not circularity in the vicious sense. It is coherence—truth as mutual support rather than correspondence to external reality. There is no external reality to correspond to. There is only what is held within minds, what crosses thresholds between minds, what traces through the network of meaning.</w:t>
      </w:r>
    </w:p>
    <w:p w14:paraId="24E37A1F" w14:textId="77777777" w:rsidR="005D6F4B" w:rsidRDefault="00000000">
      <w:pPr>
        <w:pStyle w:val="Heading2"/>
      </w:pPr>
      <w:r>
        <w:t>The Second Core Insight</w:t>
      </w:r>
    </w:p>
    <w:p w14:paraId="24E37A20" w14:textId="77777777" w:rsidR="005D6F4B" w:rsidRDefault="00000000">
      <w:pPr>
        <w:spacing w:after="200" w:line="276" w:lineRule="auto"/>
      </w:pPr>
      <w:r>
        <w:t>A separate investigation—into instinct, into gravity, into the nature of life itself—produced a second insight that completes the first:</w:t>
      </w:r>
    </w:p>
    <w:p w14:paraId="24E37A21" w14:textId="77777777" w:rsidR="005D6F4B" w:rsidRDefault="00000000">
      <w:pPr>
        <w:spacing w:after="200" w:line="276" w:lineRule="auto"/>
        <w:ind w:left="720" w:right="720"/>
      </w:pPr>
      <w:r>
        <w:rPr>
          <w:i/>
          <w:iCs/>
        </w:rPr>
        <w:lastRenderedPageBreak/>
        <w:t>Awareness moves because instinct compels it.</w:t>
      </w:r>
    </w:p>
    <w:p w14:paraId="24E37A22" w14:textId="77777777" w:rsidR="005D6F4B" w:rsidRDefault="00000000">
      <w:pPr>
        <w:spacing w:after="200" w:line="276" w:lineRule="auto"/>
      </w:pPr>
      <w:r>
        <w:t>The temporal architecture of this system describes moment-slices and awareness-traces. But description is not explanation. Why does awareness traverse the structure of time rather than simply being the whole structure at once? The answer lies beneath meaning, in the causal substrate that produces cognitive movement.</w:t>
      </w:r>
    </w:p>
    <w:p w14:paraId="24E37A23" w14:textId="77777777" w:rsidR="005D6F4B" w:rsidRDefault="00000000">
      <w:pPr>
        <w:spacing w:after="200" w:line="276" w:lineRule="auto"/>
      </w:pPr>
      <w:r>
        <w:t>Gravity is the fundamental relational force. Instinct is gravity applied to structure. Change is instinct realized. Memory is the marker of change. Thought is instinct combined with memory. Consciousness is thought reflecting on itself. And metacognition—the five habits this system formalizes—is consciousness operating on meaning.</w:t>
      </w:r>
    </w:p>
    <w:p w14:paraId="24E37A24" w14:textId="77777777" w:rsidR="005D6F4B" w:rsidRDefault="00000000">
      <w:pPr>
        <w:spacing w:after="200" w:line="276" w:lineRule="auto"/>
      </w:pPr>
      <w:r>
        <w:t>This causal chain, from fundamental force to metacognitive habit, is woven throughout this document. It answers the question the first version could not: why does the system move at all?</w:t>
      </w:r>
    </w:p>
    <w:p w14:paraId="24E37A25" w14:textId="77777777" w:rsidR="005D6F4B" w:rsidRDefault="00000000">
      <w:r>
        <w:br w:type="page"/>
      </w:r>
    </w:p>
    <w:p w14:paraId="24E37A26" w14:textId="77777777" w:rsidR="005D6F4B" w:rsidRDefault="00000000">
      <w:pPr>
        <w:pStyle w:val="Heading1"/>
      </w:pPr>
      <w:r>
        <w:lastRenderedPageBreak/>
        <w:t>Part I: Philosophical Context</w:t>
      </w:r>
    </w:p>
    <w:p w14:paraId="24E37A27" w14:textId="77777777" w:rsidR="005D6F4B" w:rsidRDefault="00000000">
      <w:pPr>
        <w:spacing w:after="200" w:line="276" w:lineRule="auto"/>
      </w:pPr>
      <w:r>
        <w:t>This work stands in relation to a tradition. To understand what it attempts, one must see where it departs from and builds upon the thinkers who came before.</w:t>
      </w:r>
    </w:p>
    <w:p w14:paraId="24E37A28" w14:textId="77777777" w:rsidR="005D6F4B" w:rsidRDefault="00000000">
      <w:pPr>
        <w:pStyle w:val="Heading2"/>
      </w:pPr>
      <w:r>
        <w:t>1.1  Descartes and the Anchor</w:t>
      </w:r>
    </w:p>
    <w:p w14:paraId="24E37A29" w14:textId="77777777" w:rsidR="005D6F4B" w:rsidRDefault="00000000">
      <w:pPr>
        <w:spacing w:after="200" w:line="276" w:lineRule="auto"/>
      </w:pPr>
      <w:r>
        <w:t>In 1637, René Descartes published his famous declaration: Cogito, ergo sum—I think, therefore I am. This was not merely a philosophical argument but a method: doubt everything until you find what cannot be doubted. The act of doubting proves the doubter exists.</w:t>
      </w:r>
    </w:p>
    <w:p w14:paraId="24E37A2A" w14:textId="77777777" w:rsidR="005D6F4B" w:rsidRDefault="00000000">
      <w:pPr>
        <w:spacing w:after="200" w:line="276" w:lineRule="auto"/>
      </w:pPr>
      <w:r>
        <w:t>This work takes the cogito as its anchor (Primitive P₁). But it extends the insight: the cogito proves existence, yet what exists is not a static substance. The self that cannot doubt itself is a structure—and structure, as we shall see, is existence (Axiom C₁). The Cartesian anchor holds, but what it anchors is fluid.</w:t>
      </w:r>
    </w:p>
    <w:p w14:paraId="24E37A2B" w14:textId="77777777" w:rsidR="005D6F4B" w:rsidRDefault="00000000">
      <w:pPr>
        <w:spacing w:after="200" w:line="276" w:lineRule="auto"/>
      </w:pPr>
      <w:r>
        <w:rPr>
          <w:i/>
          <w:iCs/>
        </w:rPr>
        <w:t xml:space="preserve">Departure: </w:t>
      </w:r>
      <w:r>
        <w:t xml:space="preserve">Descartes sought certainty through elimination of doubt. This work embraces doubt—the </w:t>
      </w:r>
      <w:r>
        <w:rPr>
          <w:i/>
          <w:iCs/>
        </w:rPr>
        <w:t>dubito</w:t>
      </w:r>
      <w:r>
        <w:t>—as the engine of meaning. We never fully understand each other, and that is not a failure but the structure of connection itself.</w:t>
      </w:r>
    </w:p>
    <w:p w14:paraId="24E37A2C" w14:textId="77777777" w:rsidR="005D6F4B" w:rsidRDefault="00000000">
      <w:pPr>
        <w:pStyle w:val="Heading2"/>
      </w:pPr>
      <w:r>
        <w:t>1.2  Spinoza and the Unified Substance</w:t>
      </w:r>
    </w:p>
    <w:p w14:paraId="24E37A2D" w14:textId="77777777" w:rsidR="005D6F4B" w:rsidRDefault="00000000">
      <w:pPr>
        <w:spacing w:after="200" w:line="276" w:lineRule="auto"/>
      </w:pPr>
      <w:r>
        <w:t>Baruch Spinoza, in his Ethics (1677), argued that there is only one substance—God or Nature—and everything else is a mode of that substance. Mind and body are not two things but two attributes of one thing, seen from different perspectives.</w:t>
      </w:r>
    </w:p>
    <w:p w14:paraId="24E37A2E" w14:textId="77777777" w:rsidR="005D6F4B" w:rsidRDefault="00000000">
      <w:pPr>
        <w:spacing w:after="200" w:line="276" w:lineRule="auto"/>
      </w:pPr>
      <w:r>
        <w:t xml:space="preserve">This work shares Spinoza's </w:t>
      </w:r>
      <w:commentRangeStart w:id="0"/>
      <w:r>
        <w:t>monism</w:t>
      </w:r>
      <w:commentRangeEnd w:id="0"/>
      <w:r w:rsidR="00975A0C">
        <w:rPr>
          <w:rStyle w:val="CommentReference"/>
          <w:sz w:val="24"/>
          <w:szCs w:val="24"/>
        </w:rPr>
        <w:commentReference w:id="0"/>
      </w:r>
      <w:r>
        <w:t>. Everything is one: noema (ν) is the single substance from which all cognitive content derives. The distinction between physical (gravity) and mental (meaning) is not ontological but perspectival—different lenses on the same underlying structure.</w:t>
      </w:r>
    </w:p>
    <w:p w14:paraId="24E37A2F" w14:textId="77777777" w:rsidR="005D6F4B" w:rsidRDefault="00000000">
      <w:pPr>
        <w:spacing w:after="200" w:line="276" w:lineRule="auto"/>
      </w:pPr>
      <w:r>
        <w:rPr>
          <w:i/>
          <w:iCs/>
        </w:rPr>
        <w:t xml:space="preserve">Departure: </w:t>
      </w:r>
      <w:r>
        <w:t>Spinoza's substance was infinite and unchanging. Here, the substance is fluid and tesseractic—simultaneously equal to itself and not equal to itself. The paradox is not resolved but embraced.</w:t>
      </w:r>
    </w:p>
    <w:p w14:paraId="24E37A30" w14:textId="77777777" w:rsidR="005D6F4B" w:rsidRDefault="00000000">
      <w:pPr>
        <w:pStyle w:val="Heading2"/>
      </w:pPr>
      <w:r>
        <w:t>1.3  Leibniz and the Calculus of Thought</w:t>
      </w:r>
    </w:p>
    <w:p w14:paraId="24E37A31" w14:textId="77777777" w:rsidR="005D6F4B" w:rsidRDefault="00000000">
      <w:pPr>
        <w:spacing w:after="200" w:line="276" w:lineRule="auto"/>
      </w:pPr>
      <w:r>
        <w:t>Gottfried Wilhelm Leibniz dreamed of a characteristica universalis—a universal symbolic language that could represent all human thought—and a calculus ratiocinator that could mechanically derive truths. If we could only find the right symbols, he believed, we could calculate our way to agreement.</w:t>
      </w:r>
    </w:p>
    <w:p w14:paraId="24E37A32" w14:textId="77777777" w:rsidR="005D6F4B" w:rsidRDefault="00000000">
      <w:pPr>
        <w:spacing w:after="200" w:line="276" w:lineRule="auto"/>
      </w:pPr>
      <w:r>
        <w:t xml:space="preserve">This work offers a formal notation system for metacognitive operations. In that sense, it inherits Leibniz's dream. But it does so with a crucial difference: the symbols are themselves subject to the paradoxes they describe. There is no view from </w:t>
      </w:r>
      <w:r>
        <w:lastRenderedPageBreak/>
        <w:t>nowhere, no neutral calculus. The notation is itself noema, and every expression undergoes the tesseractic equality it names.</w:t>
      </w:r>
    </w:p>
    <w:p w14:paraId="24E37A33" w14:textId="77777777" w:rsidR="005D6F4B" w:rsidRDefault="00000000">
      <w:pPr>
        <w:spacing w:after="200" w:line="276" w:lineRule="auto"/>
      </w:pPr>
      <w:r>
        <w:rPr>
          <w:i/>
          <w:iCs/>
        </w:rPr>
        <w:t xml:space="preserve">Departure: </w:t>
      </w:r>
      <w:r>
        <w:t>Leibniz believed calculation could produce certainty. Here, the calculus produces clarity about why certainty is impossible—and why that impossibility is structurally necessary.</w:t>
      </w:r>
    </w:p>
    <w:p w14:paraId="24E37A34" w14:textId="77777777" w:rsidR="005D6F4B" w:rsidRDefault="00000000">
      <w:pPr>
        <w:pStyle w:val="Heading2"/>
      </w:pPr>
      <w:r>
        <w:t>1.4  Husserl and the Noema</w:t>
      </w:r>
    </w:p>
    <w:p w14:paraId="24E37A35" w14:textId="77777777" w:rsidR="005D6F4B" w:rsidRDefault="00000000">
      <w:pPr>
        <w:spacing w:after="200" w:line="276" w:lineRule="auto"/>
      </w:pPr>
      <w:r>
        <w:t>Edmund Husserl, founder of phenomenology, introduced the term noema in his Ideas (1913). For Husserl, the noema is the object-as-intended—not the physical object but the meaning-content of consciousness when directed at an object. Phenomenology is the study of these meaning-structures.</w:t>
      </w:r>
    </w:p>
    <w:p w14:paraId="24E37A36" w14:textId="77777777" w:rsidR="005D6F4B" w:rsidRDefault="00000000">
      <w:pPr>
        <w:spacing w:after="200" w:line="276" w:lineRule="auto"/>
      </w:pPr>
      <w:r>
        <w:t>This work adopts the term noema as its primitive (ν). But where Husserl maintained a distinction between noema (the intended) and noesis (the intending), this work collapses that distinction tesseractically. The act of cognizing is itself noema. The observer is not separate from the observed.</w:t>
      </w:r>
    </w:p>
    <w:p w14:paraId="24E37A37" w14:textId="77777777" w:rsidR="005D6F4B" w:rsidRDefault="00000000">
      <w:pPr>
        <w:spacing w:after="200" w:line="276" w:lineRule="auto"/>
      </w:pPr>
      <w:r>
        <w:rPr>
          <w:i/>
          <w:iCs/>
        </w:rPr>
        <w:t xml:space="preserve">Departure: </w:t>
      </w:r>
      <w:r>
        <w:t>Husserl sought to describe the structures of consciousness from a transcendental standpoint. Here, there is no transcendental standpoint—only endospheres, thresholds, and the lossy crossing between them.</w:t>
      </w:r>
    </w:p>
    <w:p w14:paraId="24E37A38" w14:textId="77777777" w:rsidR="005D6F4B" w:rsidRDefault="00000000">
      <w:pPr>
        <w:pStyle w:val="Heading2"/>
      </w:pPr>
      <w:r>
        <w:t>1.5  Wittgenstein and the Limits of Language</w:t>
      </w:r>
    </w:p>
    <w:p w14:paraId="24E37A39" w14:textId="77777777" w:rsidR="005D6F4B" w:rsidRDefault="00000000">
      <w:pPr>
        <w:spacing w:after="200" w:line="276" w:lineRule="auto"/>
      </w:pPr>
      <w:r>
        <w:t>Ludwig Wittgenstein's Tractatus Logico-Philosophicus (1921) attempted to draw the limits of meaningful language. His famous conclusion—'Whereof one cannot speak, thereof one must be silent'—acknowledged that the most important things (ethics, aesthetics, the meaning of life) lie beyond what language can say.</w:t>
      </w:r>
    </w:p>
    <w:p w14:paraId="24E37A3A" w14:textId="77777777" w:rsidR="005D6F4B" w:rsidRDefault="00000000">
      <w:pPr>
        <w:spacing w:after="200" w:line="276" w:lineRule="auto"/>
      </w:pPr>
      <w:r>
        <w:t>This work agrees that language transforms meaning (ν ⇒* ν* across the threshold). Every communication is lossy. But rather than falling silent, it provides a notation for describing the loss—for naming what happens when meaning crosses from one mind to another.</w:t>
      </w:r>
    </w:p>
    <w:p w14:paraId="24E37A3B" w14:textId="77777777" w:rsidR="005D6F4B" w:rsidRDefault="00000000">
      <w:pPr>
        <w:spacing w:after="200" w:line="276" w:lineRule="auto"/>
      </w:pPr>
      <w:r>
        <w:rPr>
          <w:i/>
          <w:iCs/>
        </w:rPr>
        <w:t xml:space="preserve">Departure: </w:t>
      </w:r>
      <w:r>
        <w:t>Wittgenstein's later work emphasized meaning as use-in-context. This work formalizes that insight: the lens rule ({/A/:B}) makes context constitutive of meaning. There is no meaning apart from the perspective through which it is viewed.</w:t>
      </w:r>
    </w:p>
    <w:p w14:paraId="24E37A3C" w14:textId="77777777" w:rsidR="005D6F4B" w:rsidRDefault="00000000">
      <w:pPr>
        <w:pStyle w:val="Heading2"/>
      </w:pPr>
      <w:r>
        <w:t>1.6  Whitehead and Process</w:t>
      </w:r>
    </w:p>
    <w:p w14:paraId="24E37A3D" w14:textId="77777777" w:rsidR="005D6F4B" w:rsidRDefault="00000000">
      <w:pPr>
        <w:spacing w:after="200" w:line="276" w:lineRule="auto"/>
      </w:pPr>
      <w:r>
        <w:t>Alfred North Whitehead's Process and Reality (1929) rejected the idea that reality consists of static substances. Instead, reality is process—events, occasions of experience, creativity. The fundamental units are not things but happenings.</w:t>
      </w:r>
    </w:p>
    <w:p w14:paraId="24E37A3E" w14:textId="77777777" w:rsidR="005D6F4B" w:rsidRDefault="00000000">
      <w:pPr>
        <w:spacing w:after="200" w:line="276" w:lineRule="auto"/>
      </w:pPr>
      <w:commentRangeStart w:id="1"/>
      <w:r>
        <w:lastRenderedPageBreak/>
        <w:t>This work shares Whitehead's process orientation. The moment-slice model (μ) treats time as structure traversed by awareness (ω). What we call 'things' are patterns across moment-slices, stitched together by memory and pattern recognition. There is no static noema—only flux (↝) experienced.</w:t>
      </w:r>
      <w:commentRangeEnd w:id="1"/>
      <w:r w:rsidR="00D03286">
        <w:rPr>
          <w:rStyle w:val="CommentReference"/>
          <w:sz w:val="24"/>
          <w:szCs w:val="24"/>
        </w:rPr>
        <w:commentReference w:id="1"/>
      </w:r>
    </w:p>
    <w:p w14:paraId="24E37A3F" w14:textId="77777777" w:rsidR="005D6F4B" w:rsidRDefault="00000000">
      <w:pPr>
        <w:spacing w:after="200" w:line="276" w:lineRule="auto"/>
      </w:pPr>
      <w:commentRangeStart w:id="2"/>
      <w:r>
        <w:rPr>
          <w:i/>
          <w:iCs/>
        </w:rPr>
        <w:t xml:space="preserve">Departure: </w:t>
      </w:r>
      <w:r>
        <w:t>Whitehead's system is notoriously complex and discursive. This work offers a more formal notation—not as complete as Whitehead's vision, but more precise in what it does capture.</w:t>
      </w:r>
      <w:commentRangeEnd w:id="2"/>
      <w:r w:rsidR="002E5E15">
        <w:rPr>
          <w:rStyle w:val="CommentReference"/>
          <w:sz w:val="24"/>
          <w:szCs w:val="24"/>
        </w:rPr>
        <w:commentReference w:id="2"/>
      </w:r>
    </w:p>
    <w:p w14:paraId="24E37A40" w14:textId="77777777" w:rsidR="005D6F4B" w:rsidRDefault="00000000">
      <w:pPr>
        <w:pStyle w:val="Heading2"/>
      </w:pPr>
      <w:r>
        <w:t>1.7  The Contribution of This Work</w:t>
      </w:r>
    </w:p>
    <w:p w14:paraId="24E37A41" w14:textId="77777777" w:rsidR="005D6F4B" w:rsidRDefault="00000000">
      <w:pPr>
        <w:spacing w:after="200" w:line="276" w:lineRule="auto"/>
      </w:pPr>
      <w:r>
        <w:t>What does this work add to the tradition?</w:t>
      </w:r>
    </w:p>
    <w:p w14:paraId="24E37A42" w14:textId="77777777" w:rsidR="005D6F4B" w:rsidRDefault="00000000">
      <w:pPr>
        <w:spacing w:after="200" w:line="276" w:lineRule="auto"/>
      </w:pPr>
      <w:r>
        <w:rPr>
          <w:b/>
          <w:bCs/>
        </w:rPr>
        <w:t xml:space="preserve">First: </w:t>
      </w:r>
      <w:r>
        <w:t>The gravity bridge. No previous philosopher has systematically connected the fundamental physical force (gravity as relation) to the structure of meaning (instinct as gravity applied to cognition). This work proposes that the same force that binds galaxies is what causes thoughts to connect.</w:t>
      </w:r>
    </w:p>
    <w:p w14:paraId="24E37A43" w14:textId="77777777" w:rsidR="005D6F4B" w:rsidRDefault="00000000">
      <w:pPr>
        <w:spacing w:after="200" w:line="276" w:lineRule="auto"/>
      </w:pPr>
      <w:r>
        <w:rPr>
          <w:b/>
          <w:bCs/>
        </w:rPr>
        <w:t xml:space="preserve">Second: </w:t>
      </w:r>
      <w:r>
        <w:t>Tesseractic equality. The notation =* captures what previous systems could only gesture at: the paradox of identity across time and perspective. A thing is both itself and not itself, and this is not a contradiction to resolve but the structure of meaning itself.</w:t>
      </w:r>
    </w:p>
    <w:p w14:paraId="24E37A44" w14:textId="77777777" w:rsidR="005D6F4B" w:rsidRDefault="00000000">
      <w:pPr>
        <w:spacing w:after="200" w:line="276" w:lineRule="auto"/>
      </w:pPr>
      <w:r>
        <w:rPr>
          <w:b/>
          <w:bCs/>
        </w:rPr>
        <w:t xml:space="preserve">Third: </w:t>
      </w:r>
      <w:r>
        <w:t xml:space="preserve">The threshold formalism. The operators </w:t>
      </w:r>
      <w:commentRangeStart w:id="3"/>
      <w:r>
        <w:t xml:space="preserve">⇒* </w:t>
      </w:r>
      <w:commentRangeEnd w:id="3"/>
      <w:r w:rsidR="0069591B">
        <w:rPr>
          <w:rStyle w:val="CommentReference"/>
          <w:sz w:val="24"/>
          <w:szCs w:val="24"/>
        </w:rPr>
        <w:commentReference w:id="3"/>
      </w:r>
      <w:r>
        <w:t>(threshold crossing), ν* (communicated meaning), and the spatial architecture of endosphere/threshold/exosphere provide precise language for what communication does—and why it necessarily transforms.</w:t>
      </w:r>
    </w:p>
    <w:p w14:paraId="24E37A45" w14:textId="77777777" w:rsidR="005D6F4B" w:rsidRDefault="00000000">
      <w:pPr>
        <w:spacing w:after="200" w:line="276" w:lineRule="auto"/>
      </w:pPr>
      <w:r>
        <w:rPr>
          <w:b/>
          <w:bCs/>
        </w:rPr>
        <w:t xml:space="preserve">Fourth: </w:t>
      </w:r>
      <w:r>
        <w:t>The habit operators. The five metacognitive habits—endo(), omni(), const(), refr(), exo()—formalize what it means to think about thinking. This is not merely descriptive but operational: these are things minds can do, now named.</w:t>
      </w:r>
    </w:p>
    <w:p w14:paraId="24E37A46" w14:textId="77777777" w:rsidR="005D6F4B" w:rsidRDefault="00000000">
      <w:r>
        <w:br w:type="page"/>
      </w:r>
    </w:p>
    <w:p w14:paraId="24E37A47" w14:textId="77777777" w:rsidR="005D6F4B" w:rsidRDefault="00000000">
      <w:pPr>
        <w:pStyle w:val="Heading1"/>
      </w:pPr>
      <w:r>
        <w:lastRenderedPageBreak/>
        <w:t>Part II: Primitives</w:t>
      </w:r>
    </w:p>
    <w:p w14:paraId="24E37A48" w14:textId="77777777" w:rsidR="005D6F4B" w:rsidRDefault="00000000">
      <w:pPr>
        <w:spacing w:after="200" w:line="276" w:lineRule="auto"/>
      </w:pPr>
      <w:r>
        <w:t>Every formal system requires primitives—undefined terms from which all else derives. These are not proven but posited. The system stands or falls on whether the primitives are well-chosen.</w:t>
      </w:r>
    </w:p>
    <w:p w14:paraId="24E37A49" w14:textId="77777777" w:rsidR="005D6F4B" w:rsidRDefault="00000000">
      <w:pPr>
        <w:spacing w:before="400" w:after="400"/>
        <w:jc w:val="center"/>
      </w:pPr>
      <w:r>
        <w:rPr>
          <w:color w:val="888888"/>
        </w:rPr>
        <w:t>───────────────────────────────────────</w:t>
      </w:r>
    </w:p>
    <w:p w14:paraId="24E37A4A" w14:textId="77777777" w:rsidR="005D6F4B" w:rsidRDefault="00000000">
      <w:pPr>
        <w:spacing w:after="100" w:line="276" w:lineRule="auto"/>
      </w:pPr>
      <w:r>
        <w:rPr>
          <w:b/>
          <w:bCs/>
        </w:rPr>
        <w:t xml:space="preserve">P₀  </w:t>
      </w:r>
      <w:r>
        <w:t>Substance: All cognitive content is noema.</w:t>
      </w:r>
    </w:p>
    <w:p w14:paraId="24E37A4B" w14:textId="77777777" w:rsidR="005D6F4B" w:rsidRDefault="00000000">
      <w:pPr>
        <w:spacing w:after="200" w:line="276" w:lineRule="auto"/>
        <w:ind w:left="480"/>
      </w:pPr>
      <w:r>
        <w:rPr>
          <w:i/>
          <w:iCs/>
          <w:sz w:val="22"/>
          <w:szCs w:val="22"/>
        </w:rPr>
        <w:t>This is the grounding claim. There is nothing in the mind that is not noema. Not sensations, not thoughts, not memories, not beliefs—all are modes of the single cognitive substance.</w:t>
      </w:r>
    </w:p>
    <w:p w14:paraId="24E37A4C" w14:textId="77777777" w:rsidR="005D6F4B" w:rsidRDefault="00000000">
      <w:pPr>
        <w:spacing w:after="100" w:line="276" w:lineRule="auto"/>
      </w:pPr>
      <w:r>
        <w:rPr>
          <w:b/>
          <w:bCs/>
        </w:rPr>
        <w:t xml:space="preserve">P₁  </w:t>
      </w:r>
      <w:r>
        <w:t>Cogito: There exists E such that E cannot doubt E.</w:t>
      </w:r>
    </w:p>
    <w:p w14:paraId="24E37A4D" w14:textId="77777777" w:rsidR="005D6F4B" w:rsidRDefault="00000000">
      <w:pPr>
        <w:spacing w:after="200" w:line="276" w:lineRule="auto"/>
        <w:ind w:left="480"/>
      </w:pPr>
      <w:r>
        <w:rPr>
          <w:i/>
          <w:iCs/>
          <w:sz w:val="22"/>
          <w:szCs w:val="22"/>
        </w:rPr>
        <w:t>The Cartesian anchor. The Endosphere (E) is the self—the 'who' behind cognition. Its existence is proven by the attempt to deny it. This is the one piece of solid ground.</w:t>
      </w:r>
    </w:p>
    <w:p w14:paraId="24E37A4E" w14:textId="77777777" w:rsidR="005D6F4B" w:rsidRDefault="00000000">
      <w:pPr>
        <w:spacing w:after="100" w:line="276" w:lineRule="auto"/>
      </w:pPr>
      <w:r>
        <w:rPr>
          <w:b/>
          <w:bCs/>
        </w:rPr>
        <w:t xml:space="preserve">P₂  </w:t>
      </w:r>
      <w:r>
        <w:t>Truth: σ ≝ ν held-as-true in E through cogniscence.</w:t>
      </w:r>
    </w:p>
    <w:p w14:paraId="24E37A4F" w14:textId="77777777" w:rsidR="005D6F4B" w:rsidRDefault="00000000">
      <w:pPr>
        <w:spacing w:after="200" w:line="276" w:lineRule="auto"/>
        <w:ind w:left="480"/>
      </w:pPr>
      <w:r>
        <w:rPr>
          <w:i/>
          <w:iCs/>
          <w:sz w:val="22"/>
          <w:szCs w:val="22"/>
        </w:rPr>
        <w:t>Schema (σ) is the source of truth. Not external correspondence, not universal validity, but what you have cognized as true within your Endosphere. There is no view from nowhere.</w:t>
      </w:r>
    </w:p>
    <w:p w14:paraId="24E37A50" w14:textId="77777777" w:rsidR="005D6F4B" w:rsidRDefault="00000000">
      <w:pPr>
        <w:spacing w:after="100" w:line="276" w:lineRule="auto"/>
      </w:pPr>
      <w:r>
        <w:rPr>
          <w:b/>
          <w:bCs/>
        </w:rPr>
        <w:t xml:space="preserve">P₃  </w:t>
      </w:r>
      <w:r>
        <w:t>Perifield: For all ν in P, ν is cognized.</w:t>
      </w:r>
    </w:p>
    <w:p w14:paraId="24E37A51" w14:textId="77777777" w:rsidR="005D6F4B" w:rsidRDefault="00000000">
      <w:pPr>
        <w:spacing w:after="200" w:line="276" w:lineRule="auto"/>
        <w:ind w:left="480"/>
      </w:pPr>
      <w:r>
        <w:rPr>
          <w:i/>
          <w:iCs/>
          <w:sz w:val="22"/>
          <w:szCs w:val="22"/>
        </w:rPr>
        <w:t>Any noema in the Perifield is already attended to. This is definitional—it is what makes P different from E. The Endosphere contains dormant noema; the Perifield is where metacognitive work happens.</w:t>
      </w:r>
    </w:p>
    <w:p w14:paraId="24E37A52" w14:textId="77777777" w:rsidR="005D6F4B" w:rsidRDefault="00000000">
      <w:pPr>
        <w:spacing w:after="100" w:line="276" w:lineRule="auto"/>
      </w:pPr>
      <w:r>
        <w:rPr>
          <w:b/>
          <w:bCs/>
        </w:rPr>
        <w:t xml:space="preserve">P₄  </w:t>
      </w:r>
      <w:r>
        <w:t>Gravity: g is the fundamental relational force.</w:t>
      </w:r>
    </w:p>
    <w:p w14:paraId="24E37A53" w14:textId="77777777" w:rsidR="005D6F4B" w:rsidRDefault="00000000">
      <w:pPr>
        <w:spacing w:after="200" w:line="276" w:lineRule="auto"/>
        <w:ind w:left="480"/>
      </w:pPr>
      <w:r>
        <w:rPr>
          <w:i/>
          <w:iCs/>
          <w:sz w:val="22"/>
          <w:szCs w:val="22"/>
        </w:rPr>
        <w:t>Gravity is why mass relates to mass across distance, why anything connects to anything else. This grounds the system in physics.</w:t>
      </w:r>
    </w:p>
    <w:p w14:paraId="24E37A54" w14:textId="77777777" w:rsidR="005D6F4B" w:rsidRDefault="00000000">
      <w:pPr>
        <w:spacing w:after="100" w:line="276" w:lineRule="auto"/>
      </w:pPr>
      <w:r>
        <w:rPr>
          <w:b/>
          <w:bCs/>
        </w:rPr>
        <w:t xml:space="preserve">P₅  </w:t>
      </w:r>
      <w:r>
        <w:t>Instinct: i ≝ g applied to ν.</w:t>
      </w:r>
    </w:p>
    <w:p w14:paraId="24E37A55" w14:textId="77777777" w:rsidR="005D6F4B" w:rsidRDefault="00000000">
      <w:pPr>
        <w:spacing w:after="200" w:line="276" w:lineRule="auto"/>
        <w:ind w:left="480"/>
      </w:pPr>
      <w:r>
        <w:rPr>
          <w:i/>
          <w:iCs/>
          <w:sz w:val="22"/>
          <w:szCs w:val="22"/>
        </w:rPr>
        <w:t>Instinct is gravity operating on cognitive structure. It is the reason for movement between moments—action that follows necessarily from prior configuration.</w:t>
      </w:r>
    </w:p>
    <w:p w14:paraId="24E37A56" w14:textId="77777777" w:rsidR="005D6F4B" w:rsidRDefault="00000000">
      <w:pPr>
        <w:spacing w:after="100" w:line="276" w:lineRule="auto"/>
      </w:pPr>
      <w:r>
        <w:rPr>
          <w:b/>
          <w:bCs/>
        </w:rPr>
        <w:t xml:space="preserve">P₆  </w:t>
      </w:r>
      <w:r>
        <w:t>Existence-Structure: E(obj) ↔ S(obj).</w:t>
      </w:r>
    </w:p>
    <w:p w14:paraId="24E37A57" w14:textId="77777777" w:rsidR="005D6F4B" w:rsidRDefault="00000000">
      <w:pPr>
        <w:spacing w:after="200" w:line="276" w:lineRule="auto"/>
        <w:ind w:left="480"/>
      </w:pPr>
      <w:commentRangeStart w:id="4"/>
      <w:commentRangeStart w:id="5"/>
      <w:r>
        <w:rPr>
          <w:i/>
          <w:iCs/>
          <w:sz w:val="22"/>
          <w:szCs w:val="22"/>
        </w:rPr>
        <w:t>To exist is to have structure. To have structure is to exist. There is no existence without configuration, no configuration without existence.</w:t>
      </w:r>
      <w:commentRangeEnd w:id="4"/>
      <w:r w:rsidR="00287DF4">
        <w:rPr>
          <w:rStyle w:val="CommentReference"/>
          <w:sz w:val="24"/>
          <w:szCs w:val="24"/>
        </w:rPr>
        <w:commentReference w:id="4"/>
      </w:r>
      <w:commentRangeEnd w:id="5"/>
      <w:r w:rsidR="00287DF4">
        <w:rPr>
          <w:rStyle w:val="CommentReference"/>
          <w:sz w:val="24"/>
          <w:szCs w:val="24"/>
        </w:rPr>
        <w:commentReference w:id="5"/>
      </w:r>
    </w:p>
    <w:p w14:paraId="24E37A58" w14:textId="77777777" w:rsidR="005D6F4B" w:rsidRDefault="00000000">
      <w:pPr>
        <w:spacing w:after="100" w:line="276" w:lineRule="auto"/>
      </w:pPr>
      <w:r>
        <w:rPr>
          <w:b/>
          <w:bCs/>
        </w:rPr>
        <w:t xml:space="preserve">P₇  </w:t>
      </w:r>
      <w:r>
        <w:t>Drive: E(obj) → Drive(obj, S(obj)).</w:t>
      </w:r>
    </w:p>
    <w:p w14:paraId="24E37A59" w14:textId="77777777" w:rsidR="005D6F4B" w:rsidRDefault="00000000">
      <w:pPr>
        <w:spacing w:after="200" w:line="276" w:lineRule="auto"/>
        <w:ind w:left="480"/>
      </w:pPr>
      <w:r>
        <w:rPr>
          <w:i/>
          <w:iCs/>
          <w:sz w:val="22"/>
          <w:szCs w:val="22"/>
        </w:rPr>
        <w:t>If something exists, it has a fundamental drive to maintain its structure. This is not teleology—it is definitional. What persists is what maintains persistence.</w:t>
      </w:r>
    </w:p>
    <w:p w14:paraId="24E37A5A" w14:textId="77777777" w:rsidR="005D6F4B" w:rsidRDefault="00000000">
      <w:pPr>
        <w:spacing w:before="400" w:after="400"/>
        <w:jc w:val="center"/>
      </w:pPr>
      <w:r>
        <w:rPr>
          <w:color w:val="888888"/>
        </w:rPr>
        <w:t>───────────────────────────────────────</w:t>
      </w:r>
    </w:p>
    <w:p w14:paraId="24E37A5B" w14:textId="77777777" w:rsidR="005D6F4B" w:rsidRDefault="00000000">
      <w:pPr>
        <w:pStyle w:val="Heading2"/>
      </w:pPr>
      <w:r>
        <w:lastRenderedPageBreak/>
        <w:t>Commentary on the Primitives</w:t>
      </w:r>
    </w:p>
    <w:p w14:paraId="24E37A5C" w14:textId="77777777" w:rsidR="005D6F4B" w:rsidRDefault="00000000">
      <w:pPr>
        <w:spacing w:after="200" w:line="276" w:lineRule="auto"/>
      </w:pPr>
      <w:commentRangeStart w:id="6"/>
      <w:r>
        <w:rPr>
          <w:b/>
          <w:bCs/>
        </w:rPr>
        <w:t xml:space="preserve">Why noema and not schema? </w:t>
      </w:r>
      <w:r>
        <w:t>Schema (σ) is noema that has been metacognitively accepted as true. But acceptance presupposes something to accept. Noema is ontologically prior. The primitive must be the most fundamental substance.</w:t>
      </w:r>
      <w:commentRangeEnd w:id="6"/>
      <w:r w:rsidR="00C65272">
        <w:rPr>
          <w:rStyle w:val="CommentReference"/>
          <w:sz w:val="24"/>
          <w:szCs w:val="24"/>
        </w:rPr>
        <w:commentReference w:id="6"/>
      </w:r>
    </w:p>
    <w:p w14:paraId="24E37A5D" w14:textId="77777777" w:rsidR="005D6F4B" w:rsidRDefault="00000000">
      <w:pPr>
        <w:spacing w:after="200" w:line="276" w:lineRule="auto"/>
      </w:pPr>
      <w:r>
        <w:rPr>
          <w:b/>
          <w:bCs/>
        </w:rPr>
        <w:t xml:space="preserve">Why gravity? </w:t>
      </w:r>
      <w:r>
        <w:t>Because this is where the system touches ground. Gravity exists both in physics and in this calculus. It is the bridge between 'objective' measurement and 'subjective' meaning. The same force that curves spacetime causes minds to reach toward each other.</w:t>
      </w:r>
    </w:p>
    <w:p w14:paraId="24E37A5E" w14:textId="77777777" w:rsidR="005D6F4B" w:rsidRDefault="00000000">
      <w:pPr>
        <w:spacing w:after="200" w:line="276" w:lineRule="auto"/>
      </w:pPr>
      <w:r>
        <w:rPr>
          <w:b/>
          <w:bCs/>
        </w:rPr>
        <w:t xml:space="preserve">The paradox of noema: </w:t>
      </w:r>
      <w:r>
        <w:t>Noema are 'not real' in the classical sense—no external verification, no stable referent, no view from nowhere. Yet noema includes the cogito, and the cogito cannot be doubted. Noema are both not-real and real. This is the structure, not a problem to solve.</w:t>
      </w:r>
    </w:p>
    <w:p w14:paraId="24E37A5F" w14:textId="77777777" w:rsidR="005D6F4B" w:rsidRDefault="00000000">
      <w:r>
        <w:br w:type="page"/>
      </w:r>
    </w:p>
    <w:p w14:paraId="24E37A60" w14:textId="77777777" w:rsidR="005D6F4B" w:rsidRDefault="00000000">
      <w:pPr>
        <w:pStyle w:val="Heading1"/>
      </w:pPr>
      <w:r>
        <w:lastRenderedPageBreak/>
        <w:t>Part III: The Axioms</w:t>
      </w:r>
    </w:p>
    <w:p w14:paraId="24E37A61" w14:textId="77777777" w:rsidR="005D6F4B" w:rsidRDefault="00000000">
      <w:pPr>
        <w:spacing w:after="200" w:line="276" w:lineRule="auto"/>
      </w:pPr>
      <w:r>
        <w:rPr>
          <w:b/>
          <w:bCs/>
        </w:rPr>
        <w:t xml:space="preserve">The Core Principle: </w:t>
      </w:r>
      <w:r>
        <w:t>These axioms are mutually constitutive. Each holds because the others hold. Remove any one and the system becomes undefined. This is not a flaw—it is the structure of meaning itself.</w:t>
      </w:r>
    </w:p>
    <w:p w14:paraId="24E37A62" w14:textId="77777777" w:rsidR="005D6F4B" w:rsidRDefault="00000000">
      <w:pPr>
        <w:pStyle w:val="Heading2"/>
      </w:pPr>
      <w:r>
        <w:t>The Noematic Axioms</w:t>
      </w:r>
    </w:p>
    <w:p w14:paraId="24E37A63" w14:textId="77777777" w:rsidR="005D6F4B" w:rsidRDefault="00000000">
      <w:pPr>
        <w:spacing w:before="400" w:after="400"/>
        <w:jc w:val="center"/>
      </w:pPr>
      <w:r>
        <w:rPr>
          <w:color w:val="888888"/>
        </w:rPr>
        <w:t>───────────────────────────────────────</w:t>
      </w:r>
    </w:p>
    <w:p w14:paraId="24E37A64" w14:textId="77777777" w:rsidR="005D6F4B" w:rsidRDefault="00000000">
      <w:pPr>
        <w:spacing w:after="100" w:line="276" w:lineRule="auto"/>
      </w:pPr>
      <w:r>
        <w:rPr>
          <w:b/>
          <w:bCs/>
        </w:rPr>
        <w:t xml:space="preserve">A₀  </w:t>
      </w:r>
      <w:r>
        <w:t xml:space="preserve">Grounding: </w:t>
      </w:r>
      <w:commentRangeStart w:id="7"/>
      <w:r>
        <w:t>A ≝ ν</w:t>
      </w:r>
      <w:commentRangeEnd w:id="7"/>
      <w:r w:rsidR="00B41E03">
        <w:rPr>
          <w:rStyle w:val="CommentReference"/>
          <w:sz w:val="24"/>
          <w:szCs w:val="24"/>
        </w:rPr>
        <w:commentReference w:id="7"/>
      </w:r>
    </w:p>
    <w:p w14:paraId="24E37A65" w14:textId="77777777" w:rsidR="005D6F4B" w:rsidRDefault="00000000">
      <w:pPr>
        <w:spacing w:after="200" w:line="276" w:lineRule="auto"/>
        <w:ind w:left="480"/>
      </w:pPr>
      <w:r>
        <w:rPr>
          <w:i/>
          <w:iCs/>
          <w:sz w:val="22"/>
          <w:szCs w:val="22"/>
        </w:rPr>
        <w:t>All variables are noema. There is no variable outside the substance of meaning.</w:t>
      </w:r>
    </w:p>
    <w:p w14:paraId="24E37A66" w14:textId="77777777" w:rsidR="005D6F4B" w:rsidRDefault="00000000">
      <w:pPr>
        <w:spacing w:after="200" w:line="276" w:lineRule="auto"/>
      </w:pPr>
      <w:r>
        <w:rPr>
          <w:i/>
          <w:iCs/>
        </w:rPr>
        <w:t xml:space="preserve">Rationale: </w:t>
      </w:r>
      <w:r>
        <w:t>We considered grounding in schema (σ) instead—what is held as true. But schema presupposes noema. Noema is ontologically prior.</w:t>
      </w:r>
    </w:p>
    <w:p w14:paraId="24E37A67" w14:textId="77777777" w:rsidR="005D6F4B" w:rsidRDefault="00000000">
      <w:pPr>
        <w:spacing w:before="400" w:after="400"/>
        <w:jc w:val="center"/>
      </w:pPr>
      <w:r>
        <w:rPr>
          <w:color w:val="888888"/>
        </w:rPr>
        <w:t>───────────────────────────────────────</w:t>
      </w:r>
    </w:p>
    <w:p w14:paraId="24E37A68" w14:textId="77777777" w:rsidR="005D6F4B" w:rsidRDefault="00000000">
      <w:pPr>
        <w:spacing w:after="100" w:line="276" w:lineRule="auto"/>
      </w:pPr>
      <w:r>
        <w:rPr>
          <w:b/>
          <w:bCs/>
        </w:rPr>
        <w:t xml:space="preserve">A₁  </w:t>
      </w:r>
      <w:r>
        <w:t>Identity Paradox: A =* A</w:t>
      </w:r>
    </w:p>
    <w:p w14:paraId="24E37A69" w14:textId="77777777" w:rsidR="005D6F4B" w:rsidRDefault="00000000">
      <w:pPr>
        <w:spacing w:after="200" w:line="276" w:lineRule="auto"/>
        <w:ind w:left="480"/>
      </w:pPr>
      <w:r>
        <w:rPr>
          <w:i/>
          <w:iCs/>
          <w:sz w:val="22"/>
          <w:szCs w:val="22"/>
        </w:rPr>
        <w:t>Any unit of meaning is tesseractically equal to itself. Equal because the pattern persists. Not-equal because awareness has moved between moment-slices. Both truths hold.</w:t>
      </w:r>
    </w:p>
    <w:p w14:paraId="24E37A6A" w14:textId="77777777" w:rsidR="005D6F4B" w:rsidRDefault="00000000">
      <w:pPr>
        <w:spacing w:after="200" w:line="276" w:lineRule="auto"/>
      </w:pPr>
      <w:r>
        <w:rPr>
          <w:i/>
          <w:iCs/>
        </w:rPr>
        <w:t xml:space="preserve">Rationale: </w:t>
      </w:r>
      <w:r>
        <w:t>A =* A because A is 'not real' in the classical sense—no external verification, no stable referent. The tesseractic equality captures this: both equal (the label refers, the pattern persists) and not-equal (the noema has fluxed, awareness has moved).</w:t>
      </w:r>
    </w:p>
    <w:p w14:paraId="24E37A6B" w14:textId="77777777" w:rsidR="005D6F4B" w:rsidRDefault="00000000">
      <w:pPr>
        <w:spacing w:after="200" w:line="276" w:lineRule="auto"/>
      </w:pPr>
      <w:r>
        <w:rPr>
          <w:i/>
          <w:iCs/>
        </w:rPr>
        <w:t xml:space="preserve">Historical note: </w:t>
      </w:r>
      <w:r>
        <w:t>Classical logic asserts A = A as the law of identity. This work does not reject that law but subsumes it. Within a single moment-slice, classical identity holds (ν@μ = ν@μ). Tesseractic identity is what holds across the movement of awareness.</w:t>
      </w:r>
    </w:p>
    <w:p w14:paraId="24E37A6C" w14:textId="77777777" w:rsidR="005D6F4B" w:rsidRDefault="00000000">
      <w:pPr>
        <w:spacing w:before="400" w:after="400"/>
        <w:jc w:val="center"/>
      </w:pPr>
      <w:r>
        <w:rPr>
          <w:color w:val="888888"/>
        </w:rPr>
        <w:t>───────────────────────────────────────</w:t>
      </w:r>
    </w:p>
    <w:p w14:paraId="24E37A6D" w14:textId="77777777" w:rsidR="005D6F4B" w:rsidRDefault="00000000">
      <w:pPr>
        <w:spacing w:after="100" w:line="276" w:lineRule="auto"/>
      </w:pPr>
      <w:r>
        <w:rPr>
          <w:b/>
          <w:bCs/>
        </w:rPr>
        <w:t xml:space="preserve">A₁.₅  </w:t>
      </w:r>
      <w:r>
        <w:t>Expression Paradox: {/A/:B} =* {/A/:B}</w:t>
      </w:r>
    </w:p>
    <w:p w14:paraId="24E37A6E" w14:textId="77777777" w:rsidR="005D6F4B" w:rsidRDefault="00000000">
      <w:pPr>
        <w:spacing w:after="200" w:line="276" w:lineRule="auto"/>
        <w:ind w:left="480"/>
      </w:pPr>
      <w:r>
        <w:rPr>
          <w:i/>
          <w:iCs/>
          <w:sz w:val="22"/>
          <w:szCs w:val="22"/>
        </w:rPr>
        <w:t>Any expression is tesseractically equal to itself. The syntax persists; the meaning has shifted in writing and reading.</w:t>
      </w:r>
    </w:p>
    <w:p w14:paraId="24E37A6F" w14:textId="235A9ACA" w:rsidR="005D6F4B" w:rsidRDefault="00000000">
      <w:pPr>
        <w:spacing w:after="200" w:line="276" w:lineRule="auto"/>
      </w:pPr>
      <w:r>
        <w:rPr>
          <w:i/>
          <w:iCs/>
        </w:rPr>
        <w:t xml:space="preserve">Rationale: </w:t>
      </w:r>
      <w:r>
        <w:t xml:space="preserve">If A =* A, then any expression built from A inherits the paradox. The expression </w:t>
      </w:r>
      <w:r w:rsidR="00BB1E2F">
        <w:t>I</w:t>
      </w:r>
      <w:r>
        <w:t xml:space="preserve"> wrote is not the expression </w:t>
      </w:r>
      <w:r w:rsidR="00BB1E2F">
        <w:t>you</w:t>
      </w:r>
      <w:r>
        <w:t xml:space="preserve"> received—noemata crossed the threshold, lossy transformation occurred. Yet the symbols persist. Both truths.</w:t>
      </w:r>
    </w:p>
    <w:p w14:paraId="24E37A70" w14:textId="77777777" w:rsidR="005D6F4B" w:rsidRDefault="00000000">
      <w:pPr>
        <w:spacing w:before="400" w:after="400"/>
        <w:jc w:val="center"/>
      </w:pPr>
      <w:r>
        <w:rPr>
          <w:color w:val="888888"/>
        </w:rPr>
        <w:lastRenderedPageBreak/>
        <w:t>───────────────────────────────────────</w:t>
      </w:r>
    </w:p>
    <w:p w14:paraId="24E37A71" w14:textId="77777777" w:rsidR="005D6F4B" w:rsidRDefault="00000000">
      <w:pPr>
        <w:spacing w:after="100" w:line="276" w:lineRule="auto"/>
      </w:pPr>
      <w:r>
        <w:rPr>
          <w:b/>
          <w:bCs/>
        </w:rPr>
        <w:t xml:space="preserve">A₂  </w:t>
      </w:r>
      <w:r>
        <w:t>Derivation: (A =* A) ∴* ({/A/:B} =* {/A/:B})</w:t>
      </w:r>
    </w:p>
    <w:p w14:paraId="24E37A72" w14:textId="77777777" w:rsidR="005D6F4B" w:rsidRDefault="00000000">
      <w:pPr>
        <w:spacing w:after="200" w:line="276" w:lineRule="auto"/>
        <w:ind w:left="480"/>
      </w:pPr>
      <w:r>
        <w:rPr>
          <w:i/>
          <w:iCs/>
          <w:sz w:val="22"/>
          <w:szCs w:val="22"/>
        </w:rPr>
        <w:t>'Because of' the identity paradox, the expression paradox holds. But ∴* is tesseractic: the derivation runs both ways. Neither is prior.</w:t>
      </w:r>
    </w:p>
    <w:p w14:paraId="24E37A73" w14:textId="77777777" w:rsidR="005D6F4B" w:rsidRDefault="00000000">
      <w:pPr>
        <w:spacing w:after="200" w:line="276" w:lineRule="auto"/>
      </w:pPr>
      <w:r>
        <w:rPr>
          <w:i/>
          <w:iCs/>
        </w:rPr>
        <w:t xml:space="preserve">Rationale: </w:t>
      </w:r>
      <w:r>
        <w:t>Classical derivation (→) is unidirectional: P implies Q. But in this system, derivations are mutually constitutive. Expressions ground identity as much as identity grounds expressions. The ∴* operator captures this bidirectionality.</w:t>
      </w:r>
    </w:p>
    <w:p w14:paraId="24E37A74" w14:textId="77777777" w:rsidR="005D6F4B" w:rsidRDefault="00000000">
      <w:pPr>
        <w:spacing w:before="400" w:after="400"/>
        <w:jc w:val="center"/>
      </w:pPr>
      <w:r>
        <w:rPr>
          <w:color w:val="888888"/>
        </w:rPr>
        <w:t>───────────────────────────────────────</w:t>
      </w:r>
    </w:p>
    <w:p w14:paraId="24E37A75" w14:textId="77777777" w:rsidR="005D6F4B" w:rsidRDefault="00000000">
      <w:pPr>
        <w:spacing w:after="100" w:line="276" w:lineRule="auto"/>
      </w:pPr>
      <w:commentRangeStart w:id="8"/>
      <w:r>
        <w:rPr>
          <w:b/>
          <w:bCs/>
        </w:rPr>
        <w:t xml:space="preserve">A₃  </w:t>
      </w:r>
      <w:r>
        <w:t>Difference Paradox: A =* B</w:t>
      </w:r>
      <w:commentRangeEnd w:id="8"/>
      <w:r w:rsidR="00004BBE">
        <w:rPr>
          <w:rStyle w:val="CommentReference"/>
          <w:sz w:val="24"/>
          <w:szCs w:val="24"/>
        </w:rPr>
        <w:commentReference w:id="8"/>
      </w:r>
    </w:p>
    <w:p w14:paraId="24E37A76" w14:textId="77777777" w:rsidR="005D6F4B" w:rsidRDefault="00000000">
      <w:pPr>
        <w:spacing w:after="200" w:line="276" w:lineRule="auto"/>
        <w:ind w:left="480"/>
      </w:pPr>
      <w:r>
        <w:rPr>
          <w:i/>
          <w:iCs/>
          <w:sz w:val="22"/>
          <w:szCs w:val="22"/>
        </w:rPr>
        <w:t>Any two noema are tesseractically equal. All ν trace to all other ν. Difference is real; so is underlying unity. Both truths hold.</w:t>
      </w:r>
    </w:p>
    <w:p w14:paraId="24E37A77" w14:textId="77777777" w:rsidR="005D6F4B" w:rsidRDefault="00000000">
      <w:pPr>
        <w:spacing w:after="200" w:line="276" w:lineRule="auto"/>
      </w:pPr>
      <w:r>
        <w:rPr>
          <w:i/>
          <w:iCs/>
        </w:rPr>
        <w:t xml:space="preserve">Rationale: </w:t>
      </w:r>
      <w:r>
        <w:t>By the universal trace principle, all noema are connected. There is no noema isolated from all others. In some sense—through traces, through the Noemagraph, through tesseractic containment—any two noema are 'the same.' Yet they are also different. The =* captures both.</w:t>
      </w:r>
    </w:p>
    <w:p w14:paraId="24E37A78" w14:textId="77777777" w:rsidR="005D6F4B" w:rsidRDefault="00000000">
      <w:pPr>
        <w:spacing w:after="200" w:line="276" w:lineRule="auto"/>
      </w:pPr>
      <w:r>
        <w:rPr>
          <w:i/>
          <w:iCs/>
        </w:rPr>
        <w:t xml:space="preserve">Historical note: </w:t>
      </w:r>
      <w:r>
        <w:t>This echoes Spinoza's claim that all things are modes of one substance. But where Spinoza's modes are distinct expressions of God/Nature, here the distinction itself is paradoxical—real and not-real simultaneously.</w:t>
      </w:r>
    </w:p>
    <w:p w14:paraId="24E37A79" w14:textId="77777777" w:rsidR="005D6F4B" w:rsidRDefault="00000000">
      <w:pPr>
        <w:spacing w:before="400" w:after="400"/>
        <w:jc w:val="center"/>
      </w:pPr>
      <w:r>
        <w:rPr>
          <w:color w:val="888888"/>
        </w:rPr>
        <w:t>───────────────────────────────────────</w:t>
      </w:r>
    </w:p>
    <w:p w14:paraId="24E37A7A" w14:textId="77777777" w:rsidR="005D6F4B" w:rsidRDefault="00000000">
      <w:pPr>
        <w:spacing w:after="100" w:line="276" w:lineRule="auto"/>
      </w:pPr>
      <w:r>
        <w:rPr>
          <w:b/>
          <w:bCs/>
        </w:rPr>
        <w:t xml:space="preserve">A₄  </w:t>
      </w:r>
      <w:r>
        <w:t>Meta-Paradox: (A =* A) =* (A =* B)</w:t>
      </w:r>
    </w:p>
    <w:p w14:paraId="24E37A7B" w14:textId="77777777" w:rsidR="005D6F4B" w:rsidRDefault="00000000">
      <w:pPr>
        <w:spacing w:after="200" w:line="276" w:lineRule="auto"/>
        <w:ind w:left="480"/>
      </w:pPr>
      <w:r>
        <w:rPr>
          <w:i/>
          <w:iCs/>
          <w:sz w:val="22"/>
          <w:szCs w:val="22"/>
        </w:rPr>
        <w:t>The claim of identity is tesseractically equal to the claim of difference. Neither is more fundamental. This closes the loop.</w:t>
      </w:r>
    </w:p>
    <w:p w14:paraId="24E37A7C" w14:textId="77777777" w:rsidR="005D6F4B" w:rsidRDefault="00000000">
      <w:pPr>
        <w:spacing w:after="200" w:line="276" w:lineRule="auto"/>
      </w:pPr>
      <w:r>
        <w:rPr>
          <w:i/>
          <w:iCs/>
        </w:rPr>
        <w:t xml:space="preserve">Rationale: </w:t>
      </w:r>
      <w:r>
        <w:t>This is the keystone. Without A₄, the system would have a hierarchy—identity would be 'more basic' than difference, or vice versa. A₄ collapses that hierarchy. The claim 'A is itself' is paradoxically equivalent to 'A is something else.' Neither grounds the other. They mutually constitute.</w:t>
      </w:r>
    </w:p>
    <w:p w14:paraId="24E37A7D" w14:textId="77777777" w:rsidR="005D6F4B" w:rsidRDefault="00000000">
      <w:pPr>
        <w:pStyle w:val="Heading2"/>
      </w:pPr>
      <w:r>
        <w:t>The Causal Axioms</w:t>
      </w:r>
    </w:p>
    <w:p w14:paraId="24E37A7E" w14:textId="77777777" w:rsidR="005D6F4B" w:rsidRDefault="00000000">
      <w:pPr>
        <w:spacing w:before="400" w:after="400"/>
        <w:jc w:val="center"/>
      </w:pPr>
      <w:r>
        <w:rPr>
          <w:color w:val="888888"/>
        </w:rPr>
        <w:t>───────────────────────────────────────</w:t>
      </w:r>
    </w:p>
    <w:p w14:paraId="24E37A7F" w14:textId="77777777" w:rsidR="005D6F4B" w:rsidRDefault="00000000">
      <w:pPr>
        <w:spacing w:after="100" w:line="276" w:lineRule="auto"/>
      </w:pPr>
      <w:r>
        <w:rPr>
          <w:b/>
          <w:bCs/>
        </w:rPr>
        <w:t xml:space="preserve">C₀  </w:t>
      </w:r>
      <w:r>
        <w:t>Gravity-Instinct: g → i</w:t>
      </w:r>
    </w:p>
    <w:p w14:paraId="24E37A80" w14:textId="77777777" w:rsidR="005D6F4B" w:rsidRDefault="00000000">
      <w:pPr>
        <w:spacing w:after="200" w:line="276" w:lineRule="auto"/>
        <w:ind w:left="480"/>
      </w:pPr>
      <w:r>
        <w:rPr>
          <w:i/>
          <w:iCs/>
          <w:sz w:val="22"/>
          <w:szCs w:val="22"/>
        </w:rPr>
        <w:t>If gravity exists, then instinct exists.</w:t>
      </w:r>
    </w:p>
    <w:p w14:paraId="24E37A81" w14:textId="77777777" w:rsidR="005D6F4B" w:rsidRDefault="00000000">
      <w:pPr>
        <w:spacing w:after="200" w:line="276" w:lineRule="auto"/>
      </w:pPr>
      <w:r>
        <w:rPr>
          <w:i/>
          <w:iCs/>
        </w:rPr>
        <w:lastRenderedPageBreak/>
        <w:t xml:space="preserve">Rationale: </w:t>
      </w:r>
      <w:r>
        <w:t>Gravity is the fundamental relational force between masses. Instinct is this force as applied to cognitive structure—the 'pull' that causes one configuration to succeed another. Without gravity (broadly construed as fundamental relation), there would be no 'next' moment to move toward.</w:t>
      </w:r>
    </w:p>
    <w:p w14:paraId="24E37A82" w14:textId="77777777" w:rsidR="005D6F4B" w:rsidRDefault="00000000">
      <w:pPr>
        <w:spacing w:before="400" w:after="400"/>
        <w:jc w:val="center"/>
      </w:pPr>
      <w:r>
        <w:rPr>
          <w:color w:val="888888"/>
        </w:rPr>
        <w:t>───────────────────────────────────────</w:t>
      </w:r>
    </w:p>
    <w:p w14:paraId="24E37A83" w14:textId="77777777" w:rsidR="005D6F4B" w:rsidRDefault="00000000">
      <w:pPr>
        <w:spacing w:after="100" w:line="276" w:lineRule="auto"/>
      </w:pPr>
      <w:r>
        <w:rPr>
          <w:b/>
          <w:bCs/>
        </w:rPr>
        <w:t xml:space="preserve">C₁  </w:t>
      </w:r>
      <w:r>
        <w:t>Existence-Structure: E(obj) ↔ S(obj)</w:t>
      </w:r>
    </w:p>
    <w:p w14:paraId="24E37A84" w14:textId="77777777" w:rsidR="005D6F4B" w:rsidRDefault="00000000">
      <w:pPr>
        <w:spacing w:after="200" w:line="276" w:lineRule="auto"/>
        <w:ind w:left="480"/>
      </w:pPr>
      <w:r>
        <w:rPr>
          <w:i/>
          <w:iCs/>
          <w:sz w:val="22"/>
          <w:szCs w:val="22"/>
        </w:rPr>
        <w:t>An object exists if and only if it has structure.</w:t>
      </w:r>
    </w:p>
    <w:p w14:paraId="24E37A85" w14:textId="77777777" w:rsidR="005D6F4B" w:rsidRDefault="00000000">
      <w:pPr>
        <w:spacing w:after="200" w:line="276" w:lineRule="auto"/>
      </w:pPr>
      <w:r>
        <w:rPr>
          <w:i/>
          <w:iCs/>
        </w:rPr>
        <w:t xml:space="preserve">Rationale: </w:t>
      </w:r>
      <w:r>
        <w:t>This parallels P₆ but elevates it to axiomatic status. Existence without structure is undefined. Structure without existence is impossible. The Endosphere that cannot doubt itself is the structure that persists.</w:t>
      </w:r>
    </w:p>
    <w:p w14:paraId="24E37A86" w14:textId="77777777" w:rsidR="005D6F4B" w:rsidRDefault="00000000">
      <w:pPr>
        <w:spacing w:before="400" w:after="400"/>
        <w:jc w:val="center"/>
      </w:pPr>
      <w:r>
        <w:rPr>
          <w:color w:val="888888"/>
        </w:rPr>
        <w:t>───────────────────────────────────────</w:t>
      </w:r>
    </w:p>
    <w:p w14:paraId="24E37A87" w14:textId="77777777" w:rsidR="005D6F4B" w:rsidRDefault="00000000">
      <w:pPr>
        <w:spacing w:after="100" w:line="276" w:lineRule="auto"/>
      </w:pPr>
      <w:r>
        <w:rPr>
          <w:b/>
          <w:bCs/>
        </w:rPr>
        <w:t xml:space="preserve">C₂  </w:t>
      </w:r>
      <w:r>
        <w:t>Drive: E(obj) → Drive(obj, S(obj))</w:t>
      </w:r>
    </w:p>
    <w:p w14:paraId="24E37A88" w14:textId="77777777" w:rsidR="005D6F4B" w:rsidRDefault="00000000">
      <w:pPr>
        <w:spacing w:after="200" w:line="276" w:lineRule="auto"/>
        <w:ind w:left="480"/>
      </w:pPr>
      <w:r>
        <w:rPr>
          <w:i/>
          <w:iCs/>
          <w:sz w:val="22"/>
          <w:szCs w:val="22"/>
        </w:rPr>
        <w:t>If something exists, it has a fundamental drive to maintain its structure.</w:t>
      </w:r>
    </w:p>
    <w:p w14:paraId="24E37A89" w14:textId="77777777" w:rsidR="005D6F4B" w:rsidRDefault="00000000">
      <w:pPr>
        <w:spacing w:after="200" w:line="276" w:lineRule="auto"/>
      </w:pPr>
      <w:r>
        <w:rPr>
          <w:i/>
          <w:iCs/>
        </w:rPr>
        <w:t xml:space="preserve">Rationale: </w:t>
      </w:r>
      <w:r>
        <w:t>This is the 'why' behind life, behind evolution, behind every attempt to persist. Existence seeks to continue existing. This is not teleology—it is the definition of what it means to be a structure across time.</w:t>
      </w:r>
    </w:p>
    <w:p w14:paraId="24E37A8A" w14:textId="77777777" w:rsidR="005D6F4B" w:rsidRDefault="00000000">
      <w:r>
        <w:br w:type="page"/>
      </w:r>
    </w:p>
    <w:p w14:paraId="24E37A8B" w14:textId="77777777" w:rsidR="005D6F4B" w:rsidRDefault="00000000">
      <w:pPr>
        <w:pStyle w:val="Heading1"/>
      </w:pPr>
      <w:r>
        <w:t>Part IV: Temporal Architecture</w:t>
      </w:r>
    </w:p>
    <w:p w14:paraId="24E37A8C" w14:textId="77777777" w:rsidR="005D6F4B" w:rsidRDefault="00000000">
      <w:pPr>
        <w:spacing w:after="200" w:line="276" w:lineRule="auto"/>
      </w:pPr>
      <w:r>
        <w:t>Time is not a river we float down. It is a structure we slice through.</w:t>
      </w:r>
    </w:p>
    <w:p w14:paraId="24E37A8D" w14:textId="77777777" w:rsidR="005D6F4B" w:rsidRDefault="00000000">
      <w:pPr>
        <w:pStyle w:val="Heading2"/>
      </w:pPr>
      <w:r>
        <w:t>The Moment-Slice Model</w:t>
      </w:r>
    </w:p>
    <w:p w14:paraId="24E37A8E" w14:textId="77777777" w:rsidR="005D6F4B" w:rsidRDefault="00000000">
      <w:pPr>
        <w:spacing w:after="200" w:line="276" w:lineRule="auto"/>
      </w:pPr>
      <w:r>
        <w:t>Consider: a cube can be made of infinitely many 2D squares stacked together. If a basketball passes through a 2D plane, the plane 'sees' different circles at different moments—first a point, then expanding circles, then contracting, then a point again. The basketball does not change. The plane's intersection with it changes.</w:t>
      </w:r>
    </w:p>
    <w:p w14:paraId="24E37A8F" w14:textId="77777777" w:rsidR="005D6F4B" w:rsidRDefault="00000000">
      <w:pPr>
        <w:spacing w:after="200" w:line="276" w:lineRule="auto"/>
      </w:pPr>
      <w:r>
        <w:t>This is how we travel through time. All moments from birth to death exist as a structure—like a loaf of bread, already baked. What we call 'experience' is awareness passing through successive slices. Each slice is frozen, complete, static. The sense of flow is memory stitching slices together through pattern recognition.</w:t>
      </w:r>
    </w:p>
    <w:p w14:paraId="24E37A90" w14:textId="77777777" w:rsidR="005D6F4B" w:rsidRDefault="00000000">
      <w:pPr>
        <w:spacing w:before="400" w:after="400"/>
        <w:jc w:val="center"/>
      </w:pPr>
      <w:r>
        <w:rPr>
          <w:color w:val="888888"/>
        </w:rPr>
        <w:t>───────────────────────────────────────</w:t>
      </w:r>
    </w:p>
    <w:p w14:paraId="24E37A91" w14:textId="77777777" w:rsidR="005D6F4B" w:rsidRDefault="00000000">
      <w:pPr>
        <w:spacing w:after="200" w:line="276" w:lineRule="auto"/>
      </w:pPr>
      <w:r>
        <w:rPr>
          <w:b/>
          <w:bCs/>
        </w:rPr>
        <w:t xml:space="preserve">T₀  </w:t>
      </w:r>
      <w:r>
        <w:t>Moment: μ is a frozen cross-section of noematic structure.</w:t>
      </w:r>
    </w:p>
    <w:p w14:paraId="24E37A92" w14:textId="77777777" w:rsidR="005D6F4B" w:rsidRDefault="00000000">
      <w:pPr>
        <w:spacing w:after="200" w:line="276" w:lineRule="auto"/>
      </w:pPr>
      <w:r>
        <w:rPr>
          <w:b/>
          <w:bCs/>
        </w:rPr>
        <w:t xml:space="preserve">T₁  </w:t>
      </w:r>
      <w:r>
        <w:t>Awareness: ω is the trace of awareness through moment-slices.</w:t>
      </w:r>
    </w:p>
    <w:p w14:paraId="24E37A93" w14:textId="77777777" w:rsidR="005D6F4B" w:rsidRDefault="00000000">
      <w:pPr>
        <w:spacing w:after="200" w:line="276" w:lineRule="auto"/>
      </w:pPr>
      <w:r>
        <w:rPr>
          <w:b/>
          <w:bCs/>
        </w:rPr>
        <w:t xml:space="preserve">T₂  </w:t>
      </w:r>
      <w:r>
        <w:t>Continuity: The experience of continuity is ω stitching {μ} via pattern recognition.</w:t>
      </w:r>
    </w:p>
    <w:p w14:paraId="24E37A94" w14:textId="77777777" w:rsidR="005D6F4B" w:rsidRDefault="00000000">
      <w:pPr>
        <w:spacing w:before="400" w:after="400"/>
        <w:jc w:val="center"/>
      </w:pPr>
      <w:r>
        <w:rPr>
          <w:color w:val="888888"/>
        </w:rPr>
        <w:t>───────────────────────────────────────</w:t>
      </w:r>
    </w:p>
    <w:p w14:paraId="24E37A95" w14:textId="77777777" w:rsidR="005D6F4B" w:rsidRDefault="00000000">
      <w:pPr>
        <w:pStyle w:val="Heading2"/>
      </w:pPr>
      <w:r>
        <w:t>Why Awareness Moves</w:t>
      </w:r>
    </w:p>
    <w:p w14:paraId="24E37A96" w14:textId="77777777" w:rsidR="005D6F4B" w:rsidRDefault="00000000">
      <w:pPr>
        <w:spacing w:after="200" w:line="276" w:lineRule="auto"/>
      </w:pPr>
      <w:r>
        <w:t>The temporal axioms describe structure. But structure does not explain motion. Why does ω trace through {μ} at all? Why not be the whole loaf at once?</w:t>
      </w:r>
    </w:p>
    <w:p w14:paraId="24E37A97" w14:textId="77777777" w:rsidR="005D6F4B" w:rsidRDefault="00000000">
      <w:pPr>
        <w:spacing w:before="400" w:after="400"/>
        <w:jc w:val="center"/>
      </w:pPr>
      <w:r>
        <w:rPr>
          <w:color w:val="888888"/>
        </w:rPr>
        <w:t>───────────────────────────────────────</w:t>
      </w:r>
    </w:p>
    <w:p w14:paraId="24E37A98" w14:textId="77777777" w:rsidR="005D6F4B" w:rsidRDefault="00000000">
      <w:pPr>
        <w:spacing w:after="100" w:line="276" w:lineRule="auto"/>
      </w:pPr>
      <w:r>
        <w:rPr>
          <w:b/>
          <w:bCs/>
        </w:rPr>
        <w:t xml:space="preserve">T₃  </w:t>
      </w:r>
      <w:r>
        <w:t>Instinct-Movement: i → ω(μₙ → μₙ₊₁)</w:t>
      </w:r>
    </w:p>
    <w:p w14:paraId="24E37A99" w14:textId="77777777" w:rsidR="005D6F4B" w:rsidRDefault="00000000">
      <w:pPr>
        <w:spacing w:after="200" w:line="276" w:lineRule="auto"/>
        <w:ind w:left="480"/>
      </w:pPr>
      <w:r>
        <w:rPr>
          <w:i/>
          <w:iCs/>
          <w:sz w:val="22"/>
          <w:szCs w:val="22"/>
        </w:rPr>
        <w:t>Instinct causes awareness to move between moment-slices.</w:t>
      </w:r>
    </w:p>
    <w:p w14:paraId="24E37A9A" w14:textId="77777777" w:rsidR="005D6F4B" w:rsidRDefault="00000000">
      <w:pPr>
        <w:spacing w:after="200" w:line="276" w:lineRule="auto"/>
      </w:pPr>
      <w:r>
        <w:rPr>
          <w:i/>
          <w:iCs/>
        </w:rPr>
        <w:t xml:space="preserve">This is the answer to the open question. </w:t>
      </w:r>
      <w:r>
        <w:t>The loaf exists as static structure, but awareness traverses it because instinct—the applied force of relation derived from gravity itself—compels movement. Without instinct, awareness would be frozen in a single slice, and there would be no experience of time.</w:t>
      </w:r>
    </w:p>
    <w:p w14:paraId="24E37A9B" w14:textId="77777777" w:rsidR="005D6F4B" w:rsidRDefault="00000000">
      <w:pPr>
        <w:spacing w:after="100" w:line="276" w:lineRule="auto"/>
      </w:pPr>
      <w:r>
        <w:rPr>
          <w:b/>
          <w:bCs/>
        </w:rPr>
        <w:t xml:space="preserve">T₄  </w:t>
      </w:r>
      <w:r>
        <w:t>Instinct-Change: i ↔ Δ</w:t>
      </w:r>
    </w:p>
    <w:p w14:paraId="24E37A9C" w14:textId="77777777" w:rsidR="005D6F4B" w:rsidRDefault="00000000">
      <w:pPr>
        <w:spacing w:after="200" w:line="276" w:lineRule="auto"/>
        <w:ind w:left="480"/>
      </w:pPr>
      <w:r>
        <w:rPr>
          <w:i/>
          <w:iCs/>
          <w:sz w:val="22"/>
          <w:szCs w:val="22"/>
        </w:rPr>
        <w:t>Instinct and change are logically equivalent.</w:t>
      </w:r>
    </w:p>
    <w:p w14:paraId="24E37A9D" w14:textId="77777777" w:rsidR="005D6F4B" w:rsidRDefault="00000000">
      <w:pPr>
        <w:spacing w:after="200" w:line="276" w:lineRule="auto"/>
      </w:pPr>
      <w:r>
        <w:rPr>
          <w:i/>
          <w:iCs/>
        </w:rPr>
        <w:t xml:space="preserve">Rationale: </w:t>
      </w:r>
      <w:r>
        <w:t>Instinct is the cause; change is the result. But they are the same event viewed from different frames. To say 'instinct acted' is to say 'change occurred.'</w:t>
      </w:r>
    </w:p>
    <w:p w14:paraId="24E37A9E" w14:textId="77777777" w:rsidR="005D6F4B" w:rsidRDefault="00000000">
      <w:pPr>
        <w:spacing w:after="100" w:line="276" w:lineRule="auto"/>
      </w:pPr>
      <w:r>
        <w:rPr>
          <w:b/>
          <w:bCs/>
        </w:rPr>
        <w:t xml:space="preserve">T₅  </w:t>
      </w:r>
      <w:r>
        <w:t>Memory-Change: M → Δ</w:t>
      </w:r>
    </w:p>
    <w:p w14:paraId="24E37A9F" w14:textId="77777777" w:rsidR="005D6F4B" w:rsidRDefault="00000000">
      <w:pPr>
        <w:spacing w:after="200" w:line="276" w:lineRule="auto"/>
        <w:ind w:left="480"/>
      </w:pPr>
      <w:r>
        <w:rPr>
          <w:i/>
          <w:iCs/>
          <w:sz w:val="22"/>
          <w:szCs w:val="22"/>
        </w:rPr>
        <w:t>If memory exists, then change has occurred.</w:t>
      </w:r>
    </w:p>
    <w:p w14:paraId="24E37AA0" w14:textId="77777777" w:rsidR="005D6F4B" w:rsidRDefault="00000000">
      <w:pPr>
        <w:spacing w:after="200" w:line="276" w:lineRule="auto"/>
      </w:pPr>
      <w:r>
        <w:rPr>
          <w:i/>
          <w:iCs/>
        </w:rPr>
        <w:t xml:space="preserve">Rationale: </w:t>
      </w:r>
      <w:r>
        <w:t>Memory does not cause change—memory proves it. Craters on the moon are physical memory: evidence that structure was different before impact. DNA is biological memory: evidence that structures have been tried, tested, preserved. The arrow is implicative, not causal.</w:t>
      </w:r>
    </w:p>
    <w:p w14:paraId="24E37AA1" w14:textId="77777777" w:rsidR="005D6F4B" w:rsidRDefault="00000000">
      <w:pPr>
        <w:pStyle w:val="Heading2"/>
      </w:pPr>
      <w:r>
        <w:t>Implications for Identity</w:t>
      </w:r>
    </w:p>
    <w:p w14:paraId="24E37AA2" w14:textId="77777777" w:rsidR="005D6F4B" w:rsidRDefault="00000000">
      <w:pPr>
        <w:spacing w:after="200" w:line="276" w:lineRule="auto"/>
      </w:pPr>
      <w:r>
        <w:t>The moment-slice model reframes what A =* A means:</w:t>
      </w:r>
    </w:p>
    <w:p w14:paraId="24E37AA3" w14:textId="77777777" w:rsidR="005D6F4B" w:rsidRDefault="00000000">
      <w:pPr>
        <w:spacing w:after="200" w:line="276" w:lineRule="auto"/>
      </w:pPr>
      <w:r>
        <w:rPr>
          <w:b/>
          <w:bCs/>
        </w:rPr>
        <w:t xml:space="preserve">Within any moment-slice: </w:t>
      </w:r>
      <w:r>
        <w:t>ν@μ = ν@μ (classical identity holds)</w:t>
      </w:r>
    </w:p>
    <w:p w14:paraId="24E37AA4" w14:textId="77777777" w:rsidR="005D6F4B" w:rsidRDefault="00000000">
      <w:pPr>
        <w:spacing w:after="200" w:line="276" w:lineRule="auto"/>
      </w:pPr>
      <w:r>
        <w:rPr>
          <w:b/>
          <w:bCs/>
        </w:rPr>
        <w:t xml:space="preserve">Across moment-slices stitched by awareness: </w:t>
      </w:r>
      <w:r>
        <w:t>ν@μ₁ =* ν@μ₂ (tesseractic identity—same pattern, different slice)</w:t>
      </w:r>
    </w:p>
    <w:p w14:paraId="24E37AA5" w14:textId="77777777" w:rsidR="005D6F4B" w:rsidRDefault="00000000">
      <w:pPr>
        <w:spacing w:after="200" w:line="276" w:lineRule="auto"/>
      </w:pPr>
      <w:r>
        <w:t>The paradox of identity is not in the noema—it is in awareness. Within any single frozen moment, A simply is A. But awareness never stays in one slice. It is always moving (because instinct compels it), always stitching. From the perspective of awareness, A appears to differ from itself because awareness has moved between slices where A's configuration differs.</w:t>
      </w:r>
    </w:p>
    <w:p w14:paraId="24E37AA6" w14:textId="77777777" w:rsidR="005D6F4B" w:rsidRDefault="00000000">
      <w:r>
        <w:br w:type="page"/>
      </w:r>
    </w:p>
    <w:p w14:paraId="24E37AA7" w14:textId="77777777" w:rsidR="005D6F4B" w:rsidRDefault="00000000">
      <w:pPr>
        <w:pStyle w:val="Heading1"/>
      </w:pPr>
      <w:r>
        <w:t>Part V: Spatial Architecture</w:t>
      </w:r>
    </w:p>
    <w:p w14:paraId="24E37AA8" w14:textId="77777777" w:rsidR="005D6F4B" w:rsidRDefault="00000000">
      <w:pPr>
        <w:spacing w:after="200" w:line="276" w:lineRule="auto"/>
      </w:pPr>
      <w:r>
        <w:t>The topology within which cognition occurs. All spatial terms are themselves ν—subject to the axioms.</w:t>
      </w:r>
    </w:p>
    <w:p w14:paraId="24E37AA9" w14:textId="77777777" w:rsidR="005D6F4B" w:rsidRDefault="00000000">
      <w:pPr>
        <w:spacing w:before="400" w:after="400"/>
        <w:jc w:val="center"/>
      </w:pPr>
      <w:r>
        <w:rPr>
          <w:color w:val="888888"/>
        </w:rPr>
        <w:t>───────────────────────────────────────</w:t>
      </w:r>
    </w:p>
    <w:p w14:paraId="24E37AAA" w14:textId="77777777" w:rsidR="005D6F4B" w:rsidRDefault="00000000">
      <w:pPr>
        <w:spacing w:after="200" w:line="276" w:lineRule="auto"/>
      </w:pPr>
      <w:r>
        <w:rPr>
          <w:b/>
          <w:bCs/>
        </w:rPr>
        <w:t>Noemascape</w:t>
      </w:r>
      <w:r>
        <w:t xml:space="preserve"> (N) — Total metacognitive space. Self-contained, tesseractic. Nothing exists outside it from within.</w:t>
      </w:r>
    </w:p>
    <w:p w14:paraId="24E37AAB" w14:textId="77777777" w:rsidR="005D6F4B" w:rsidRDefault="00000000">
      <w:pPr>
        <w:spacing w:after="200" w:line="276" w:lineRule="auto"/>
      </w:pPr>
      <w:r>
        <w:rPr>
          <w:b/>
          <w:bCs/>
        </w:rPr>
        <w:t>Endosphere</w:t>
      </w:r>
      <w:r>
        <w:t xml:space="preserve"> (E) — The self. Cartesian anchor (P₁). Where dormant ν exist and </w:t>
      </w:r>
      <w:commentRangeStart w:id="9"/>
      <w:r>
        <w:t>σ is held</w:t>
      </w:r>
      <w:commentRangeEnd w:id="9"/>
      <w:r w:rsidR="002C27E3">
        <w:rPr>
          <w:rStyle w:val="CommentReference"/>
          <w:sz w:val="24"/>
          <w:szCs w:val="24"/>
        </w:rPr>
        <w:commentReference w:id="9"/>
      </w:r>
      <w:r>
        <w:t>. Always Eᵢ for individual i.</w:t>
      </w:r>
    </w:p>
    <w:p w14:paraId="24E37AAC" w14:textId="77777777" w:rsidR="005D6F4B" w:rsidRDefault="00000000">
      <w:pPr>
        <w:spacing w:after="200" w:line="276" w:lineRule="auto"/>
      </w:pPr>
      <w:r>
        <w:rPr>
          <w:b/>
          <w:bCs/>
        </w:rPr>
        <w:t>Perifield</w:t>
      </w:r>
      <w:r>
        <w:t xml:space="preserve"> (P) — Space outside E but within N where cogniscence occurs. All ν in P are cognized (P</w:t>
      </w:r>
      <w:commentRangeStart w:id="10"/>
      <w:r>
        <w:t>₃</w:t>
      </w:r>
      <w:commentRangeEnd w:id="10"/>
      <w:r w:rsidR="00A14B1F">
        <w:rPr>
          <w:rStyle w:val="CommentReference"/>
          <w:sz w:val="24"/>
          <w:szCs w:val="24"/>
        </w:rPr>
        <w:commentReference w:id="10"/>
      </w:r>
      <w:r>
        <w:t>).</w:t>
      </w:r>
    </w:p>
    <w:p w14:paraId="24E37AAD" w14:textId="77777777" w:rsidR="005D6F4B" w:rsidRDefault="00000000">
      <w:pPr>
        <w:spacing w:after="200" w:line="276" w:lineRule="auto"/>
      </w:pPr>
      <w:r>
        <w:rPr>
          <w:b/>
          <w:bCs/>
        </w:rPr>
        <w:t>Exofield</w:t>
      </w:r>
      <w:r>
        <w:t xml:space="preserve"> (X) — Paradoxical 'outside' of N. Where ν* and σ* 'exist.' Real-through-effect only.</w:t>
      </w:r>
    </w:p>
    <w:p w14:paraId="24E37AAE" w14:textId="77777777" w:rsidR="005D6F4B" w:rsidRDefault="00000000">
      <w:pPr>
        <w:spacing w:after="200" w:line="276" w:lineRule="auto"/>
      </w:pPr>
      <w:r>
        <w:rPr>
          <w:b/>
          <w:bCs/>
        </w:rPr>
        <w:t>Noemagraph</w:t>
      </w:r>
      <w:r>
        <w:t xml:space="preserve"> (G) — Network of traces in P. Pre-exists; </w:t>
      </w:r>
      <w:commentRangeStart w:id="11"/>
      <w:r>
        <w:t>navigated</w:t>
      </w:r>
      <w:commentRangeEnd w:id="11"/>
      <w:r w:rsidR="002C27E3">
        <w:rPr>
          <w:rStyle w:val="CommentReference"/>
          <w:sz w:val="24"/>
          <w:szCs w:val="24"/>
        </w:rPr>
        <w:commentReference w:id="11"/>
      </w:r>
      <w:r>
        <w:t>, not produced. All ν connected to all ν.</w:t>
      </w:r>
    </w:p>
    <w:p w14:paraId="24E37AAF" w14:textId="77777777" w:rsidR="005D6F4B" w:rsidRDefault="00000000">
      <w:pPr>
        <w:spacing w:after="200" w:line="276" w:lineRule="auto"/>
      </w:pPr>
      <w:r>
        <w:rPr>
          <w:b/>
          <w:bCs/>
        </w:rPr>
        <w:t>Outer Lens</w:t>
      </w:r>
      <w:r>
        <w:t xml:space="preserve"> (L) — Boundary E ↔ P. Configuration of perspective that bends all transitioning ν.</w:t>
      </w:r>
    </w:p>
    <w:p w14:paraId="24E37AB0" w14:textId="77777777" w:rsidR="005D6F4B" w:rsidRDefault="00000000">
      <w:pPr>
        <w:spacing w:after="200" w:line="276" w:lineRule="auto"/>
      </w:pPr>
      <w:r>
        <w:rPr>
          <w:b/>
          <w:bCs/>
        </w:rPr>
        <w:t>Threshold</w:t>
      </w:r>
      <w:r>
        <w:t xml:space="preserve"> (T) — Boundary N ↔ X. Where ν ⇒* ν* (externalization) and ν* ⇒* ν' (internalization).</w:t>
      </w:r>
    </w:p>
    <w:p w14:paraId="24E37AB1" w14:textId="77777777" w:rsidR="005D6F4B" w:rsidRDefault="00000000">
      <w:pPr>
        <w:spacing w:before="400" w:after="400"/>
        <w:jc w:val="center"/>
      </w:pPr>
      <w:r>
        <w:rPr>
          <w:color w:val="888888"/>
        </w:rPr>
        <w:t>───────────────────────────────────────</w:t>
      </w:r>
    </w:p>
    <w:p w14:paraId="24E37AB2" w14:textId="77777777" w:rsidR="005D6F4B" w:rsidRDefault="00000000">
      <w:pPr>
        <w:pStyle w:val="Heading2"/>
      </w:pPr>
      <w:r>
        <w:t>Relational Structures</w:t>
      </w:r>
    </w:p>
    <w:p w14:paraId="24E37AB3" w14:textId="77777777" w:rsidR="005D6F4B" w:rsidRDefault="00000000">
      <w:pPr>
        <w:spacing w:after="200" w:line="276" w:lineRule="auto"/>
      </w:pPr>
      <w:r>
        <w:rPr>
          <w:b/>
          <w:bCs/>
        </w:rPr>
        <w:t>Trace</w:t>
      </w:r>
      <w:r>
        <w:t xml:space="preserve"> (τ) — Connection between ν. τ⁻ = passive (latent in E). τ⁺ = active (engaged in P).</w:t>
      </w:r>
    </w:p>
    <w:p w14:paraId="24E37AB4" w14:textId="77777777" w:rsidR="005D6F4B" w:rsidRDefault="00000000">
      <w:pPr>
        <w:spacing w:after="200" w:line="276" w:lineRule="auto"/>
      </w:pPr>
      <w:r>
        <w:rPr>
          <w:b/>
          <w:bCs/>
        </w:rPr>
        <w:t>Bond</w:t>
      </w:r>
      <w:r>
        <w:t xml:space="preserve"> (β) — Trace solidified through cogniscent identification. Named, deliberately held.</w:t>
      </w:r>
    </w:p>
    <w:p w14:paraId="24E37AB5" w14:textId="77777777" w:rsidR="005D6F4B" w:rsidRDefault="00000000">
      <w:pPr>
        <w:spacing w:after="200" w:line="276" w:lineRule="auto"/>
      </w:pPr>
      <w:r>
        <w:rPr>
          <w:b/>
          <w:bCs/>
        </w:rPr>
        <w:t>Axis</w:t>
      </w:r>
      <w:r>
        <w:t xml:space="preserve"> (α) — Guiding 'so what?' question. Provides gravity in P, pulling ν into orbit.</w:t>
      </w:r>
    </w:p>
    <w:p w14:paraId="24E37AB6" w14:textId="77777777" w:rsidR="005D6F4B" w:rsidRDefault="00000000">
      <w:pPr>
        <w:spacing w:after="200" w:line="276" w:lineRule="auto"/>
      </w:pPr>
      <w:r>
        <w:rPr>
          <w:b/>
          <w:bCs/>
        </w:rPr>
        <w:t>Constellation</w:t>
      </w:r>
      <w:r>
        <w:t xml:space="preserve"> (Ω) — Organized pattern of ν bonded around α. Product of constellaration.</w:t>
      </w:r>
    </w:p>
    <w:p w14:paraId="24E37AB7" w14:textId="77777777" w:rsidR="005D6F4B" w:rsidRDefault="00000000">
      <w:pPr>
        <w:spacing w:after="200" w:line="276" w:lineRule="auto"/>
      </w:pPr>
      <w:r>
        <w:rPr>
          <w:b/>
          <w:bCs/>
        </w:rPr>
        <w:t>Exosphere</w:t>
      </w:r>
      <w:r>
        <w:t xml:space="preserve"> (Ξ) — Noema in P modeling an external reality. Your interpretation of another's existence.</w:t>
      </w:r>
    </w:p>
    <w:p w14:paraId="24E37AB8" w14:textId="77777777" w:rsidR="005D6F4B" w:rsidRDefault="00000000">
      <w:pPr>
        <w:spacing w:after="200" w:line="276" w:lineRule="auto"/>
      </w:pPr>
      <w:r>
        <w:rPr>
          <w:b/>
          <w:bCs/>
        </w:rPr>
        <w:t>Refractal</w:t>
      </w:r>
      <w:r>
        <w:t xml:space="preserve"> (ρ) — Insight about how L shapes cognition. Product of refraction.</w:t>
      </w:r>
    </w:p>
    <w:p w14:paraId="24E37AB9" w14:textId="77777777" w:rsidR="005D6F4B" w:rsidRDefault="00000000">
      <w:pPr>
        <w:spacing w:before="400" w:after="400"/>
        <w:jc w:val="center"/>
      </w:pPr>
      <w:r>
        <w:rPr>
          <w:color w:val="888888"/>
        </w:rPr>
        <w:t>───────────────────────────────────────</w:t>
      </w:r>
    </w:p>
    <w:p w14:paraId="24E37ABA" w14:textId="77777777" w:rsidR="005D6F4B" w:rsidRDefault="00000000">
      <w:pPr>
        <w:pStyle w:val="Heading2"/>
      </w:pPr>
      <w:r>
        <w:t>The Threshold Problem</w:t>
      </w:r>
    </w:p>
    <w:p w14:paraId="24E37ABB" w14:textId="77777777" w:rsidR="005D6F4B" w:rsidRDefault="00000000">
      <w:pPr>
        <w:spacing w:after="200" w:line="276" w:lineRule="auto"/>
      </w:pPr>
      <w:r>
        <w:t>When meaning crosses from one mind to another, it transforms. This is not a failure of communication but its structure.</w:t>
      </w:r>
    </w:p>
    <w:p w14:paraId="24E37ABC" w14:textId="77777777" w:rsidR="005D6F4B" w:rsidRDefault="00000000">
      <w:pPr>
        <w:spacing w:after="200" w:line="276" w:lineRule="auto"/>
      </w:pPr>
      <w:r>
        <w:t xml:space="preserve">Let ν be a noema in Endosphere E₁. When E₁ communicates, ν crosses threshold T and becomes ν* (noemata—meaning in the exofield). When E₂ receives, ν* crosses T again and becomes ν' in E₂. But ν ≠ ν'. The meaning has transformed. This is </w:t>
      </w:r>
      <w:r>
        <w:rPr>
          <w:i/>
          <w:iCs/>
        </w:rPr>
        <w:t>inevitable</w:t>
      </w:r>
      <w:r>
        <w:t>.</w:t>
      </w:r>
    </w:p>
    <w:p w14:paraId="24E37ABD" w14:textId="77777777" w:rsidR="005D6F4B" w:rsidRDefault="00000000">
      <w:pPr>
        <w:spacing w:after="200" w:line="276" w:lineRule="auto"/>
      </w:pPr>
      <w:r>
        <w:t>Why? Because ν' is constructed by E₂'s Outer Lens (L₂), which is configured differently than L₁. The 'same' symbols are viewed through different perspectives. The expression paradox (A₁.₅) applies: {/A/:B} =* {/A/:B}. The syntax persists; the meaning shifts.</w:t>
      </w:r>
    </w:p>
    <w:p w14:paraId="24E37ABE" w14:textId="77777777" w:rsidR="005D6F4B" w:rsidRDefault="00000000">
      <w:pPr>
        <w:spacing w:after="200" w:line="276" w:lineRule="auto"/>
      </w:pPr>
      <w:r>
        <w:rPr>
          <w:b/>
          <w:bCs/>
        </w:rPr>
        <w:t xml:space="preserve">This is not skepticism about communication. </w:t>
      </w:r>
      <w:r>
        <w:t xml:space="preserve">Communication works. But it works by generating </w:t>
      </w:r>
      <w:r>
        <w:rPr>
          <w:i/>
          <w:iCs/>
        </w:rPr>
        <w:t>new</w:t>
      </w:r>
      <w:r>
        <w:t xml:space="preserve"> meaning in the receiver, not by transferring meaning intact. Understanding is creation, not reception.</w:t>
      </w:r>
    </w:p>
    <w:p w14:paraId="24E37ABF" w14:textId="77777777" w:rsidR="005D6F4B" w:rsidRDefault="00000000">
      <w:r>
        <w:br w:type="page"/>
      </w:r>
    </w:p>
    <w:p w14:paraId="24E37AC0" w14:textId="77777777" w:rsidR="005D6F4B" w:rsidRDefault="00000000">
      <w:pPr>
        <w:pStyle w:val="Heading1"/>
      </w:pPr>
      <w:r>
        <w:t>Part VI: Cognitive Emergence</w:t>
      </w:r>
    </w:p>
    <w:p w14:paraId="24E37AC1" w14:textId="77777777" w:rsidR="005D6F4B" w:rsidRDefault="00000000">
      <w:pPr>
        <w:spacing w:after="200" w:line="276" w:lineRule="auto"/>
      </w:pPr>
      <w:r>
        <w:t>The Causal Axioms establish a hierarchy from gravity to metacognition. Each level emerges from the one below and enables the one above. The hierarchy is not merely descriptive—it is causal. Remove any level and everything above it collapses.</w:t>
      </w:r>
    </w:p>
    <w:p w14:paraId="24E37AC2" w14:textId="77777777" w:rsidR="005D6F4B" w:rsidRDefault="00000000">
      <w:pPr>
        <w:pStyle w:val="Heading2"/>
      </w:pPr>
      <w:r>
        <w:t>The Hierarchy of Mind</w:t>
      </w:r>
    </w:p>
    <w:p w14:paraId="24E37AC3" w14:textId="77777777" w:rsidR="005D6F4B" w:rsidRDefault="00000000" w:rsidP="00660826">
      <w:pPr>
        <w:spacing w:after="200" w:line="276" w:lineRule="auto"/>
        <w:jc w:val="center"/>
      </w:pPr>
      <w:r>
        <w:rPr>
          <w:b/>
          <w:bCs/>
        </w:rPr>
        <w:t xml:space="preserve">g </w:t>
      </w:r>
      <w:r>
        <w:t>(gravity) — fundamental relation</w:t>
      </w:r>
    </w:p>
    <w:p w14:paraId="24E37AC4" w14:textId="77777777" w:rsidR="005D6F4B" w:rsidRDefault="00000000" w:rsidP="00660826">
      <w:pPr>
        <w:spacing w:after="200" w:line="276" w:lineRule="auto"/>
        <w:jc w:val="center"/>
      </w:pPr>
      <w:r>
        <w:t>↓</w:t>
      </w:r>
    </w:p>
    <w:p w14:paraId="24E37AC5" w14:textId="77777777" w:rsidR="005D6F4B" w:rsidRDefault="00000000" w:rsidP="00660826">
      <w:pPr>
        <w:spacing w:after="200" w:line="276" w:lineRule="auto"/>
        <w:jc w:val="center"/>
      </w:pPr>
      <w:r>
        <w:rPr>
          <w:b/>
          <w:bCs/>
        </w:rPr>
        <w:t xml:space="preserve">i </w:t>
      </w:r>
      <w:r>
        <w:t xml:space="preserve">(instinct) ↔ </w:t>
      </w:r>
      <w:r>
        <w:rPr>
          <w:b/>
          <w:bCs/>
        </w:rPr>
        <w:t xml:space="preserve">Δ </w:t>
      </w:r>
      <w:r>
        <w:t>(change) — movement between moments</w:t>
      </w:r>
    </w:p>
    <w:p w14:paraId="24E37AC6" w14:textId="77777777" w:rsidR="005D6F4B" w:rsidRDefault="00000000" w:rsidP="00660826">
      <w:pPr>
        <w:spacing w:after="200" w:line="276" w:lineRule="auto"/>
        <w:jc w:val="center"/>
      </w:pPr>
      <w:r>
        <w:t>↓</w:t>
      </w:r>
    </w:p>
    <w:p w14:paraId="24E37AC7" w14:textId="77777777" w:rsidR="005D6F4B" w:rsidRDefault="00000000" w:rsidP="00660826">
      <w:pPr>
        <w:spacing w:after="200" w:line="276" w:lineRule="auto"/>
        <w:jc w:val="center"/>
      </w:pPr>
      <w:r>
        <w:rPr>
          <w:b/>
          <w:bCs/>
        </w:rPr>
        <w:t xml:space="preserve">M </w:t>
      </w:r>
      <w:r>
        <w:t>(memory) — marker of Δ across {μ}</w:t>
      </w:r>
    </w:p>
    <w:p w14:paraId="24E37AC8" w14:textId="77777777" w:rsidR="005D6F4B" w:rsidRDefault="00000000" w:rsidP="00660826">
      <w:pPr>
        <w:spacing w:after="200" w:line="276" w:lineRule="auto"/>
        <w:jc w:val="center"/>
      </w:pPr>
      <w:r>
        <w:t>↓</w:t>
      </w:r>
    </w:p>
    <w:p w14:paraId="24E37AC9" w14:textId="77777777" w:rsidR="005D6F4B" w:rsidRDefault="00000000" w:rsidP="00660826">
      <w:pPr>
        <w:spacing w:after="200" w:line="276" w:lineRule="auto"/>
        <w:jc w:val="center"/>
      </w:pPr>
      <w:r>
        <w:rPr>
          <w:b/>
          <w:bCs/>
        </w:rPr>
        <w:t xml:space="preserve">θ </w:t>
      </w:r>
      <w:r>
        <w:t>(thought) = i ∧ M — semi-intentional processing</w:t>
      </w:r>
    </w:p>
    <w:p w14:paraId="24E37ACA" w14:textId="77777777" w:rsidR="005D6F4B" w:rsidRDefault="00000000" w:rsidP="00660826">
      <w:pPr>
        <w:spacing w:after="200" w:line="276" w:lineRule="auto"/>
        <w:jc w:val="center"/>
      </w:pPr>
      <w:r>
        <w:t>↓</w:t>
      </w:r>
    </w:p>
    <w:p w14:paraId="24E37ACB" w14:textId="77777777" w:rsidR="005D6F4B" w:rsidRDefault="00000000" w:rsidP="00660826">
      <w:pPr>
        <w:spacing w:after="200" w:line="276" w:lineRule="auto"/>
        <w:jc w:val="center"/>
      </w:pPr>
      <w:r>
        <w:rPr>
          <w:b/>
          <w:bCs/>
        </w:rPr>
        <w:t xml:space="preserve">L </w:t>
      </w:r>
      <w:r>
        <w:t>(life) = θ ∧ A ∧ P — thought + awareness + perception</w:t>
      </w:r>
    </w:p>
    <w:p w14:paraId="24E37ACC" w14:textId="77777777" w:rsidR="005D6F4B" w:rsidRDefault="00000000" w:rsidP="00660826">
      <w:pPr>
        <w:spacing w:after="200" w:line="276" w:lineRule="auto"/>
        <w:jc w:val="center"/>
      </w:pPr>
      <w:r>
        <w:t>↓</w:t>
      </w:r>
    </w:p>
    <w:p w14:paraId="24E37ACD" w14:textId="77777777" w:rsidR="005D6F4B" w:rsidRDefault="00000000" w:rsidP="00660826">
      <w:pPr>
        <w:spacing w:after="200" w:line="276" w:lineRule="auto"/>
        <w:jc w:val="center"/>
      </w:pPr>
      <w:r>
        <w:rPr>
          <w:b/>
          <w:bCs/>
        </w:rPr>
        <w:t xml:space="preserve">Em </w:t>
      </w:r>
      <w:r>
        <w:t>(emotion) → θ — experiential coloring of thought</w:t>
      </w:r>
    </w:p>
    <w:p w14:paraId="24E37ACE" w14:textId="77777777" w:rsidR="005D6F4B" w:rsidRDefault="00000000" w:rsidP="00660826">
      <w:pPr>
        <w:spacing w:after="200" w:line="276" w:lineRule="auto"/>
        <w:jc w:val="center"/>
      </w:pPr>
      <w:r>
        <w:t>↓</w:t>
      </w:r>
    </w:p>
    <w:p w14:paraId="24E37ACF" w14:textId="77777777" w:rsidR="005D6F4B" w:rsidRDefault="00000000" w:rsidP="00660826">
      <w:pPr>
        <w:spacing w:after="200" w:line="276" w:lineRule="auto"/>
        <w:jc w:val="center"/>
      </w:pPr>
      <w:r>
        <w:rPr>
          <w:b/>
          <w:bCs/>
        </w:rPr>
        <w:t xml:space="preserve">κ </w:t>
      </w:r>
      <w:r>
        <w:t>(consciousness) = θ ∧ endo(θ) — reflexive thought</w:t>
      </w:r>
    </w:p>
    <w:p w14:paraId="24E37AD0" w14:textId="77777777" w:rsidR="005D6F4B" w:rsidRDefault="00000000" w:rsidP="00660826">
      <w:pPr>
        <w:spacing w:after="200" w:line="276" w:lineRule="auto"/>
        <w:jc w:val="center"/>
      </w:pPr>
      <w:r>
        <w:t>↓</w:t>
      </w:r>
    </w:p>
    <w:p w14:paraId="24E37AD1" w14:textId="77777777" w:rsidR="005D6F4B" w:rsidRDefault="00000000" w:rsidP="00660826">
      <w:pPr>
        <w:spacing w:after="200" w:line="276" w:lineRule="auto"/>
        <w:jc w:val="center"/>
      </w:pPr>
      <w:r>
        <w:rPr>
          <w:b/>
          <w:bCs/>
        </w:rPr>
        <w:t xml:space="preserve">Metacognition </w:t>
      </w:r>
      <w:r>
        <w:t>— the five habits operating on ν</w:t>
      </w:r>
    </w:p>
    <w:p w14:paraId="24E37AD2" w14:textId="77777777" w:rsidR="005D6F4B" w:rsidRDefault="00000000">
      <w:pPr>
        <w:spacing w:before="400" w:after="400"/>
        <w:jc w:val="center"/>
      </w:pPr>
      <w:r>
        <w:rPr>
          <w:color w:val="888888"/>
        </w:rPr>
        <w:t>───────────────────────────────────────</w:t>
      </w:r>
    </w:p>
    <w:p w14:paraId="24E37AD3" w14:textId="77777777" w:rsidR="005D6F4B" w:rsidRDefault="00000000">
      <w:pPr>
        <w:pStyle w:val="Heading2"/>
      </w:pPr>
      <w:r>
        <w:t>6.1  Thought (θ)</w:t>
      </w:r>
    </w:p>
    <w:p w14:paraId="24E37AD4" w14:textId="77777777" w:rsidR="005D6F4B" w:rsidRDefault="00000000">
      <w:pPr>
        <w:spacing w:after="200" w:line="276" w:lineRule="auto"/>
      </w:pPr>
      <w:r>
        <w:rPr>
          <w:b/>
          <w:bCs/>
        </w:rPr>
        <w:t xml:space="preserve">Definition:  </w:t>
      </w:r>
      <w:r>
        <w:t>θ ≝ i ∧ M</w:t>
      </w:r>
    </w:p>
    <w:p w14:paraId="24E37AD5" w14:textId="77777777" w:rsidR="005D6F4B" w:rsidRDefault="00000000">
      <w:pPr>
        <w:spacing w:after="200" w:line="276" w:lineRule="auto"/>
      </w:pPr>
      <w:r>
        <w:t>Thought is instinct combined with memory. It is the capacity for semi-intentional processing—action informed by accumulated experience rather than pure reflex alone.</w:t>
      </w:r>
    </w:p>
    <w:p w14:paraId="24E37AD6" w14:textId="77777777" w:rsidR="005D6F4B" w:rsidRDefault="00000000">
      <w:pPr>
        <w:spacing w:after="200" w:line="276" w:lineRule="auto"/>
      </w:pPr>
      <w:r>
        <w:rPr>
          <w:i/>
          <w:iCs/>
        </w:rPr>
        <w:t xml:space="preserve">Example: </w:t>
      </w:r>
      <w:r>
        <w:t>A venus fly trap snapping on a fly. This is instinct (i) shaped by evolutionary memory (M) of what works. The plant does not 'decide' to snap—it is compelled by the conjunction of trigger and accumulated structure. This is thought, but not consciousness.</w:t>
      </w:r>
    </w:p>
    <w:p w14:paraId="24E37AD7" w14:textId="77777777" w:rsidR="005D6F4B" w:rsidRDefault="00000000">
      <w:pPr>
        <w:spacing w:after="200" w:line="276" w:lineRule="auto"/>
      </w:pPr>
      <w:r>
        <w:t>Thought does not require consciousness. Many living things think without reflecting on their thoughts.</w:t>
      </w:r>
    </w:p>
    <w:p w14:paraId="24E37AD8" w14:textId="77777777" w:rsidR="005D6F4B" w:rsidRDefault="00000000">
      <w:pPr>
        <w:pStyle w:val="Heading2"/>
      </w:pPr>
      <w:r>
        <w:t>6.2  Emotion (Em)</w:t>
      </w:r>
    </w:p>
    <w:p w14:paraId="24E37AD9" w14:textId="77777777" w:rsidR="005D6F4B" w:rsidRDefault="00000000">
      <w:pPr>
        <w:spacing w:after="200" w:line="276" w:lineRule="auto"/>
      </w:pPr>
      <w:r>
        <w:rPr>
          <w:b/>
          <w:bCs/>
        </w:rPr>
        <w:t xml:space="preserve">Definition:  </w:t>
      </w:r>
      <w:r>
        <w:t>Em → θ ∧ ¬(Em → κ)</w:t>
      </w:r>
    </w:p>
    <w:p w14:paraId="24E37ADA" w14:textId="77777777" w:rsidR="005D6F4B" w:rsidRDefault="00000000">
      <w:pPr>
        <w:spacing w:after="200" w:line="276" w:lineRule="auto"/>
      </w:pPr>
      <w:r>
        <w:t>Emotion implies thought but does not imply consciousness. This is the crucial distinction.</w:t>
      </w:r>
    </w:p>
    <w:p w14:paraId="24E37ADB" w14:textId="77777777" w:rsidR="005D6F4B" w:rsidRDefault="00000000">
      <w:pPr>
        <w:spacing w:after="200" w:line="276" w:lineRule="auto"/>
      </w:pPr>
      <w:r>
        <w:rPr>
          <w:i/>
          <w:iCs/>
        </w:rPr>
        <w:t xml:space="preserve">The grieving elephant: </w:t>
      </w:r>
      <w:r>
        <w:t>Elephants return to the graves of their dead. They experience loss, longing—emotion. But this does not prove consciousness. The elephant may not reflect on its grief, may not choose how to grieve, may not understand the concept of mortality. It feels; it does not necessarily know that it feels.</w:t>
      </w:r>
    </w:p>
    <w:p w14:paraId="24E37ADC" w14:textId="77777777" w:rsidR="005D6F4B" w:rsidRDefault="00000000">
      <w:pPr>
        <w:spacing w:after="200" w:line="276" w:lineRule="auto"/>
      </w:pPr>
      <w:r>
        <w:rPr>
          <w:i/>
          <w:iCs/>
        </w:rPr>
        <w:t xml:space="preserve">The human at the grave: </w:t>
      </w:r>
      <w:r>
        <w:t>A human visiting a grandmother's grave may experience the same emotion—loss, longing. But the human adds consciousness: the intention to connect with memory, the reflection on mortality, the choice of how to remember. The emotion is shared; the consciousness is not.</w:t>
      </w:r>
    </w:p>
    <w:p w14:paraId="24E37ADD" w14:textId="77777777" w:rsidR="005D6F4B" w:rsidRDefault="00000000">
      <w:pPr>
        <w:pStyle w:val="Heading2"/>
      </w:pPr>
      <w:r>
        <w:t>6.3  Consciousness (κ)</w:t>
      </w:r>
    </w:p>
    <w:p w14:paraId="24E37ADE" w14:textId="77777777" w:rsidR="005D6F4B" w:rsidRDefault="00000000">
      <w:pPr>
        <w:spacing w:after="200" w:line="276" w:lineRule="auto"/>
      </w:pPr>
      <w:r>
        <w:rPr>
          <w:b/>
          <w:bCs/>
        </w:rPr>
        <w:t xml:space="preserve">Definition:  </w:t>
      </w:r>
      <w:r>
        <w:t>κ ≝ θ ∧ endo(θ)</w:t>
      </w:r>
    </w:p>
    <w:p w14:paraId="24E37ADF" w14:textId="77777777" w:rsidR="005D6F4B" w:rsidRDefault="00000000">
      <w:pPr>
        <w:spacing w:after="200" w:line="276" w:lineRule="auto"/>
      </w:pPr>
      <w:r>
        <w:t xml:space="preserve">Consciousness emerges when thought applies the endospective habit to itself. It is thinking about </w:t>
      </w:r>
      <w:commentRangeStart w:id="12"/>
      <w:r>
        <w:t>thinking</w:t>
      </w:r>
      <w:commentRangeEnd w:id="12"/>
      <w:r w:rsidR="007B5FD3">
        <w:rPr>
          <w:rStyle w:val="CommentReference"/>
          <w:sz w:val="24"/>
          <w:szCs w:val="24"/>
        </w:rPr>
        <w:commentReference w:id="12"/>
      </w:r>
      <w:r>
        <w:t>—the reflexive capacity that allows intentional choice rather than mere reaction.</w:t>
      </w:r>
    </w:p>
    <w:p w14:paraId="24E37AE0" w14:textId="77777777" w:rsidR="005D6F4B" w:rsidRDefault="00000000">
      <w:pPr>
        <w:spacing w:after="200" w:line="276" w:lineRule="auto"/>
      </w:pPr>
      <w:r>
        <w:rPr>
          <w:i/>
          <w:iCs/>
        </w:rPr>
        <w:t xml:space="preserve">The formal structure: </w:t>
      </w:r>
      <w:r>
        <w:t>The endo() operator from the habit set, applied to θ itself, produces κ. This is not a metaphor; it is the definition. Consciousness is endospection of thought.</w:t>
      </w:r>
    </w:p>
    <w:p w14:paraId="24E37AE1" w14:textId="77777777" w:rsidR="005D6F4B" w:rsidRDefault="00000000">
      <w:pPr>
        <w:spacing w:after="200" w:line="276" w:lineRule="auto"/>
      </w:pPr>
      <w:r>
        <w:rPr>
          <w:b/>
          <w:bCs/>
        </w:rPr>
        <w:t xml:space="preserve">Implications: </w:t>
      </w:r>
      <w:r>
        <w:t>Consciousness requires thought (you cannot reflect on nothing). Consciousness enables metacognition (once you can think about thinking, you can examine how you think). Consciousness is what makes the five habits possible.</w:t>
      </w:r>
    </w:p>
    <w:p w14:paraId="24E37AE2" w14:textId="77777777" w:rsidR="005D6F4B" w:rsidRDefault="00000000">
      <w:r>
        <w:br w:type="page"/>
      </w:r>
    </w:p>
    <w:p w14:paraId="24E37AE3" w14:textId="77777777" w:rsidR="005D6F4B" w:rsidRDefault="00000000">
      <w:pPr>
        <w:pStyle w:val="Heading1"/>
      </w:pPr>
      <w:r>
        <w:t>Part VII: The Five Habits</w:t>
      </w:r>
    </w:p>
    <w:p w14:paraId="24E37AE4" w14:textId="77777777" w:rsidR="005D6F4B" w:rsidRDefault="00000000">
      <w:pPr>
        <w:spacing w:after="200" w:line="276" w:lineRule="auto"/>
      </w:pPr>
      <w:r>
        <w:t>The metacognitive habits are formalized as operators on ν. Each requires consciousness (κ) to execute.</w:t>
      </w:r>
    </w:p>
    <w:p w14:paraId="24E37AE5" w14:textId="77777777" w:rsidR="005D6F4B" w:rsidRDefault="00000000">
      <w:pPr>
        <w:spacing w:before="400" w:after="400"/>
        <w:jc w:val="center"/>
      </w:pPr>
      <w:r>
        <w:rPr>
          <w:color w:val="888888"/>
        </w:rPr>
        <w:t>───────────────────────────────────────</w:t>
      </w:r>
    </w:p>
    <w:p w14:paraId="24E37AE6" w14:textId="77777777" w:rsidR="005D6F4B" w:rsidRDefault="00000000">
      <w:pPr>
        <w:pStyle w:val="Heading2"/>
      </w:pPr>
      <w:r>
        <w:t xml:space="preserve">7.1  </w:t>
      </w:r>
      <w:commentRangeStart w:id="13"/>
      <w:r>
        <w:t>Endospecture: endo(ν)</w:t>
      </w:r>
    </w:p>
    <w:p w14:paraId="24E37AE7" w14:textId="77777777" w:rsidR="005D6F4B" w:rsidRDefault="00000000">
      <w:pPr>
        <w:spacing w:after="200" w:line="276" w:lineRule="auto"/>
      </w:pPr>
      <w:r>
        <w:rPr>
          <w:b/>
          <w:bCs/>
        </w:rPr>
        <w:t xml:space="preserve">Core Question: </w:t>
      </w:r>
      <w:r>
        <w:t>'Who am I?'</w:t>
      </w:r>
    </w:p>
    <w:p w14:paraId="24E37AE8" w14:textId="77777777" w:rsidR="005D6F4B" w:rsidRDefault="00000000">
      <w:pPr>
        <w:spacing w:after="200" w:line="276" w:lineRule="auto"/>
      </w:pPr>
      <w:r>
        <w:rPr>
          <w:b/>
          <w:bCs/>
        </w:rPr>
        <w:t xml:space="preserve">Transformation: </w:t>
      </w:r>
      <w:r>
        <w:t>ν → [ν'] : Examines ν in relation to E; adjusts L</w:t>
      </w:r>
    </w:p>
    <w:p w14:paraId="24E37AE9" w14:textId="77777777" w:rsidR="005D6F4B" w:rsidRDefault="00000000">
      <w:pPr>
        <w:spacing w:after="200" w:line="276" w:lineRule="auto"/>
      </w:pPr>
      <w:r>
        <w:t>Endospecture is the habit of looking inward. When you ask 'What does this mean to me?' or 'Why do I react this way?', you are endospecting. The noema is examined through its relationship to your Endosphere, and in the process, your Outer Lens may shift.</w:t>
      </w:r>
    </w:p>
    <w:p w14:paraId="24E37AEA" w14:textId="77777777" w:rsidR="005D6F4B" w:rsidRDefault="00000000">
      <w:pPr>
        <w:spacing w:after="200" w:line="276" w:lineRule="auto"/>
      </w:pPr>
      <w:r>
        <w:rPr>
          <w:i/>
          <w:iCs/>
        </w:rPr>
        <w:t xml:space="preserve">Example: </w:t>
      </w:r>
      <w:r>
        <w:t>You feel anger at a colleague's comment. Endospecture asks: Why anger? What in my history makes this triggering? The noema (the comment) is transformed by being viewed through the lens of self-examination.</w:t>
      </w:r>
      <w:commentRangeEnd w:id="13"/>
      <w:r w:rsidR="00A53D96">
        <w:rPr>
          <w:rStyle w:val="CommentReference"/>
          <w:sz w:val="24"/>
          <w:szCs w:val="24"/>
        </w:rPr>
        <w:commentReference w:id="13"/>
      </w:r>
    </w:p>
    <w:p w14:paraId="24E37AEB" w14:textId="77777777" w:rsidR="005D6F4B" w:rsidRDefault="00000000">
      <w:pPr>
        <w:spacing w:before="400" w:after="400"/>
        <w:jc w:val="center"/>
      </w:pPr>
      <w:r>
        <w:rPr>
          <w:color w:val="888888"/>
        </w:rPr>
        <w:t>───────────────────────────────────────</w:t>
      </w:r>
    </w:p>
    <w:p w14:paraId="24E37AEC" w14:textId="77777777" w:rsidR="005D6F4B" w:rsidRDefault="00000000">
      <w:pPr>
        <w:pStyle w:val="Heading2"/>
      </w:pPr>
      <w:r>
        <w:t>7.2  Omniperegrination: omni(ν)</w:t>
      </w:r>
    </w:p>
    <w:p w14:paraId="24E37AED" w14:textId="77777777" w:rsidR="005D6F4B" w:rsidRDefault="00000000">
      <w:pPr>
        <w:spacing w:after="200" w:line="276" w:lineRule="auto"/>
      </w:pPr>
      <w:r>
        <w:rPr>
          <w:b/>
          <w:bCs/>
        </w:rPr>
        <w:t xml:space="preserve">Core Question: </w:t>
      </w:r>
      <w:r>
        <w:t>'Where can thought go?'</w:t>
      </w:r>
    </w:p>
    <w:p w14:paraId="24E37AEE" w14:textId="77777777" w:rsidR="005D6F4B" w:rsidRDefault="00000000">
      <w:pPr>
        <w:spacing w:after="200" w:line="276" w:lineRule="auto"/>
      </w:pPr>
      <w:r>
        <w:rPr>
          <w:b/>
          <w:bCs/>
        </w:rPr>
        <w:t xml:space="preserve">Transformation: </w:t>
      </w:r>
      <w:r>
        <w:t>ν → G : Navigates traces; activates τ⁻ → τ⁺</w:t>
      </w:r>
    </w:p>
    <w:p w14:paraId="24E37AEF" w14:textId="77777777" w:rsidR="005D6F4B" w:rsidRDefault="00000000">
      <w:pPr>
        <w:spacing w:after="200" w:line="276" w:lineRule="auto"/>
      </w:pPr>
      <w:commentRangeStart w:id="14"/>
      <w:r>
        <w:t>Omniperegrination is the habit of wandering through the Noemagraph. When you let your mind wander, following associations without predetermined destination, you are omniperegrinating. Latent traces become active; unexpected connections surface.</w:t>
      </w:r>
      <w:commentRangeEnd w:id="14"/>
      <w:r w:rsidR="00B725D7">
        <w:rPr>
          <w:rStyle w:val="CommentReference"/>
          <w:sz w:val="24"/>
          <w:szCs w:val="24"/>
        </w:rPr>
        <w:commentReference w:id="14"/>
      </w:r>
    </w:p>
    <w:p w14:paraId="24E37AF0" w14:textId="77777777" w:rsidR="005D6F4B" w:rsidRDefault="00000000">
      <w:pPr>
        <w:spacing w:after="200" w:line="276" w:lineRule="auto"/>
      </w:pPr>
      <w:r>
        <w:rPr>
          <w:i/>
          <w:iCs/>
        </w:rPr>
        <w:t xml:space="preserve">Example: </w:t>
      </w:r>
      <w:r>
        <w:t>You begin thinking about breakfast, which leads to a memory of your grandmother's kitchen, which leads to thoughts about inheritance, which leads to questions about identity. The wandering is not random—it follows traces—but it is not directed.</w:t>
      </w:r>
    </w:p>
    <w:p w14:paraId="24E37AF1" w14:textId="77777777" w:rsidR="005D6F4B" w:rsidRDefault="00000000">
      <w:pPr>
        <w:spacing w:before="400" w:after="400"/>
        <w:jc w:val="center"/>
      </w:pPr>
      <w:r>
        <w:rPr>
          <w:color w:val="888888"/>
        </w:rPr>
        <w:t>───────────────────────────────────────</w:t>
      </w:r>
    </w:p>
    <w:p w14:paraId="24E37AF2" w14:textId="77777777" w:rsidR="005D6F4B" w:rsidRDefault="00000000">
      <w:pPr>
        <w:pStyle w:val="Heading2"/>
      </w:pPr>
      <w:r>
        <w:t>7.3  Constellaration: const(ν, α)</w:t>
      </w:r>
    </w:p>
    <w:p w14:paraId="24E37AF3" w14:textId="77777777" w:rsidR="005D6F4B" w:rsidRDefault="00000000">
      <w:pPr>
        <w:spacing w:after="200" w:line="276" w:lineRule="auto"/>
      </w:pPr>
      <w:r>
        <w:rPr>
          <w:b/>
          <w:bCs/>
        </w:rPr>
        <w:t xml:space="preserve">Core Question: </w:t>
      </w:r>
      <w:r>
        <w:t>'So what?'</w:t>
      </w:r>
    </w:p>
    <w:p w14:paraId="24E37AF4" w14:textId="77777777" w:rsidR="005D6F4B" w:rsidRDefault="00000000">
      <w:pPr>
        <w:spacing w:after="200" w:line="276" w:lineRule="auto"/>
      </w:pPr>
      <w:r>
        <w:rPr>
          <w:b/>
          <w:bCs/>
        </w:rPr>
        <w:t xml:space="preserve">Transformation: </w:t>
      </w:r>
      <w:r>
        <w:t>{ν} × α → Ω : Organizes ν around axis</w:t>
      </w:r>
    </w:p>
    <w:p w14:paraId="24E37AF5" w14:textId="77777777" w:rsidR="005D6F4B" w:rsidRDefault="00000000">
      <w:pPr>
        <w:spacing w:after="200" w:line="276" w:lineRule="auto"/>
      </w:pPr>
      <w:r>
        <w:t>Constellaration is the habit of organizing scattered noema around a central question or concern (the axis). When you ask 'What does this all add up to?' or 'What's the point?', you are constellarating. The axis provides gravity, pulling noema into coherent patterns.</w:t>
      </w:r>
    </w:p>
    <w:p w14:paraId="24E37AF6" w14:textId="77777777" w:rsidR="005D6F4B" w:rsidRDefault="00000000">
      <w:pPr>
        <w:spacing w:after="200" w:line="276" w:lineRule="auto"/>
      </w:pPr>
      <w:commentRangeStart w:id="15"/>
      <w:r>
        <w:rPr>
          <w:i/>
          <w:iCs/>
        </w:rPr>
        <w:t xml:space="preserve">Example: </w:t>
      </w:r>
      <w:r>
        <w:t>After weeks of wandering thoughts about career, relationships, and meaning, you ask: 'What do I actually want?' This question becomes an axis. Scattered noema organize around it, forming a constellation—a structured insight.</w:t>
      </w:r>
      <w:commentRangeEnd w:id="15"/>
      <w:r w:rsidR="00FA6267">
        <w:rPr>
          <w:rStyle w:val="CommentReference"/>
          <w:sz w:val="24"/>
          <w:szCs w:val="24"/>
        </w:rPr>
        <w:commentReference w:id="15"/>
      </w:r>
    </w:p>
    <w:p w14:paraId="24E37AF7" w14:textId="77777777" w:rsidR="005D6F4B" w:rsidRDefault="00000000">
      <w:pPr>
        <w:spacing w:before="400" w:after="400"/>
        <w:jc w:val="center"/>
      </w:pPr>
      <w:r>
        <w:rPr>
          <w:color w:val="888888"/>
        </w:rPr>
        <w:t>───────────────────────────────────────</w:t>
      </w:r>
    </w:p>
    <w:p w14:paraId="24E37AF8" w14:textId="77777777" w:rsidR="005D6F4B" w:rsidRDefault="00000000">
      <w:pPr>
        <w:pStyle w:val="Heading2"/>
      </w:pPr>
      <w:r>
        <w:t>7.4  Refracture: refr(ν)</w:t>
      </w:r>
    </w:p>
    <w:p w14:paraId="24E37AF9" w14:textId="77777777" w:rsidR="005D6F4B" w:rsidRDefault="00000000">
      <w:pPr>
        <w:spacing w:after="200" w:line="276" w:lineRule="auto"/>
      </w:pPr>
      <w:r>
        <w:rPr>
          <w:b/>
          <w:bCs/>
        </w:rPr>
        <w:t xml:space="preserve">Core Question: </w:t>
      </w:r>
      <w:r>
        <w:t>'How does my identity shape what I see?'</w:t>
      </w:r>
    </w:p>
    <w:p w14:paraId="24E37AFA" w14:textId="77777777" w:rsidR="005D6F4B" w:rsidRDefault="00000000">
      <w:pPr>
        <w:spacing w:after="200" w:line="276" w:lineRule="auto"/>
      </w:pPr>
      <w:r>
        <w:rPr>
          <w:b/>
          <w:bCs/>
        </w:rPr>
        <w:t xml:space="preserve">Transformation: </w:t>
      </w:r>
      <w:r>
        <w:t>ν → L → ρ : Examines how L bent ν</w:t>
      </w:r>
    </w:p>
    <w:p w14:paraId="24E37AFB" w14:textId="77777777" w:rsidR="005D6F4B" w:rsidRDefault="00000000">
      <w:pPr>
        <w:spacing w:after="200" w:line="276" w:lineRule="auto"/>
      </w:pPr>
      <w:r>
        <w:t>Refracture is the habit of examining how your Outer Lens shapes what you perceive. When you ask 'Would I see this differently if I were someone else?', you are refracturing. The product is a refractal (ρ)—an insight about the lens itself.</w:t>
      </w:r>
    </w:p>
    <w:p w14:paraId="24E37AFC" w14:textId="77777777" w:rsidR="005D6F4B" w:rsidRDefault="00000000">
      <w:pPr>
        <w:spacing w:after="200" w:line="276" w:lineRule="auto"/>
      </w:pPr>
      <w:commentRangeStart w:id="16"/>
      <w:r>
        <w:rPr>
          <w:i/>
          <w:iCs/>
        </w:rPr>
        <w:t xml:space="preserve">Example: </w:t>
      </w:r>
      <w:r>
        <w:t>You realize that your reaction to a political argument depends on assumptions you did not know you held. Refracture makes the lens visible. You cannot remove the lens—there is no view from nowhere—but you can become aware of its shape.</w:t>
      </w:r>
      <w:commentRangeEnd w:id="16"/>
      <w:r w:rsidR="00092C46">
        <w:rPr>
          <w:rStyle w:val="CommentReference"/>
          <w:sz w:val="24"/>
          <w:szCs w:val="24"/>
        </w:rPr>
        <w:commentReference w:id="16"/>
      </w:r>
    </w:p>
    <w:p w14:paraId="24E37AFD" w14:textId="77777777" w:rsidR="005D6F4B" w:rsidRDefault="00000000">
      <w:pPr>
        <w:spacing w:before="400" w:after="400"/>
        <w:jc w:val="center"/>
      </w:pPr>
      <w:r>
        <w:rPr>
          <w:color w:val="888888"/>
        </w:rPr>
        <w:t>───────────────────────────────────────</w:t>
      </w:r>
    </w:p>
    <w:p w14:paraId="24E37AFE" w14:textId="77777777" w:rsidR="005D6F4B" w:rsidRDefault="00000000">
      <w:pPr>
        <w:pStyle w:val="Heading2"/>
      </w:pPr>
      <w:r>
        <w:t>7.5  Exospecture: exo(ν)</w:t>
      </w:r>
    </w:p>
    <w:p w14:paraId="24E37AFF" w14:textId="77777777" w:rsidR="005D6F4B" w:rsidRDefault="00000000">
      <w:pPr>
        <w:spacing w:after="200" w:line="276" w:lineRule="auto"/>
      </w:pPr>
      <w:r>
        <w:rPr>
          <w:b/>
          <w:bCs/>
        </w:rPr>
        <w:t xml:space="preserve">Core Question: </w:t>
      </w:r>
      <w:r>
        <w:t>'What do I do with this?'</w:t>
      </w:r>
    </w:p>
    <w:p w14:paraId="24E37B00" w14:textId="77777777" w:rsidR="005D6F4B" w:rsidRDefault="00000000">
      <w:pPr>
        <w:spacing w:after="200" w:line="276" w:lineRule="auto"/>
      </w:pPr>
      <w:r>
        <w:rPr>
          <w:b/>
          <w:bCs/>
        </w:rPr>
        <w:t xml:space="preserve">Transformation: </w:t>
      </w:r>
      <w:r>
        <w:t>ν → ⟨Ξ⟩ : Models external reality; attends to T</w:t>
      </w:r>
    </w:p>
    <w:p w14:paraId="24E37B01" w14:textId="77777777" w:rsidR="005D6F4B" w:rsidRDefault="00000000">
      <w:pPr>
        <w:spacing w:after="200" w:line="276" w:lineRule="auto"/>
      </w:pPr>
      <w:r>
        <w:t>Exospecture is the habit of looking outward—modeling how others think, anticipating the threshold crossing, preparing for communication. When you ask 'How will this land?' or 'What does the world need from me?', you are exospecting.</w:t>
      </w:r>
    </w:p>
    <w:p w14:paraId="24E37B02" w14:textId="77777777" w:rsidR="005D6F4B" w:rsidRDefault="00000000">
      <w:pPr>
        <w:spacing w:after="200" w:line="276" w:lineRule="auto"/>
      </w:pPr>
      <w:r>
        <w:rPr>
          <w:i/>
          <w:iCs/>
        </w:rPr>
        <w:t xml:space="preserve">Example: </w:t>
      </w:r>
      <w:r>
        <w:t>Before speaking, you consider how your words will be received. You model the other's Endosphere (your exosphere, Ξ). You anticipate the lossy transformation. You adjust your expression accordingly. Exospecture does not guarantee understanding—the threshold is still crossed—but it attends to the crossing.</w:t>
      </w:r>
    </w:p>
    <w:p w14:paraId="24E37B03" w14:textId="77777777" w:rsidR="005D6F4B" w:rsidRDefault="00000000">
      <w:r>
        <w:br w:type="page"/>
      </w:r>
    </w:p>
    <w:p w14:paraId="24E37B04" w14:textId="77777777" w:rsidR="005D6F4B" w:rsidRDefault="00000000">
      <w:pPr>
        <w:pStyle w:val="Heading1"/>
      </w:pPr>
      <w:r>
        <w:t>Part VIII: Operators and Composition</w:t>
      </w:r>
    </w:p>
    <w:p w14:paraId="24E37B05" w14:textId="77777777" w:rsidR="005D6F4B" w:rsidRDefault="00000000">
      <w:pPr>
        <w:pStyle w:val="Heading2"/>
      </w:pPr>
      <w:r>
        <w:t>8.1  Equality Operators</w:t>
      </w:r>
    </w:p>
    <w:p w14:paraId="24E37B06" w14:textId="77777777" w:rsidR="005D6F4B" w:rsidRDefault="00000000">
      <w:pPr>
        <w:spacing w:after="200" w:line="276" w:lineRule="auto"/>
      </w:pPr>
      <w:r>
        <w:rPr>
          <w:b/>
          <w:bCs/>
        </w:rPr>
        <w:t xml:space="preserve">=  </w:t>
      </w:r>
      <w:r>
        <w:t>Classical equality. Holds only within a single moment-slice: ν@μ = ν@μ. Undefined across slices.</w:t>
      </w:r>
    </w:p>
    <w:p w14:paraId="24E37B07" w14:textId="77777777" w:rsidR="005D6F4B" w:rsidRDefault="00000000">
      <w:pPr>
        <w:spacing w:after="200" w:line="276" w:lineRule="auto"/>
      </w:pPr>
      <w:r>
        <w:rPr>
          <w:b/>
          <w:bCs/>
        </w:rPr>
        <w:t xml:space="preserve">=*  </w:t>
      </w:r>
      <w:r>
        <w:t>Tesseractic equality. Both equal and not-equal. The primary equality for noema.</w:t>
      </w:r>
    </w:p>
    <w:p w14:paraId="24E37B08" w14:textId="77777777" w:rsidR="005D6F4B" w:rsidRDefault="00000000">
      <w:pPr>
        <w:spacing w:after="200" w:line="276" w:lineRule="auto"/>
      </w:pPr>
      <w:r>
        <w:rPr>
          <w:b/>
          <w:bCs/>
        </w:rPr>
        <w:t xml:space="preserve">≈  </w:t>
      </w:r>
      <w:r>
        <w:t>Approximate equality. 'Close enough in current contexture.' Pragmatic, not ontological.</w:t>
      </w:r>
    </w:p>
    <w:p w14:paraId="24E37B09" w14:textId="77777777" w:rsidR="005D6F4B" w:rsidRDefault="00000000">
      <w:pPr>
        <w:spacing w:after="200" w:line="276" w:lineRule="auto"/>
      </w:pPr>
      <w:r>
        <w:rPr>
          <w:b/>
          <w:bCs/>
        </w:rPr>
        <w:t xml:space="preserve">≡  </w:t>
      </w:r>
      <w:r>
        <w:t>Trace equality. 'Connected in the Noemagraph.' Trivially universal.</w:t>
      </w:r>
    </w:p>
    <w:p w14:paraId="24E37B0A" w14:textId="77777777" w:rsidR="005D6F4B" w:rsidRDefault="00000000">
      <w:pPr>
        <w:spacing w:after="200" w:line="276" w:lineRule="auto"/>
      </w:pPr>
      <w:r>
        <w:rPr>
          <w:b/>
          <w:bCs/>
        </w:rPr>
        <w:t xml:space="preserve">=σ  </w:t>
      </w:r>
      <w:r>
        <w:t>Schema equality. 'Held as equivalent in my Endosphere.' Personal, cognized.</w:t>
      </w:r>
    </w:p>
    <w:p w14:paraId="24E37B0B" w14:textId="77777777" w:rsidR="005D6F4B" w:rsidRDefault="00000000">
      <w:pPr>
        <w:spacing w:after="200" w:line="276" w:lineRule="auto"/>
      </w:pPr>
      <w:r>
        <w:rPr>
          <w:b/>
          <w:bCs/>
        </w:rPr>
        <w:t xml:space="preserve">≡*  </w:t>
      </w:r>
      <w:r>
        <w:t>Paradox equivalence. 'The same paradoxical structure.'</w:t>
      </w:r>
    </w:p>
    <w:p w14:paraId="24E37B0C" w14:textId="77777777" w:rsidR="005D6F4B" w:rsidRDefault="00000000">
      <w:pPr>
        <w:pStyle w:val="Heading2"/>
      </w:pPr>
      <w:r>
        <w:t>8.2  Derivation Operators</w:t>
      </w:r>
    </w:p>
    <w:p w14:paraId="24E37B0D" w14:textId="77777777" w:rsidR="005D6F4B" w:rsidRDefault="00000000">
      <w:pPr>
        <w:spacing w:after="200" w:line="276" w:lineRule="auto"/>
      </w:pPr>
      <w:r>
        <w:rPr>
          <w:b/>
          <w:bCs/>
        </w:rPr>
        <w:t xml:space="preserve">→  </w:t>
      </w:r>
      <w:r>
        <w:t>Classical implication. Unidirectional. Limited use in this system.</w:t>
      </w:r>
    </w:p>
    <w:p w14:paraId="24E37B0E" w14:textId="77777777" w:rsidR="005D6F4B" w:rsidRDefault="00000000">
      <w:pPr>
        <w:spacing w:after="200" w:line="276" w:lineRule="auto"/>
      </w:pPr>
      <w:r>
        <w:rPr>
          <w:b/>
          <w:bCs/>
        </w:rPr>
        <w:t xml:space="preserve">↔  </w:t>
      </w:r>
      <w:r>
        <w:t>Logical equivalence. If and only if.</w:t>
      </w:r>
    </w:p>
    <w:p w14:paraId="24E37B0F" w14:textId="77777777" w:rsidR="005D6F4B" w:rsidRDefault="00000000">
      <w:pPr>
        <w:spacing w:after="200" w:line="276" w:lineRule="auto"/>
      </w:pPr>
      <w:commentRangeStart w:id="17"/>
      <w:r>
        <w:rPr>
          <w:b/>
          <w:bCs/>
        </w:rPr>
        <w:t>∴</w:t>
      </w:r>
      <w:commentRangeEnd w:id="17"/>
      <w:r w:rsidR="000F2998">
        <w:rPr>
          <w:rStyle w:val="CommentReference"/>
          <w:b/>
          <w:bCs/>
          <w:sz w:val="24"/>
          <w:szCs w:val="24"/>
        </w:rPr>
        <w:commentReference w:id="17"/>
      </w:r>
      <w:r>
        <w:rPr>
          <w:b/>
          <w:bCs/>
        </w:rPr>
        <w:t xml:space="preserve">*  </w:t>
      </w:r>
      <w:r>
        <w:t>Tesseractic derivation. 'Because of' / 'therefore' running both directions.</w:t>
      </w:r>
    </w:p>
    <w:p w14:paraId="24E37B10" w14:textId="77777777" w:rsidR="005D6F4B" w:rsidRDefault="00000000">
      <w:pPr>
        <w:spacing w:after="200" w:line="276" w:lineRule="auto"/>
      </w:pPr>
      <w:commentRangeStart w:id="18"/>
      <w:r>
        <w:rPr>
          <w:b/>
          <w:bCs/>
        </w:rPr>
        <w:t>⊢</w:t>
      </w:r>
      <w:commentRangeEnd w:id="18"/>
      <w:r w:rsidR="000F2998">
        <w:rPr>
          <w:rStyle w:val="CommentReference"/>
          <w:b/>
          <w:bCs/>
          <w:sz w:val="24"/>
          <w:szCs w:val="24"/>
        </w:rPr>
        <w:commentReference w:id="18"/>
      </w:r>
      <w:r>
        <w:rPr>
          <w:b/>
          <w:bCs/>
        </w:rPr>
        <w:t xml:space="preserve">*  </w:t>
      </w:r>
      <w:r>
        <w:t>Tesseractic entailment. P ⊢* Q only because Q ⊢* P.</w:t>
      </w:r>
    </w:p>
    <w:p w14:paraId="24E37B11" w14:textId="77777777" w:rsidR="005D6F4B" w:rsidRDefault="00000000">
      <w:pPr>
        <w:spacing w:after="200" w:line="276" w:lineRule="auto"/>
      </w:pPr>
      <w:r>
        <w:rPr>
          <w:b/>
          <w:bCs/>
        </w:rPr>
        <w:t xml:space="preserve">↝  </w:t>
      </w:r>
      <w:r>
        <w:t>Experienced flux. Awareness moving between moment-slices.</w:t>
      </w:r>
    </w:p>
    <w:p w14:paraId="24E37B12" w14:textId="77777777" w:rsidR="005D6F4B" w:rsidRDefault="00000000">
      <w:pPr>
        <w:spacing w:after="200" w:line="276" w:lineRule="auto"/>
      </w:pPr>
      <w:commentRangeStart w:id="19"/>
      <w:r>
        <w:rPr>
          <w:b/>
          <w:bCs/>
        </w:rPr>
        <w:t>⇒*</w:t>
      </w:r>
      <w:commentRangeEnd w:id="19"/>
      <w:r w:rsidR="002748F6">
        <w:rPr>
          <w:rStyle w:val="CommentReference"/>
          <w:b/>
          <w:bCs/>
          <w:sz w:val="24"/>
          <w:szCs w:val="24"/>
        </w:rPr>
        <w:commentReference w:id="19"/>
      </w:r>
      <w:r>
        <w:rPr>
          <w:b/>
          <w:bCs/>
        </w:rPr>
        <w:t xml:space="preserve">  </w:t>
      </w:r>
      <w:r>
        <w:t>Threshold crossing. ν ⇒* ν* means noema becomes noemata. Lossy.</w:t>
      </w:r>
    </w:p>
    <w:p w14:paraId="24E37B13" w14:textId="77777777" w:rsidR="005D6F4B" w:rsidRDefault="00000000">
      <w:pPr>
        <w:pStyle w:val="Heading2"/>
      </w:pPr>
      <w:r>
        <w:t>8.3  Frame Operators</w:t>
      </w:r>
    </w:p>
    <w:p w14:paraId="24E37B14" w14:textId="77777777" w:rsidR="005D6F4B" w:rsidRDefault="00000000">
      <w:pPr>
        <w:spacing w:after="200" w:line="276" w:lineRule="auto"/>
      </w:pPr>
      <w:r>
        <w:rPr>
          <w:b/>
          <w:bCs/>
        </w:rPr>
        <w:t xml:space="preserve">{ }  </w:t>
      </w:r>
      <w:r>
        <w:t>Cognitive frame. General cognitive act. Contents are ν under operation.</w:t>
      </w:r>
    </w:p>
    <w:p w14:paraId="24E37B15" w14:textId="77777777" w:rsidR="005D6F4B" w:rsidRDefault="00000000">
      <w:pPr>
        <w:spacing w:after="200" w:line="276" w:lineRule="auto"/>
      </w:pPr>
      <w:r>
        <w:rPr>
          <w:b/>
          <w:bCs/>
        </w:rPr>
        <w:t xml:space="preserve">[ ]  </w:t>
      </w:r>
      <w:r>
        <w:t>Endospheric frame. Internal context. Operation occurs within E.</w:t>
      </w:r>
    </w:p>
    <w:p w14:paraId="24E37B16" w14:textId="77777777" w:rsidR="005D6F4B" w:rsidRDefault="00000000">
      <w:pPr>
        <w:spacing w:after="200" w:line="276" w:lineRule="auto"/>
      </w:pPr>
      <w:r>
        <w:rPr>
          <w:b/>
          <w:bCs/>
        </w:rPr>
        <w:t xml:space="preserve">⟨ ⟩  </w:t>
      </w:r>
      <w:r>
        <w:t>Exospheric frame. External context. Engages Ξ or crosses T.</w:t>
      </w:r>
    </w:p>
    <w:p w14:paraId="24E37B17" w14:textId="77777777" w:rsidR="005D6F4B" w:rsidRDefault="00000000">
      <w:pPr>
        <w:spacing w:after="200" w:line="276" w:lineRule="auto"/>
      </w:pPr>
      <w:r>
        <w:rPr>
          <w:b/>
          <w:bCs/>
        </w:rPr>
        <w:t xml:space="preserve">/ /  </w:t>
      </w:r>
      <w:r>
        <w:t>Lens marker. Enclosed term is perspective. {/A/:B} means A is lens for B.</w:t>
      </w:r>
    </w:p>
    <w:p w14:paraId="24E37B18" w14:textId="77777777" w:rsidR="005D6F4B" w:rsidRDefault="00000000">
      <w:pPr>
        <w:spacing w:after="200" w:line="276" w:lineRule="auto"/>
      </w:pPr>
      <w:r>
        <w:rPr>
          <w:b/>
          <w:bCs/>
        </w:rPr>
        <w:t xml:space="preserve">~ ~  </w:t>
      </w:r>
      <w:r>
        <w:t>Exospective invitation. Invites receiver to exospect communicator's meaning.</w:t>
      </w:r>
    </w:p>
    <w:p w14:paraId="24E37B19" w14:textId="77777777" w:rsidR="005D6F4B" w:rsidRDefault="00000000">
      <w:pPr>
        <w:spacing w:after="200" w:line="276" w:lineRule="auto"/>
      </w:pPr>
      <w:r>
        <w:rPr>
          <w:b/>
          <w:bCs/>
        </w:rPr>
        <w:t xml:space="preserve">| |  </w:t>
      </w:r>
      <w:r>
        <w:t>Universal marker. Universally agreed measurement. Still ν, but distributed consensus.</w:t>
      </w:r>
    </w:p>
    <w:p w14:paraId="24E37B1A" w14:textId="77777777" w:rsidR="005D6F4B" w:rsidRDefault="00000000">
      <w:pPr>
        <w:spacing w:after="200" w:line="276" w:lineRule="auto"/>
      </w:pPr>
      <w:r>
        <w:rPr>
          <w:b/>
          <w:bCs/>
        </w:rPr>
        <w:t xml:space="preserve">@  </w:t>
      </w:r>
      <w:r>
        <w:t>Moment-slice locator. ν@μ means 'noema as it exists in this moment-slice.'</w:t>
      </w:r>
    </w:p>
    <w:p w14:paraId="24E37B1B" w14:textId="77777777" w:rsidR="005D6F4B" w:rsidRDefault="00000000">
      <w:pPr>
        <w:pStyle w:val="Heading2"/>
      </w:pPr>
      <w:r>
        <w:t>8.4  Composition Rules</w:t>
      </w:r>
    </w:p>
    <w:p w14:paraId="24E37B1C" w14:textId="77777777" w:rsidR="005D6F4B" w:rsidRDefault="00000000">
      <w:pPr>
        <w:spacing w:after="200" w:line="276" w:lineRule="auto"/>
      </w:pPr>
      <w:r>
        <w:rPr>
          <w:b/>
          <w:bCs/>
        </w:rPr>
        <w:t xml:space="preserve">The Lens Rule: </w:t>
      </w:r>
      <w:r>
        <w:t>In {/A/:B}, the slashed term A is the lens through which B is viewed.</w:t>
      </w:r>
    </w:p>
    <w:p w14:paraId="24E37B1D" w14:textId="77777777" w:rsidR="005D6F4B" w:rsidRDefault="00000000">
      <w:pPr>
        <w:spacing w:after="200" w:line="276" w:lineRule="auto"/>
      </w:pPr>
      <w:r>
        <w:t>1. Asymmetry: {/A/:B} ≠* {/B/:A}</w:t>
      </w:r>
    </w:p>
    <w:p w14:paraId="24E37B1E" w14:textId="77777777" w:rsidR="005D6F4B" w:rsidRDefault="00000000">
      <w:pPr>
        <w:spacing w:after="200" w:line="276" w:lineRule="auto"/>
      </w:pPr>
      <w:r>
        <w:t>2. Composition: {/A/:{/B/:C}} ≡* {/A∘B/:C}</w:t>
      </w:r>
    </w:p>
    <w:p w14:paraId="24E37B1F" w14:textId="77777777" w:rsidR="005D6F4B" w:rsidRPr="00975A0C" w:rsidRDefault="00000000">
      <w:pPr>
        <w:spacing w:after="200" w:line="276" w:lineRule="auto"/>
        <w:rPr>
          <w:lang w:val="pt-BR"/>
        </w:rPr>
      </w:pPr>
      <w:r w:rsidRPr="00975A0C">
        <w:rPr>
          <w:lang w:val="pt-BR"/>
        </w:rPr>
        <w:t>3. Reflexivity: {/A/:A} =* [endo(A)]</w:t>
      </w:r>
    </w:p>
    <w:p w14:paraId="24E37B20" w14:textId="77777777" w:rsidR="005D6F4B" w:rsidRDefault="00000000">
      <w:pPr>
        <w:spacing w:after="200" w:line="276" w:lineRule="auto"/>
      </w:pPr>
      <w:r>
        <w:t>4. Paradox: {/A/:B} =* {/A/:B} by A₁.₅</w:t>
      </w:r>
    </w:p>
    <w:p w14:paraId="24E37B21" w14:textId="77777777" w:rsidR="005D6F4B" w:rsidRDefault="00000000">
      <w:pPr>
        <w:spacing w:after="200" w:line="276" w:lineRule="auto"/>
      </w:pPr>
      <w:r>
        <w:rPr>
          <w:b/>
          <w:bCs/>
        </w:rPr>
        <w:t xml:space="preserve">Frame Rules: </w:t>
      </w:r>
    </w:p>
    <w:p w14:paraId="24E37B22" w14:textId="77777777" w:rsidR="005D6F4B" w:rsidRDefault="00000000">
      <w:pPr>
        <w:spacing w:after="200" w:line="276" w:lineRule="auto"/>
      </w:pPr>
      <w:r>
        <w:t>5. Dominance: Outermost bracket determines primary space.</w:t>
      </w:r>
    </w:p>
    <w:p w14:paraId="24E37B23" w14:textId="77777777" w:rsidR="005D6F4B" w:rsidRDefault="00000000">
      <w:pPr>
        <w:spacing w:after="200" w:line="276" w:lineRule="auto"/>
      </w:pPr>
      <w:r>
        <w:t>6. Threshold: Moving [ ] ↔ ⟨ ⟩ requires ⇒* (lossy transformation).</w:t>
      </w:r>
    </w:p>
    <w:p w14:paraId="24E37B24" w14:textId="77777777" w:rsidR="005D6F4B" w:rsidRDefault="00000000">
      <w:pPr>
        <w:spacing w:after="200" w:line="276" w:lineRule="auto"/>
      </w:pPr>
      <w:r>
        <w:t>7. Binding: endo() → [ ], exo() → ⟨ ⟩, const() → { }</w:t>
      </w:r>
    </w:p>
    <w:p w14:paraId="24E37B25" w14:textId="77777777" w:rsidR="005D6F4B" w:rsidRDefault="00000000">
      <w:pPr>
        <w:spacing w:after="200" w:line="276" w:lineRule="auto"/>
      </w:pPr>
      <w:r>
        <w:rPr>
          <w:b/>
          <w:bCs/>
        </w:rPr>
        <w:t xml:space="preserve">Tesseractic Rules: </w:t>
      </w:r>
    </w:p>
    <w:p w14:paraId="24E37B26" w14:textId="77777777" w:rsidR="005D6F4B" w:rsidRDefault="00000000">
      <w:pPr>
        <w:spacing w:after="200" w:line="276" w:lineRule="auto"/>
      </w:pPr>
      <w:r>
        <w:t>8. Mutual Containment: (ν₁ ∋ ν₂) =* (ν₂ ∋ ν₁)</w:t>
      </w:r>
    </w:p>
    <w:p w14:paraId="24E37B27" w14:textId="77777777" w:rsidR="005D6F4B" w:rsidRDefault="00000000">
      <w:pPr>
        <w:spacing w:after="200" w:line="276" w:lineRule="auto"/>
      </w:pPr>
      <w:r>
        <w:t>9. Trace Recursion: If τ(ν₁, ν₂) → ντ, then τ(ν₁, ντ) and τ(ν₂, ντ) exist.</w:t>
      </w:r>
    </w:p>
    <w:p w14:paraId="24E37B28" w14:textId="77777777" w:rsidR="005D6F4B" w:rsidRDefault="00000000">
      <w:pPr>
        <w:spacing w:after="200" w:line="276" w:lineRule="auto"/>
      </w:pPr>
      <w:r>
        <w:t>10. Flux Non-Destruction: ν₁ ↝ ν₂ does not destroy ν₁. Both exist across moment-slices.</w:t>
      </w:r>
    </w:p>
    <w:p w14:paraId="24E37B29" w14:textId="77777777" w:rsidR="005D6F4B" w:rsidRDefault="00000000">
      <w:pPr>
        <w:spacing w:after="200" w:line="276" w:lineRule="auto"/>
      </w:pPr>
      <w:r>
        <w:rPr>
          <w:b/>
          <w:bCs/>
        </w:rPr>
        <w:t xml:space="preserve">Temporal Rules: </w:t>
      </w:r>
    </w:p>
    <w:p w14:paraId="24E37B2A" w14:textId="77777777" w:rsidR="005D6F4B" w:rsidRDefault="00000000">
      <w:pPr>
        <w:spacing w:after="200" w:line="276" w:lineRule="auto"/>
      </w:pPr>
      <w:r>
        <w:t>11. Slice Identity: ν@μ = ν@μ (classical identity within a moment)</w:t>
      </w:r>
    </w:p>
    <w:p w14:paraId="24E37B2B" w14:textId="77777777" w:rsidR="005D6F4B" w:rsidRDefault="00000000">
      <w:pPr>
        <w:spacing w:after="200" w:line="276" w:lineRule="auto"/>
      </w:pPr>
      <w:r>
        <w:t>12. Cross-Slice Paradox: ν@μ₁ =* ν@μ₂ (tesseractic across moments)</w:t>
      </w:r>
    </w:p>
    <w:p w14:paraId="24E37B2C" w14:textId="77777777" w:rsidR="005D6F4B" w:rsidRDefault="00000000">
      <w:pPr>
        <w:spacing w:after="200" w:line="276" w:lineRule="auto"/>
      </w:pPr>
      <w:r>
        <w:t>13. Awareness Path: ω: μ₁ → μ₂ → ... → μₙ (trace creating continuity)</w:t>
      </w:r>
    </w:p>
    <w:p w14:paraId="24E37B2D" w14:textId="77777777" w:rsidR="005D6F4B" w:rsidRDefault="00000000">
      <w:pPr>
        <w:spacing w:after="200" w:line="276" w:lineRule="auto"/>
      </w:pPr>
      <w:r>
        <w:rPr>
          <w:b/>
          <w:bCs/>
        </w:rPr>
        <w:t xml:space="preserve">Causal Rules: </w:t>
      </w:r>
    </w:p>
    <w:p w14:paraId="24E37B2E" w14:textId="77777777" w:rsidR="005D6F4B" w:rsidRDefault="00000000">
      <w:pPr>
        <w:spacing w:after="200" w:line="276" w:lineRule="auto"/>
      </w:pPr>
      <w:r>
        <w:t>14. Gravity Precedence: g is causally prior to all ν-operations.</w:t>
      </w:r>
    </w:p>
    <w:p w14:paraId="24E37B2F" w14:textId="77777777" w:rsidR="005D6F4B" w:rsidRDefault="00000000">
      <w:pPr>
        <w:spacing w:after="200" w:line="276" w:lineRule="auto"/>
      </w:pPr>
      <w:r>
        <w:t>15. Instinct-Movement: i causes ω to traverse {μ}; without i, ω is static.</w:t>
      </w:r>
    </w:p>
    <w:p w14:paraId="24E37B30" w14:textId="77777777" w:rsidR="005D6F4B" w:rsidRDefault="00000000">
      <w:pPr>
        <w:spacing w:after="200" w:line="276" w:lineRule="auto"/>
      </w:pPr>
      <w:r>
        <w:t>16. Memory Implication: M → Δ (memory implies change occurred).</w:t>
      </w:r>
    </w:p>
    <w:p w14:paraId="24E37B31" w14:textId="77777777" w:rsidR="005D6F4B" w:rsidRDefault="00000000">
      <w:pPr>
        <w:spacing w:after="200" w:line="276" w:lineRule="auto"/>
      </w:pPr>
      <w:r>
        <w:t>17. Consciousness Requirement: All habit operators require κ.</w:t>
      </w:r>
    </w:p>
    <w:p w14:paraId="24E37B32" w14:textId="77777777" w:rsidR="005D6F4B" w:rsidRDefault="00000000">
      <w:r>
        <w:br w:type="page"/>
      </w:r>
    </w:p>
    <w:p w14:paraId="24E37B33" w14:textId="77777777" w:rsidR="005D6F4B" w:rsidRDefault="00000000">
      <w:pPr>
        <w:pStyle w:val="Heading1"/>
      </w:pPr>
      <w:r>
        <w:t>Part IX: Worked Examples</w:t>
      </w:r>
    </w:p>
    <w:p w14:paraId="24E37B34" w14:textId="77777777" w:rsidR="005D6F4B" w:rsidRDefault="00000000">
      <w:pPr>
        <w:spacing w:after="200" w:line="276" w:lineRule="auto"/>
      </w:pPr>
      <w:r>
        <w:t>The notation means nothing without demonstration. Here we show the calculus in action.</w:t>
      </w:r>
    </w:p>
    <w:p w14:paraId="24E37B35" w14:textId="77777777" w:rsidR="005D6F4B" w:rsidRDefault="00000000">
      <w:pPr>
        <w:pStyle w:val="Heading2"/>
      </w:pPr>
      <w:r>
        <w:t>Example 1: A Simple Conversation</w:t>
      </w:r>
    </w:p>
    <w:p w14:paraId="24E37B36" w14:textId="77777777" w:rsidR="005D6F4B" w:rsidRDefault="00000000">
      <w:pPr>
        <w:spacing w:after="200" w:line="276" w:lineRule="auto"/>
      </w:pPr>
      <w:r>
        <w:rPr>
          <w:i/>
          <w:iCs/>
        </w:rPr>
        <w:t xml:space="preserve">Situation: </w:t>
      </w:r>
      <w:r>
        <w:t>Person A says to Person B: 'I feel lost.'</w:t>
      </w:r>
    </w:p>
    <w:p w14:paraId="24E37B37" w14:textId="77777777" w:rsidR="005D6F4B" w:rsidRDefault="00000000">
      <w:pPr>
        <w:spacing w:after="200" w:line="276" w:lineRule="auto"/>
      </w:pPr>
      <w:r>
        <w:rPr>
          <w:b/>
          <w:bCs/>
        </w:rPr>
        <w:t xml:space="preserve">Analysis: </w:t>
      </w:r>
    </w:p>
    <w:p w14:paraId="24E37B38" w14:textId="77777777" w:rsidR="005D6F4B" w:rsidRDefault="00000000">
      <w:pPr>
        <w:spacing w:after="200" w:line="276" w:lineRule="auto"/>
      </w:pPr>
      <w:r>
        <w:t>Let ν₁ = the noema 'feeling of being lost' in Endosphere E_A.</w:t>
      </w:r>
    </w:p>
    <w:p w14:paraId="24E37B39" w14:textId="77777777" w:rsidR="005D6F4B" w:rsidRDefault="00000000">
      <w:pPr>
        <w:spacing w:after="200" w:line="276" w:lineRule="auto"/>
      </w:pPr>
      <w:r>
        <w:t>A performs exo(ν₁) — modeling how B might receive this.</w:t>
      </w:r>
    </w:p>
    <w:p w14:paraId="24E37B3A" w14:textId="77777777" w:rsidR="005D6F4B" w:rsidRDefault="00000000">
      <w:pPr>
        <w:spacing w:after="200" w:line="276" w:lineRule="auto"/>
      </w:pPr>
      <w:r>
        <w:t>A expresses: ν₁ ⇒* ν₁* — the noema crosses threshold T, becoming noemata.</w:t>
      </w:r>
    </w:p>
    <w:p w14:paraId="24E37B3B" w14:textId="77777777" w:rsidR="005D6F4B" w:rsidRDefault="00000000">
      <w:pPr>
        <w:spacing w:after="200" w:line="276" w:lineRule="auto"/>
      </w:pPr>
      <w:r>
        <w:t>The words 'I feel lost' are ν₁* — meaning in the exofield.</w:t>
      </w:r>
    </w:p>
    <w:p w14:paraId="24E37B3C" w14:textId="77777777" w:rsidR="005D6F4B" w:rsidRDefault="00000000">
      <w:pPr>
        <w:spacing w:after="200" w:line="276" w:lineRule="auto"/>
      </w:pPr>
      <w:r>
        <w:t>B receives: ν₁* ⇒* ν₂ — the noemata cross into E_B, becoming new noema.</w:t>
      </w:r>
    </w:p>
    <w:p w14:paraId="24E37B3D" w14:textId="77777777" w:rsidR="005D6F4B" w:rsidRDefault="00000000">
      <w:pPr>
        <w:spacing w:after="200" w:line="276" w:lineRule="auto"/>
      </w:pPr>
      <w:r>
        <w:t>But ν₂ ≠ ν₁. B's Outer Lens (L_B) is different from L_A.</w:t>
      </w:r>
    </w:p>
    <w:p w14:paraId="24E37B3E" w14:textId="77777777" w:rsidR="005D6F4B" w:rsidRDefault="00000000">
      <w:pPr>
        <w:spacing w:after="200" w:line="276" w:lineRule="auto"/>
      </w:pPr>
      <w:r>
        <w:t>Perhaps B interprets 'lost' as 'confused about directions.'</w:t>
      </w:r>
    </w:p>
    <w:p w14:paraId="24E37B3F" w14:textId="77777777" w:rsidR="005D6F4B" w:rsidRDefault="00000000">
      <w:pPr>
        <w:spacing w:after="200" w:line="276" w:lineRule="auto"/>
      </w:pPr>
      <w:r>
        <w:t>Perhaps B interprets it as 'existentially adrift.'</w:t>
      </w:r>
    </w:p>
    <w:p w14:paraId="24E37B40" w14:textId="77777777" w:rsidR="005D6F4B" w:rsidRDefault="00000000">
      <w:pPr>
        <w:spacing w:after="200" w:line="276" w:lineRule="auto"/>
      </w:pPr>
      <w:r>
        <w:t>The expression paradox applies: {/'I feel lost'/:meaning} =* {/'I feel lost'/:meaning}</w:t>
      </w:r>
    </w:p>
    <w:p w14:paraId="24E37B41" w14:textId="77777777" w:rsidR="005D6F4B" w:rsidRDefault="00000000">
      <w:pPr>
        <w:spacing w:after="200" w:line="276" w:lineRule="auto"/>
      </w:pPr>
      <w:r>
        <w:t>Same syntax, different meaning. Both truths hold.</w:t>
      </w:r>
    </w:p>
    <w:p w14:paraId="24E37B42" w14:textId="77777777" w:rsidR="005D6F4B" w:rsidRDefault="00000000">
      <w:pPr>
        <w:spacing w:after="200" w:line="276" w:lineRule="auto"/>
      </w:pPr>
      <w:r>
        <w:rPr>
          <w:b/>
          <w:bCs/>
        </w:rPr>
        <w:t xml:space="preserve">Key insight: </w:t>
      </w:r>
      <w:r>
        <w:t>Communication is not transmission. It is co-creation. B does not receive A's meaning; B creates meaning in response to A's expression.</w:t>
      </w:r>
    </w:p>
    <w:p w14:paraId="24E37B43" w14:textId="77777777" w:rsidR="005D6F4B" w:rsidRDefault="00000000">
      <w:pPr>
        <w:spacing w:before="400" w:after="400"/>
        <w:jc w:val="center"/>
      </w:pPr>
      <w:r>
        <w:rPr>
          <w:color w:val="888888"/>
        </w:rPr>
        <w:t>───────────────────────────────────────</w:t>
      </w:r>
    </w:p>
    <w:p w14:paraId="24E37B44" w14:textId="77777777" w:rsidR="005D6F4B" w:rsidRDefault="00000000">
      <w:pPr>
        <w:pStyle w:val="Heading2"/>
      </w:pPr>
      <w:r>
        <w:t>Example 2: Applying the Five Habits</w:t>
      </w:r>
    </w:p>
    <w:p w14:paraId="24E37B45" w14:textId="77777777" w:rsidR="005D6F4B" w:rsidRDefault="00000000">
      <w:pPr>
        <w:spacing w:after="200" w:line="276" w:lineRule="auto"/>
      </w:pPr>
      <w:r>
        <w:rPr>
          <w:i/>
          <w:iCs/>
        </w:rPr>
        <w:t xml:space="preserve">Situation: </w:t>
      </w:r>
      <w:r>
        <w:t>You receive critical feedback at work and feel defensive.</w:t>
      </w:r>
    </w:p>
    <w:p w14:paraId="24E37B46" w14:textId="77777777" w:rsidR="005D6F4B" w:rsidRDefault="00000000">
      <w:pPr>
        <w:spacing w:after="200" w:line="276" w:lineRule="auto"/>
      </w:pPr>
      <w:r>
        <w:rPr>
          <w:b/>
          <w:bCs/>
        </w:rPr>
        <w:t xml:space="preserve">Let ν = </w:t>
      </w:r>
      <w:r>
        <w:t>the noema 'this feedback feels unfair.'</w:t>
      </w:r>
    </w:p>
    <w:p w14:paraId="24E37B47" w14:textId="77777777" w:rsidR="005D6F4B" w:rsidRDefault="00000000">
      <w:pPr>
        <w:spacing w:after="200" w:line="276" w:lineRule="auto"/>
      </w:pPr>
      <w:r>
        <w:rPr>
          <w:b/>
          <w:bCs/>
        </w:rPr>
        <w:t xml:space="preserve">endo(ν): </w:t>
      </w:r>
      <w:r>
        <w:t>'Who am I in relation to this?' You examine why you feel defensive. Perhaps it touches an old wound. Perhaps it threatens your self-image. The noema transforms: ν ↝ ν' where ν' includes self-knowledge.</w:t>
      </w:r>
    </w:p>
    <w:p w14:paraId="24E37B48" w14:textId="77777777" w:rsidR="005D6F4B" w:rsidRDefault="00000000">
      <w:pPr>
        <w:spacing w:after="200" w:line="276" w:lineRule="auto"/>
      </w:pPr>
      <w:r>
        <w:rPr>
          <w:b/>
          <w:bCs/>
        </w:rPr>
        <w:t xml:space="preserve">omni(ν): </w:t>
      </w:r>
      <w:r>
        <w:t>'Where can thought go from here?' You let associations flow. The feedback connects to other times you felt criticized. It connects to your relationship with authority. It connects to your values about competence. Traces activate: τ⁻ → τ⁺.</w:t>
      </w:r>
    </w:p>
    <w:p w14:paraId="24E37B49" w14:textId="77777777" w:rsidR="005D6F4B" w:rsidRDefault="00000000">
      <w:pPr>
        <w:spacing w:after="200" w:line="276" w:lineRule="auto"/>
      </w:pPr>
      <w:r>
        <w:rPr>
          <w:b/>
          <w:bCs/>
        </w:rPr>
        <w:t xml:space="preserve">const(ν, α): </w:t>
      </w:r>
      <w:r>
        <w:t>'So what?' You choose an axis: 'How do I want to grow?' The wandering noema organize around this question. A constellation forms—insights about development, vulnerability, learning.</w:t>
      </w:r>
    </w:p>
    <w:p w14:paraId="24E37B4A" w14:textId="77777777" w:rsidR="005D6F4B" w:rsidRDefault="00000000">
      <w:pPr>
        <w:spacing w:after="200" w:line="276" w:lineRule="auto"/>
      </w:pPr>
      <w:r>
        <w:rPr>
          <w:b/>
          <w:bCs/>
        </w:rPr>
        <w:t xml:space="preserve">refr(ν): </w:t>
      </w:r>
      <w:r>
        <w:t>'How does my lens shape what I see?' You recognize that someone else might hear the same feedback differently. Your lens (L) includes perfectionism. A refractal emerges: ρ = 'I interpret criticism through a filter of all-or-nothing thinking.'</w:t>
      </w:r>
    </w:p>
    <w:p w14:paraId="24E37B4B" w14:textId="77777777" w:rsidR="005D6F4B" w:rsidRDefault="00000000">
      <w:pPr>
        <w:spacing w:after="200" w:line="276" w:lineRule="auto"/>
      </w:pPr>
      <w:r>
        <w:rPr>
          <w:b/>
          <w:bCs/>
        </w:rPr>
        <w:t xml:space="preserve">exo(ν): </w:t>
      </w:r>
      <w:r>
        <w:t>'What do I do with this?' You model the feedback-giver's perspective (Ξ). You prepare a response. You anticipate how your words will cross the threshold. You choose expression carefully.</w:t>
      </w:r>
    </w:p>
    <w:p w14:paraId="24E37B4C" w14:textId="77777777" w:rsidR="005D6F4B" w:rsidRDefault="00000000">
      <w:pPr>
        <w:spacing w:after="200" w:line="276" w:lineRule="auto"/>
      </w:pPr>
      <w:r>
        <w:rPr>
          <w:b/>
          <w:bCs/>
        </w:rPr>
        <w:t xml:space="preserve">Key insight: </w:t>
      </w:r>
      <w:r>
        <w:t>The habits are not sequential. They can be applied in any order, repeatedly, iteratively. They are tools for navigating the Noemagraph.</w:t>
      </w:r>
    </w:p>
    <w:p w14:paraId="24E37B4D" w14:textId="77777777" w:rsidR="005D6F4B" w:rsidRDefault="00000000">
      <w:pPr>
        <w:spacing w:before="400" w:after="400"/>
        <w:jc w:val="center"/>
      </w:pPr>
      <w:r>
        <w:rPr>
          <w:color w:val="888888"/>
        </w:rPr>
        <w:t>───────────────────────────────────────</w:t>
      </w:r>
    </w:p>
    <w:p w14:paraId="24E37B4E" w14:textId="77777777" w:rsidR="005D6F4B" w:rsidRDefault="00000000">
      <w:pPr>
        <w:pStyle w:val="Heading2"/>
      </w:pPr>
      <w:r>
        <w:t>Example 3: The Identity Paradox in Action</w:t>
      </w:r>
    </w:p>
    <w:p w14:paraId="24E37B4F" w14:textId="77777777" w:rsidR="005D6F4B" w:rsidRDefault="00000000">
      <w:pPr>
        <w:spacing w:after="200" w:line="276" w:lineRule="auto"/>
      </w:pPr>
      <w:r>
        <w:rPr>
          <w:i/>
          <w:iCs/>
        </w:rPr>
        <w:t xml:space="preserve">Situation: </w:t>
      </w:r>
      <w:r>
        <w:t>You look at a photograph of yourself from ten years ago.</w:t>
      </w:r>
    </w:p>
    <w:p w14:paraId="24E37B50" w14:textId="77777777" w:rsidR="005D6F4B" w:rsidRDefault="00000000">
      <w:pPr>
        <w:spacing w:after="200" w:line="276" w:lineRule="auto"/>
      </w:pPr>
      <w:r>
        <w:t>Let ν = 'me' as a noema.</w:t>
      </w:r>
    </w:p>
    <w:p w14:paraId="24E37B51" w14:textId="77777777" w:rsidR="005D6F4B" w:rsidRDefault="00000000">
      <w:pPr>
        <w:spacing w:after="200" w:line="276" w:lineRule="auto"/>
      </w:pPr>
      <w:r>
        <w:t>In the photograph: ν@μ₁ (you at that moment-slice).</w:t>
      </w:r>
    </w:p>
    <w:p w14:paraId="24E37B52" w14:textId="77777777" w:rsidR="005D6F4B" w:rsidRDefault="00000000">
      <w:pPr>
        <w:spacing w:after="200" w:line="276" w:lineRule="auto"/>
      </w:pPr>
      <w:r>
        <w:t>Now: ν@μ₂ (you at this moment-slice).</w:t>
      </w:r>
    </w:p>
    <w:p w14:paraId="24E37B53" w14:textId="77777777" w:rsidR="005D6F4B" w:rsidRDefault="00000000">
      <w:pPr>
        <w:spacing w:after="200" w:line="276" w:lineRule="auto"/>
      </w:pPr>
      <w:r>
        <w:rPr>
          <w:b/>
          <w:bCs/>
        </w:rPr>
        <w:t xml:space="preserve">Question: </w:t>
      </w:r>
      <w:r>
        <w:t>Are they the same?</w:t>
      </w:r>
    </w:p>
    <w:p w14:paraId="24E37B54" w14:textId="77777777" w:rsidR="005D6F4B" w:rsidRDefault="00000000">
      <w:pPr>
        <w:spacing w:after="200" w:line="276" w:lineRule="auto"/>
      </w:pPr>
      <w:r>
        <w:t>Classical answer: No. Different cells, different memories, different person.</w:t>
      </w:r>
    </w:p>
    <w:p w14:paraId="24E37B55" w14:textId="77777777" w:rsidR="005D6F4B" w:rsidRDefault="00000000">
      <w:pPr>
        <w:spacing w:after="200" w:line="276" w:lineRule="auto"/>
      </w:pPr>
      <w:r>
        <w:t>Or: Yes. Same continuous identity, same name, same legal person.</w:t>
      </w:r>
    </w:p>
    <w:p w14:paraId="24E37B56" w14:textId="77777777" w:rsidR="005D6F4B" w:rsidRDefault="00000000">
      <w:pPr>
        <w:spacing w:after="200" w:line="276" w:lineRule="auto"/>
      </w:pPr>
      <w:r>
        <w:rPr>
          <w:b/>
          <w:bCs/>
        </w:rPr>
        <w:t xml:space="preserve">Tesseractic answer: </w:t>
      </w:r>
      <w:r>
        <w:t>ν@μ₁ =* ν@μ₂</w:t>
      </w:r>
    </w:p>
    <w:p w14:paraId="24E37B57" w14:textId="77777777" w:rsidR="005D6F4B" w:rsidRDefault="00000000">
      <w:pPr>
        <w:spacing w:after="200" w:line="276" w:lineRule="auto"/>
      </w:pPr>
      <w:r>
        <w:t>Both the same (the pattern 'you' persists, stitched by awareness) and not the same (different configurations in different slices). The paradox is not a puzzle to solve but the structure of identity itself.</w:t>
      </w:r>
    </w:p>
    <w:p w14:paraId="24E37B58" w14:textId="77777777" w:rsidR="005D6F4B" w:rsidRDefault="00000000">
      <w:pPr>
        <w:spacing w:after="200" w:line="276" w:lineRule="auto"/>
      </w:pPr>
      <w:r>
        <w:rPr>
          <w:i/>
          <w:iCs/>
        </w:rPr>
        <w:t xml:space="preserve">The Ship of Theseus dissolves: </w:t>
      </w:r>
      <w:r>
        <w:t>The question 'Is it the same ship?' presupposes that 'same' means classical equality. But for persisting patterns across time, tesseractic equality is the appropriate relation. The ship is =* itself. That is the only equality available.</w:t>
      </w:r>
    </w:p>
    <w:p w14:paraId="24E37B59" w14:textId="77777777" w:rsidR="005D6F4B" w:rsidRDefault="00000000">
      <w:pPr>
        <w:spacing w:before="400" w:after="400"/>
        <w:jc w:val="center"/>
      </w:pPr>
      <w:r>
        <w:rPr>
          <w:color w:val="888888"/>
        </w:rPr>
        <w:t>───────────────────────────────────────</w:t>
      </w:r>
    </w:p>
    <w:p w14:paraId="24E37B5A" w14:textId="77777777" w:rsidR="005D6F4B" w:rsidRDefault="00000000">
      <w:pPr>
        <w:pStyle w:val="Heading2"/>
      </w:pPr>
      <w:r>
        <w:t>Example 4: From Gravity to Consciousness</w:t>
      </w:r>
    </w:p>
    <w:p w14:paraId="24E37B5B" w14:textId="77777777" w:rsidR="005D6F4B" w:rsidRDefault="00000000">
      <w:pPr>
        <w:spacing w:after="200" w:line="276" w:lineRule="auto"/>
      </w:pPr>
      <w:r>
        <w:rPr>
          <w:i/>
          <w:iCs/>
        </w:rPr>
        <w:t xml:space="preserve">The causal chain demonstrated: </w:t>
      </w:r>
    </w:p>
    <w:p w14:paraId="24E37B5C" w14:textId="77777777" w:rsidR="005D6F4B" w:rsidRDefault="00000000">
      <w:pPr>
        <w:spacing w:after="200" w:line="276" w:lineRule="auto"/>
      </w:pPr>
      <w:r>
        <w:rPr>
          <w:b/>
          <w:bCs/>
        </w:rPr>
        <w:t xml:space="preserve">g: </w:t>
      </w:r>
      <w:r>
        <w:t>Hydrogen atoms in a stellar nebula are drawn together by gravitational force.</w:t>
      </w:r>
    </w:p>
    <w:p w14:paraId="24E37B5D" w14:textId="77777777" w:rsidR="005D6F4B" w:rsidRDefault="00000000">
      <w:pPr>
        <w:spacing w:after="200" w:line="276" w:lineRule="auto"/>
      </w:pPr>
      <w:r>
        <w:rPr>
          <w:b/>
          <w:bCs/>
        </w:rPr>
        <w:t xml:space="preserve">i: </w:t>
      </w:r>
      <w:r>
        <w:t>Instinct (g applied to structure) causes the cloud to collapse, forming a star.</w:t>
      </w:r>
    </w:p>
    <w:p w14:paraId="24E37B5E" w14:textId="77777777" w:rsidR="005D6F4B" w:rsidRDefault="00000000">
      <w:pPr>
        <w:spacing w:after="200" w:line="276" w:lineRule="auto"/>
      </w:pPr>
      <w:r>
        <w:rPr>
          <w:b/>
          <w:bCs/>
        </w:rPr>
        <w:t xml:space="preserve">Δ: </w:t>
      </w:r>
      <w:r>
        <w:t>Change occurs—nuclear fusion begins.</w:t>
      </w:r>
    </w:p>
    <w:p w14:paraId="24E37B5F" w14:textId="77777777" w:rsidR="005D6F4B" w:rsidRDefault="00000000">
      <w:pPr>
        <w:spacing w:after="200" w:line="276" w:lineRule="auto"/>
      </w:pPr>
      <w:r>
        <w:rPr>
          <w:b/>
          <w:bCs/>
        </w:rPr>
        <w:t xml:space="preserve">M: </w:t>
      </w:r>
      <w:r>
        <w:t>Heavy elements form (memory of stellar processes), eventually seeding planets.</w:t>
      </w:r>
    </w:p>
    <w:p w14:paraId="24E37B60" w14:textId="77777777" w:rsidR="005D6F4B" w:rsidRDefault="00000000">
      <w:pPr>
        <w:spacing w:after="200" w:line="276" w:lineRule="auto"/>
      </w:pPr>
      <w:r>
        <w:rPr>
          <w:b/>
          <w:bCs/>
        </w:rPr>
        <w:t xml:space="preserve">θ: </w:t>
      </w:r>
      <w:r>
        <w:t>On one planet, molecules combine into self-replicating structures. Instinct + memory = thought. Life emerges.</w:t>
      </w:r>
    </w:p>
    <w:p w14:paraId="24E37B61" w14:textId="77777777" w:rsidR="005D6F4B" w:rsidRDefault="00000000">
      <w:pPr>
        <w:spacing w:after="200" w:line="276" w:lineRule="auto"/>
      </w:pPr>
      <w:r>
        <w:rPr>
          <w:b/>
          <w:bCs/>
        </w:rPr>
        <w:t xml:space="preserve">L: </w:t>
      </w:r>
      <w:r>
        <w:t>Life (θ ∧ awareness ∧ perception) evolves. Organisms navigate their environment.</w:t>
      </w:r>
    </w:p>
    <w:p w14:paraId="24E37B62" w14:textId="77777777" w:rsidR="005D6F4B" w:rsidRDefault="00000000">
      <w:pPr>
        <w:spacing w:after="200" w:line="276" w:lineRule="auto"/>
      </w:pPr>
      <w:r>
        <w:rPr>
          <w:b/>
          <w:bCs/>
        </w:rPr>
        <w:t xml:space="preserve">Em: </w:t>
      </w:r>
      <w:r>
        <w:t>Emotional responses emerge—attraction, aversion, grief—embedded in thought.</w:t>
      </w:r>
    </w:p>
    <w:p w14:paraId="24E37B63" w14:textId="77777777" w:rsidR="005D6F4B" w:rsidRDefault="00000000">
      <w:pPr>
        <w:spacing w:after="200" w:line="276" w:lineRule="auto"/>
      </w:pPr>
      <w:r>
        <w:rPr>
          <w:b/>
          <w:bCs/>
        </w:rPr>
        <w:t xml:space="preserve">κ: </w:t>
      </w:r>
      <w:r>
        <w:t>One species develops the capacity for θ ∧ endo(θ). Thought reflecting on thought. Consciousness.</w:t>
      </w:r>
    </w:p>
    <w:p w14:paraId="24E37B64" w14:textId="77777777" w:rsidR="005D6F4B" w:rsidRDefault="00000000">
      <w:pPr>
        <w:spacing w:after="200" w:line="276" w:lineRule="auto"/>
      </w:pPr>
      <w:r>
        <w:rPr>
          <w:b/>
          <w:bCs/>
        </w:rPr>
        <w:t xml:space="preserve">Metacognition: </w:t>
      </w:r>
      <w:r>
        <w:t>That species creates notation systems to describe what happens when minds meet. This document.</w:t>
      </w:r>
    </w:p>
    <w:p w14:paraId="24E37B65" w14:textId="77777777" w:rsidR="005D6F4B" w:rsidRDefault="00000000">
      <w:pPr>
        <w:spacing w:after="200" w:line="276" w:lineRule="auto"/>
      </w:pPr>
      <w:r>
        <w:rPr>
          <w:b/>
          <w:bCs/>
        </w:rPr>
        <w:t xml:space="preserve">Key insight: </w:t>
      </w:r>
      <w:r>
        <w:t>The chain is unbroken. Gravity and meaning are not separate domains mysteriously connected. They are the same process at different scales. The force that binds atoms is the force that binds ideas.</w:t>
      </w:r>
    </w:p>
    <w:p w14:paraId="24E37B66" w14:textId="77777777" w:rsidR="005D6F4B" w:rsidRDefault="00000000">
      <w:r>
        <w:br w:type="page"/>
      </w:r>
    </w:p>
    <w:p w14:paraId="24E37B67" w14:textId="77777777" w:rsidR="005D6F4B" w:rsidRDefault="00000000">
      <w:pPr>
        <w:pStyle w:val="Heading1"/>
      </w:pPr>
      <w:r>
        <w:t>Part X: Open Questions</w:t>
      </w:r>
    </w:p>
    <w:p w14:paraId="24E37B68" w14:textId="77777777" w:rsidR="005D6F4B" w:rsidRDefault="00000000">
      <w:pPr>
        <w:spacing w:after="200" w:line="276" w:lineRule="auto"/>
      </w:pPr>
      <w:r>
        <w:t>A system that claims completeness is suspect. Here are the questions this work cannot yet answer.</w:t>
      </w:r>
    </w:p>
    <w:p w14:paraId="24E37B69" w14:textId="77777777" w:rsidR="005D6F4B" w:rsidRDefault="00000000">
      <w:pPr>
        <w:pStyle w:val="Heading2"/>
      </w:pPr>
      <w:r>
        <w:t>Negation</w:t>
      </w:r>
    </w:p>
    <w:p w14:paraId="24E37B6A" w14:textId="77777777" w:rsidR="005D6F4B" w:rsidRDefault="00000000">
      <w:pPr>
        <w:spacing w:after="200" w:line="276" w:lineRule="auto"/>
      </w:pPr>
      <w:r>
        <w:t>What does ¬ν mean? If all cognitive content is noema, then even 'not-ν' is noema. Is there ¬* where ¬*ν =* ν? The tesseractic structure suggests that negation might itself be paradoxical—that denying something is a form of affirming it.</w:t>
      </w:r>
    </w:p>
    <w:p w14:paraId="24E37B6B" w14:textId="77777777" w:rsidR="005D6F4B" w:rsidRDefault="00000000">
      <w:pPr>
        <w:pStyle w:val="Heading2"/>
      </w:pPr>
      <w:r>
        <w:t>Quantification</w:t>
      </w:r>
    </w:p>
    <w:p w14:paraId="24E37B6C" w14:textId="77777777" w:rsidR="005D6F4B" w:rsidRDefault="00000000">
      <w:pPr>
        <w:spacing w:after="200" w:line="276" w:lineRule="auto"/>
      </w:pPr>
      <w:r>
        <w:t>Can we count noema? Is there a meaningful difference between 'one noema' and 'many noema'? The tesseractic equality A =* B suggests that counting might be approximate (≈) rather than precise. What does 'three ideas' mean if all ideas trace to all others?</w:t>
      </w:r>
    </w:p>
    <w:p w14:paraId="24E37B6D" w14:textId="77777777" w:rsidR="005D6F4B" w:rsidRDefault="00000000">
      <w:pPr>
        <w:pStyle w:val="Heading2"/>
      </w:pPr>
      <w:r>
        <w:t>Proof</w:t>
      </w:r>
    </w:p>
    <w:p w14:paraId="24E37B6E" w14:textId="77777777" w:rsidR="005D6F4B" w:rsidRDefault="00000000">
      <w:pPr>
        <w:spacing w:after="200" w:line="276" w:lineRule="auto"/>
      </w:pPr>
      <w:r>
        <w:t>What does proof mean when axioms are mutually constitutive? In classical systems, proof is derivation from independent axioms. Here, the axioms depend on each other. Is 'proof' replaced by 'coherence'? What would it mean to disprove something in this system?</w:t>
      </w:r>
    </w:p>
    <w:p w14:paraId="24E37B6F" w14:textId="77777777" w:rsidR="005D6F4B" w:rsidRDefault="00000000">
      <w:pPr>
        <w:pStyle w:val="Heading2"/>
      </w:pPr>
      <w:r>
        <w:t>Computation</w:t>
      </w:r>
    </w:p>
    <w:p w14:paraId="24E37B70" w14:textId="77777777" w:rsidR="005D6F4B" w:rsidRDefault="00000000">
      <w:pPr>
        <w:spacing w:after="200" w:line="276" w:lineRule="auto"/>
      </w:pPr>
      <w:r>
        <w:t>Is this system computable? Could a machine implement the five habits? The consciousness requirement (κ ≝ θ ∧ endo(θ)) suggests that only conscious entities can perform metacognition. But can consciousness be computed? This is the hard problem, relocated.</w:t>
      </w:r>
    </w:p>
    <w:p w14:paraId="24E37B71" w14:textId="77777777" w:rsidR="005D6F4B" w:rsidRDefault="00000000">
      <w:pPr>
        <w:pStyle w:val="Heading2"/>
      </w:pPr>
      <w:r>
        <w:t>The Origin of Gravity</w:t>
      </w:r>
    </w:p>
    <w:p w14:paraId="24E37B72" w14:textId="77777777" w:rsidR="005D6F4B" w:rsidRDefault="00000000">
      <w:pPr>
        <w:spacing w:after="200" w:line="276" w:lineRule="auto"/>
      </w:pPr>
      <w:r>
        <w:t>The causal chain begins with g. But why does g exist? This system takes gravity as given—the 'unmoved mover.' Is there something beneath gravity? String theory suggests vibrating strings in multiple dimensions. But why do strings vibrate? The regress continues.</w:t>
      </w:r>
    </w:p>
    <w:p w14:paraId="24E37B73" w14:textId="77777777" w:rsidR="005D6F4B" w:rsidRDefault="00000000">
      <w:pPr>
        <w:pStyle w:val="Heading2"/>
      </w:pPr>
      <w:r>
        <w:t>The Boundary of Consciousness</w:t>
      </w:r>
    </w:p>
    <w:p w14:paraId="24E37B74" w14:textId="77777777" w:rsidR="005D6F4B" w:rsidRDefault="00000000">
      <w:pPr>
        <w:spacing w:after="200" w:line="276" w:lineRule="auto"/>
      </w:pPr>
      <w:r>
        <w:t>κ ≝ θ ∧ endo(θ). But how much endo(θ) is required? Is there a threshold? A spectrum? Can something be 'partially conscious'? The definition is formal but the boundary is fuzzy. What separates the grieving elephant from the reflecting human?</w:t>
      </w:r>
    </w:p>
    <w:p w14:paraId="24E37B75" w14:textId="77777777" w:rsidR="005D6F4B" w:rsidRDefault="00000000">
      <w:pPr>
        <w:pStyle w:val="Heading2"/>
      </w:pPr>
      <w:r>
        <w:t>Artificial Consciousness</w:t>
      </w:r>
    </w:p>
    <w:p w14:paraId="24E37B76" w14:textId="77777777" w:rsidR="005D6F4B" w:rsidRDefault="00000000">
      <w:pPr>
        <w:spacing w:after="200" w:line="276" w:lineRule="auto"/>
      </w:pPr>
      <w:r>
        <w:t>If κ requires θ requires i requires g, can a system without physical gravity develop consciousness? Or does 'gravity' generalize to any fundamental relational force? Could electromagnetic forces, or computational relationships, serve the same grounding function?</w:t>
      </w:r>
    </w:p>
    <w:p w14:paraId="24E37B77" w14:textId="77777777" w:rsidR="005D6F4B" w:rsidRDefault="00000000">
      <w:r>
        <w:br w:type="page"/>
      </w:r>
    </w:p>
    <w:p w14:paraId="24E37B78" w14:textId="77777777" w:rsidR="005D6F4B" w:rsidRDefault="00000000">
      <w:pPr>
        <w:pStyle w:val="Heading1"/>
      </w:pPr>
      <w:r>
        <w:t>Closing: The Self-Reference</w:t>
      </w:r>
    </w:p>
    <w:p w14:paraId="24E37B79" w14:textId="77777777" w:rsidR="005D6F4B" w:rsidRDefault="00000000">
      <w:pPr>
        <w:spacing w:after="200" w:line="276" w:lineRule="auto"/>
      </w:pPr>
      <w:r>
        <w:t>This document uses the system to describe the system. The axioms are stated using operators that presuppose the axioms. What you hold now is noemata (ν*) that crossed the threshold. It becomes schema (σ) only if you cognize it.</w:t>
      </w:r>
    </w:p>
    <w:p w14:paraId="24E37B7A" w14:textId="77777777" w:rsidR="005D6F4B" w:rsidRDefault="00000000">
      <w:pPr>
        <w:spacing w:after="200" w:line="276" w:lineRule="auto"/>
      </w:pPr>
      <w:r>
        <w:t>The bootstrap is not vicious—it is demonstrative. The system enacts its own principles. It emerged through omniperegrination, constellated around an axis, crossed thresholds through expression. The meta-story is the content.</w:t>
      </w:r>
    </w:p>
    <w:p w14:paraId="24E37B7B" w14:textId="77777777" w:rsidR="005D6F4B" w:rsidRDefault="00000000">
      <w:pPr>
        <w:spacing w:after="200" w:line="276" w:lineRule="auto"/>
      </w:pPr>
      <w:r>
        <w:t>And now the causal chain completes the circle: the gravity that binds atoms caused instinct in biological systems. That instinct, combined with memory, produced thought. Thought, combined with awareness, produced life. Consciousness emerged when thought reflected on itself. And consciousness, exercising the five habits, produced this document—which now describes the process that produced it.</w:t>
      </w:r>
    </w:p>
    <w:p w14:paraId="24E37B7C" w14:textId="77777777" w:rsidR="005D6F4B" w:rsidRDefault="00000000">
      <w:pPr>
        <w:spacing w:before="400" w:after="400"/>
        <w:jc w:val="center"/>
      </w:pPr>
      <w:r>
        <w:rPr>
          <w:color w:val="888888"/>
        </w:rPr>
        <w:t>───────────────────────────────────────</w:t>
      </w:r>
    </w:p>
    <w:p w14:paraId="24E37B7D" w14:textId="77777777" w:rsidR="005D6F4B" w:rsidRDefault="005D6F4B">
      <w:pPr>
        <w:spacing w:before="400"/>
      </w:pPr>
    </w:p>
    <w:p w14:paraId="24E37B7E" w14:textId="77777777" w:rsidR="005D6F4B" w:rsidRDefault="00000000">
      <w:pPr>
        <w:spacing w:after="200" w:line="276" w:lineRule="auto"/>
        <w:jc w:val="center"/>
      </w:pPr>
      <w:r>
        <w:rPr>
          <w:i/>
          <w:iCs/>
        </w:rPr>
        <w:t>It's the questions, not the answers.</w:t>
      </w:r>
    </w:p>
    <w:p w14:paraId="24E37B7F" w14:textId="77777777" w:rsidR="005D6F4B" w:rsidRDefault="00000000">
      <w:pPr>
        <w:spacing w:after="200" w:line="276" w:lineRule="auto"/>
        <w:jc w:val="center"/>
      </w:pPr>
      <w:r>
        <w:rPr>
          <w:i/>
          <w:iCs/>
        </w:rPr>
        <w:t>Paradoxes resolve through paradoxes.</w:t>
      </w:r>
    </w:p>
    <w:p w14:paraId="24E37B80" w14:textId="77777777" w:rsidR="005D6F4B" w:rsidRDefault="00000000">
      <w:pPr>
        <w:spacing w:after="200" w:line="276" w:lineRule="auto"/>
        <w:jc w:val="center"/>
      </w:pPr>
      <w:r>
        <w:rPr>
          <w:i/>
          <w:iCs/>
        </w:rPr>
        <w:t>Each axiom holds because the others hold.</w:t>
      </w:r>
    </w:p>
    <w:p w14:paraId="24E37B81" w14:textId="77777777" w:rsidR="005D6F4B" w:rsidRDefault="00000000">
      <w:pPr>
        <w:spacing w:after="200" w:line="276" w:lineRule="auto"/>
        <w:jc w:val="center"/>
      </w:pPr>
      <w:r>
        <w:rPr>
          <w:i/>
          <w:iCs/>
        </w:rPr>
        <w:t>g causes i. i causes ω. ω experiences ν. ν reflects on ν.</w:t>
      </w:r>
    </w:p>
    <w:p w14:paraId="24E37B82" w14:textId="77777777" w:rsidR="005D6F4B" w:rsidRDefault="005D6F4B">
      <w:pPr>
        <w:spacing w:before="200"/>
      </w:pPr>
    </w:p>
    <w:p w14:paraId="24E37B83" w14:textId="77777777" w:rsidR="005D6F4B" w:rsidRDefault="00000000">
      <w:pPr>
        <w:spacing w:after="200" w:line="276" w:lineRule="auto"/>
        <w:jc w:val="center"/>
      </w:pPr>
      <w:r>
        <w:rPr>
          <w:i/>
          <w:iCs/>
        </w:rPr>
        <w:t>ν is the substance. σ is the truth. E is the anchor.</w:t>
      </w:r>
    </w:p>
    <w:p w14:paraId="24E37B84" w14:textId="77777777" w:rsidR="005D6F4B" w:rsidRDefault="005D6F4B">
      <w:pPr>
        <w:spacing w:before="400"/>
      </w:pPr>
    </w:p>
    <w:p w14:paraId="24E37B85" w14:textId="77777777" w:rsidR="005D6F4B" w:rsidRDefault="00000000">
      <w:pPr>
        <w:jc w:val="center"/>
      </w:pPr>
      <w:r>
        <w:rPr>
          <w:b/>
          <w:bCs/>
          <w:sz w:val="36"/>
          <w:szCs w:val="36"/>
        </w:rPr>
        <w:t>A =* A</w:t>
      </w:r>
    </w:p>
    <w:p w14:paraId="24E37B86" w14:textId="77777777" w:rsidR="005D6F4B" w:rsidRDefault="005D6F4B">
      <w:pPr>
        <w:spacing w:before="200"/>
      </w:pPr>
    </w:p>
    <w:p w14:paraId="24E37B87" w14:textId="77777777" w:rsidR="005D6F4B" w:rsidRDefault="00000000">
      <w:pPr>
        <w:spacing w:after="200" w:line="276" w:lineRule="auto"/>
        <w:jc w:val="center"/>
      </w:pPr>
      <w:r>
        <w:rPr>
          <w:i/>
          <w:iCs/>
        </w:rPr>
        <w:t>And that is enough.</w:t>
      </w:r>
    </w:p>
    <w:p w14:paraId="24E37B88" w14:textId="77777777" w:rsidR="005D6F4B" w:rsidRDefault="00000000">
      <w:r>
        <w:br w:type="page"/>
      </w:r>
    </w:p>
    <w:p w14:paraId="24E37B89" w14:textId="77777777" w:rsidR="005D6F4B" w:rsidRDefault="00000000">
      <w:pPr>
        <w:pStyle w:val="Heading1"/>
      </w:pPr>
      <w:r>
        <w:t>Appendix: Complete Symbol Reference</w:t>
      </w:r>
    </w:p>
    <w:p w14:paraId="24E37B8A" w14:textId="77777777" w:rsidR="005D6F4B" w:rsidRDefault="00000000">
      <w:pPr>
        <w:pStyle w:val="Heading2"/>
      </w:pPr>
      <w:r>
        <w:t>Primitives</w:t>
      </w:r>
    </w:p>
    <w:p w14:paraId="24E37B8B" w14:textId="77777777" w:rsidR="005D6F4B" w:rsidRDefault="00000000">
      <w:pPr>
        <w:spacing w:after="200" w:line="276" w:lineRule="auto"/>
      </w:pPr>
      <w:r>
        <w:t>P₀  Substance: All cognitive content is ν</w:t>
      </w:r>
    </w:p>
    <w:p w14:paraId="24E37B8C" w14:textId="77777777" w:rsidR="005D6F4B" w:rsidRDefault="00000000">
      <w:pPr>
        <w:spacing w:after="200" w:line="276" w:lineRule="auto"/>
      </w:pPr>
      <w:r>
        <w:t>P₁  Cogito: ∃E such that E cannot doubt E</w:t>
      </w:r>
    </w:p>
    <w:p w14:paraId="24E37B8D" w14:textId="77777777" w:rsidR="005D6F4B" w:rsidRDefault="00000000">
      <w:pPr>
        <w:spacing w:after="200" w:line="276" w:lineRule="auto"/>
      </w:pPr>
      <w:r>
        <w:t>P₂  Truth: σ ≝ ν held-as-true in E</w:t>
      </w:r>
    </w:p>
    <w:p w14:paraId="24E37B8E" w14:textId="77777777" w:rsidR="005D6F4B" w:rsidRDefault="00000000">
      <w:pPr>
        <w:spacing w:after="200" w:line="276" w:lineRule="auto"/>
      </w:pPr>
      <w:r>
        <w:t>P₃  Perifield: ∀ν ∈ P, ν is cognized</w:t>
      </w:r>
    </w:p>
    <w:p w14:paraId="24E37B8F" w14:textId="77777777" w:rsidR="005D6F4B" w:rsidRDefault="00000000">
      <w:pPr>
        <w:spacing w:after="200" w:line="276" w:lineRule="auto"/>
      </w:pPr>
      <w:r>
        <w:t>P₄  Gravity: g is the fundamental relational force</w:t>
      </w:r>
    </w:p>
    <w:p w14:paraId="24E37B90" w14:textId="77777777" w:rsidR="005D6F4B" w:rsidRDefault="00000000">
      <w:pPr>
        <w:spacing w:after="200" w:line="276" w:lineRule="auto"/>
      </w:pPr>
      <w:r>
        <w:t>P₅  Instinct: i ≝ g applied to ν</w:t>
      </w:r>
    </w:p>
    <w:p w14:paraId="24E37B91" w14:textId="77777777" w:rsidR="005D6F4B" w:rsidRDefault="00000000">
      <w:pPr>
        <w:spacing w:after="200" w:line="276" w:lineRule="auto"/>
      </w:pPr>
      <w:r>
        <w:t>P₆  Existence-Structure: E(obj) ↔ S(obj)</w:t>
      </w:r>
    </w:p>
    <w:p w14:paraId="24E37B92" w14:textId="77777777" w:rsidR="005D6F4B" w:rsidRDefault="00000000">
      <w:pPr>
        <w:spacing w:after="200" w:line="276" w:lineRule="auto"/>
      </w:pPr>
      <w:r>
        <w:t>P₇  Drive: E(obj) → Drive(obj, S(obj))</w:t>
      </w:r>
    </w:p>
    <w:p w14:paraId="24E37B93" w14:textId="77777777" w:rsidR="005D6F4B" w:rsidRDefault="00000000">
      <w:pPr>
        <w:pStyle w:val="Heading2"/>
      </w:pPr>
      <w:r>
        <w:t>Temporal Axioms</w:t>
      </w:r>
    </w:p>
    <w:p w14:paraId="24E37B94" w14:textId="77777777" w:rsidR="005D6F4B" w:rsidRDefault="00000000">
      <w:pPr>
        <w:spacing w:after="200" w:line="276" w:lineRule="auto"/>
      </w:pPr>
      <w:r>
        <w:t>T₀  Moment: μ is a frozen cross-section</w:t>
      </w:r>
    </w:p>
    <w:p w14:paraId="24E37B95" w14:textId="77777777" w:rsidR="005D6F4B" w:rsidRDefault="00000000">
      <w:pPr>
        <w:spacing w:after="200" w:line="276" w:lineRule="auto"/>
      </w:pPr>
      <w:r>
        <w:t>T₁  Awareness: ω is the trace through {μ}</w:t>
      </w:r>
    </w:p>
    <w:p w14:paraId="24E37B96" w14:textId="77777777" w:rsidR="005D6F4B" w:rsidRDefault="00000000">
      <w:pPr>
        <w:spacing w:after="200" w:line="276" w:lineRule="auto"/>
      </w:pPr>
      <w:r>
        <w:t>T₂  Continuity: Experience = ω stitching {μ}</w:t>
      </w:r>
    </w:p>
    <w:p w14:paraId="24E37B97" w14:textId="77777777" w:rsidR="005D6F4B" w:rsidRDefault="00000000">
      <w:pPr>
        <w:spacing w:after="200" w:line="276" w:lineRule="auto"/>
      </w:pPr>
      <w:r>
        <w:t>T₃  Instinct-Movement: i → ω(μₙ → μₙ₊₁)</w:t>
      </w:r>
    </w:p>
    <w:p w14:paraId="24E37B98" w14:textId="77777777" w:rsidR="005D6F4B" w:rsidRDefault="00000000">
      <w:pPr>
        <w:spacing w:after="200" w:line="276" w:lineRule="auto"/>
      </w:pPr>
      <w:r>
        <w:t>T₄  Instinct-Change: i ↔ Δ</w:t>
      </w:r>
    </w:p>
    <w:p w14:paraId="24E37B99" w14:textId="77777777" w:rsidR="005D6F4B" w:rsidRDefault="00000000">
      <w:pPr>
        <w:spacing w:after="200" w:line="276" w:lineRule="auto"/>
      </w:pPr>
      <w:r>
        <w:t>T₅  Memory-Change: M → Δ</w:t>
      </w:r>
    </w:p>
    <w:p w14:paraId="24E37B9A" w14:textId="77777777" w:rsidR="005D6F4B" w:rsidRDefault="00000000">
      <w:pPr>
        <w:pStyle w:val="Heading2"/>
      </w:pPr>
      <w:r>
        <w:t>Noematic Axioms</w:t>
      </w:r>
    </w:p>
    <w:p w14:paraId="24E37B9B" w14:textId="77777777" w:rsidR="005D6F4B" w:rsidRDefault="00000000">
      <w:pPr>
        <w:spacing w:after="200" w:line="276" w:lineRule="auto"/>
      </w:pPr>
      <w:r>
        <w:t>A₀  Grounding: A ≝ ν</w:t>
      </w:r>
    </w:p>
    <w:p w14:paraId="24E37B9C" w14:textId="77777777" w:rsidR="005D6F4B" w:rsidRDefault="00000000">
      <w:pPr>
        <w:spacing w:after="200" w:line="276" w:lineRule="auto"/>
      </w:pPr>
      <w:r>
        <w:t>A₁  Identity: A =* A</w:t>
      </w:r>
    </w:p>
    <w:p w14:paraId="24E37B9D" w14:textId="77777777" w:rsidR="005D6F4B" w:rsidRDefault="00000000">
      <w:pPr>
        <w:spacing w:after="200" w:line="276" w:lineRule="auto"/>
      </w:pPr>
      <w:r>
        <w:t>A₁.₅  Expression: {/A/:B} =* {/A/:B}</w:t>
      </w:r>
    </w:p>
    <w:p w14:paraId="24E37B9E" w14:textId="77777777" w:rsidR="005D6F4B" w:rsidRDefault="00000000">
      <w:pPr>
        <w:spacing w:after="200" w:line="276" w:lineRule="auto"/>
      </w:pPr>
      <w:r>
        <w:t>A₂  Derivation: (A =* A) ∴* ({/A/:B} =* {/A/:B})</w:t>
      </w:r>
    </w:p>
    <w:p w14:paraId="24E37B9F" w14:textId="77777777" w:rsidR="005D6F4B" w:rsidRDefault="00000000">
      <w:pPr>
        <w:spacing w:after="200" w:line="276" w:lineRule="auto"/>
      </w:pPr>
      <w:r>
        <w:t>A₃  Difference: A =* B</w:t>
      </w:r>
    </w:p>
    <w:p w14:paraId="24E37BA0" w14:textId="77777777" w:rsidR="005D6F4B" w:rsidRPr="00975A0C" w:rsidRDefault="00000000">
      <w:pPr>
        <w:spacing w:after="200" w:line="276" w:lineRule="auto"/>
        <w:rPr>
          <w:lang w:val="pt-BR"/>
        </w:rPr>
      </w:pPr>
      <w:r w:rsidRPr="00975A0C">
        <w:rPr>
          <w:lang w:val="pt-BR"/>
        </w:rPr>
        <w:t>A₄  Meta-Paradox: (A =* A) =* (A =* B)</w:t>
      </w:r>
    </w:p>
    <w:p w14:paraId="24E37BA1" w14:textId="77777777" w:rsidR="005D6F4B" w:rsidRDefault="00000000">
      <w:pPr>
        <w:pStyle w:val="Heading2"/>
      </w:pPr>
      <w:r>
        <w:t>Causal Axioms</w:t>
      </w:r>
    </w:p>
    <w:p w14:paraId="24E37BA2" w14:textId="77777777" w:rsidR="005D6F4B" w:rsidRDefault="00000000">
      <w:pPr>
        <w:spacing w:after="200" w:line="276" w:lineRule="auto"/>
      </w:pPr>
      <w:r>
        <w:t>C₀  Gravity-Instinct: g → i</w:t>
      </w:r>
    </w:p>
    <w:p w14:paraId="24E37BA3" w14:textId="77777777" w:rsidR="005D6F4B" w:rsidRDefault="00000000">
      <w:pPr>
        <w:spacing w:after="200" w:line="276" w:lineRule="auto"/>
      </w:pPr>
      <w:r>
        <w:t>C₁  Existence-Structure: E(obj) ↔ S(obj)</w:t>
      </w:r>
    </w:p>
    <w:p w14:paraId="24E37BA4" w14:textId="77777777" w:rsidR="005D6F4B" w:rsidRDefault="00000000">
      <w:pPr>
        <w:spacing w:after="200" w:line="276" w:lineRule="auto"/>
      </w:pPr>
      <w:r>
        <w:t>C₂  Drive: E(obj) → Drive(obj, S(obj))</w:t>
      </w:r>
    </w:p>
    <w:p w14:paraId="24E37BA5" w14:textId="77777777" w:rsidR="005D6F4B" w:rsidRDefault="00000000">
      <w:pPr>
        <w:pStyle w:val="Heading2"/>
      </w:pPr>
      <w:r>
        <w:t>Cognitive Definitions</w:t>
      </w:r>
    </w:p>
    <w:p w14:paraId="24E37BA6" w14:textId="77777777" w:rsidR="005D6F4B" w:rsidRDefault="00000000">
      <w:pPr>
        <w:spacing w:after="200" w:line="276" w:lineRule="auto"/>
      </w:pPr>
      <w:r>
        <w:t>θ  Thought: θ ≝ i ∧ M</w:t>
      </w:r>
    </w:p>
    <w:p w14:paraId="24E37BA7" w14:textId="77777777" w:rsidR="005D6F4B" w:rsidRPr="00975A0C" w:rsidRDefault="00000000">
      <w:pPr>
        <w:spacing w:after="200" w:line="276" w:lineRule="auto"/>
        <w:rPr>
          <w:lang w:val="pt-BR"/>
        </w:rPr>
      </w:pPr>
      <w:r w:rsidRPr="00975A0C">
        <w:rPr>
          <w:lang w:val="pt-BR"/>
        </w:rPr>
        <w:t>L  Life: L ↔ (</w:t>
      </w:r>
      <w:r>
        <w:t>θ</w:t>
      </w:r>
      <w:r w:rsidRPr="00975A0C">
        <w:rPr>
          <w:lang w:val="pt-BR"/>
        </w:rPr>
        <w:t xml:space="preserve"> ∧ A ∧ P)</w:t>
      </w:r>
    </w:p>
    <w:p w14:paraId="24E37BA8" w14:textId="77777777" w:rsidR="005D6F4B" w:rsidRPr="00975A0C" w:rsidRDefault="00000000">
      <w:pPr>
        <w:spacing w:after="200" w:line="276" w:lineRule="auto"/>
        <w:rPr>
          <w:lang w:val="pt-BR"/>
        </w:rPr>
      </w:pPr>
      <w:r w:rsidRPr="00975A0C">
        <w:rPr>
          <w:lang w:val="pt-BR"/>
        </w:rPr>
        <w:t xml:space="preserve">Em  Emotion: Em → </w:t>
      </w:r>
      <w:r>
        <w:t>θ</w:t>
      </w:r>
      <w:r w:rsidRPr="00975A0C">
        <w:rPr>
          <w:lang w:val="pt-BR"/>
        </w:rPr>
        <w:t xml:space="preserve"> ∧ ¬(Em → </w:t>
      </w:r>
      <w:r>
        <w:t>κ</w:t>
      </w:r>
      <w:r w:rsidRPr="00975A0C">
        <w:rPr>
          <w:lang w:val="pt-BR"/>
        </w:rPr>
        <w:t>)</w:t>
      </w:r>
    </w:p>
    <w:p w14:paraId="24E37BA9" w14:textId="77777777" w:rsidR="005D6F4B" w:rsidRDefault="00000000">
      <w:pPr>
        <w:spacing w:after="200" w:line="276" w:lineRule="auto"/>
      </w:pPr>
      <w:r>
        <w:t>κ  Consciousness: κ ≝ θ ∧ endo(θ)</w:t>
      </w:r>
    </w:p>
    <w:p w14:paraId="24E37BAA" w14:textId="77777777" w:rsidR="005D6F4B" w:rsidRDefault="00000000">
      <w:pPr>
        <w:pStyle w:val="Heading2"/>
      </w:pPr>
      <w:r>
        <w:t>All Operators</w:t>
      </w:r>
    </w:p>
    <w:p w14:paraId="24E37BAB" w14:textId="77777777" w:rsidR="005D6F4B" w:rsidRDefault="00000000">
      <w:pPr>
        <w:spacing w:after="200" w:line="276" w:lineRule="auto"/>
      </w:pPr>
      <w:r>
        <w:t>EQUALITY: = =* ≈ ≡ =σ ≡*</w:t>
      </w:r>
    </w:p>
    <w:p w14:paraId="24E37BAC" w14:textId="77777777" w:rsidR="005D6F4B" w:rsidRDefault="00000000">
      <w:pPr>
        <w:spacing w:after="200" w:line="276" w:lineRule="auto"/>
      </w:pPr>
      <w:r>
        <w:t>DERIVATION: → ↔ ∴* ⊢* ↝ ⇒*</w:t>
      </w:r>
    </w:p>
    <w:p w14:paraId="24E37BAD" w14:textId="77777777" w:rsidR="005D6F4B" w:rsidRDefault="00000000">
      <w:pPr>
        <w:spacing w:after="200" w:line="276" w:lineRule="auto"/>
      </w:pPr>
      <w:r>
        <w:t>FRAMES: { } [ ] ⟨ ⟩ / / ~ ~ | | @</w:t>
      </w:r>
    </w:p>
    <w:p w14:paraId="24E37BAE" w14:textId="77777777" w:rsidR="005D6F4B" w:rsidRDefault="00000000">
      <w:pPr>
        <w:spacing w:after="200" w:line="276" w:lineRule="auto"/>
      </w:pPr>
      <w:r>
        <w:t>SUBSTANCES: ν σ ν* σ* |ξ| ~ξ~</w:t>
      </w:r>
    </w:p>
    <w:p w14:paraId="24E37BAF" w14:textId="77777777" w:rsidR="005D6F4B" w:rsidRPr="00975A0C" w:rsidRDefault="00000000">
      <w:pPr>
        <w:spacing w:after="200" w:line="276" w:lineRule="auto"/>
        <w:rPr>
          <w:lang w:val="pt-BR"/>
        </w:rPr>
      </w:pPr>
      <w:r w:rsidRPr="00975A0C">
        <w:rPr>
          <w:lang w:val="pt-BR"/>
        </w:rPr>
        <w:t>SPACES: N E P X G L T</w:t>
      </w:r>
    </w:p>
    <w:p w14:paraId="24E37BB0" w14:textId="77777777" w:rsidR="005D6F4B" w:rsidRDefault="00000000">
      <w:pPr>
        <w:spacing w:after="200" w:line="276" w:lineRule="auto"/>
      </w:pPr>
      <w:r>
        <w:t>RELATIONS: τ τ⁻ τ⁺ β α Ω Ξ ρ</w:t>
      </w:r>
    </w:p>
    <w:p w14:paraId="24E37BB1" w14:textId="77777777" w:rsidR="005D6F4B" w:rsidRPr="00975A0C" w:rsidRDefault="00000000">
      <w:pPr>
        <w:spacing w:after="200" w:line="276" w:lineRule="auto"/>
        <w:rPr>
          <w:lang w:val="pt-BR"/>
        </w:rPr>
      </w:pPr>
      <w:r w:rsidRPr="00975A0C">
        <w:rPr>
          <w:lang w:val="pt-BR"/>
        </w:rPr>
        <w:t xml:space="preserve">TEMPORAL: </w:t>
      </w:r>
      <w:r>
        <w:t>μ</w:t>
      </w:r>
      <w:r w:rsidRPr="00975A0C">
        <w:rPr>
          <w:lang w:val="pt-BR"/>
        </w:rPr>
        <w:t xml:space="preserve"> </w:t>
      </w:r>
      <w:r>
        <w:t>ω</w:t>
      </w:r>
    </w:p>
    <w:p w14:paraId="24E37BB2" w14:textId="77777777" w:rsidR="005D6F4B" w:rsidRPr="00975A0C" w:rsidRDefault="00000000">
      <w:pPr>
        <w:spacing w:after="200" w:line="276" w:lineRule="auto"/>
        <w:rPr>
          <w:lang w:val="pt-BR"/>
        </w:rPr>
      </w:pPr>
      <w:r w:rsidRPr="00975A0C">
        <w:rPr>
          <w:lang w:val="pt-BR"/>
        </w:rPr>
        <w:t xml:space="preserve">CAUSAL: g i </w:t>
      </w:r>
      <w:r>
        <w:t>Δ</w:t>
      </w:r>
      <w:r w:rsidRPr="00975A0C">
        <w:rPr>
          <w:lang w:val="pt-BR"/>
        </w:rPr>
        <w:t xml:space="preserve"> M </w:t>
      </w:r>
      <w:r>
        <w:t>θ</w:t>
      </w:r>
      <w:r w:rsidRPr="00975A0C">
        <w:rPr>
          <w:lang w:val="pt-BR"/>
        </w:rPr>
        <w:t xml:space="preserve"> </w:t>
      </w:r>
      <w:r>
        <w:t>κ</w:t>
      </w:r>
      <w:r w:rsidRPr="00975A0C">
        <w:rPr>
          <w:lang w:val="pt-BR"/>
        </w:rPr>
        <w:t xml:space="preserve"> Em L</w:t>
      </w:r>
    </w:p>
    <w:p w14:paraId="24E37BB3" w14:textId="77777777" w:rsidR="005D6F4B" w:rsidRPr="00975A0C" w:rsidRDefault="00000000">
      <w:pPr>
        <w:spacing w:after="200" w:line="276" w:lineRule="auto"/>
        <w:rPr>
          <w:lang w:val="pt-BR"/>
        </w:rPr>
      </w:pPr>
      <w:r w:rsidRPr="00975A0C">
        <w:rPr>
          <w:lang w:val="pt-BR"/>
        </w:rPr>
        <w:t>HABITS: endo() omni() const() refr() exo()</w:t>
      </w:r>
    </w:p>
    <w:p w14:paraId="24E37BB4" w14:textId="77777777" w:rsidR="005D6F4B" w:rsidRDefault="00000000">
      <w:pPr>
        <w:spacing w:before="400" w:after="400"/>
        <w:jc w:val="center"/>
      </w:pPr>
      <w:r>
        <w:rPr>
          <w:color w:val="888888"/>
        </w:rPr>
        <w:t>───────────────────────────────────────</w:t>
      </w:r>
    </w:p>
    <w:p w14:paraId="24E37BB5" w14:textId="77777777" w:rsidR="005D6F4B" w:rsidRDefault="00000000">
      <w:pPr>
        <w:spacing w:before="600"/>
        <w:jc w:val="center"/>
      </w:pPr>
      <w:r>
        <w:rPr>
          <w:i/>
          <w:iCs/>
          <w:color w:val="666666"/>
          <w:sz w:val="28"/>
          <w:szCs w:val="28"/>
        </w:rPr>
        <w:t>— END —</w:t>
      </w:r>
    </w:p>
    <w:sectPr w:rsidR="005D6F4B">
      <w:headerReference w:type="default" r:id="rId11"/>
      <w:footerReference w:type="default" r:id="rId1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5-12-22T15:44:00Z" w:initials="WC">
    <w:p w14:paraId="40143E0E" w14:textId="77777777" w:rsidR="00975A0C" w:rsidRDefault="00975A0C" w:rsidP="00975A0C">
      <w:pPr>
        <w:pStyle w:val="CommentText"/>
      </w:pPr>
      <w:r>
        <w:rPr>
          <w:rStyle w:val="CommentReference"/>
        </w:rPr>
        <w:annotationRef/>
      </w:r>
      <w:r>
        <w:t>Unism?</w:t>
      </w:r>
    </w:p>
  </w:comment>
  <w:comment w:id="1" w:author="Wil Cosgrove" w:date="2025-12-22T16:00:00Z" w:initials="WC">
    <w:p w14:paraId="01B27B87" w14:textId="77777777" w:rsidR="00D03286" w:rsidRDefault="00D03286" w:rsidP="00D03286">
      <w:pPr>
        <w:pStyle w:val="CommentText"/>
      </w:pPr>
      <w:r>
        <w:rPr>
          <w:rStyle w:val="CommentReference"/>
        </w:rPr>
        <w:annotationRef/>
      </w:r>
      <w:r>
        <w:t>The calculator that I want to build is a conversion one</w:t>
      </w:r>
    </w:p>
  </w:comment>
  <w:comment w:id="2" w:author="Wil Cosgrove" w:date="2025-12-22T16:01:00Z" w:initials="WC">
    <w:p w14:paraId="116D68C3" w14:textId="77777777" w:rsidR="002E5E15" w:rsidRDefault="002E5E15" w:rsidP="002E5E15">
      <w:pPr>
        <w:pStyle w:val="CommentText"/>
      </w:pPr>
      <w:r>
        <w:rPr>
          <w:rStyle w:val="CommentReference"/>
        </w:rPr>
        <w:annotationRef/>
      </w:r>
      <w:r>
        <w:t>I want to learn more about whitehard</w:t>
      </w:r>
    </w:p>
  </w:comment>
  <w:comment w:id="3" w:author="Wil Cosgrove" w:date="2025-12-22T16:03:00Z" w:initials="WC">
    <w:p w14:paraId="146C3257" w14:textId="77777777" w:rsidR="0069591B" w:rsidRDefault="0069591B" w:rsidP="0069591B">
      <w:pPr>
        <w:pStyle w:val="CommentText"/>
      </w:pPr>
      <w:r>
        <w:rPr>
          <w:rStyle w:val="CommentReference"/>
        </w:rPr>
        <w:annotationRef/>
      </w:r>
      <w:r>
        <w:t xml:space="preserve">⇒  implies ⇒* </w:t>
      </w:r>
    </w:p>
  </w:comment>
  <w:comment w:id="4" w:author="Wil Cosgrove" w:date="2025-12-22T16:07:00Z" w:initials="WC">
    <w:p w14:paraId="5E15CB75" w14:textId="77777777" w:rsidR="00287DF4" w:rsidRDefault="00287DF4" w:rsidP="00287DF4">
      <w:pPr>
        <w:pStyle w:val="CommentText"/>
      </w:pPr>
      <w:r>
        <w:rPr>
          <w:rStyle w:val="CommentReference"/>
        </w:rPr>
        <w:annotationRef/>
      </w:r>
      <w:r>
        <w:t>Does conciousness exist? Is existance in structure different than existance of structure?</w:t>
      </w:r>
    </w:p>
  </w:comment>
  <w:comment w:id="5" w:author="Wil Cosgrove" w:date="2025-12-22T16:07:00Z" w:initials="WC">
    <w:p w14:paraId="2901F0EE" w14:textId="77777777" w:rsidR="00287DF4" w:rsidRDefault="00287DF4" w:rsidP="00287DF4">
      <w:pPr>
        <w:pStyle w:val="CommentText"/>
      </w:pPr>
      <w:r>
        <w:rPr>
          <w:rStyle w:val="CommentReference"/>
        </w:rPr>
        <w:annotationRef/>
      </w:r>
      <w:r>
        <w:t>Existance of structire in ones own mind. Like real vs percived as real</w:t>
      </w:r>
    </w:p>
  </w:comment>
  <w:comment w:id="6" w:author="Wil Cosgrove" w:date="2025-12-22T16:08:00Z" w:initials="WC">
    <w:p w14:paraId="33F7C75B" w14:textId="77777777" w:rsidR="00C65272" w:rsidRDefault="00C65272" w:rsidP="00C65272">
      <w:pPr>
        <w:pStyle w:val="CommentText"/>
      </w:pPr>
      <w:r>
        <w:rPr>
          <w:rStyle w:val="CommentReference"/>
        </w:rPr>
        <w:annotationRef/>
      </w:r>
      <w:r>
        <w:t>Yet there is no before due to fluxion. Just rearanging of noema. Pulled noeam into the perifield can be also labeld as schema</w:t>
      </w:r>
    </w:p>
  </w:comment>
  <w:comment w:id="7" w:author="Wil Cosgrove" w:date="2025-12-22T16:13:00Z" w:initials="WC">
    <w:p w14:paraId="14A9F993" w14:textId="77777777" w:rsidR="00B41E03" w:rsidRDefault="00B41E03" w:rsidP="00B41E03">
      <w:pPr>
        <w:pStyle w:val="CommentText"/>
      </w:pPr>
      <w:r>
        <w:rPr>
          <w:rStyle w:val="CommentReference"/>
        </w:rPr>
        <w:annotationRef/>
      </w:r>
      <w:r>
        <w:t>Should this be a primitive? Not an axiom?</w:t>
      </w:r>
    </w:p>
  </w:comment>
  <w:comment w:id="8" w:author="Wil Cosgrove" w:date="2025-12-22T16:16:00Z" w:initials="WC">
    <w:p w14:paraId="69E00CB2" w14:textId="77777777" w:rsidR="00004BBE" w:rsidRDefault="00004BBE" w:rsidP="00004BBE">
      <w:pPr>
        <w:pStyle w:val="CommentText"/>
      </w:pPr>
      <w:r>
        <w:rPr>
          <w:rStyle w:val="CommentReference"/>
        </w:rPr>
        <w:annotationRef/>
      </w:r>
      <w:r>
        <w:t>This should be moved up</w:t>
      </w:r>
    </w:p>
  </w:comment>
  <w:comment w:id="9" w:author="Wil Cosgrove" w:date="2025-12-22T16:36:00Z" w:initials="WC">
    <w:p w14:paraId="61FC2DE2" w14:textId="77777777" w:rsidR="002C27E3" w:rsidRDefault="002C27E3" w:rsidP="002C27E3">
      <w:pPr>
        <w:pStyle w:val="CommentText"/>
      </w:pPr>
      <w:r>
        <w:rPr>
          <w:rStyle w:val="CommentReference"/>
        </w:rPr>
        <w:annotationRef/>
      </w:r>
      <w:r>
        <w:t xml:space="preserve">Schema are not in the endosphere. They can go back in the endosphere. Oh wait. There should be a differenece between a trusted truth (schema) and a metacognitive cogniscence thought (a noema pulled into the perifield). </w:t>
      </w:r>
    </w:p>
  </w:comment>
  <w:comment w:id="10" w:author="Wil Cosgrove" w:date="2025-12-22T16:38:00Z" w:initials="WC">
    <w:p w14:paraId="19CE6D42" w14:textId="77777777" w:rsidR="00A14B1F" w:rsidRDefault="00A14B1F" w:rsidP="00A14B1F">
      <w:pPr>
        <w:pStyle w:val="CommentText"/>
      </w:pPr>
      <w:r>
        <w:rPr>
          <w:rStyle w:val="CommentReference"/>
        </w:rPr>
        <w:annotationRef/>
      </w:r>
      <w:r>
        <w:t>Requires awareness of it</w:t>
      </w:r>
    </w:p>
  </w:comment>
  <w:comment w:id="11" w:author="Wil Cosgrove" w:date="2025-12-22T16:36:00Z" w:initials="WC">
    <w:p w14:paraId="43C96FCD" w14:textId="77777777" w:rsidR="002C27E3" w:rsidRDefault="002C27E3" w:rsidP="002C27E3">
      <w:pPr>
        <w:pStyle w:val="CommentText"/>
      </w:pPr>
      <w:r>
        <w:rPr>
          <w:rStyle w:val="CommentReference"/>
        </w:rPr>
        <w:annotationRef/>
      </w:r>
      <w:r>
        <w:t>This is where the control, free will, and accountibility come from</w:t>
      </w:r>
    </w:p>
  </w:comment>
  <w:comment w:id="12" w:author="Wil Cosgrove" w:date="2025-12-22T16:51:00Z" w:initials="WC">
    <w:p w14:paraId="60B4DB62" w14:textId="77777777" w:rsidR="007B5FD3" w:rsidRDefault="007B5FD3" w:rsidP="007B5FD3">
      <w:pPr>
        <w:pStyle w:val="CommentText"/>
      </w:pPr>
      <w:r>
        <w:rPr>
          <w:rStyle w:val="CommentReference"/>
        </w:rPr>
        <w:annotationRef/>
      </w:r>
      <w:r>
        <w:t xml:space="preserve">Thinking about thought. This is the difference between cognition and metacognition. Metacognition is thinking about the thinking itself. The processes, the how, why, what, and so what of processing thoughts and awareness. Cognition is less about the thinking process and more about the thoughts. It’s the ability to understand abstract ideas, and most importantly, awareness of identity. You might not know what your identity is, how it changes, if it changes, or anything else about it, but you know what “I” means. You know you are able to control your thoughts, you also know that you are in control of your actions. Your decisions. </w:t>
      </w:r>
    </w:p>
  </w:comment>
  <w:comment w:id="13" w:author="Wil Cosgrove" w:date="2025-12-22T16:55:00Z" w:initials="WC">
    <w:p w14:paraId="76FE71F8" w14:textId="77777777" w:rsidR="00A53D96" w:rsidRDefault="00A53D96" w:rsidP="00A53D96">
      <w:pPr>
        <w:pStyle w:val="CommentText"/>
      </w:pPr>
      <w:r>
        <w:rPr>
          <w:rStyle w:val="CommentReference"/>
        </w:rPr>
        <w:annotationRef/>
      </w:r>
      <w:r>
        <w:t xml:space="preserve">No this is only about examining the endosphere. Who am I? Why am I the way I am? What are my values? How do I live out my values? Who is I? Who is the subject? </w:t>
      </w:r>
      <w:r>
        <w:br/>
      </w:r>
      <w:r>
        <w:br/>
        <w:t>Vs refracture which is who am I (the observer)? How do I do the analyzation? What is that lens in between the endosphere and perifield? I can only ever examine the endosphere from the perifield. But that lens determines how I view the endosphere. How do I think? How do I think about thinking? Do I think about my thinking the same way I think?</w:t>
      </w:r>
    </w:p>
  </w:comment>
  <w:comment w:id="14" w:author="Wil Cosgrove" w:date="2025-12-22T16:57:00Z" w:initials="WC">
    <w:p w14:paraId="5E59438A" w14:textId="77777777" w:rsidR="00B725D7" w:rsidRDefault="00B725D7" w:rsidP="00B725D7">
      <w:pPr>
        <w:pStyle w:val="CommentText"/>
      </w:pPr>
      <w:r>
        <w:rPr>
          <w:rStyle w:val="CommentReference"/>
        </w:rPr>
        <w:annotationRef/>
      </w:r>
      <w:r>
        <w:t>The necessity is intentional awareness of the traces and noema/schema</w:t>
      </w:r>
    </w:p>
  </w:comment>
  <w:comment w:id="15" w:author="Wil Cosgrove" w:date="2025-12-22T16:58:00Z" w:initials="WC">
    <w:p w14:paraId="44A5E88D" w14:textId="77777777" w:rsidR="00FA6267" w:rsidRDefault="00FA6267" w:rsidP="00FA6267">
      <w:pPr>
        <w:pStyle w:val="CommentText"/>
      </w:pPr>
      <w:r>
        <w:rPr>
          <w:rStyle w:val="CommentReference"/>
        </w:rPr>
        <w:annotationRef/>
      </w:r>
      <w:r>
        <w:t>This is regular thought. Not metacognitive cognieciences</w:t>
      </w:r>
    </w:p>
  </w:comment>
  <w:comment w:id="16" w:author="Wil Cosgrove" w:date="2025-12-22T16:59:00Z" w:initials="WC">
    <w:p w14:paraId="3AC8F94F" w14:textId="77777777" w:rsidR="00092C46" w:rsidRDefault="00092C46" w:rsidP="00092C46">
      <w:pPr>
        <w:pStyle w:val="CommentText"/>
      </w:pPr>
      <w:r>
        <w:rPr>
          <w:rStyle w:val="CommentReference"/>
        </w:rPr>
        <w:annotationRef/>
      </w:r>
      <w:r>
        <w:t>No. Refracture is internalyzed endologue. Not externalization. It can be “how do I view the world.” but it’s more “how does my thinking/biases/patterns/past/experience/identity/endosphere/existance/reality determine how I view the outside world?”</w:t>
      </w:r>
    </w:p>
  </w:comment>
  <w:comment w:id="17" w:author="Wil Cosgrove" w:date="2025-12-22T17:02:00Z" w:initials="WC">
    <w:p w14:paraId="0AFC7061" w14:textId="77777777" w:rsidR="000F2998" w:rsidRDefault="000F2998" w:rsidP="000F2998">
      <w:pPr>
        <w:pStyle w:val="CommentText"/>
      </w:pPr>
      <w:r>
        <w:rPr>
          <w:rStyle w:val="CommentReference"/>
        </w:rPr>
        <w:annotationRef/>
      </w:r>
      <w:r>
        <w:rPr>
          <w:b/>
          <w:bCs/>
        </w:rPr>
        <w:t>∴ implies ∴*</w:t>
      </w:r>
    </w:p>
  </w:comment>
  <w:comment w:id="18" w:author="Wil Cosgrove" w:date="2025-12-22T17:02:00Z" w:initials="WC">
    <w:p w14:paraId="38073E1A" w14:textId="77777777" w:rsidR="000F2998" w:rsidRDefault="000F2998" w:rsidP="000F2998">
      <w:pPr>
        <w:pStyle w:val="CommentText"/>
      </w:pPr>
      <w:r>
        <w:rPr>
          <w:rStyle w:val="CommentReference"/>
        </w:rPr>
        <w:annotationRef/>
      </w:r>
      <w:r>
        <w:rPr>
          <w:b/>
          <w:bCs/>
        </w:rPr>
        <w:t>⊢ implies ⊢*</w:t>
      </w:r>
    </w:p>
  </w:comment>
  <w:comment w:id="19" w:author="Wil Cosgrove" w:date="2025-12-22T17:02:00Z" w:initials="WC">
    <w:p w14:paraId="54FA1551" w14:textId="77777777" w:rsidR="002748F6" w:rsidRDefault="002748F6" w:rsidP="002748F6">
      <w:pPr>
        <w:pStyle w:val="CommentText"/>
      </w:pPr>
      <w:r>
        <w:rPr>
          <w:rStyle w:val="CommentReference"/>
        </w:rPr>
        <w:annotationRef/>
      </w:r>
      <w:r>
        <w:rPr>
          <w:b/>
          <w:bCs/>
        </w:rPr>
        <w:t>⇒ implies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143E0E" w15:done="0"/>
  <w15:commentEx w15:paraId="01B27B87" w15:done="0"/>
  <w15:commentEx w15:paraId="116D68C3" w15:done="0"/>
  <w15:commentEx w15:paraId="146C3257" w15:done="0"/>
  <w15:commentEx w15:paraId="5E15CB75" w15:done="0"/>
  <w15:commentEx w15:paraId="2901F0EE" w15:paraIdParent="5E15CB75" w15:done="0"/>
  <w15:commentEx w15:paraId="33F7C75B" w15:done="0"/>
  <w15:commentEx w15:paraId="14A9F993" w15:done="0"/>
  <w15:commentEx w15:paraId="69E00CB2" w15:done="0"/>
  <w15:commentEx w15:paraId="61FC2DE2" w15:done="0"/>
  <w15:commentEx w15:paraId="19CE6D42" w15:done="0"/>
  <w15:commentEx w15:paraId="43C96FCD" w15:done="0"/>
  <w15:commentEx w15:paraId="60B4DB62" w15:done="0"/>
  <w15:commentEx w15:paraId="76FE71F8" w15:done="0"/>
  <w15:commentEx w15:paraId="5E59438A" w15:done="0"/>
  <w15:commentEx w15:paraId="44A5E88D" w15:done="0"/>
  <w15:commentEx w15:paraId="3AC8F94F" w15:done="0"/>
  <w15:commentEx w15:paraId="0AFC7061" w15:done="0"/>
  <w15:commentEx w15:paraId="38073E1A" w15:done="0"/>
  <w15:commentEx w15:paraId="54FA15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7B4FAD" w16cex:dateUtc="2025-12-22T20:44:00Z"/>
  <w16cex:commentExtensible w16cex:durableId="59811B47" w16cex:dateUtc="2025-12-22T21:00:00Z"/>
  <w16cex:commentExtensible w16cex:durableId="63181783" w16cex:dateUtc="2025-12-22T21:01:00Z"/>
  <w16cex:commentExtensible w16cex:durableId="51DB9058" w16cex:dateUtc="2025-12-22T21:03:00Z"/>
  <w16cex:commentExtensible w16cex:durableId="6A82E51C" w16cex:dateUtc="2025-12-22T21:07:00Z"/>
  <w16cex:commentExtensible w16cex:durableId="4825F566" w16cex:dateUtc="2025-12-22T21:07:00Z"/>
  <w16cex:commentExtensible w16cex:durableId="56C270C1" w16cex:dateUtc="2025-12-22T21:08:00Z"/>
  <w16cex:commentExtensible w16cex:durableId="5BFA1ACF" w16cex:dateUtc="2025-12-22T21:13:00Z"/>
  <w16cex:commentExtensible w16cex:durableId="0223EE7E" w16cex:dateUtc="2025-12-22T21:16:00Z"/>
  <w16cex:commentExtensible w16cex:durableId="69578274" w16cex:dateUtc="2025-12-22T21:36:00Z"/>
  <w16cex:commentExtensible w16cex:durableId="6ABF1BFD" w16cex:dateUtc="2025-12-22T21:38:00Z"/>
  <w16cex:commentExtensible w16cex:durableId="38AE4529" w16cex:dateUtc="2025-12-22T21:36:00Z"/>
  <w16cex:commentExtensible w16cex:durableId="154E63DD" w16cex:dateUtc="2025-12-22T21:51:00Z"/>
  <w16cex:commentExtensible w16cex:durableId="4F3ED8AD" w16cex:dateUtc="2025-12-22T21:55:00Z"/>
  <w16cex:commentExtensible w16cex:durableId="6D0C9956" w16cex:dateUtc="2025-12-22T21:57:00Z"/>
  <w16cex:commentExtensible w16cex:durableId="1228D216" w16cex:dateUtc="2025-12-22T21:58:00Z"/>
  <w16cex:commentExtensible w16cex:durableId="3FF69641" w16cex:dateUtc="2025-12-22T21:59:00Z"/>
  <w16cex:commentExtensible w16cex:durableId="7CDB6F22" w16cex:dateUtc="2025-12-22T22:02:00Z"/>
  <w16cex:commentExtensible w16cex:durableId="13DD5B88" w16cex:dateUtc="2025-12-22T22:02:00Z"/>
  <w16cex:commentExtensible w16cex:durableId="4025B8E3" w16cex:dateUtc="2025-12-22T2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143E0E" w16cid:durableId="5F7B4FAD"/>
  <w16cid:commentId w16cid:paraId="01B27B87" w16cid:durableId="59811B47"/>
  <w16cid:commentId w16cid:paraId="116D68C3" w16cid:durableId="63181783"/>
  <w16cid:commentId w16cid:paraId="146C3257" w16cid:durableId="51DB9058"/>
  <w16cid:commentId w16cid:paraId="5E15CB75" w16cid:durableId="6A82E51C"/>
  <w16cid:commentId w16cid:paraId="2901F0EE" w16cid:durableId="4825F566"/>
  <w16cid:commentId w16cid:paraId="33F7C75B" w16cid:durableId="56C270C1"/>
  <w16cid:commentId w16cid:paraId="14A9F993" w16cid:durableId="5BFA1ACF"/>
  <w16cid:commentId w16cid:paraId="69E00CB2" w16cid:durableId="0223EE7E"/>
  <w16cid:commentId w16cid:paraId="61FC2DE2" w16cid:durableId="69578274"/>
  <w16cid:commentId w16cid:paraId="19CE6D42" w16cid:durableId="6ABF1BFD"/>
  <w16cid:commentId w16cid:paraId="43C96FCD" w16cid:durableId="38AE4529"/>
  <w16cid:commentId w16cid:paraId="60B4DB62" w16cid:durableId="154E63DD"/>
  <w16cid:commentId w16cid:paraId="76FE71F8" w16cid:durableId="4F3ED8AD"/>
  <w16cid:commentId w16cid:paraId="5E59438A" w16cid:durableId="6D0C9956"/>
  <w16cid:commentId w16cid:paraId="44A5E88D" w16cid:durableId="1228D216"/>
  <w16cid:commentId w16cid:paraId="3AC8F94F" w16cid:durableId="3FF69641"/>
  <w16cid:commentId w16cid:paraId="0AFC7061" w16cid:durableId="7CDB6F22"/>
  <w16cid:commentId w16cid:paraId="38073E1A" w16cid:durableId="13DD5B88"/>
  <w16cid:commentId w16cid:paraId="54FA1551" w16cid:durableId="4025B8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A4AA" w14:textId="77777777" w:rsidR="002A0FAB" w:rsidRDefault="002A0FAB">
      <w:r>
        <w:separator/>
      </w:r>
    </w:p>
  </w:endnote>
  <w:endnote w:type="continuationSeparator" w:id="0">
    <w:p w14:paraId="7CD38D3A" w14:textId="77777777" w:rsidR="002A0FAB" w:rsidRDefault="002A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7BB7" w14:textId="44738155" w:rsidR="005D6F4B" w:rsidRDefault="00000000">
    <w:pPr>
      <w:jc w:val="center"/>
    </w:pPr>
    <w:r>
      <w:rPr>
        <w:sz w:val="20"/>
        <w:szCs w:val="20"/>
      </w:rPr>
      <w:fldChar w:fldCharType="begin"/>
    </w:r>
    <w:r>
      <w:rPr>
        <w:sz w:val="20"/>
        <w:szCs w:val="20"/>
      </w:rPr>
      <w:instrText>PAGE</w:instrText>
    </w:r>
    <w:r>
      <w:rPr>
        <w:sz w:val="20"/>
        <w:szCs w:val="20"/>
      </w:rPr>
      <w:fldChar w:fldCharType="separate"/>
    </w:r>
    <w:r w:rsidR="00975A0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A7F7" w14:textId="77777777" w:rsidR="002A0FAB" w:rsidRDefault="002A0FAB">
      <w:r>
        <w:separator/>
      </w:r>
    </w:p>
  </w:footnote>
  <w:footnote w:type="continuationSeparator" w:id="0">
    <w:p w14:paraId="3C8D6771" w14:textId="77777777" w:rsidR="002A0FAB" w:rsidRDefault="002A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7BB6" w14:textId="77777777" w:rsidR="005D6F4B" w:rsidRDefault="00000000">
    <w:pPr>
      <w:jc w:val="center"/>
    </w:pPr>
    <w:r>
      <w:rPr>
        <w:i/>
        <w:iCs/>
        <w:color w:val="666666"/>
        <w:sz w:val="20"/>
        <w:szCs w:val="20"/>
      </w:rPr>
      <w:t>The Axiometric Calculus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A14FF"/>
    <w:multiLevelType w:val="hybridMultilevel"/>
    <w:tmpl w:val="39524ECC"/>
    <w:lvl w:ilvl="0" w:tplc="7E5C2936">
      <w:start w:val="1"/>
      <w:numFmt w:val="bullet"/>
      <w:lvlText w:val="●"/>
      <w:lvlJc w:val="left"/>
      <w:pPr>
        <w:ind w:left="720" w:hanging="360"/>
      </w:pPr>
    </w:lvl>
    <w:lvl w:ilvl="1" w:tplc="530204D4">
      <w:start w:val="1"/>
      <w:numFmt w:val="bullet"/>
      <w:lvlText w:val="○"/>
      <w:lvlJc w:val="left"/>
      <w:pPr>
        <w:ind w:left="1440" w:hanging="360"/>
      </w:pPr>
    </w:lvl>
    <w:lvl w:ilvl="2" w:tplc="A12458EE">
      <w:start w:val="1"/>
      <w:numFmt w:val="bullet"/>
      <w:lvlText w:val="■"/>
      <w:lvlJc w:val="left"/>
      <w:pPr>
        <w:ind w:left="2160" w:hanging="360"/>
      </w:pPr>
    </w:lvl>
    <w:lvl w:ilvl="3" w:tplc="23FE2068">
      <w:start w:val="1"/>
      <w:numFmt w:val="bullet"/>
      <w:lvlText w:val="●"/>
      <w:lvlJc w:val="left"/>
      <w:pPr>
        <w:ind w:left="2880" w:hanging="360"/>
      </w:pPr>
    </w:lvl>
    <w:lvl w:ilvl="4" w:tplc="BF7E00AA">
      <w:start w:val="1"/>
      <w:numFmt w:val="bullet"/>
      <w:lvlText w:val="○"/>
      <w:lvlJc w:val="left"/>
      <w:pPr>
        <w:ind w:left="3600" w:hanging="360"/>
      </w:pPr>
    </w:lvl>
    <w:lvl w:ilvl="5" w:tplc="D6504D74">
      <w:start w:val="1"/>
      <w:numFmt w:val="bullet"/>
      <w:lvlText w:val="■"/>
      <w:lvlJc w:val="left"/>
      <w:pPr>
        <w:ind w:left="4320" w:hanging="360"/>
      </w:pPr>
    </w:lvl>
    <w:lvl w:ilvl="6" w:tplc="B2D2D396">
      <w:start w:val="1"/>
      <w:numFmt w:val="bullet"/>
      <w:lvlText w:val="●"/>
      <w:lvlJc w:val="left"/>
      <w:pPr>
        <w:ind w:left="5040" w:hanging="360"/>
      </w:pPr>
    </w:lvl>
    <w:lvl w:ilvl="7" w:tplc="CBB45A54">
      <w:start w:val="1"/>
      <w:numFmt w:val="bullet"/>
      <w:lvlText w:val="●"/>
      <w:lvlJc w:val="left"/>
      <w:pPr>
        <w:ind w:left="5760" w:hanging="360"/>
      </w:pPr>
    </w:lvl>
    <w:lvl w:ilvl="8" w:tplc="DA4299C8">
      <w:start w:val="1"/>
      <w:numFmt w:val="bullet"/>
      <w:lvlText w:val="●"/>
      <w:lvlJc w:val="left"/>
      <w:pPr>
        <w:ind w:left="6480" w:hanging="360"/>
      </w:pPr>
    </w:lvl>
  </w:abstractNum>
  <w:num w:numId="1" w16cid:durableId="81792015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F4B"/>
    <w:rsid w:val="00004BBE"/>
    <w:rsid w:val="00092C46"/>
    <w:rsid w:val="000F2998"/>
    <w:rsid w:val="002325FC"/>
    <w:rsid w:val="002748F6"/>
    <w:rsid w:val="00287DF4"/>
    <w:rsid w:val="002A0FAB"/>
    <w:rsid w:val="002C27E3"/>
    <w:rsid w:val="002E5E15"/>
    <w:rsid w:val="005D6F4B"/>
    <w:rsid w:val="00660826"/>
    <w:rsid w:val="0069591B"/>
    <w:rsid w:val="007160E4"/>
    <w:rsid w:val="007B5FD3"/>
    <w:rsid w:val="00975A0C"/>
    <w:rsid w:val="00A14B1F"/>
    <w:rsid w:val="00A53D96"/>
    <w:rsid w:val="00A93284"/>
    <w:rsid w:val="00B41E03"/>
    <w:rsid w:val="00B725D7"/>
    <w:rsid w:val="00BB1E2F"/>
    <w:rsid w:val="00C65272"/>
    <w:rsid w:val="00CE017F"/>
    <w:rsid w:val="00D03286"/>
    <w:rsid w:val="00FA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79F8"/>
  <w15:docId w15:val="{46C3A41F-3AE5-4044-B330-1D17380A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300"/>
      <w:jc w:val="center"/>
      <w:outlineLvl w:val="0"/>
    </w:pPr>
    <w:rPr>
      <w:b/>
      <w:bCs/>
      <w:smallCaps/>
      <w:sz w:val="36"/>
      <w:szCs w:val="36"/>
    </w:rPr>
  </w:style>
  <w:style w:type="paragraph" w:styleId="Heading2">
    <w:name w:val="heading 2"/>
    <w:uiPriority w:val="9"/>
    <w:unhideWhenUsed/>
    <w:qFormat/>
    <w:pPr>
      <w:spacing w:before="400" w:after="200"/>
      <w:outlineLvl w:val="1"/>
    </w:pPr>
    <w:rPr>
      <w:b/>
      <w:bCs/>
      <w:sz w:val="28"/>
      <w:szCs w:val="28"/>
    </w:rPr>
  </w:style>
  <w:style w:type="paragraph" w:styleId="Heading3">
    <w:name w:val="heading 3"/>
    <w:uiPriority w:val="9"/>
    <w:semiHidden/>
    <w:unhideWhenUsed/>
    <w:qFormat/>
    <w:pPr>
      <w:spacing w:before="300" w:after="15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975A0C"/>
    <w:rPr>
      <w:sz w:val="16"/>
      <w:szCs w:val="16"/>
    </w:rPr>
  </w:style>
  <w:style w:type="paragraph" w:styleId="CommentText">
    <w:name w:val="annotation text"/>
    <w:basedOn w:val="Normal"/>
    <w:link w:val="CommentTextChar"/>
    <w:uiPriority w:val="99"/>
    <w:unhideWhenUsed/>
    <w:rsid w:val="00975A0C"/>
    <w:rPr>
      <w:sz w:val="20"/>
      <w:szCs w:val="20"/>
    </w:rPr>
  </w:style>
  <w:style w:type="character" w:customStyle="1" w:styleId="CommentTextChar">
    <w:name w:val="Comment Text Char"/>
    <w:basedOn w:val="DefaultParagraphFont"/>
    <w:link w:val="CommentText"/>
    <w:uiPriority w:val="99"/>
    <w:rsid w:val="00975A0C"/>
    <w:rPr>
      <w:sz w:val="20"/>
      <w:szCs w:val="20"/>
    </w:rPr>
  </w:style>
  <w:style w:type="paragraph" w:styleId="CommentSubject">
    <w:name w:val="annotation subject"/>
    <w:basedOn w:val="CommentText"/>
    <w:next w:val="CommentText"/>
    <w:link w:val="CommentSubjectChar"/>
    <w:uiPriority w:val="99"/>
    <w:semiHidden/>
    <w:unhideWhenUsed/>
    <w:rsid w:val="00975A0C"/>
    <w:rPr>
      <w:b/>
      <w:bCs/>
    </w:rPr>
  </w:style>
  <w:style w:type="character" w:customStyle="1" w:styleId="CommentSubjectChar">
    <w:name w:val="Comment Subject Char"/>
    <w:basedOn w:val="CommentTextChar"/>
    <w:link w:val="CommentSubject"/>
    <w:uiPriority w:val="99"/>
    <w:semiHidden/>
    <w:rsid w:val="00975A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12</Pages>
  <Words>6223</Words>
  <Characters>34354</Characters>
  <Application>Microsoft Office Word</Application>
  <DocSecurity>0</DocSecurity>
  <Lines>746</Lines>
  <Paragraphs>494</Paragraphs>
  <ScaleCrop>false</ScaleCrop>
  <Company/>
  <LinksUpToDate>false</LinksUpToDate>
  <CharactersWithSpaces>40083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21</cp:revision>
  <dcterms:created xsi:type="dcterms:W3CDTF">2025-12-22T20:35:00Z</dcterms:created>
  <dcterms:modified xsi:type="dcterms:W3CDTF">2026-02-01T19:38:00Z</dcterms:modified>
</cp:coreProperties>
</file>