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3FBF" w:rsidRPr="00C018C5" w:rsidRDefault="00000000">
      <w:pPr>
        <w:pStyle w:val="1"/>
        <w:widowControl/>
        <w:shd w:val="clear" w:color="auto" w:fill="FFFFFF"/>
        <w:spacing w:beforeAutospacing="0" w:after="160" w:afterAutospacing="0"/>
        <w:rPr>
          <w:rFonts w:asciiTheme="majorEastAsia" w:eastAsiaTheme="majorEastAsia" w:hAnsiTheme="majorEastAsia" w:cs="Segoe UI"/>
          <w:color w:val="0F1115"/>
        </w:rPr>
      </w:pPr>
      <w:r w:rsidRPr="00C018C5">
        <w:rPr>
          <w:rFonts w:asciiTheme="majorEastAsia" w:eastAsiaTheme="majorEastAsia" w:hAnsiTheme="majorEastAsia" w:cs="Segoe UI" w:hint="default"/>
          <w:color w:val="0F1115"/>
          <w:shd w:val="clear" w:color="auto" w:fill="FFFFFF"/>
        </w:rPr>
        <w:t>郑州美食GIS系统</w:t>
      </w:r>
      <w:r w:rsidR="00C018C5">
        <w:rPr>
          <w:rFonts w:asciiTheme="majorEastAsia" w:eastAsiaTheme="majorEastAsia" w:hAnsiTheme="majorEastAsia" w:cs="Segoe UI"/>
          <w:color w:val="0F1115"/>
          <w:shd w:val="clear" w:color="auto" w:fill="FFFFFF"/>
        </w:rPr>
        <w:t>产品规格说明书</w:t>
      </w:r>
    </w:p>
    <w:p w:rsidR="008E3FBF" w:rsidRDefault="00000000" w:rsidP="00277F92">
      <w:pPr>
        <w:pStyle w:val="2"/>
        <w:numPr>
          <w:ilvl w:val="0"/>
          <w:numId w:val="11"/>
        </w:numPr>
      </w:pPr>
      <w:r>
        <w:rPr>
          <w:rFonts w:hint="default"/>
        </w:rPr>
        <w:t>引言</w:t>
      </w:r>
    </w:p>
    <w:p w:rsidR="00277F92" w:rsidRDefault="00277F92" w:rsidP="00277F92">
      <w:pPr>
        <w:pStyle w:val="3"/>
      </w:pPr>
      <w:r>
        <w:t>1.1编写目的</w:t>
      </w:r>
    </w:p>
    <w:p w:rsidR="00277F92" w:rsidRPr="00277F92" w:rsidRDefault="00277F92" w:rsidP="00277F92">
      <w:pPr>
        <w:rPr>
          <w:rFonts w:asciiTheme="minorEastAsia" w:hAnsiTheme="minorEastAsia" w:hint="eastAsia"/>
          <w:sz w:val="24"/>
        </w:rPr>
      </w:pPr>
      <w:r w:rsidRPr="00277F92">
        <w:rPr>
          <w:rFonts w:asciiTheme="minorEastAsia" w:hAnsiTheme="minorEastAsia" w:hint="eastAsia"/>
          <w:sz w:val="24"/>
        </w:rPr>
        <w:t>本文档旨在明确郑州美食GIS系统的产品需求、功能规格和技术要求，为系统设计、开发、测试和验收提供依据和标准。</w:t>
      </w:r>
      <w:r>
        <w:rPr>
          <w:rFonts w:asciiTheme="minorEastAsia" w:hAnsiTheme="minorEastAsia" w:hint="eastAsia"/>
          <w:sz w:val="24"/>
        </w:rPr>
        <w:t>用户对象是：</w:t>
      </w:r>
      <w:r w:rsidRPr="00277F92">
        <w:rPr>
          <w:rFonts w:asciiTheme="minorEastAsia" w:hAnsiTheme="minorEastAsia" w:hint="eastAsia"/>
          <w:sz w:val="24"/>
        </w:rPr>
        <w:t>项目管理人员</w:t>
      </w:r>
      <w:r>
        <w:rPr>
          <w:rFonts w:asciiTheme="minorEastAsia" w:hAnsiTheme="minorEastAsia" w:hint="eastAsia"/>
          <w:sz w:val="24"/>
        </w:rPr>
        <w:t>、</w:t>
      </w:r>
      <w:r w:rsidRPr="00277F92">
        <w:rPr>
          <w:rFonts w:asciiTheme="minorEastAsia" w:hAnsiTheme="minorEastAsia" w:hint="eastAsia"/>
          <w:sz w:val="24"/>
        </w:rPr>
        <w:t>系统架构师</w:t>
      </w:r>
      <w:r>
        <w:rPr>
          <w:rFonts w:asciiTheme="minorEastAsia" w:hAnsiTheme="minorEastAsia" w:hint="eastAsia"/>
          <w:sz w:val="24"/>
        </w:rPr>
        <w:t>、</w:t>
      </w:r>
      <w:r w:rsidRPr="00277F92">
        <w:rPr>
          <w:rFonts w:asciiTheme="minorEastAsia" w:hAnsiTheme="minorEastAsia" w:hint="eastAsia"/>
          <w:sz w:val="24"/>
        </w:rPr>
        <w:t>开发工程师</w:t>
      </w:r>
      <w:r>
        <w:rPr>
          <w:rFonts w:asciiTheme="minorEastAsia" w:hAnsiTheme="minorEastAsia" w:hint="eastAsia"/>
          <w:sz w:val="24"/>
        </w:rPr>
        <w:t>、</w:t>
      </w:r>
      <w:r w:rsidRPr="00277F92">
        <w:rPr>
          <w:rFonts w:asciiTheme="minorEastAsia" w:hAnsiTheme="minorEastAsia" w:hint="eastAsia"/>
          <w:sz w:val="24"/>
        </w:rPr>
        <w:t>测试工程师产品经理</w:t>
      </w:r>
      <w:r>
        <w:rPr>
          <w:rFonts w:asciiTheme="minorEastAsia" w:hAnsiTheme="minorEastAsia" w:hint="eastAsia"/>
          <w:sz w:val="24"/>
        </w:rPr>
        <w:t>、</w:t>
      </w:r>
      <w:r w:rsidRPr="00277F92">
        <w:rPr>
          <w:rFonts w:asciiTheme="minorEastAsia" w:hAnsiTheme="minorEastAsia" w:hint="eastAsia"/>
          <w:sz w:val="24"/>
        </w:rPr>
        <w:t>运维工程师</w:t>
      </w:r>
      <w:r>
        <w:rPr>
          <w:rFonts w:asciiTheme="minorEastAsia" w:hAnsiTheme="minorEastAsia" w:hint="eastAsia"/>
          <w:sz w:val="24"/>
        </w:rPr>
        <w:t>。</w:t>
      </w:r>
    </w:p>
    <w:p w:rsidR="008E3FBF" w:rsidRDefault="00000000" w:rsidP="00F52499">
      <w:pPr>
        <w:pStyle w:val="3"/>
      </w:pPr>
      <w:r>
        <w:rPr>
          <w:shd w:val="clear" w:color="auto" w:fill="FFFFFF"/>
        </w:rPr>
        <w:t>1.</w:t>
      </w:r>
      <w:r w:rsidR="00277F92">
        <w:rPr>
          <w:shd w:val="clear" w:color="auto" w:fill="FFFFFF"/>
        </w:rPr>
        <w:t>2</w:t>
      </w:r>
      <w:r>
        <w:rPr>
          <w:shd w:val="clear" w:color="auto" w:fill="FFFFFF"/>
        </w:rPr>
        <w:t xml:space="preserve"> 项目背景</w:t>
      </w:r>
    </w:p>
    <w:p w:rsidR="008E3FBF" w:rsidRPr="003A14AD" w:rsidRDefault="00000000">
      <w:pPr>
        <w:pStyle w:val="a3"/>
        <w:widowControl/>
        <w:shd w:val="clear" w:color="auto" w:fill="FFFFFF"/>
        <w:spacing w:before="16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随着郑州城市发展和人民生活水平提高，餐饮行业蓬勃发展，消费者对美食探索需求日益增长郑州作为河南省会，拥有烩面、胡辣汤、桶子鸡等丰富特色美食，但美食资源分散，难以系统获取信息;当前用户对美食查找、定位、特色了解等需求强烈，传统美食推荐方式缺乏空间位置关联功能：GIS 技术可实现美食空间数据可视化、空间查询与分析，为用户提供精准美食定位与导航服</w:t>
      </w:r>
      <w:r w:rsidR="003A14AD">
        <w:rPr>
          <w:rFonts w:asciiTheme="minorEastAsia" w:hAnsiTheme="minorEastAsia" w:cstheme="minorEastAsia" w:hint="eastAsia"/>
          <w:color w:val="0F1115"/>
          <w:shd w:val="clear" w:color="auto" w:fill="FFFFFF"/>
        </w:rPr>
        <w:t>务。</w:t>
      </w:r>
    </w:p>
    <w:p w:rsidR="00277F92" w:rsidRPr="00277F92" w:rsidRDefault="00277F92" w:rsidP="00277F92">
      <w:pPr>
        <w:pStyle w:val="3"/>
        <w:rPr>
          <w:rFonts w:ascii="Segoe UI" w:eastAsia="Segoe UI" w:hAnsi="Segoe UI" w:cs="Segoe UI" w:hint="default"/>
          <w:sz w:val="16"/>
          <w:szCs w:val="16"/>
        </w:rPr>
      </w:pPr>
      <w:r>
        <w:rPr>
          <w:shd w:val="clear" w:color="auto" w:fill="FFFFFF"/>
        </w:rPr>
        <w:t>1.3定义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2919"/>
        <w:gridCol w:w="7311"/>
      </w:tblGrid>
      <w:tr w:rsidR="00277F92" w:rsidRPr="00277F92" w:rsidTr="00277F92">
        <w:trPr>
          <w:tblHeader/>
        </w:trPr>
        <w:tc>
          <w:tcPr>
            <w:tcW w:w="1050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b/>
                <w:bCs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b/>
                <w:bCs/>
                <w:color w:val="0F1115"/>
                <w:kern w:val="0"/>
                <w:sz w:val="18"/>
                <w:szCs w:val="18"/>
              </w:rPr>
              <w:t>术语</w:t>
            </w:r>
          </w:p>
        </w:tc>
        <w:tc>
          <w:tcPr>
            <w:tcW w:w="2919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b/>
                <w:bCs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b/>
                <w:bCs/>
                <w:color w:val="0F1115"/>
                <w:kern w:val="0"/>
                <w:sz w:val="18"/>
                <w:szCs w:val="18"/>
              </w:rPr>
              <w:t>英文全称</w:t>
            </w:r>
          </w:p>
        </w:tc>
        <w:tc>
          <w:tcPr>
            <w:tcW w:w="7311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b/>
                <w:bCs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b/>
                <w:bCs/>
                <w:color w:val="0F1115"/>
                <w:kern w:val="0"/>
                <w:sz w:val="18"/>
                <w:szCs w:val="18"/>
              </w:rPr>
              <w:t>定义说明</w:t>
            </w:r>
          </w:p>
        </w:tc>
      </w:tr>
      <w:tr w:rsidR="00277F92" w:rsidRPr="00277F92" w:rsidTr="00277F92">
        <w:tc>
          <w:tcPr>
            <w:tcW w:w="105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GIS</w:t>
            </w:r>
          </w:p>
        </w:tc>
        <w:tc>
          <w:tcPr>
            <w:tcW w:w="29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Geographic Information System</w:t>
            </w:r>
          </w:p>
        </w:tc>
        <w:tc>
          <w:tcPr>
            <w:tcW w:w="73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用于采集、存储、分析、管理和展示地理空间数据的</w:t>
            </w:r>
            <w:r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  <w:t>地理信息</w:t>
            </w: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系统</w:t>
            </w:r>
          </w:p>
        </w:tc>
      </w:tr>
      <w:tr w:rsidR="00277F92" w:rsidRPr="00277F92" w:rsidTr="00277F92">
        <w:tc>
          <w:tcPr>
            <w:tcW w:w="105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空间数据</w:t>
            </w:r>
          </w:p>
        </w:tc>
        <w:tc>
          <w:tcPr>
            <w:tcW w:w="29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Spatial Data</w:t>
            </w:r>
          </w:p>
        </w:tc>
        <w:tc>
          <w:tcPr>
            <w:tcW w:w="73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描述地理要素位置、形状和空间关系的数据</w:t>
            </w:r>
          </w:p>
        </w:tc>
      </w:tr>
      <w:tr w:rsidR="00277F92" w:rsidRPr="00277F92" w:rsidTr="00277F92">
        <w:tc>
          <w:tcPr>
            <w:tcW w:w="105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空间查询</w:t>
            </w:r>
          </w:p>
        </w:tc>
        <w:tc>
          <w:tcPr>
            <w:tcW w:w="29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Spatial Query</w:t>
            </w:r>
          </w:p>
        </w:tc>
        <w:tc>
          <w:tcPr>
            <w:tcW w:w="73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基于空间位置关系的数据库查询操作</w:t>
            </w:r>
          </w:p>
        </w:tc>
      </w:tr>
      <w:tr w:rsidR="00277F92" w:rsidRPr="00277F92" w:rsidTr="00277F92">
        <w:tc>
          <w:tcPr>
            <w:tcW w:w="105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路径规划</w:t>
            </w:r>
          </w:p>
        </w:tc>
        <w:tc>
          <w:tcPr>
            <w:tcW w:w="29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Route Planning</w:t>
            </w:r>
          </w:p>
        </w:tc>
        <w:tc>
          <w:tcPr>
            <w:tcW w:w="73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根据起点、终点和出行方式计算最优路线的过程</w:t>
            </w:r>
          </w:p>
        </w:tc>
      </w:tr>
      <w:tr w:rsidR="00277F92" w:rsidRPr="00277F92" w:rsidTr="00277F92">
        <w:tc>
          <w:tcPr>
            <w:tcW w:w="105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缓冲区分析</w:t>
            </w:r>
          </w:p>
        </w:tc>
        <w:tc>
          <w:tcPr>
            <w:tcW w:w="29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Buffer Analysis</w:t>
            </w:r>
          </w:p>
        </w:tc>
        <w:tc>
          <w:tcPr>
            <w:tcW w:w="73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根据指定距离生成地理要素周围缓冲区域的空间分析方法</w:t>
            </w:r>
          </w:p>
        </w:tc>
      </w:tr>
      <w:tr w:rsidR="00277F92" w:rsidRPr="00277F92" w:rsidTr="00277F92">
        <w:tc>
          <w:tcPr>
            <w:tcW w:w="105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PostGIS</w:t>
            </w:r>
          </w:p>
        </w:tc>
        <w:tc>
          <w:tcPr>
            <w:tcW w:w="29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PostgreSQL Spatial Extension</w:t>
            </w:r>
          </w:p>
        </w:tc>
        <w:tc>
          <w:tcPr>
            <w:tcW w:w="73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PostgreSQL数据库的空间数据扩展，支持空间对象存储和空间分析功能</w:t>
            </w:r>
          </w:p>
        </w:tc>
      </w:tr>
      <w:tr w:rsidR="00277F92" w:rsidRPr="00277F92" w:rsidTr="00277F92">
        <w:tc>
          <w:tcPr>
            <w:tcW w:w="105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WGS84</w:t>
            </w:r>
          </w:p>
        </w:tc>
        <w:tc>
          <w:tcPr>
            <w:tcW w:w="29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World Geodetic System 1984</w:t>
            </w:r>
          </w:p>
        </w:tc>
        <w:tc>
          <w:tcPr>
            <w:tcW w:w="73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世界大地坐标系，采用经纬度表示地理坐标，GPS系统使用的标准坐标系</w:t>
            </w:r>
          </w:p>
        </w:tc>
      </w:tr>
      <w:tr w:rsidR="00277F92" w:rsidRPr="00277F92" w:rsidTr="00277F92">
        <w:tc>
          <w:tcPr>
            <w:tcW w:w="105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lastRenderedPageBreak/>
              <w:t>GeoServer</w:t>
            </w:r>
          </w:p>
        </w:tc>
        <w:tc>
          <w:tcPr>
            <w:tcW w:w="29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GeoServer</w:t>
            </w:r>
          </w:p>
        </w:tc>
        <w:tc>
          <w:tcPr>
            <w:tcW w:w="73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开源地图服务器，用于发布地理空间数据，支持WMS、WFS等OGC标准服务</w:t>
            </w:r>
          </w:p>
        </w:tc>
      </w:tr>
      <w:tr w:rsidR="00277F92" w:rsidRPr="00277F92" w:rsidTr="00277F92">
        <w:tc>
          <w:tcPr>
            <w:tcW w:w="105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点位聚合</w:t>
            </w:r>
          </w:p>
        </w:tc>
        <w:tc>
          <w:tcPr>
            <w:tcW w:w="29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Marker Clustering</w:t>
            </w:r>
          </w:p>
        </w:tc>
        <w:tc>
          <w:tcPr>
            <w:tcW w:w="73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F92" w:rsidRPr="00277F92" w:rsidRDefault="00277F92" w:rsidP="00277F92">
            <w:pPr>
              <w:widowControl/>
              <w:spacing w:after="0" w:line="240" w:lineRule="auto"/>
              <w:jc w:val="left"/>
              <w:rPr>
                <w:rFonts w:ascii="宋体" w:eastAsia="宋体" w:hAnsi="宋体" w:cs="Segoe UI" w:hint="eastAsia"/>
                <w:color w:val="0F1115"/>
                <w:kern w:val="0"/>
                <w:sz w:val="18"/>
                <w:szCs w:val="18"/>
              </w:rPr>
            </w:pPr>
            <w:r w:rsidRPr="00277F92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</w:rPr>
              <w:t>地图上相邻标记点自动聚合成一个标记，提高地图可读性的技术</w:t>
            </w:r>
          </w:p>
        </w:tc>
      </w:tr>
    </w:tbl>
    <w:p w:rsidR="00277F92" w:rsidRDefault="00277F92" w:rsidP="00277F92">
      <w:pPr>
        <w:pStyle w:val="3"/>
      </w:pPr>
      <w:r>
        <w:t>1.4参考资料</w:t>
      </w:r>
    </w:p>
    <w:p w:rsidR="00277F92" w:rsidRPr="00277F92" w:rsidRDefault="00277F92" w:rsidP="00277F92">
      <w:pPr>
        <w:rPr>
          <w:rFonts w:ascii="宋体" w:eastAsia="宋体" w:hAnsi="宋体" w:hint="eastAsia"/>
          <w:sz w:val="24"/>
        </w:rPr>
      </w:pPr>
      <w:r w:rsidRPr="00277F92">
        <w:rPr>
          <w:rFonts w:ascii="宋体" w:eastAsia="宋体" w:hAnsi="宋体" w:hint="eastAsia"/>
          <w:sz w:val="24"/>
        </w:rPr>
        <w:t>《郑州美食GIS系统需求调研报告》</w:t>
      </w:r>
    </w:p>
    <w:p w:rsidR="00277F92" w:rsidRPr="00277F92" w:rsidRDefault="00277F92" w:rsidP="00277F92">
      <w:pPr>
        <w:rPr>
          <w:rFonts w:ascii="宋体" w:eastAsia="宋体" w:hAnsi="宋体" w:hint="eastAsia"/>
          <w:sz w:val="24"/>
        </w:rPr>
      </w:pPr>
      <w:r w:rsidRPr="00277F92">
        <w:rPr>
          <w:rFonts w:ascii="宋体" w:eastAsia="宋体" w:hAnsi="宋体" w:hint="eastAsia"/>
          <w:sz w:val="24"/>
        </w:rPr>
        <w:t>《GB/T 20258-2006 地理信息数据产品规范》</w:t>
      </w:r>
    </w:p>
    <w:p w:rsidR="008E3FBF" w:rsidRDefault="00000000" w:rsidP="003A14AD">
      <w:pPr>
        <w:pStyle w:val="2"/>
        <w:numPr>
          <w:ilvl w:val="0"/>
          <w:numId w:val="11"/>
        </w:numPr>
      </w:pPr>
      <w:r w:rsidRPr="00F52499">
        <w:t>项目</w:t>
      </w:r>
      <w:r w:rsidR="003A14AD">
        <w:t>概述</w:t>
      </w:r>
    </w:p>
    <w:p w:rsidR="003A14AD" w:rsidRPr="003A14AD" w:rsidRDefault="003A14AD" w:rsidP="003A14AD">
      <w:pPr>
        <w:pStyle w:val="3"/>
      </w:pPr>
      <w:r>
        <w:t>2.1项目目标</w:t>
      </w:r>
    </w:p>
    <w:p w:rsidR="008E3FBF" w:rsidRDefault="00000000">
      <w:pPr>
        <w:pStyle w:val="a3"/>
        <w:widowControl/>
        <w:shd w:val="clear" w:color="auto" w:fill="FFFFFF"/>
        <w:spacing w:before="160"/>
        <w:rPr>
          <w:rFonts w:asciiTheme="minorEastAsia" w:hAnsiTheme="minorEastAsia" w:cstheme="minorEastAsia" w:hint="eastAsia"/>
          <w:color w:val="0F1115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总体目标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：搭建整合郑州美食信息的GIS系统平台，实现美食信息查询、空间定位、导航推荐等功能，助力用户高效探索郑州美食。</w:t>
      </w:r>
    </w:p>
    <w:p w:rsidR="008E3FBF" w:rsidRDefault="00000000">
      <w:pPr>
        <w:pStyle w:val="a3"/>
        <w:widowControl/>
        <w:shd w:val="clear" w:color="auto" w:fill="FFFFFF"/>
        <w:spacing w:before="160"/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具体目标</w:t>
      </w:r>
    </w:p>
    <w:p w:rsidR="008E3FBF" w:rsidRDefault="00000000">
      <w:pPr>
        <w:pStyle w:val="a3"/>
        <w:widowControl/>
        <w:shd w:val="clear" w:color="auto" w:fill="FFFFFF"/>
        <w:spacing w:before="16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建立完整的郑州美食空间数据库</w:t>
      </w:r>
    </w:p>
    <w:p w:rsidR="008E3FBF" w:rsidRDefault="00000000">
      <w:pPr>
        <w:pStyle w:val="a3"/>
        <w:widowControl/>
        <w:shd w:val="clear" w:color="auto" w:fill="FFFFFF"/>
        <w:spacing w:before="16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开发Web端和移动端H5双平台应用</w:t>
      </w:r>
    </w:p>
    <w:p w:rsidR="008E3FBF" w:rsidRDefault="00000000">
      <w:pPr>
        <w:pStyle w:val="a3"/>
        <w:widowControl/>
        <w:shd w:val="clear" w:color="auto" w:fill="FFFFFF"/>
        <w:spacing w:before="16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实现基于地理位置的美食智能推荐</w:t>
      </w:r>
    </w:p>
    <w:p w:rsidR="008E3FBF" w:rsidRDefault="00000000">
      <w:pPr>
        <w:pStyle w:val="a3"/>
        <w:widowControl/>
        <w:shd w:val="clear" w:color="auto" w:fill="FFFFFF"/>
        <w:spacing w:before="16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提供完整的餐饮信息查询和导航服务</w:t>
      </w:r>
    </w:p>
    <w:p w:rsidR="008E3FBF" w:rsidRDefault="00000000" w:rsidP="00277F92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构建用户评价和互动体系</w:t>
      </w:r>
    </w:p>
    <w:p w:rsidR="008E3FBF" w:rsidRPr="003A14AD" w:rsidRDefault="003A14AD" w:rsidP="003A14AD">
      <w:pPr>
        <w:pStyle w:val="3"/>
      </w:pPr>
      <w:r w:rsidRPr="003A14AD">
        <w:t>2.2 适用范围</w:t>
      </w:r>
    </w:p>
    <w:p w:rsidR="008E3FBF" w:rsidRDefault="00000000">
      <w:pPr>
        <w:pStyle w:val="a3"/>
        <w:widowControl/>
        <w:shd w:val="clear" w:color="auto" w:fill="FFFFFF"/>
        <w:spacing w:before="160"/>
        <w:rPr>
          <w:rFonts w:asciiTheme="minorEastAsia" w:hAnsiTheme="minorEastAsia" w:cstheme="minorEastAsia" w:hint="eastAsia"/>
          <w:color w:val="0F1115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本需求分析报告适用于系统设计、开发、测试及项目管理人员，作为系统开发的依据和标准。</w:t>
      </w:r>
    </w:p>
    <w:p w:rsidR="008E3FBF" w:rsidRPr="003A14AD" w:rsidRDefault="003A14AD" w:rsidP="003A14AD">
      <w:pPr>
        <w:pStyle w:val="3"/>
      </w:pPr>
      <w:r w:rsidRPr="003A14AD">
        <w:t>2.3用户分析</w:t>
      </w:r>
    </w:p>
    <w:tbl>
      <w:tblPr>
        <w:tblW w:w="75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6494"/>
      </w:tblGrid>
      <w:tr w:rsidR="008E3FBF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:rsidR="008E3FBF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b/>
                <w:color w:val="0F1115"/>
                <w:sz w:val="24"/>
              </w:rPr>
            </w:pPr>
            <w:r>
              <w:rPr>
                <w:rFonts w:asciiTheme="minorEastAsia" w:hAnsiTheme="minorEastAsia" w:cstheme="minorEastAsia" w:hint="eastAsia"/>
                <w:b/>
                <w:color w:val="0F1115"/>
                <w:kern w:val="0"/>
                <w:sz w:val="24"/>
                <w:lang w:bidi="ar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8E3FBF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b/>
                <w:color w:val="0F1115"/>
                <w:sz w:val="24"/>
              </w:rPr>
            </w:pPr>
            <w:r>
              <w:rPr>
                <w:rFonts w:asciiTheme="minorEastAsia" w:hAnsiTheme="minorEastAsia" w:cstheme="minorEastAsia" w:hint="eastAsia"/>
                <w:b/>
                <w:color w:val="0F1115"/>
                <w:kern w:val="0"/>
                <w:sz w:val="24"/>
                <w:lang w:bidi="ar"/>
              </w:rPr>
              <w:t>核心需求</w:t>
            </w:r>
          </w:p>
        </w:tc>
      </w:tr>
      <w:tr w:rsidR="008E3FBF"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:rsidR="008E3FBF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0F1115"/>
                <w:sz w:val="24"/>
              </w:rPr>
            </w:pPr>
            <w:r>
              <w:rPr>
                <w:rStyle w:val="a4"/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lastRenderedPageBreak/>
              <w:t>普通用户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:rsidR="008E3FBF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0F1115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1. </w:t>
            </w:r>
            <w:r>
              <w:rPr>
                <w:rStyle w:val="a4"/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快速查找</w:t>
            </w:r>
            <w:r>
              <w:rPr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：按菜品、餐厅名称、地理位置（如附近、区县）查找美食。</w:t>
            </w:r>
            <w:r>
              <w:rPr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br/>
              <w:t>2. </w:t>
            </w:r>
            <w:r>
              <w:rPr>
                <w:rStyle w:val="a4"/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地图浏览</w:t>
            </w:r>
            <w:r>
              <w:rPr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：在地图上直观查看餐厅分布，点击获取基本信息。</w:t>
            </w:r>
            <w:r>
              <w:rPr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br/>
              <w:t>3. </w:t>
            </w:r>
            <w:r>
              <w:rPr>
                <w:rStyle w:val="a4"/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条件筛选</w:t>
            </w:r>
            <w:r>
              <w:rPr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：根据菜系、价格区间、评分、人均消费等条件筛选餐厅。</w:t>
            </w:r>
            <w:r>
              <w:rPr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br/>
              <w:t>4. </w:t>
            </w:r>
            <w:r>
              <w:rPr>
                <w:rStyle w:val="a4"/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详情查看</w:t>
            </w:r>
            <w:r>
              <w:rPr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：查看餐厅的详细资料，包括地址、电话、营业时间、图片、用户评价等。</w:t>
            </w:r>
            <w:r>
              <w:rPr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br/>
              <w:t>5. </w:t>
            </w:r>
            <w:r>
              <w:rPr>
                <w:rStyle w:val="a4"/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路线导航</w:t>
            </w:r>
            <w:r>
              <w:rPr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：获取从当前位置或指定起点到餐厅的公交、驾车、步行路线。</w:t>
            </w:r>
            <w:r>
              <w:rPr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br/>
              <w:t>6. </w:t>
            </w:r>
            <w:r>
              <w:rPr>
                <w:rStyle w:val="a4"/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收藏与评价</w:t>
            </w:r>
            <w:r>
              <w:rPr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：收藏喜欢的餐厅，并发表和查看真实评价。</w:t>
            </w:r>
          </w:p>
        </w:tc>
      </w:tr>
      <w:tr w:rsidR="008E3FBF"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:rsidR="008E3FBF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0F1115"/>
                <w:sz w:val="24"/>
              </w:rPr>
            </w:pPr>
            <w:r>
              <w:rPr>
                <w:rStyle w:val="a4"/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系统管理员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:rsidR="008E3FBF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0F1115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1. </w:t>
            </w:r>
            <w:r>
              <w:rPr>
                <w:rStyle w:val="a4"/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数据管理</w:t>
            </w:r>
            <w:r>
              <w:rPr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：对餐厅、用户、评价等数据进行增、删、改、查（CRUD）操作。</w:t>
            </w:r>
            <w:r>
              <w:rPr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br/>
              <w:t>2. </w:t>
            </w:r>
            <w:r>
              <w:rPr>
                <w:rStyle w:val="a4"/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空间数据管理</w:t>
            </w:r>
            <w:r>
              <w:rPr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：通过地图或坐标直接管理餐厅的空间位置。</w:t>
            </w:r>
            <w:r>
              <w:rPr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br/>
              <w:t>3. </w:t>
            </w:r>
            <w:r>
              <w:rPr>
                <w:rStyle w:val="a4"/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用户管理</w:t>
            </w:r>
            <w:r>
              <w:rPr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：管理用户账号与权限。</w:t>
            </w:r>
            <w:r>
              <w:rPr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br/>
              <w:t>4. </w:t>
            </w:r>
            <w:r>
              <w:rPr>
                <w:rStyle w:val="a4"/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系统监控</w:t>
            </w:r>
            <w:r>
              <w:rPr>
                <w:rFonts w:asciiTheme="minorEastAsia" w:hAnsiTheme="minorEastAsia" w:cstheme="minorEastAsia" w:hint="eastAsia"/>
                <w:color w:val="0F1115"/>
                <w:kern w:val="0"/>
                <w:sz w:val="24"/>
                <w:lang w:bidi="ar"/>
              </w:rPr>
              <w:t>：监控系统运行状态，管理地图服务</w:t>
            </w:r>
          </w:p>
        </w:tc>
      </w:tr>
    </w:tbl>
    <w:p w:rsidR="008E3FBF" w:rsidRDefault="008E3FBF"/>
    <w:p w:rsidR="008E3FBF" w:rsidRDefault="00000000">
      <w:pPr>
        <w:pStyle w:val="2"/>
      </w:pPr>
      <w:r>
        <w:t>3. 功能性需求</w:t>
      </w:r>
    </w:p>
    <w:p w:rsidR="008E3FBF" w:rsidRDefault="00000000">
      <w:pPr>
        <w:pStyle w:val="3"/>
      </w:pPr>
      <w:r>
        <w:t>3.1 地图服务模块</w:t>
      </w:r>
    </w:p>
    <w:p w:rsidR="008E3FBF" w:rsidRPr="00F52499" w:rsidRDefault="00000000" w:rsidP="00F52499">
      <w:pPr>
        <w:pStyle w:val="4"/>
      </w:pPr>
      <w:r>
        <w:t>3.1.1 基础地图功能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需求ID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MAP-001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需求描述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系统应提供郑州市基础电子地图展示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优先级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高</w:t>
      </w:r>
    </w:p>
    <w:p w:rsidR="008E3FBF" w:rsidRDefault="00000000">
      <w:pPr>
        <w:pStyle w:val="a3"/>
        <w:widowControl/>
        <w:spacing w:after="8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验收标准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地图加载时间不超过3秒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支持缩放、平移、复位操作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地图显示清晰，要素完整</w:t>
      </w:r>
    </w:p>
    <w:p w:rsidR="008E3FBF" w:rsidRDefault="00000000">
      <w:pPr>
        <w:pStyle w:val="4"/>
        <w:widowControl/>
        <w:shd w:val="clear" w:color="auto" w:fill="FFFFFF"/>
        <w:spacing w:before="160" w:beforeAutospacing="0" w:after="8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  <w:color w:val="0F1115"/>
          <w:shd w:val="clear" w:color="auto" w:fill="FFFFFF"/>
        </w:rPr>
        <w:t>3.1.2 餐厅点位展示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lastRenderedPageBreak/>
        <w:t>需求ID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MAP-002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需求描述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在地图上以标记点形式展示餐厅位置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优先级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高</w:t>
      </w:r>
    </w:p>
    <w:p w:rsidR="008E3FBF" w:rsidRDefault="00000000">
      <w:pPr>
        <w:pStyle w:val="a3"/>
        <w:widowControl/>
        <w:spacing w:after="8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验收标准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餐厅点位准确对应实际地理位置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支持点位聚合显示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点击点位显示餐厅基本信息</w:t>
      </w:r>
    </w:p>
    <w:p w:rsidR="008E3FBF" w:rsidRDefault="00000000">
      <w:pPr>
        <w:pStyle w:val="3"/>
      </w:pPr>
      <w:r>
        <w:t>3.2 美食查询模块</w:t>
      </w:r>
    </w:p>
    <w:p w:rsidR="008E3FBF" w:rsidRDefault="00000000">
      <w:pPr>
        <w:pStyle w:val="4"/>
        <w:widowControl/>
        <w:shd w:val="clear" w:color="auto" w:fill="FFFFFF"/>
        <w:spacing w:before="160" w:beforeAutospacing="0" w:after="8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  <w:color w:val="0F1115"/>
          <w:shd w:val="clear" w:color="auto" w:fill="FFFFFF"/>
        </w:rPr>
        <w:t>3.2.1 关键字搜索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需求ID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SRCH-001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需求描述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支持按餐厅名称、菜品名称搜索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优先级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高</w:t>
      </w:r>
    </w:p>
    <w:p w:rsidR="008E3FBF" w:rsidRDefault="00000000">
      <w:pPr>
        <w:pStyle w:val="a3"/>
        <w:widowControl/>
        <w:spacing w:after="8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验收标准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输入关键词后响应时间&lt;1秒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搜索结果准确率&gt;95%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支持模糊搜索和拼音搜索</w:t>
      </w:r>
    </w:p>
    <w:p w:rsidR="008E3FBF" w:rsidRDefault="00000000">
      <w:pPr>
        <w:pStyle w:val="4"/>
        <w:widowControl/>
        <w:shd w:val="clear" w:color="auto" w:fill="FFFFFF"/>
        <w:spacing w:before="160" w:beforeAutospacing="0" w:after="8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  <w:color w:val="0F1115"/>
          <w:shd w:val="clear" w:color="auto" w:fill="FFFFFF"/>
        </w:rPr>
        <w:t>3.2.2 空间搜索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需求ID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SRCH-002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需求描述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支持基于地理位置的搜索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优先级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高</w:t>
      </w:r>
    </w:p>
    <w:p w:rsidR="008E3FBF" w:rsidRDefault="00000000">
      <w:pPr>
        <w:pStyle w:val="a3"/>
        <w:widowControl/>
        <w:spacing w:after="8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验收标准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"附近美食"功能定位精度&lt;50米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支持自定义搜索半径(500m/1km/3km/5km)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框选搜索响应时间&lt;2秒</w:t>
      </w:r>
    </w:p>
    <w:p w:rsidR="008E3FBF" w:rsidRDefault="00000000">
      <w:pPr>
        <w:pStyle w:val="4"/>
        <w:widowControl/>
        <w:shd w:val="clear" w:color="auto" w:fill="FFFFFF"/>
        <w:spacing w:before="160" w:beforeAutospacing="0" w:after="8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  <w:color w:val="0F1115"/>
          <w:shd w:val="clear" w:color="auto" w:fill="FFFFFF"/>
        </w:rPr>
        <w:t>3.2.3 条件筛选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需求ID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SRCH-003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需求描述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支持多条件组合筛选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优先级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中</w:t>
      </w:r>
    </w:p>
    <w:p w:rsidR="008E3FBF" w:rsidRDefault="00000000">
      <w:pPr>
        <w:pStyle w:val="a3"/>
        <w:widowControl/>
        <w:spacing w:after="8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验收标准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支持按菜系、价格、评分、距离筛选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多条件组合查询响应时间&lt;2秒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筛选结果实时更新</w:t>
      </w:r>
    </w:p>
    <w:p w:rsidR="008E3FBF" w:rsidRDefault="00000000">
      <w:pPr>
        <w:pStyle w:val="3"/>
      </w:pPr>
      <w:r>
        <w:lastRenderedPageBreak/>
        <w:t>3.3 餐厅详情模块</w:t>
      </w:r>
    </w:p>
    <w:p w:rsidR="008E3FBF" w:rsidRDefault="00000000">
      <w:pPr>
        <w:pStyle w:val="4"/>
        <w:widowControl/>
        <w:shd w:val="clear" w:color="auto" w:fill="FFFFFF"/>
        <w:spacing w:before="160" w:beforeAutospacing="0" w:after="8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  <w:color w:val="0F1115"/>
          <w:shd w:val="clear" w:color="auto" w:fill="FFFFFF"/>
        </w:rPr>
        <w:t>3.3.1 基本信息展示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需求ID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DET-001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需求描述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展示餐厅详细信息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优先级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高</w:t>
      </w:r>
    </w:p>
    <w:p w:rsidR="008E3FBF" w:rsidRDefault="00000000">
      <w:pPr>
        <w:pStyle w:val="a3"/>
        <w:widowControl/>
        <w:spacing w:after="8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验收标准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包含地址、电话、营业时间等基本信息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显示餐厅实景图片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展示用户评分和评论数量</w:t>
      </w:r>
    </w:p>
    <w:p w:rsidR="008E3FBF" w:rsidRDefault="00000000">
      <w:pPr>
        <w:pStyle w:val="4"/>
        <w:widowControl/>
        <w:shd w:val="clear" w:color="auto" w:fill="FFFFFF"/>
        <w:spacing w:before="160" w:beforeAutospacing="0" w:after="8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  <w:color w:val="0F1115"/>
          <w:shd w:val="clear" w:color="auto" w:fill="FFFFFF"/>
        </w:rPr>
        <w:t>3.3.2 用户评价系统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需求ID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DET-002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需求描述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用户可对餐厅进行评价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优先级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中</w:t>
      </w:r>
    </w:p>
    <w:p w:rsidR="008E3FBF" w:rsidRDefault="00000000">
      <w:pPr>
        <w:pStyle w:val="a3"/>
        <w:widowControl/>
        <w:spacing w:after="8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验收标准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支持星级评分和文字评价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支持图片上传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评价内容实时更新显示</w:t>
      </w:r>
    </w:p>
    <w:p w:rsidR="008E3FBF" w:rsidRDefault="00000000">
      <w:pPr>
        <w:pStyle w:val="3"/>
      </w:pPr>
      <w:r>
        <w:t>3.4 导航服务模块</w:t>
      </w:r>
    </w:p>
    <w:p w:rsidR="008E3FBF" w:rsidRDefault="00000000">
      <w:pPr>
        <w:pStyle w:val="4"/>
        <w:widowControl/>
        <w:shd w:val="clear" w:color="auto" w:fill="FFFFFF"/>
        <w:spacing w:before="160" w:beforeAutospacing="0" w:after="80" w:afterAutospacing="0"/>
        <w:rPr>
          <w:rFonts w:asciiTheme="minorEastAsia" w:eastAsiaTheme="minorEastAsia" w:hAnsiTheme="minorEastAsia" w:cstheme="minorEastAsia"/>
          <w:color w:val="0F1115"/>
        </w:rPr>
      </w:pPr>
      <w:r>
        <w:rPr>
          <w:rFonts w:asciiTheme="minorEastAsia" w:eastAsiaTheme="minorEastAsia" w:hAnsiTheme="minorEastAsia" w:cstheme="minorEastAsia"/>
          <w:color w:val="0F1115"/>
          <w:shd w:val="clear" w:color="auto" w:fill="FFFFFF"/>
        </w:rPr>
        <w:t>3.4.1 路线规划</w:t>
      </w:r>
    </w:p>
    <w:p w:rsidR="008E3FBF" w:rsidRDefault="008E3FBF">
      <w:pPr>
        <w:widowControl/>
        <w:numPr>
          <w:ilvl w:val="0"/>
          <w:numId w:val="4"/>
        </w:numPr>
        <w:spacing w:beforeAutospacing="1" w:after="0" w:afterAutospacing="1"/>
        <w:ind w:left="0"/>
        <w:rPr>
          <w:rFonts w:asciiTheme="minorEastAsia" w:hAnsiTheme="minorEastAsia" w:cstheme="minorEastAsia" w:hint="eastAsia"/>
          <w:sz w:val="24"/>
        </w:rPr>
      </w:pP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需求ID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NAV-001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需求描述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提供到餐厅的路线导航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优先级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高</w:t>
      </w:r>
    </w:p>
    <w:p w:rsidR="008E3FBF" w:rsidRDefault="00000000">
      <w:pPr>
        <w:pStyle w:val="a3"/>
        <w:widowControl/>
        <w:spacing w:after="8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验收标准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支持驾车、公交、步行多种方式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实现最佳路径规划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路线规划准确率&gt;98%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预估时间误差&lt;20%</w:t>
      </w:r>
    </w:p>
    <w:p w:rsidR="008E3FBF" w:rsidRDefault="00000000">
      <w:pPr>
        <w:pStyle w:val="4"/>
        <w:widowControl/>
        <w:shd w:val="clear" w:color="auto" w:fill="FFFFFF"/>
        <w:spacing w:before="160" w:beforeAutospacing="0" w:after="8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  <w:color w:val="0F1115"/>
          <w:shd w:val="clear" w:color="auto" w:fill="FFFFFF"/>
        </w:rPr>
        <w:t>3.4.2 实时导航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需求ID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NAV-002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需求描述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提供实时导航功能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lastRenderedPageBreak/>
        <w:t>优先级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中</w:t>
      </w:r>
    </w:p>
    <w:p w:rsidR="008E3FBF" w:rsidRDefault="00000000">
      <w:pPr>
        <w:pStyle w:val="a3"/>
        <w:widowControl/>
        <w:spacing w:after="8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验收标准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集成第三方导航API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支持实时路况显示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导航过程中可随时退出</w:t>
      </w:r>
    </w:p>
    <w:p w:rsidR="008E3FBF" w:rsidRDefault="00000000">
      <w:pPr>
        <w:pStyle w:val="3"/>
      </w:pPr>
      <w:r>
        <w:t>3.5 用户中心模块</w:t>
      </w:r>
    </w:p>
    <w:p w:rsidR="008E3FBF" w:rsidRDefault="00000000">
      <w:pPr>
        <w:pStyle w:val="4"/>
        <w:widowControl/>
        <w:shd w:val="clear" w:color="auto" w:fill="FFFFFF"/>
        <w:spacing w:before="160" w:beforeAutospacing="0" w:after="8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  <w:color w:val="0F1115"/>
          <w:shd w:val="clear" w:color="auto" w:fill="FFFFFF"/>
        </w:rPr>
        <w:t>3.5.1 用户注册登录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需求ID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USER-001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需求描述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用户账号管理系统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优先级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中</w:t>
      </w:r>
    </w:p>
    <w:p w:rsidR="008E3FBF" w:rsidRDefault="00000000">
      <w:pPr>
        <w:pStyle w:val="a3"/>
        <w:widowControl/>
        <w:spacing w:after="8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验收标准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支持手机号注册登录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登录流程耗时&lt;30秒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密码找回功能正常</w:t>
      </w:r>
    </w:p>
    <w:p w:rsidR="008E3FBF" w:rsidRDefault="00000000">
      <w:pPr>
        <w:pStyle w:val="4"/>
        <w:widowControl/>
        <w:shd w:val="clear" w:color="auto" w:fill="FFFFFF"/>
        <w:spacing w:before="160" w:beforeAutospacing="0" w:after="8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  <w:color w:val="0F1115"/>
          <w:shd w:val="clear" w:color="auto" w:fill="FFFFFF"/>
        </w:rPr>
        <w:t>3.5.2 个人收藏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需求ID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USER-002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需求描述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用户可收藏喜欢的餐厅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优先级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 中</w:t>
      </w:r>
    </w:p>
    <w:p w:rsidR="008E3FBF" w:rsidRDefault="00000000">
      <w:pPr>
        <w:pStyle w:val="a3"/>
        <w:widowControl/>
        <w:spacing w:after="8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验收标准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: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收藏操作响应时间&lt;1秒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收藏列表可分类管理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支持取消收藏</w:t>
      </w:r>
    </w:p>
    <w:p w:rsidR="008E3FBF" w:rsidRDefault="00000000">
      <w:pPr>
        <w:pStyle w:val="2"/>
      </w:pPr>
      <w:r>
        <w:t>4. 非功能性需求</w:t>
      </w:r>
    </w:p>
    <w:p w:rsidR="008E3FBF" w:rsidRDefault="00000000">
      <w:pPr>
        <w:pStyle w:val="3"/>
        <w:rPr>
          <w:rFonts w:asciiTheme="minorEastAsia" w:eastAsiaTheme="minorEastAsia" w:hAnsiTheme="minorEastAsia" w:cstheme="minorEastAsia"/>
          <w:sz w:val="24"/>
          <w:szCs w:val="24"/>
        </w:rPr>
      </w:pPr>
      <w:r>
        <w:t>4.1 性能需求</w:t>
      </w:r>
    </w:p>
    <w:p w:rsidR="008E3FBF" w:rsidRDefault="00000000">
      <w:pPr>
        <w:pStyle w:val="a3"/>
        <w:widowControl/>
        <w:spacing w:after="8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响应时间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页面首次加载时间：≤3秒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地图渲染时间：≤2秒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搜索查询响应：≤1秒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数据提交响应：≤2秒</w:t>
      </w:r>
    </w:p>
    <w:p w:rsidR="008E3FBF" w:rsidRDefault="00000000">
      <w:pPr>
        <w:pStyle w:val="a3"/>
        <w:widowControl/>
        <w:spacing w:after="8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并发处理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lastRenderedPageBreak/>
        <w:t>支持同时在线用户数：1000人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支持并发请求数：200个/秒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系统可用性：≥99.5%</w:t>
      </w:r>
    </w:p>
    <w:p w:rsidR="008E3FBF" w:rsidRDefault="00000000">
      <w:pPr>
        <w:pStyle w:val="3"/>
      </w:pPr>
      <w:r>
        <w:t>4.2 可用性需求</w:t>
      </w:r>
    </w:p>
    <w:p w:rsidR="008E3FBF" w:rsidRDefault="00000000">
      <w:pPr>
        <w:pStyle w:val="a3"/>
        <w:widowControl/>
        <w:spacing w:after="8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界面友好性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符合用户操作习惯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功能布局合理操作方便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色彩搭配舒适明亮</w:t>
      </w:r>
    </w:p>
    <w:p w:rsidR="008E3FBF" w:rsidRDefault="00000000">
      <w:pPr>
        <w:pStyle w:val="a3"/>
        <w:widowControl/>
        <w:spacing w:after="8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易用性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主要功能3次点击内完成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提供操作指引和帮助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错误提示明确具体</w:t>
      </w:r>
    </w:p>
    <w:p w:rsidR="008E3FBF" w:rsidRDefault="00000000">
      <w:pPr>
        <w:pStyle w:val="3"/>
      </w:pPr>
      <w:r>
        <w:t>4.3. 安全性需求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用户密码加密存储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SQL注入防护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XSS攻击防护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数据传输加密</w:t>
      </w:r>
    </w:p>
    <w:p w:rsidR="008E3FBF" w:rsidRDefault="00000000">
      <w:pPr>
        <w:pStyle w:val="3"/>
      </w:pPr>
      <w:r>
        <w:t>4.5 可维护性需求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系统模块化设计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代码注释率≥30%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提供系统维护文档</w:t>
      </w:r>
    </w:p>
    <w:p w:rsidR="00BB3FCD" w:rsidRPr="00BB3FCD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支持热部署更新</w:t>
      </w:r>
    </w:p>
    <w:p w:rsidR="008E3FBF" w:rsidRDefault="00000000">
      <w:pPr>
        <w:pStyle w:val="2"/>
      </w:pPr>
      <w:r>
        <w:t>5. 数据需求</w:t>
      </w:r>
    </w:p>
    <w:p w:rsidR="008E3FBF" w:rsidRDefault="00000000">
      <w:pPr>
        <w:pStyle w:val="3"/>
      </w:pPr>
      <w:r>
        <w:t>5.1 数据内容需求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餐厅基础信息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：名称、地址、电话、营业时间等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空间数据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：经纬度坐标、地理边界等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t>业务数据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：菜单、价格、促销信息等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Style w:val="a4"/>
          <w:rFonts w:asciiTheme="minorEastAsia" w:hAnsiTheme="minorEastAsia" w:cstheme="minorEastAsia" w:hint="eastAsia"/>
          <w:color w:val="0F1115"/>
          <w:shd w:val="clear" w:color="auto" w:fill="FFFFFF"/>
        </w:rPr>
        <w:lastRenderedPageBreak/>
        <w:t>用户数据</w:t>
      </w: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：用户信息、收藏、评价等</w:t>
      </w:r>
    </w:p>
    <w:p w:rsidR="008E3FBF" w:rsidRDefault="00000000">
      <w:pPr>
        <w:pStyle w:val="3"/>
      </w:pPr>
      <w:r>
        <w:t>5.2 数据质量需求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位置信息准确率：≥99%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营业信息更新及时性：≤24小时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用户评价真实性：通过审核机制保障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  <w:color w:val="0F1115"/>
          <w:shd w:val="clear" w:color="auto" w:fill="FFFFFF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数据完整性：必填字段完整率100%</w:t>
      </w:r>
    </w:p>
    <w:p w:rsidR="00BB3FCD" w:rsidRDefault="00BB3FCD" w:rsidP="00BB3FCD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5.3 GIS数据流图</w:t>
      </w:r>
    </w:p>
    <w:p w:rsidR="00BB3FCD" w:rsidRDefault="00BB3FCD" w:rsidP="00BB3FCD">
      <w:r>
        <w:rPr>
          <w:rFonts w:hint="eastAsia"/>
          <w:noProof/>
        </w:rPr>
        <w:drawing>
          <wp:inline distT="0" distB="0" distL="0" distR="0">
            <wp:extent cx="5274310" cy="2862580"/>
            <wp:effectExtent l="0" t="0" r="2540" b="0"/>
            <wp:docPr id="2112770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70449" name="图片 21127704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FCD" w:rsidRDefault="00BB3FCD" w:rsidP="00BB3FCD">
      <w:pPr>
        <w:pStyle w:val="3"/>
      </w:pPr>
      <w:r>
        <w:t>5.4 GIS数据字典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845"/>
        <w:gridCol w:w="2685"/>
        <w:gridCol w:w="2445"/>
      </w:tblGrid>
      <w:tr w:rsidR="00BB3FCD" w:rsidRPr="00BB3FCD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  <w:b/>
                <w:bCs/>
              </w:rPr>
            </w:pPr>
            <w:r w:rsidRPr="00BB3FCD">
              <w:rPr>
                <w:rFonts w:asciiTheme="minorEastAsia" w:hAnsiTheme="minorEastAsia"/>
                <w:b/>
                <w:bCs/>
              </w:rPr>
              <w:t>数据表名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  <w:b/>
                <w:bCs/>
              </w:rPr>
            </w:pPr>
            <w:r w:rsidRPr="00BB3FCD">
              <w:rPr>
                <w:rFonts w:asciiTheme="minorEastAsia" w:hAnsiTheme="minorEastAsia"/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  <w:b/>
                <w:bCs/>
              </w:rPr>
            </w:pPr>
            <w:r w:rsidRPr="00BB3FCD">
              <w:rPr>
                <w:rFonts w:asciiTheme="minorEastAsia" w:hAnsiTheme="minorEastAsia"/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  <w:b/>
                <w:bCs/>
              </w:rPr>
            </w:pPr>
            <w:r w:rsidRPr="00BB3FCD">
              <w:rPr>
                <w:rFonts w:asciiTheme="minorEastAsia" w:hAnsiTheme="minorEastAsia"/>
                <w:b/>
                <w:bCs/>
              </w:rPr>
              <w:t>说明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  <w:b/>
                <w:bCs/>
              </w:rPr>
              <w:t>restaurant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餐厅ID，主键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VARCHAR(100)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餐厅名称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VARCHAR(200)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地址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phone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VARCHAR(20)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电话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open_hours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VARCHAR(50)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营业时间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lon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FLOAT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经度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lat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FLOAT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纬度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cuisine_type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VARCHAR(50)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菜系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avg_price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DECIMAL(10,2)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人均消费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rating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DECIMAL(3,2)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评分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  <w:b/>
                <w:bCs/>
              </w:rPr>
              <w:t>user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用户ID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phone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VARCHAR(20)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手机号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password_hash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VARCHAR(255)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密码哈希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nickname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VARCHAR(50)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昵称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  <w:b/>
                <w:bCs/>
              </w:rPr>
              <w:t>review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review_id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评价ID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用户ID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restaurant_id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餐厅ID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rating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评分（1-5）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comment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评价内容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image_urls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图片URL列表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  <w:b/>
                <w:bCs/>
              </w:rPr>
              <w:t>favorite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用户ID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restaurant_id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餐厅ID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created_at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TIMESTAMP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收藏时间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  <w:b/>
                <w:bCs/>
              </w:rPr>
              <w:t>spatial_data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geom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GEOMETRY(Point, 4326)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空间几何信息（WGS84）</w:t>
            </w:r>
          </w:p>
        </w:tc>
      </w:tr>
      <w:tr w:rsidR="00BB3FCD" w:rsidRPr="00BB3FC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restaurant_id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B3FCD" w:rsidRPr="00BB3FCD" w:rsidRDefault="00BB3FCD" w:rsidP="00BB3FCD">
            <w:pPr>
              <w:rPr>
                <w:rFonts w:asciiTheme="minorEastAsia" w:hAnsiTheme="minorEastAsia" w:hint="eastAsia"/>
              </w:rPr>
            </w:pPr>
            <w:r w:rsidRPr="00BB3FCD">
              <w:rPr>
                <w:rFonts w:asciiTheme="minorEastAsia" w:hAnsiTheme="minorEastAsia"/>
              </w:rPr>
              <w:t>关联餐厅ID</w:t>
            </w:r>
          </w:p>
        </w:tc>
      </w:tr>
    </w:tbl>
    <w:p w:rsidR="00BB3FCD" w:rsidRPr="00BB3FCD" w:rsidRDefault="00BB3FCD" w:rsidP="00BB3FCD"/>
    <w:p w:rsidR="008E3FBF" w:rsidRDefault="00000000">
      <w:pPr>
        <w:pStyle w:val="2"/>
      </w:pPr>
      <w:r>
        <w:t>6. 约束条件</w:t>
      </w:r>
    </w:p>
    <w:p w:rsidR="008E3FBF" w:rsidRDefault="00000000">
      <w:pPr>
        <w:pStyle w:val="3"/>
      </w:pPr>
      <w:r>
        <w:t>6.1 技术约束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使用PostgreSQL + PostGIS作为空间数据库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采用GeoServer发布地图服务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前端使用OpenLayers/Leaflet地图组件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支持HTTPS协议</w:t>
      </w:r>
    </w:p>
    <w:p w:rsidR="008E3FBF" w:rsidRDefault="00000000">
      <w:pPr>
        <w:pStyle w:val="3"/>
      </w:pPr>
      <w:r>
        <w:t>6.2 时间约束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项目总工期：2个月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需求分析阶段：1周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系统设计阶段：1周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开发实现阶段：3周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测试验收阶段：2周</w:t>
      </w:r>
    </w:p>
    <w:p w:rsidR="008E3FBF" w:rsidRDefault="00C018C5">
      <w:pPr>
        <w:pStyle w:val="2"/>
      </w:pPr>
      <w:r>
        <w:lastRenderedPageBreak/>
        <w:t>7. 风险分析</w:t>
      </w:r>
    </w:p>
    <w:p w:rsidR="008E3FBF" w:rsidRDefault="00C018C5">
      <w:pPr>
        <w:pStyle w:val="3"/>
      </w:pPr>
      <w:r>
        <w:t>7.1 技术风险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地图服务性能不稳定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空间查询效率低下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移动端兼容性问题</w:t>
      </w:r>
    </w:p>
    <w:p w:rsidR="008E3FBF" w:rsidRDefault="00C018C5">
      <w:pPr>
        <w:pStyle w:val="3"/>
      </w:pPr>
      <w:r>
        <w:t>7.2 数据风险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餐厅数据更新不及时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地理位置信息不准确</w:t>
      </w:r>
    </w:p>
    <w:p w:rsidR="008E3FBF" w:rsidRDefault="00000000">
      <w:pPr>
        <w:pStyle w:val="a3"/>
        <w:widowControl/>
        <w:spacing w:after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F1115"/>
          <w:shd w:val="clear" w:color="auto" w:fill="FFFFFF"/>
        </w:rPr>
        <w:t>用户生成内容质量参差不齐</w:t>
      </w:r>
    </w:p>
    <w:p w:rsidR="00C018C5" w:rsidRPr="00C018C5" w:rsidRDefault="00C018C5" w:rsidP="00C018C5">
      <w:pPr>
        <w:pStyle w:val="2"/>
      </w:pPr>
      <w:r>
        <w:t>8</w:t>
      </w:r>
      <w:r w:rsidRPr="00C018C5">
        <w:t>. 系统可行性评估</w:t>
      </w:r>
    </w:p>
    <w:p w:rsidR="00C018C5" w:rsidRPr="00C018C5" w:rsidRDefault="00C018C5" w:rsidP="00C018C5">
      <w:pPr>
        <w:pStyle w:val="3"/>
      </w:pPr>
      <w:r>
        <w:t>8</w:t>
      </w:r>
      <w:r w:rsidRPr="00C018C5">
        <w:t>.1 数据可行性</w:t>
      </w:r>
    </w:p>
    <w:p w:rsidR="00C018C5" w:rsidRPr="00C018C5" w:rsidRDefault="00C018C5" w:rsidP="00C018C5">
      <w:pPr>
        <w:ind w:left="720"/>
        <w:rPr>
          <w:sz w:val="24"/>
        </w:rPr>
      </w:pPr>
      <w:r w:rsidRPr="00C018C5">
        <w:rPr>
          <w:b/>
          <w:bCs/>
          <w:sz w:val="24"/>
        </w:rPr>
        <w:t>数据来源</w:t>
      </w:r>
      <w:r w:rsidRPr="00C018C5">
        <w:rPr>
          <w:sz w:val="24"/>
        </w:rPr>
        <w:t>：系统所需数据可通过公开平台（如大众点评、地图服务商）、餐饮协会合作、用户自主上报等多种方式获取。</w:t>
      </w:r>
    </w:p>
    <w:p w:rsidR="00C018C5" w:rsidRPr="00C018C5" w:rsidRDefault="00C018C5" w:rsidP="00C018C5">
      <w:pPr>
        <w:ind w:left="720"/>
        <w:rPr>
          <w:sz w:val="24"/>
        </w:rPr>
      </w:pPr>
      <w:r w:rsidRPr="00C018C5">
        <w:rPr>
          <w:b/>
          <w:bCs/>
          <w:sz w:val="24"/>
        </w:rPr>
        <w:t>数据质量</w:t>
      </w:r>
      <w:r w:rsidRPr="00C018C5">
        <w:rPr>
          <w:sz w:val="24"/>
        </w:rPr>
        <w:t>：通过数据清洗、校验与人工审核机制，可保障数据的准确性与时效性。</w:t>
      </w:r>
    </w:p>
    <w:p w:rsidR="00C018C5" w:rsidRPr="00C018C5" w:rsidRDefault="00C018C5" w:rsidP="00C018C5">
      <w:pPr>
        <w:ind w:left="720"/>
        <w:rPr>
          <w:sz w:val="24"/>
        </w:rPr>
      </w:pPr>
      <w:r w:rsidRPr="00C018C5">
        <w:rPr>
          <w:b/>
          <w:bCs/>
          <w:sz w:val="24"/>
        </w:rPr>
        <w:t>空间数据</w:t>
      </w:r>
      <w:r w:rsidRPr="00C018C5">
        <w:rPr>
          <w:sz w:val="24"/>
        </w:rPr>
        <w:t>：依托</w:t>
      </w:r>
      <w:r w:rsidRPr="00C018C5">
        <w:rPr>
          <w:sz w:val="24"/>
        </w:rPr>
        <w:t>PostGIS</w:t>
      </w:r>
      <w:r w:rsidRPr="00C018C5">
        <w:rPr>
          <w:sz w:val="24"/>
        </w:rPr>
        <w:t>等成熟空间数据库，具备高效存储与查询能力。</w:t>
      </w:r>
    </w:p>
    <w:p w:rsidR="00C018C5" w:rsidRPr="00C018C5" w:rsidRDefault="00C018C5" w:rsidP="00C018C5">
      <w:pPr>
        <w:pStyle w:val="3"/>
      </w:pPr>
      <w:r>
        <w:t>8</w:t>
      </w:r>
      <w:r w:rsidRPr="00C018C5">
        <w:t>.2 技术可行性</w:t>
      </w:r>
    </w:p>
    <w:p w:rsidR="00C018C5" w:rsidRPr="00C018C5" w:rsidRDefault="00C018C5" w:rsidP="00C018C5">
      <w:pPr>
        <w:ind w:left="720"/>
        <w:rPr>
          <w:sz w:val="24"/>
        </w:rPr>
      </w:pPr>
      <w:r w:rsidRPr="00C018C5">
        <w:rPr>
          <w:b/>
          <w:bCs/>
          <w:sz w:val="24"/>
        </w:rPr>
        <w:t>架构成熟度</w:t>
      </w:r>
      <w:r w:rsidRPr="00C018C5">
        <w:rPr>
          <w:sz w:val="24"/>
        </w:rPr>
        <w:t>：采用</w:t>
      </w:r>
      <w:r w:rsidRPr="00C018C5">
        <w:rPr>
          <w:sz w:val="24"/>
        </w:rPr>
        <w:t>PostgreSQL + PostGIS + GeoServer + OpenLayers/Leaflet</w:t>
      </w:r>
      <w:r w:rsidRPr="00C018C5">
        <w:rPr>
          <w:sz w:val="24"/>
        </w:rPr>
        <w:t>等技术栈，均为成熟开源方案，具备良好的社区支持和扩展性。</w:t>
      </w:r>
    </w:p>
    <w:p w:rsidR="00C018C5" w:rsidRPr="00C018C5" w:rsidRDefault="00C018C5" w:rsidP="00C018C5">
      <w:pPr>
        <w:ind w:left="720"/>
        <w:rPr>
          <w:sz w:val="24"/>
        </w:rPr>
      </w:pPr>
      <w:r w:rsidRPr="00C018C5">
        <w:rPr>
          <w:b/>
          <w:bCs/>
          <w:sz w:val="24"/>
        </w:rPr>
        <w:t>功能实现</w:t>
      </w:r>
      <w:r w:rsidRPr="00C018C5">
        <w:rPr>
          <w:sz w:val="24"/>
        </w:rPr>
        <w:t>：地图展示、路径规划、条件筛选、用户评价等核心功能均有现成技术方案或第三方</w:t>
      </w:r>
      <w:r w:rsidRPr="00C018C5">
        <w:rPr>
          <w:sz w:val="24"/>
        </w:rPr>
        <w:t>API</w:t>
      </w:r>
      <w:r w:rsidRPr="00C018C5">
        <w:rPr>
          <w:sz w:val="24"/>
        </w:rPr>
        <w:t>支持，开发难度可控。</w:t>
      </w:r>
    </w:p>
    <w:p w:rsidR="00C018C5" w:rsidRPr="00C018C5" w:rsidRDefault="00C018C5" w:rsidP="00C018C5">
      <w:pPr>
        <w:ind w:left="720"/>
        <w:rPr>
          <w:sz w:val="24"/>
        </w:rPr>
      </w:pPr>
      <w:r w:rsidRPr="00C018C5">
        <w:rPr>
          <w:b/>
          <w:bCs/>
          <w:sz w:val="24"/>
        </w:rPr>
        <w:t>性能保障</w:t>
      </w:r>
      <w:r w:rsidRPr="00C018C5">
        <w:rPr>
          <w:sz w:val="24"/>
        </w:rPr>
        <w:t>：通过负载均衡、缓存机制、数据库索引优化等手段，可满足高并发与快速响应的性能需求。</w:t>
      </w:r>
    </w:p>
    <w:p w:rsidR="00C018C5" w:rsidRPr="00C018C5" w:rsidRDefault="00C018C5" w:rsidP="00C018C5">
      <w:pPr>
        <w:pStyle w:val="3"/>
      </w:pPr>
      <w:r>
        <w:t>8</w:t>
      </w:r>
      <w:r w:rsidRPr="00C018C5">
        <w:t>.3 经济可行性</w:t>
      </w:r>
    </w:p>
    <w:p w:rsidR="00C018C5" w:rsidRPr="00C018C5" w:rsidRDefault="00C018C5" w:rsidP="00C018C5">
      <w:pPr>
        <w:ind w:left="720"/>
        <w:rPr>
          <w:sz w:val="24"/>
        </w:rPr>
      </w:pPr>
      <w:r w:rsidRPr="00C018C5">
        <w:rPr>
          <w:b/>
          <w:bCs/>
          <w:sz w:val="24"/>
        </w:rPr>
        <w:lastRenderedPageBreak/>
        <w:t>开发成本</w:t>
      </w:r>
      <w:r w:rsidRPr="00C018C5">
        <w:rPr>
          <w:sz w:val="24"/>
        </w:rPr>
        <w:t>：主要成本为人力投入（开发、测试、运维），预计团队规模</w:t>
      </w:r>
      <w:r w:rsidRPr="00C018C5">
        <w:rPr>
          <w:rFonts w:hint="eastAsia"/>
          <w:sz w:val="24"/>
        </w:rPr>
        <w:t>4</w:t>
      </w:r>
      <w:r w:rsidRPr="00C018C5">
        <w:rPr>
          <w:sz w:val="24"/>
        </w:rPr>
        <w:t>人，工期</w:t>
      </w:r>
      <w:r w:rsidRPr="00C018C5">
        <w:rPr>
          <w:sz w:val="24"/>
        </w:rPr>
        <w:t>2</w:t>
      </w:r>
      <w:r w:rsidRPr="00C018C5">
        <w:rPr>
          <w:sz w:val="24"/>
        </w:rPr>
        <w:t>个月，总人力成本在可控范围内。</w:t>
      </w:r>
    </w:p>
    <w:p w:rsidR="00C018C5" w:rsidRPr="00C018C5" w:rsidRDefault="00C018C5" w:rsidP="00C018C5">
      <w:pPr>
        <w:ind w:left="720"/>
        <w:rPr>
          <w:sz w:val="24"/>
        </w:rPr>
      </w:pPr>
      <w:r w:rsidRPr="00C018C5">
        <w:rPr>
          <w:b/>
          <w:bCs/>
          <w:sz w:val="24"/>
        </w:rPr>
        <w:t>运维成本</w:t>
      </w:r>
      <w:r w:rsidRPr="00C018C5">
        <w:rPr>
          <w:sz w:val="24"/>
        </w:rPr>
        <w:t>：采用云服务器与地图服务（如高德</w:t>
      </w:r>
      <w:r w:rsidRPr="00C018C5">
        <w:rPr>
          <w:sz w:val="24"/>
        </w:rPr>
        <w:t>/</w:t>
      </w:r>
      <w:r w:rsidRPr="00C018C5">
        <w:rPr>
          <w:sz w:val="24"/>
        </w:rPr>
        <w:t>百度</w:t>
      </w:r>
      <w:r w:rsidRPr="00C018C5">
        <w:rPr>
          <w:sz w:val="24"/>
        </w:rPr>
        <w:t>API</w:t>
      </w:r>
      <w:r w:rsidRPr="00C018C5">
        <w:rPr>
          <w:sz w:val="24"/>
        </w:rPr>
        <w:t>），初期投入较低，后期可根据用户量弹性扩展。</w:t>
      </w:r>
    </w:p>
    <w:p w:rsidR="00C018C5" w:rsidRPr="00C018C5" w:rsidRDefault="00C018C5" w:rsidP="00C018C5">
      <w:pPr>
        <w:ind w:left="720"/>
        <w:rPr>
          <w:sz w:val="24"/>
        </w:rPr>
      </w:pPr>
      <w:r w:rsidRPr="00C018C5">
        <w:rPr>
          <w:b/>
          <w:bCs/>
          <w:sz w:val="24"/>
        </w:rPr>
        <w:t>收益预期</w:t>
      </w:r>
      <w:r w:rsidRPr="00C018C5">
        <w:rPr>
          <w:sz w:val="24"/>
        </w:rPr>
        <w:t>：系统具备潜在的商业价值，如广告推广、商户合作、会员服务等，具备可持续运营的基础。</w:t>
      </w:r>
    </w:p>
    <w:p w:rsidR="00C018C5" w:rsidRPr="00C018C5" w:rsidRDefault="00C018C5" w:rsidP="00C018C5">
      <w:pPr>
        <w:pStyle w:val="3"/>
      </w:pPr>
      <w:r>
        <w:t>8</w:t>
      </w:r>
      <w:r w:rsidRPr="00C018C5">
        <w:t>.4 其他方面可行性</w:t>
      </w:r>
    </w:p>
    <w:p w:rsidR="00C018C5" w:rsidRPr="00C018C5" w:rsidRDefault="00C018C5" w:rsidP="00C018C5">
      <w:pPr>
        <w:ind w:left="720"/>
        <w:rPr>
          <w:sz w:val="24"/>
        </w:rPr>
      </w:pPr>
      <w:r w:rsidRPr="00C018C5">
        <w:rPr>
          <w:b/>
          <w:bCs/>
          <w:sz w:val="24"/>
        </w:rPr>
        <w:t>工期合理</w:t>
      </w:r>
      <w:r w:rsidRPr="00C018C5">
        <w:rPr>
          <w:sz w:val="24"/>
        </w:rPr>
        <w:t>：总工期</w:t>
      </w:r>
      <w:r w:rsidRPr="00C018C5">
        <w:rPr>
          <w:sz w:val="24"/>
        </w:rPr>
        <w:t>2</w:t>
      </w:r>
      <w:r w:rsidRPr="00C018C5">
        <w:rPr>
          <w:sz w:val="24"/>
        </w:rPr>
        <w:t>个月，各阶段（需求、设计、开发、测试）时间分配合理，具备可执行性。</w:t>
      </w:r>
    </w:p>
    <w:p w:rsidR="00C018C5" w:rsidRPr="00C018C5" w:rsidRDefault="00C018C5" w:rsidP="00C018C5">
      <w:pPr>
        <w:ind w:left="720"/>
        <w:rPr>
          <w:sz w:val="24"/>
        </w:rPr>
      </w:pPr>
      <w:r w:rsidRPr="00C018C5">
        <w:rPr>
          <w:b/>
          <w:bCs/>
          <w:sz w:val="24"/>
        </w:rPr>
        <w:t>团队配置</w:t>
      </w:r>
      <w:r w:rsidRPr="00C018C5">
        <w:rPr>
          <w:sz w:val="24"/>
        </w:rPr>
        <w:t>：需前端、后端、</w:t>
      </w:r>
      <w:r w:rsidRPr="00C018C5">
        <w:rPr>
          <w:sz w:val="24"/>
        </w:rPr>
        <w:t>GIS</w:t>
      </w:r>
      <w:r w:rsidRPr="00C018C5">
        <w:rPr>
          <w:sz w:val="24"/>
        </w:rPr>
        <w:t>开发、测试、产品经理等角色，人员技能匹配度高，资源可调配。</w:t>
      </w:r>
    </w:p>
    <w:p w:rsidR="00C018C5" w:rsidRPr="00C018C5" w:rsidRDefault="00C018C5" w:rsidP="00C018C5">
      <w:pPr>
        <w:ind w:left="720"/>
        <w:rPr>
          <w:sz w:val="24"/>
        </w:rPr>
      </w:pPr>
      <w:r w:rsidRPr="00C018C5">
        <w:rPr>
          <w:b/>
          <w:bCs/>
          <w:sz w:val="24"/>
        </w:rPr>
        <w:t>社会价值</w:t>
      </w:r>
      <w:r w:rsidRPr="00C018C5">
        <w:rPr>
          <w:sz w:val="24"/>
        </w:rPr>
        <w:t>：系统有助于推广郑州美食文化，提升市民餐饮体验，具备良好的社会效益。</w:t>
      </w:r>
    </w:p>
    <w:p w:rsidR="008E3FBF" w:rsidRPr="00C018C5" w:rsidRDefault="00C018C5" w:rsidP="00C018C5">
      <w:pPr>
        <w:pStyle w:val="2"/>
      </w:pPr>
      <w:r w:rsidRPr="00C018C5">
        <w:t>9.结论</w:t>
      </w:r>
    </w:p>
    <w:p w:rsidR="00C018C5" w:rsidRPr="00C018C5" w:rsidRDefault="00C018C5" w:rsidP="00C018C5">
      <w:pPr>
        <w:rPr>
          <w:rFonts w:asciiTheme="minorEastAsia" w:hAnsiTheme="minorEastAsia" w:hint="eastAsia"/>
          <w:sz w:val="24"/>
        </w:rPr>
      </w:pPr>
      <w:r w:rsidRPr="00C018C5">
        <w:rPr>
          <w:rFonts w:asciiTheme="minorEastAsia" w:hAnsiTheme="minorEastAsia" w:hint="eastAsia"/>
          <w:sz w:val="24"/>
        </w:rPr>
        <w:t>本项目旨在构建一个集美食查询、地图展示、路线导航、用户互动于一体的郑州美食GIS系统，实现美食资源的数字化、空间化与智能化管理，提升用户体验与餐饮服务效率。且综合数据、技术、经济、时间人力及法律社会等多方面评估，郑州美食GIS系统具备较高的可行性，技术方案成熟、资源投入可控、社会需求明确，</w:t>
      </w:r>
      <w:r w:rsidR="00605BF8">
        <w:rPr>
          <w:rFonts w:asciiTheme="minorEastAsia" w:hAnsiTheme="minorEastAsia" w:hint="eastAsia"/>
          <w:sz w:val="24"/>
        </w:rPr>
        <w:t>可</w:t>
      </w:r>
      <w:r w:rsidRPr="00C018C5">
        <w:rPr>
          <w:rFonts w:asciiTheme="minorEastAsia" w:hAnsiTheme="minorEastAsia" w:hint="eastAsia"/>
          <w:sz w:val="24"/>
        </w:rPr>
        <w:t>进入下一阶段的系统</w:t>
      </w:r>
      <w:r w:rsidR="00FD0184">
        <w:rPr>
          <w:rFonts w:asciiTheme="minorEastAsia" w:hAnsiTheme="minorEastAsia" w:hint="eastAsia"/>
          <w:sz w:val="24"/>
        </w:rPr>
        <w:t>总体</w:t>
      </w:r>
      <w:r w:rsidRPr="00C018C5">
        <w:rPr>
          <w:rFonts w:asciiTheme="minorEastAsia" w:hAnsiTheme="minorEastAsia" w:hint="eastAsia"/>
          <w:sz w:val="24"/>
        </w:rPr>
        <w:t>设计工作。</w:t>
      </w:r>
    </w:p>
    <w:sectPr w:rsidR="00C018C5" w:rsidRPr="00C018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0E16"/>
    <w:multiLevelType w:val="multilevel"/>
    <w:tmpl w:val="3102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8518C"/>
    <w:multiLevelType w:val="multilevel"/>
    <w:tmpl w:val="818C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10214"/>
    <w:multiLevelType w:val="multilevel"/>
    <w:tmpl w:val="C6F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3334E"/>
    <w:multiLevelType w:val="multilevel"/>
    <w:tmpl w:val="C9B4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E766F"/>
    <w:multiLevelType w:val="multilevel"/>
    <w:tmpl w:val="A9D84BA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24D59652"/>
    <w:multiLevelType w:val="multilevel"/>
    <w:tmpl w:val="24D596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3CAE72A5"/>
    <w:multiLevelType w:val="multilevel"/>
    <w:tmpl w:val="3CAE72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4673735F"/>
    <w:multiLevelType w:val="hybridMultilevel"/>
    <w:tmpl w:val="DA6012B2"/>
    <w:lvl w:ilvl="0" w:tplc="2090AF12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7E31979"/>
    <w:multiLevelType w:val="multilevel"/>
    <w:tmpl w:val="D1F4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6859A"/>
    <w:multiLevelType w:val="singleLevel"/>
    <w:tmpl w:val="4AC6859A"/>
    <w:lvl w:ilvl="0">
      <w:start w:val="2"/>
      <w:numFmt w:val="decimal"/>
      <w:suff w:val="space"/>
      <w:lvlText w:val="%1."/>
      <w:lvlJc w:val="left"/>
    </w:lvl>
  </w:abstractNum>
  <w:abstractNum w:abstractNumId="10" w15:restartNumberingAfterBreak="0">
    <w:nsid w:val="543BEA72"/>
    <w:multiLevelType w:val="multilevel"/>
    <w:tmpl w:val="543BEA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2023848944">
    <w:abstractNumId w:val="10"/>
  </w:num>
  <w:num w:numId="2" w16cid:durableId="1743597476">
    <w:abstractNumId w:val="9"/>
  </w:num>
  <w:num w:numId="3" w16cid:durableId="111362572">
    <w:abstractNumId w:val="6"/>
  </w:num>
  <w:num w:numId="4" w16cid:durableId="1306854236">
    <w:abstractNumId w:val="5"/>
  </w:num>
  <w:num w:numId="5" w16cid:durableId="699087008">
    <w:abstractNumId w:val="2"/>
  </w:num>
  <w:num w:numId="6" w16cid:durableId="577862238">
    <w:abstractNumId w:val="3"/>
  </w:num>
  <w:num w:numId="7" w16cid:durableId="880290338">
    <w:abstractNumId w:val="8"/>
  </w:num>
  <w:num w:numId="8" w16cid:durableId="673723665">
    <w:abstractNumId w:val="1"/>
  </w:num>
  <w:num w:numId="9" w16cid:durableId="664625590">
    <w:abstractNumId w:val="0"/>
  </w:num>
  <w:num w:numId="10" w16cid:durableId="1241913465">
    <w:abstractNumId w:val="4"/>
  </w:num>
  <w:num w:numId="11" w16cid:durableId="4702949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859439D"/>
    <w:rsid w:val="00055412"/>
    <w:rsid w:val="00277F92"/>
    <w:rsid w:val="003A14AD"/>
    <w:rsid w:val="004D6275"/>
    <w:rsid w:val="00605BF8"/>
    <w:rsid w:val="008E3FBF"/>
    <w:rsid w:val="00B875DA"/>
    <w:rsid w:val="00BB3FCD"/>
    <w:rsid w:val="00C018C5"/>
    <w:rsid w:val="00CC2A5A"/>
    <w:rsid w:val="00F52499"/>
    <w:rsid w:val="00FD0184"/>
    <w:rsid w:val="2859439D"/>
    <w:rsid w:val="5B72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574896"/>
  <w15:docId w15:val="{C5CCBFB3-A714-4ACA-8163-3FDD77628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="0" w:afterAutospacing="1"/>
      <w:jc w:val="left"/>
      <w:outlineLvl w:val="0"/>
    </w:pPr>
    <w:rPr>
      <w:rFonts w:ascii="宋体" w:eastAsia="宋体" w:hAnsi="宋体" w:cs="Times New Roman" w:hint="eastAsia"/>
      <w:b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pPr>
      <w:spacing w:beforeAutospacing="1" w:after="0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paragraph" w:styleId="3">
    <w:name w:val="heading 3"/>
    <w:basedOn w:val="a"/>
    <w:next w:val="a"/>
    <w:unhideWhenUsed/>
    <w:qFormat/>
    <w:pPr>
      <w:spacing w:beforeAutospacing="1" w:after="0" w:afterAutospacing="1"/>
      <w:jc w:val="left"/>
      <w:outlineLvl w:val="2"/>
    </w:pPr>
    <w:rPr>
      <w:rFonts w:ascii="宋体" w:eastAsia="宋体" w:hAnsi="宋体" w:cs="Times New Roman" w:hint="eastAsia"/>
      <w:b/>
      <w:kern w:val="0"/>
      <w:sz w:val="27"/>
      <w:szCs w:val="27"/>
    </w:rPr>
  </w:style>
  <w:style w:type="paragraph" w:styleId="4">
    <w:name w:val="heading 4"/>
    <w:basedOn w:val="a"/>
    <w:next w:val="a"/>
    <w:unhideWhenUsed/>
    <w:qFormat/>
    <w:pPr>
      <w:spacing w:beforeAutospacing="1" w:after="0" w:afterAutospacing="1"/>
      <w:jc w:val="left"/>
      <w:outlineLvl w:val="3"/>
    </w:pPr>
    <w:rPr>
      <w:rFonts w:ascii="宋体" w:eastAsia="宋体" w:hAnsi="宋体" w:cs="Times New Roman" w:hint="eastAsia"/>
      <w:b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List Paragraph"/>
    <w:basedOn w:val="a"/>
    <w:uiPriority w:val="99"/>
    <w:unhideWhenUsed/>
    <w:rsid w:val="00C018C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12</Pages>
  <Words>710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夜空中最亮的星</dc:creator>
  <cp:lastModifiedBy>朝文 王</cp:lastModifiedBy>
  <cp:revision>7</cp:revision>
  <dcterms:created xsi:type="dcterms:W3CDTF">2025-11-08T06:35:00Z</dcterms:created>
  <dcterms:modified xsi:type="dcterms:W3CDTF">2025-11-09T10:01:00Z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