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5AE" w:rsidRPr="006E05AE" w:rsidRDefault="006E05AE" w:rsidP="006E05AE">
      <w:pPr>
        <w:jc w:val="center"/>
        <w:rPr>
          <w:b/>
        </w:rPr>
      </w:pPr>
      <w:r w:rsidRPr="006E05AE">
        <w:rPr>
          <w:rFonts w:hint="eastAsia"/>
          <w:b/>
        </w:rPr>
        <w:t>支气管哮喘的健康教育</w:t>
      </w:r>
    </w:p>
    <w:p w:rsidR="006E05AE" w:rsidRDefault="006E05AE" w:rsidP="006E05AE"/>
    <w:p w:rsidR="006E05AE" w:rsidRDefault="006E05AE" w:rsidP="006E05AE">
      <w:pPr>
        <w:ind w:firstLineChars="200" w:firstLine="420"/>
        <w:rPr>
          <w:rFonts w:hint="eastAsia"/>
        </w:rPr>
      </w:pPr>
      <w:r>
        <w:rPr>
          <w:rFonts w:hint="eastAsia"/>
        </w:rPr>
        <w:t>支气管哮喘是由嗜酸性粒细胞、肥大细胞、</w:t>
      </w:r>
      <w:r>
        <w:rPr>
          <w:rFonts w:hint="eastAsia"/>
        </w:rPr>
        <w:t>T</w:t>
      </w:r>
      <w:r>
        <w:rPr>
          <w:rFonts w:hint="eastAsia"/>
        </w:rPr>
        <w:t>淋巴细胞等</w:t>
      </w:r>
      <w:proofErr w:type="gramStart"/>
      <w:r>
        <w:rPr>
          <w:rFonts w:hint="eastAsia"/>
        </w:rPr>
        <w:t>多种炎</w:t>
      </w:r>
      <w:proofErr w:type="gramEnd"/>
      <w:r>
        <w:rPr>
          <w:rFonts w:hint="eastAsia"/>
        </w:rPr>
        <w:t>性细胞核细胞组分参与</w:t>
      </w:r>
    </w:p>
    <w:p w:rsidR="006E05AE" w:rsidRDefault="006E05AE" w:rsidP="006E05AE">
      <w:r>
        <w:rPr>
          <w:rFonts w:hint="eastAsia"/>
        </w:rPr>
        <w:t>的气道慢性炎症行疾病。严重的哮喘发作持续</w:t>
      </w:r>
      <w:r>
        <w:rPr>
          <w:rFonts w:hint="eastAsia"/>
        </w:rPr>
        <w:t>24</w:t>
      </w:r>
      <w:r>
        <w:rPr>
          <w:rFonts w:hint="eastAsia"/>
        </w:rPr>
        <w:t>小时以上经一般支气管舒张药物治疗无效者称哮喘持续状态。支气管哮喘如贻误诊治，随病程的延长可产生气道不可逆性狭窄和气道重塑。因此，合理的防治至关重要。</w:t>
      </w:r>
      <w:bookmarkStart w:id="0" w:name="_GoBack"/>
      <w:bookmarkEnd w:id="0"/>
      <w:r>
        <w:rPr>
          <w:rFonts w:hint="eastAsia"/>
        </w:rPr>
        <w:t xml:space="preserve">  </w:t>
      </w:r>
    </w:p>
    <w:p w:rsidR="006E05AE" w:rsidRDefault="006E05AE" w:rsidP="006E05AE">
      <w:r w:rsidRPr="006E05AE">
        <w:rPr>
          <w:rFonts w:hint="eastAsia"/>
          <w:b/>
        </w:rPr>
        <w:t>饮食指导</w:t>
      </w:r>
      <w:r>
        <w:rPr>
          <w:rFonts w:hint="eastAsia"/>
        </w:rPr>
        <w:t>：</w:t>
      </w:r>
      <w:proofErr w:type="gramStart"/>
      <w:r>
        <w:rPr>
          <w:rFonts w:hint="eastAsia"/>
        </w:rPr>
        <w:t>嘱</w:t>
      </w:r>
      <w:proofErr w:type="gramEnd"/>
      <w:r>
        <w:rPr>
          <w:rFonts w:hint="eastAsia"/>
        </w:rPr>
        <w:t>病人以清淡、易消化、低蛋白、富含维生素</w:t>
      </w:r>
      <w:r>
        <w:rPr>
          <w:rFonts w:hint="eastAsia"/>
        </w:rPr>
        <w:t>A</w:t>
      </w:r>
      <w:r>
        <w:rPr>
          <w:rFonts w:hint="eastAsia"/>
        </w:rPr>
        <w:t>、维生素</w:t>
      </w:r>
      <w:r>
        <w:rPr>
          <w:rFonts w:hint="eastAsia"/>
        </w:rPr>
        <w:t>C</w:t>
      </w:r>
      <w:r>
        <w:rPr>
          <w:rFonts w:hint="eastAsia"/>
        </w:rPr>
        <w:t>、钙食物为主，如哮喘发作与进食某些异体蛋白如鱼、虾、蟹、蛋、牛奶等有关，应禁忌。哮喘发作时，病人呼吸增快、出汗极易形成痰</w:t>
      </w:r>
      <w:proofErr w:type="gramStart"/>
      <w:r>
        <w:rPr>
          <w:rFonts w:hint="eastAsia"/>
        </w:rPr>
        <w:t>栓</w:t>
      </w:r>
      <w:proofErr w:type="gramEnd"/>
      <w:r>
        <w:rPr>
          <w:rFonts w:hint="eastAsia"/>
        </w:rPr>
        <w:t>赛小支气管，固应鼓励病人多饮水。</w:t>
      </w:r>
      <w:r>
        <w:rPr>
          <w:rFonts w:hint="eastAsia"/>
        </w:rPr>
        <w:t xml:space="preserve">  </w:t>
      </w:r>
    </w:p>
    <w:p w:rsidR="006E05AE" w:rsidRDefault="006E05AE" w:rsidP="006E05AE">
      <w:r>
        <w:rPr>
          <w:rFonts w:hint="eastAsia"/>
        </w:rPr>
        <w:t>用药指导：按医嘱用药。用β</w:t>
      </w:r>
      <w:r>
        <w:rPr>
          <w:rFonts w:hint="eastAsia"/>
        </w:rPr>
        <w:t>2</w:t>
      </w:r>
      <w:r>
        <w:rPr>
          <w:rFonts w:hint="eastAsia"/>
        </w:rPr>
        <w:t>受体激动剂时，不宜长期、规律、单一、大量使用，应用糖皮质激素的时候要注意观察药物的不良反应。口服药宜在饭后服用，以减少对胃肠粘膜的刺激。</w:t>
      </w:r>
      <w:r>
        <w:rPr>
          <w:rFonts w:hint="eastAsia"/>
        </w:rPr>
        <w:t xml:space="preserve">  </w:t>
      </w:r>
    </w:p>
    <w:p w:rsidR="006E05AE" w:rsidRDefault="006E05AE" w:rsidP="006E05AE">
      <w:r w:rsidRPr="006E05AE">
        <w:rPr>
          <w:rFonts w:hint="eastAsia"/>
          <w:b/>
        </w:rPr>
        <w:t>生活指导</w:t>
      </w:r>
      <w:r>
        <w:rPr>
          <w:rFonts w:hint="eastAsia"/>
        </w:rPr>
        <w:t>：平时注意生活规律，劳逸结合，多参加体育锻炼。戒烟、戒酒。以增强体质，并指导病人针对个体情况有效地控制可诱发哮喘发作的各种因素，如避免摄入引起过敏的食物；室内布局力求简洁，避免使用地毯、种植花卉、不养宠物；经常打扫房间；避免接触刺激性气体及预防呼吸道感染；避免强烈的精神刺激和剧烈运动；避免大笑、大哭、大喊等过度换气动作。</w:t>
      </w:r>
      <w:r>
        <w:rPr>
          <w:rFonts w:hint="eastAsia"/>
        </w:rPr>
        <w:t xml:space="preserve">  </w:t>
      </w:r>
      <w:r>
        <w:rPr>
          <w:rFonts w:hint="eastAsia"/>
        </w:rPr>
        <w:t>疾病相关知识指导：支气管哮喘发作的病因和诱因，如花粉、细菌、病菌、呼吸道感染、阿司匹林等。指导病人远离这些诱发因素。</w:t>
      </w:r>
      <w:r>
        <w:rPr>
          <w:rFonts w:hint="eastAsia"/>
        </w:rPr>
        <w:t xml:space="preserve"> </w:t>
      </w:r>
    </w:p>
    <w:p w:rsidR="006E05AE" w:rsidRDefault="006E05AE" w:rsidP="006E05AE">
      <w:r w:rsidRPr="006E05AE">
        <w:rPr>
          <w:rFonts w:hint="eastAsia"/>
          <w:b/>
        </w:rPr>
        <w:t>检查指导</w:t>
      </w:r>
      <w:r>
        <w:rPr>
          <w:rFonts w:hint="eastAsia"/>
        </w:rPr>
        <w:t>：正确留取痰液，痰标本请患者清晨起来未进食之前用清水漱口数次以免口腔杂菌污染，用力咳出气管深处第一口</w:t>
      </w:r>
      <w:proofErr w:type="gramStart"/>
      <w:r>
        <w:rPr>
          <w:rFonts w:hint="eastAsia"/>
        </w:rPr>
        <w:t>痰</w:t>
      </w:r>
      <w:proofErr w:type="gramEnd"/>
      <w:r>
        <w:rPr>
          <w:rFonts w:hint="eastAsia"/>
        </w:rPr>
        <w:t>留于无菌容器中，尽量避免或减少唾液和鼻咽分泌物的混入并根据</w:t>
      </w:r>
      <w:proofErr w:type="gramStart"/>
      <w:r>
        <w:rPr>
          <w:rFonts w:hint="eastAsia"/>
        </w:rPr>
        <w:t>氧饱和度抽血气分析</w:t>
      </w:r>
      <w:proofErr w:type="gramEnd"/>
      <w:r>
        <w:rPr>
          <w:rFonts w:hint="eastAsia"/>
        </w:rPr>
        <w:t>。</w:t>
      </w:r>
      <w:r>
        <w:rPr>
          <w:rFonts w:hint="eastAsia"/>
        </w:rPr>
        <w:t xml:space="preserve">  </w:t>
      </w:r>
    </w:p>
    <w:p w:rsidR="006E05AE" w:rsidRDefault="006E05AE" w:rsidP="006E05AE">
      <w:r w:rsidRPr="006E05AE">
        <w:rPr>
          <w:rFonts w:hint="eastAsia"/>
          <w:b/>
        </w:rPr>
        <w:t>出院指导</w:t>
      </w:r>
      <w:r>
        <w:rPr>
          <w:rFonts w:hint="eastAsia"/>
        </w:rPr>
        <w:t>：首先要冷静，让患者取坐位，将其前臂放在小桌上，背倚靠着枕头，注意保暖，防止肩部受凉。</w:t>
      </w:r>
      <w:r>
        <w:rPr>
          <w:rFonts w:hint="eastAsia"/>
        </w:rPr>
        <w:t xml:space="preserve">  </w:t>
      </w:r>
    </w:p>
    <w:p w:rsidR="006E05AE" w:rsidRDefault="006E05AE" w:rsidP="006E05AE">
      <w:pPr>
        <w:ind w:firstLineChars="200" w:firstLine="420"/>
      </w:pPr>
      <w:r>
        <w:rPr>
          <w:rFonts w:hint="eastAsia"/>
        </w:rPr>
        <w:t>1</w:t>
      </w:r>
      <w:r>
        <w:rPr>
          <w:rFonts w:hint="eastAsia"/>
        </w:rPr>
        <w:t>、保持有规律的生活和乐观的情绪积极参加体育锻炼，但不要剧烈运动。</w:t>
      </w:r>
      <w:r>
        <w:rPr>
          <w:rFonts w:hint="eastAsia"/>
        </w:rPr>
        <w:t xml:space="preserve">  </w:t>
      </w:r>
    </w:p>
    <w:p w:rsidR="006E05AE" w:rsidRDefault="006E05AE" w:rsidP="006E05AE">
      <w:pPr>
        <w:ind w:firstLineChars="200" w:firstLine="420"/>
      </w:pPr>
      <w:r>
        <w:rPr>
          <w:rFonts w:hint="eastAsia"/>
        </w:rPr>
        <w:t>2</w:t>
      </w:r>
      <w:r>
        <w:rPr>
          <w:rFonts w:hint="eastAsia"/>
        </w:rPr>
        <w:t>、采取清淡、易消化、富含营养的低蛋白饮食。禁止进食鱼、虾、牛奶等，平时保持大便通畅。戒烟、戒酒。</w:t>
      </w:r>
      <w:r>
        <w:rPr>
          <w:rFonts w:hint="eastAsia"/>
        </w:rPr>
        <w:t xml:space="preserve">  </w:t>
      </w:r>
    </w:p>
    <w:p w:rsidR="006E05AE" w:rsidRDefault="006E05AE" w:rsidP="006E05AE">
      <w:pPr>
        <w:ind w:firstLineChars="200" w:firstLine="420"/>
      </w:pPr>
      <w:r>
        <w:rPr>
          <w:rFonts w:hint="eastAsia"/>
        </w:rPr>
        <w:t>3</w:t>
      </w:r>
      <w:r>
        <w:rPr>
          <w:rFonts w:hint="eastAsia"/>
        </w:rPr>
        <w:t>、消除病因：避免去公共场所；避免与已知的过敏</w:t>
      </w:r>
      <w:proofErr w:type="gramStart"/>
      <w:r>
        <w:rPr>
          <w:rFonts w:hint="eastAsia"/>
        </w:rPr>
        <w:t>源接触</w:t>
      </w:r>
      <w:proofErr w:type="gramEnd"/>
      <w:r>
        <w:rPr>
          <w:rFonts w:hint="eastAsia"/>
        </w:rPr>
        <w:t>如花粉、烟尘、异味气体、鱼、虾、牛奶等。</w:t>
      </w:r>
      <w:r>
        <w:rPr>
          <w:rFonts w:hint="eastAsia"/>
        </w:rPr>
        <w:t xml:space="preserve">  </w:t>
      </w:r>
    </w:p>
    <w:p w:rsidR="006E05AE" w:rsidRDefault="006E05AE" w:rsidP="006E05AE">
      <w:pPr>
        <w:ind w:firstLineChars="200" w:firstLine="420"/>
      </w:pPr>
      <w:r>
        <w:rPr>
          <w:rFonts w:hint="eastAsia"/>
        </w:rPr>
        <w:t>4</w:t>
      </w:r>
      <w:r>
        <w:rPr>
          <w:rFonts w:hint="eastAsia"/>
        </w:rPr>
        <w:t>、保持空气清新，注意气候变化，防止呼吸道感染。</w:t>
      </w:r>
      <w:r>
        <w:rPr>
          <w:rFonts w:hint="eastAsia"/>
        </w:rPr>
        <w:t xml:space="preserve">  </w:t>
      </w:r>
    </w:p>
    <w:p w:rsidR="0089633E" w:rsidRDefault="006E05AE" w:rsidP="006E05AE">
      <w:pPr>
        <w:ind w:firstLineChars="200" w:firstLine="420"/>
        <w:rPr>
          <w:rFonts w:hint="eastAsia"/>
        </w:rPr>
      </w:pPr>
      <w:r>
        <w:rPr>
          <w:rFonts w:hint="eastAsia"/>
        </w:rPr>
        <w:t>5</w:t>
      </w:r>
      <w:r>
        <w:rPr>
          <w:rFonts w:hint="eastAsia"/>
        </w:rPr>
        <w:t>、当感到胸闷、喉头发紧、气喘、呼吸困难时应全身放松，必要时吸</w:t>
      </w:r>
      <w:r>
        <w:rPr>
          <w:rFonts w:hint="eastAsia"/>
        </w:rPr>
        <w:t>MDI</w:t>
      </w:r>
      <w:r>
        <w:rPr>
          <w:rFonts w:hint="eastAsia"/>
        </w:rPr>
        <w:t>，病人外出时应随身携带卡片。</w:t>
      </w:r>
    </w:p>
    <w:sectPr w:rsidR="008963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73C"/>
    <w:rsid w:val="006E05AE"/>
    <w:rsid w:val="0089633E"/>
    <w:rsid w:val="00FB2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85A28-77E2-4964-BBB4-432DE1D8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332558">
      <w:bodyDiv w:val="1"/>
      <w:marLeft w:val="0"/>
      <w:marRight w:val="0"/>
      <w:marTop w:val="0"/>
      <w:marBottom w:val="0"/>
      <w:divBdr>
        <w:top w:val="none" w:sz="0" w:space="0" w:color="auto"/>
        <w:left w:val="none" w:sz="0" w:space="0" w:color="auto"/>
        <w:bottom w:val="none" w:sz="0" w:space="0" w:color="auto"/>
        <w:right w:val="none" w:sz="0" w:space="0" w:color="auto"/>
      </w:divBdr>
      <w:divsChild>
        <w:div w:id="707417717">
          <w:marLeft w:val="0"/>
          <w:marRight w:val="0"/>
          <w:marTop w:val="0"/>
          <w:marBottom w:val="0"/>
          <w:divBdr>
            <w:top w:val="none" w:sz="0" w:space="0" w:color="auto"/>
            <w:left w:val="none" w:sz="0" w:space="0" w:color="auto"/>
            <w:bottom w:val="none" w:sz="0" w:space="0" w:color="auto"/>
            <w:right w:val="none" w:sz="0" w:space="0" w:color="auto"/>
          </w:divBdr>
          <w:divsChild>
            <w:div w:id="1629430594">
              <w:marLeft w:val="0"/>
              <w:marRight w:val="0"/>
              <w:marTop w:val="0"/>
              <w:marBottom w:val="0"/>
              <w:divBdr>
                <w:top w:val="none" w:sz="0" w:space="0" w:color="auto"/>
                <w:left w:val="none" w:sz="0" w:space="0" w:color="auto"/>
                <w:bottom w:val="none" w:sz="0" w:space="0" w:color="auto"/>
                <w:right w:val="none" w:sz="0" w:space="0" w:color="auto"/>
              </w:divBdr>
            </w:div>
          </w:divsChild>
        </w:div>
        <w:div w:id="412287885">
          <w:marLeft w:val="0"/>
          <w:marRight w:val="0"/>
          <w:marTop w:val="0"/>
          <w:marBottom w:val="0"/>
          <w:divBdr>
            <w:top w:val="none" w:sz="0" w:space="0" w:color="auto"/>
            <w:left w:val="none" w:sz="0" w:space="0" w:color="auto"/>
            <w:bottom w:val="none" w:sz="0" w:space="0" w:color="auto"/>
            <w:right w:val="none" w:sz="0" w:space="0" w:color="auto"/>
          </w:divBdr>
          <w:divsChild>
            <w:div w:id="15622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dc:creator>
  <cp:keywords/>
  <dc:description/>
  <cp:lastModifiedBy>Kidd</cp:lastModifiedBy>
  <cp:revision>3</cp:revision>
  <dcterms:created xsi:type="dcterms:W3CDTF">2014-02-20T03:58:00Z</dcterms:created>
  <dcterms:modified xsi:type="dcterms:W3CDTF">2014-02-20T04:02:00Z</dcterms:modified>
</cp:coreProperties>
</file>