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0733A" w:rsidRPr="00D612CD" w:rsidRDefault="00930A89" w:rsidP="00476E81">
      <w:pPr>
        <w:snapToGrid w:val="0"/>
        <w:spacing w:line="360" w:lineRule="auto"/>
        <w:outlineLvl w:val="0"/>
        <w:rPr>
          <w:rFonts w:eastAsia="標楷體"/>
          <w:b/>
          <w:kern w:val="0"/>
        </w:rPr>
      </w:pPr>
      <w:bookmarkStart w:id="0" w:name="_Toc174768752"/>
      <w:r w:rsidRPr="00D612CD">
        <w:rPr>
          <w:rFonts w:eastAsia="標楷體"/>
          <w:b/>
        </w:rPr>
        <w:t>一、</w:t>
      </w:r>
      <w:r w:rsidR="0010733A" w:rsidRPr="00D612CD">
        <w:rPr>
          <w:rFonts w:eastAsia="標楷體"/>
          <w:b/>
          <w:kern w:val="0"/>
        </w:rPr>
        <w:t>指標名稱</w:t>
      </w:r>
    </w:p>
    <w:sdt>
      <w:sdtPr>
        <w:rPr>
          <w:rFonts w:eastAsia="標楷體"/>
          <w:b/>
          <w:color w:val="00B050"/>
        </w:rPr>
        <w:id w:val="1960602252"/>
        <w:placeholder>
          <w:docPart w:val="34911CD821B749C493B7F4B8155FD246"/>
        </w:placeholder>
        <w:temporary/>
        <w:showingPlcHdr/>
      </w:sdtPr>
      <w:sdtEndPr/>
      <w:sdtContent>
        <w:p w:rsidR="0010733A" w:rsidRPr="00D612CD" w:rsidRDefault="009D4D53" w:rsidP="00476E81">
          <w:pPr>
            <w:autoSpaceDE w:val="0"/>
            <w:autoSpaceDN w:val="0"/>
            <w:adjustRightInd w:val="0"/>
            <w:snapToGrid w:val="0"/>
            <w:spacing w:line="360" w:lineRule="auto"/>
            <w:ind w:leftChars="225" w:left="540"/>
            <w:jc w:val="both"/>
            <w:rPr>
              <w:rFonts w:eastAsia="標楷體"/>
              <w:b/>
              <w:color w:val="00B050"/>
            </w:rPr>
          </w:pPr>
          <w:r w:rsidRPr="00D612CD">
            <w:rPr>
              <w:rStyle w:val="af3"/>
              <w:rFonts w:eastAsia="標楷體"/>
              <w:color w:val="auto"/>
            </w:rPr>
            <w:t>按一下這裡以輸入文字。</w:t>
          </w:r>
        </w:p>
      </w:sdtContent>
    </w:sdt>
    <w:p w:rsidR="00930A89" w:rsidRPr="00D612CD" w:rsidRDefault="0010733A" w:rsidP="00476E81">
      <w:pPr>
        <w:snapToGrid w:val="0"/>
        <w:spacing w:line="360" w:lineRule="auto"/>
        <w:outlineLvl w:val="0"/>
        <w:rPr>
          <w:rFonts w:eastAsia="標楷體"/>
          <w:b/>
          <w:color w:val="000000"/>
        </w:rPr>
      </w:pPr>
      <w:r w:rsidRPr="00D612CD">
        <w:rPr>
          <w:rFonts w:eastAsia="標楷體"/>
          <w:b/>
        </w:rPr>
        <w:t>二、</w:t>
      </w:r>
      <w:r w:rsidR="00930A89" w:rsidRPr="00D612CD">
        <w:rPr>
          <w:rFonts w:eastAsia="標楷體"/>
          <w:b/>
        </w:rPr>
        <w:t>目的</w:t>
      </w:r>
      <w:bookmarkEnd w:id="0"/>
    </w:p>
    <w:p w:rsidR="00D70CFC" w:rsidRPr="00D612CD" w:rsidRDefault="00D70CFC" w:rsidP="00D70CFC">
      <w:pPr>
        <w:autoSpaceDE w:val="0"/>
        <w:autoSpaceDN w:val="0"/>
        <w:adjustRightInd w:val="0"/>
        <w:snapToGrid w:val="0"/>
        <w:spacing w:line="360" w:lineRule="auto"/>
        <w:ind w:leftChars="225" w:left="540"/>
        <w:jc w:val="both"/>
        <w:rPr>
          <w:rFonts w:eastAsia="標楷體"/>
        </w:rPr>
      </w:pPr>
      <w:bookmarkStart w:id="1" w:name="_Toc174768753"/>
      <w:r w:rsidRPr="00D612CD">
        <w:rPr>
          <w:rFonts w:eastAsia="標楷體"/>
          <w:color w:val="000000"/>
        </w:rPr>
        <w:t>1.</w:t>
      </w:r>
      <w:r w:rsidRPr="00D612CD">
        <w:rPr>
          <w:rFonts w:eastAsia="標楷體"/>
          <w:color w:val="000000"/>
        </w:rPr>
        <w:t>為提昇指標</w:t>
      </w:r>
      <w:r w:rsidR="00812125" w:rsidRPr="00D612CD">
        <w:rPr>
          <w:rFonts w:eastAsia="標楷體"/>
          <w:color w:val="000000"/>
        </w:rPr>
        <w:t>負責</w:t>
      </w:r>
      <w:r w:rsidRPr="00D612CD">
        <w:rPr>
          <w:rFonts w:eastAsia="標楷體"/>
          <w:color w:val="000000"/>
        </w:rPr>
        <w:t>人員對相關性定義認知</w:t>
      </w:r>
      <w:r w:rsidRPr="00D612CD">
        <w:rPr>
          <w:rFonts w:eastAsia="標楷體"/>
        </w:rPr>
        <w:t>。</w:t>
      </w:r>
    </w:p>
    <w:p w:rsidR="00D70CFC" w:rsidRPr="00D612CD" w:rsidRDefault="00D70CFC" w:rsidP="00D70CFC">
      <w:pPr>
        <w:autoSpaceDE w:val="0"/>
        <w:autoSpaceDN w:val="0"/>
        <w:adjustRightInd w:val="0"/>
        <w:snapToGrid w:val="0"/>
        <w:spacing w:line="360" w:lineRule="auto"/>
        <w:ind w:leftChars="225" w:left="540"/>
        <w:jc w:val="both"/>
        <w:rPr>
          <w:rFonts w:eastAsia="標楷體"/>
        </w:rPr>
      </w:pPr>
      <w:r w:rsidRPr="00D612CD">
        <w:rPr>
          <w:rFonts w:eastAsia="標楷體"/>
        </w:rPr>
        <w:t>2.</w:t>
      </w:r>
      <w:r w:rsidRPr="00D612CD">
        <w:rPr>
          <w:rFonts w:eastAsia="標楷體"/>
        </w:rPr>
        <w:t>提供臨床人員對指標正確解讀與分析之依據。</w:t>
      </w:r>
    </w:p>
    <w:p w:rsidR="00D70CFC" w:rsidRPr="00D612CD" w:rsidRDefault="00D70CFC" w:rsidP="00D70CFC">
      <w:pPr>
        <w:autoSpaceDE w:val="0"/>
        <w:autoSpaceDN w:val="0"/>
        <w:adjustRightInd w:val="0"/>
        <w:snapToGrid w:val="0"/>
        <w:spacing w:line="360" w:lineRule="auto"/>
        <w:ind w:leftChars="225" w:left="540"/>
        <w:jc w:val="both"/>
        <w:rPr>
          <w:rFonts w:eastAsia="標楷體"/>
        </w:rPr>
      </w:pPr>
      <w:r w:rsidRPr="00D612CD">
        <w:rPr>
          <w:rFonts w:eastAsia="標楷體"/>
        </w:rPr>
        <w:t>3.</w:t>
      </w:r>
      <w:r w:rsidRPr="00D612CD">
        <w:rPr>
          <w:rFonts w:eastAsia="標楷體"/>
        </w:rPr>
        <w:t>做為指標管理及確保資料品質之依據。</w:t>
      </w:r>
    </w:p>
    <w:p w:rsidR="00930A89" w:rsidRPr="00D612CD" w:rsidRDefault="0010733A" w:rsidP="00476E81">
      <w:pPr>
        <w:snapToGrid w:val="0"/>
        <w:spacing w:line="360" w:lineRule="auto"/>
        <w:outlineLvl w:val="0"/>
        <w:rPr>
          <w:rFonts w:eastAsia="標楷體"/>
          <w:b/>
        </w:rPr>
      </w:pPr>
      <w:r w:rsidRPr="00D612CD">
        <w:rPr>
          <w:rFonts w:eastAsia="標楷體"/>
          <w:b/>
        </w:rPr>
        <w:t>三、範圍</w:t>
      </w:r>
      <w:bookmarkEnd w:id="1"/>
    </w:p>
    <w:p w:rsidR="00812125" w:rsidRPr="00D612CD" w:rsidRDefault="00812125" w:rsidP="00812125">
      <w:pPr>
        <w:autoSpaceDE w:val="0"/>
        <w:autoSpaceDN w:val="0"/>
        <w:adjustRightInd w:val="0"/>
        <w:snapToGrid w:val="0"/>
        <w:spacing w:line="360" w:lineRule="auto"/>
        <w:ind w:leftChars="225" w:left="540"/>
        <w:jc w:val="both"/>
        <w:rPr>
          <w:rFonts w:eastAsia="標楷體"/>
        </w:rPr>
      </w:pPr>
      <w:r w:rsidRPr="00D612CD">
        <w:rPr>
          <w:rFonts w:eastAsia="標楷體"/>
        </w:rPr>
        <w:t>負責護理部品質指標監測計畫之人員。</w:t>
      </w:r>
    </w:p>
    <w:p w:rsidR="00930A89" w:rsidRPr="00D612CD" w:rsidRDefault="0010733A">
      <w:pPr>
        <w:snapToGrid w:val="0"/>
        <w:spacing w:line="360" w:lineRule="auto"/>
        <w:outlineLvl w:val="0"/>
        <w:rPr>
          <w:rFonts w:eastAsia="標楷體"/>
          <w:b/>
        </w:rPr>
      </w:pPr>
      <w:r w:rsidRPr="00D612CD">
        <w:rPr>
          <w:rFonts w:eastAsia="標楷體"/>
          <w:b/>
        </w:rPr>
        <w:t>四</w:t>
      </w:r>
      <w:r w:rsidR="00930A89" w:rsidRPr="00D612CD">
        <w:rPr>
          <w:rFonts w:eastAsia="標楷體"/>
          <w:b/>
        </w:rPr>
        <w:t>、說明</w:t>
      </w:r>
    </w:p>
    <w:tbl>
      <w:tblPr>
        <w:tblW w:w="9923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  <w:gridCol w:w="709"/>
        <w:gridCol w:w="567"/>
        <w:gridCol w:w="425"/>
        <w:gridCol w:w="709"/>
        <w:gridCol w:w="425"/>
        <w:gridCol w:w="2552"/>
      </w:tblGrid>
      <w:tr w:rsidR="00FB2146" w:rsidRPr="00D612CD" w:rsidTr="007D1998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FB2146" w:rsidRPr="00D612CD" w:rsidRDefault="00FB2146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指標選擇理由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10733A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29223743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612CD">
                  <w:rPr>
                    <w:rFonts w:ascii="標楷體" w:eastAsia="標楷體" w:hAnsi="標楷體" w:hint="eastAsia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FB2146" w:rsidRPr="00D612CD">
              <w:rPr>
                <w:rFonts w:ascii="標楷體" w:eastAsia="標楷體" w:hAnsi="標楷體"/>
                <w:kern w:val="0"/>
              </w:rPr>
              <w:t>醫院任務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7367860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43E78" w:rsidRPr="00D612CD">
              <w:rPr>
                <w:rFonts w:ascii="標楷體" w:eastAsia="標楷體" w:hAnsi="標楷體"/>
                <w:kern w:val="0"/>
              </w:rPr>
              <w:t>高危險性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28650145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43E78" w:rsidRPr="00D612CD">
              <w:rPr>
                <w:rFonts w:ascii="標楷體" w:eastAsia="標楷體" w:hAnsi="標楷體"/>
                <w:kern w:val="0"/>
              </w:rPr>
              <w:t>品質提升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98033930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43E78" w:rsidRPr="00D612CD">
              <w:rPr>
                <w:rFonts w:ascii="標楷體" w:eastAsia="標楷體" w:hAnsi="標楷體"/>
                <w:kern w:val="0"/>
              </w:rPr>
              <w:t>潛在問題</w:t>
            </w:r>
            <w:r w:rsidR="00FB2146" w:rsidRPr="00D612CD">
              <w:rPr>
                <w:rFonts w:ascii="標楷體" w:eastAsia="標楷體" w:hAnsi="標楷體"/>
                <w:kern w:val="0"/>
              </w:rPr>
              <w:t xml:space="preserve"> </w:t>
            </w:r>
          </w:p>
          <w:p w:rsidR="00FB2146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44642553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612CD">
                  <w:rPr>
                    <w:rFonts w:ascii="標楷體" w:eastAsia="標楷體" w:hAnsi="標楷體" w:hint="eastAsia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業務量大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680162346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43E78" w:rsidRPr="00D612CD">
              <w:rPr>
                <w:rFonts w:ascii="標楷體" w:eastAsia="標楷體" w:hAnsi="標楷體"/>
                <w:kern w:val="0"/>
              </w:rPr>
              <w:t>高成本</w:t>
            </w:r>
          </w:p>
        </w:tc>
      </w:tr>
      <w:tr w:rsidR="00543E78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543E78" w:rsidRPr="00D612CD" w:rsidRDefault="00543E78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指標類型</w:t>
            </w:r>
            <w:r w:rsidRPr="00D612CD">
              <w:rPr>
                <w:rFonts w:eastAsia="標楷體"/>
                <w:kern w:val="0"/>
              </w:rPr>
              <w:t>(</w:t>
            </w:r>
            <w:r w:rsidRPr="00D612CD">
              <w:rPr>
                <w:rFonts w:eastAsia="標楷體"/>
                <w:kern w:val="0"/>
              </w:rPr>
              <w:t>單</w:t>
            </w:r>
            <w:r w:rsidRPr="00D612CD">
              <w:rPr>
                <w:rFonts w:eastAsia="標楷體"/>
                <w:kern w:val="0"/>
              </w:rPr>
              <w:t>)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543E78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-2094771969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醫療業務管理指標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90636471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內部作業流程指標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23692638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臨床照護品質指標</w:t>
            </w:r>
          </w:p>
        </w:tc>
      </w:tr>
      <w:tr w:rsidR="00543E78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543E78" w:rsidRPr="00D612CD" w:rsidRDefault="00543E78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衡量構面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543E78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01997528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結構面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560479380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過程面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62720566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結果面</w:t>
            </w:r>
          </w:p>
        </w:tc>
      </w:tr>
      <w:tr w:rsidR="00575B6D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575B6D" w:rsidRPr="00D612CD" w:rsidRDefault="00575B6D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指標層級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575B6D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72210117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75B6D" w:rsidRPr="00D612CD">
              <w:rPr>
                <w:rFonts w:ascii="標楷體" w:eastAsia="標楷體" w:hAnsi="標楷體"/>
                <w:kern w:val="0"/>
              </w:rPr>
              <w:t>院層級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54741197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75B6D" w:rsidRPr="00D612CD">
              <w:rPr>
                <w:rFonts w:ascii="標楷體" w:eastAsia="標楷體" w:hAnsi="標楷體"/>
                <w:kern w:val="0"/>
              </w:rPr>
              <w:t>部層級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61304790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75B6D" w:rsidRPr="00D612CD">
              <w:rPr>
                <w:rFonts w:ascii="標楷體" w:eastAsia="標楷體" w:hAnsi="標楷體"/>
                <w:kern w:val="0"/>
              </w:rPr>
              <w:t>委員會層級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732955320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75B6D" w:rsidRPr="00D612CD">
              <w:rPr>
                <w:rFonts w:ascii="標楷體" w:eastAsia="標楷體" w:hAnsi="標楷體"/>
                <w:kern w:val="0"/>
              </w:rPr>
              <w:t>科(部)層級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9371035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10733A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75B6D" w:rsidRPr="00D612CD">
              <w:rPr>
                <w:rFonts w:ascii="標楷體" w:eastAsia="標楷體" w:hAnsi="標楷體"/>
                <w:kern w:val="0"/>
              </w:rPr>
              <w:t>單位層級</w:t>
            </w:r>
          </w:p>
        </w:tc>
      </w:tr>
      <w:tr w:rsidR="00B93C43" w:rsidRPr="00D612CD" w:rsidTr="007D1998">
        <w:trPr>
          <w:trHeight w:val="57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B93C43" w:rsidRPr="00D612CD" w:rsidRDefault="00B93C43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指標方向</w:t>
            </w:r>
            <w:r w:rsidR="0088763D" w:rsidRPr="00D612CD">
              <w:rPr>
                <w:rFonts w:eastAsia="標楷體"/>
                <w:kern w:val="0"/>
              </w:rPr>
              <w:t>(</w:t>
            </w:r>
            <w:r w:rsidR="0088763D" w:rsidRPr="00D612CD">
              <w:rPr>
                <w:rFonts w:eastAsia="標楷體"/>
                <w:kern w:val="0"/>
              </w:rPr>
              <w:t>單</w:t>
            </w:r>
            <w:r w:rsidR="0088763D" w:rsidRPr="00D612CD">
              <w:rPr>
                <w:rFonts w:eastAsia="標楷體"/>
                <w:kern w:val="0"/>
              </w:rPr>
              <w:t>)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</w:tcPr>
          <w:p w:rsidR="00B93C43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33857152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B93C43" w:rsidRPr="00D612CD">
              <w:rPr>
                <w:rFonts w:ascii="標楷體" w:eastAsia="標楷體" w:hAnsi="標楷體"/>
                <w:kern w:val="0"/>
              </w:rPr>
              <w:t xml:space="preserve">正向 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58878138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負向 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507050150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無法判定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B93C43" w:rsidRPr="00D612CD" w:rsidRDefault="00543E78" w:rsidP="006C2143">
            <w:pPr>
              <w:tabs>
                <w:tab w:val="left" w:pos="360"/>
                <w:tab w:val="left" w:pos="1260"/>
              </w:tabs>
              <w:snapToGrid w:val="0"/>
              <w:jc w:val="center"/>
              <w:rPr>
                <w:rFonts w:ascii="標楷體" w:eastAsia="標楷體" w:hAnsi="標楷體"/>
                <w:kern w:val="0"/>
              </w:rPr>
            </w:pPr>
            <w:r w:rsidRPr="00D612CD">
              <w:rPr>
                <w:rFonts w:ascii="標楷體" w:eastAsia="標楷體" w:hAnsi="標楷體"/>
                <w:kern w:val="0"/>
              </w:rPr>
              <w:t>數據提報</w:t>
            </w:r>
            <w:r w:rsidR="00B93C43" w:rsidRPr="00D612CD">
              <w:rPr>
                <w:rFonts w:ascii="標楷體" w:eastAsia="標楷體" w:hAnsi="標楷體"/>
                <w:kern w:val="0"/>
              </w:rPr>
              <w:t>收集頻率</w:t>
            </w:r>
          </w:p>
        </w:tc>
        <w:tc>
          <w:tcPr>
            <w:tcW w:w="2977" w:type="dxa"/>
            <w:gridSpan w:val="2"/>
            <w:shd w:val="clear" w:color="auto" w:fill="auto"/>
            <w:vAlign w:val="center"/>
          </w:tcPr>
          <w:p w:rsidR="00B93C43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-106703018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771EF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日 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786468566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月 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91412481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季 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572349280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年</w:t>
            </w:r>
          </w:p>
        </w:tc>
      </w:tr>
      <w:tr w:rsidR="00164824" w:rsidRPr="00D612CD" w:rsidTr="007D1998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164824" w:rsidRPr="00D612CD" w:rsidRDefault="00164824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數據收集人員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164824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32709182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F84A1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醫師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23802778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F84A1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護理人員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906063701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F84A1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護理長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65413803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F84A1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行政人員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787628387"/>
                <w14:checkbox>
                  <w14:checked w14:val="1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6C2143">
                  <w:rPr>
                    <w:rFonts w:ascii="標楷體" w:eastAsia="標楷體" w:hAnsi="標楷體" w:hint="eastAsia"/>
                    <w:kern w:val="0"/>
                  </w:rPr>
                  <w:t>■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資訊人員</w:t>
            </w:r>
            <w:r w:rsidR="00F84A19" w:rsidRPr="00D612CD">
              <w:rPr>
                <w:rFonts w:ascii="標楷體" w:eastAsia="標楷體" w:hAnsi="標楷體"/>
                <w:kern w:val="0"/>
              </w:rPr>
              <w:br/>
            </w:r>
            <w:sdt>
              <w:sdtPr>
                <w:rPr>
                  <w:rFonts w:ascii="標楷體" w:eastAsia="標楷體" w:hAnsi="標楷體"/>
                  <w:kern w:val="0"/>
                </w:rPr>
                <w:id w:val="1804114302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F84A1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品管人員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80859685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6C2143">
                  <w:rPr>
                    <w:rFonts w:ascii="標楷體" w:eastAsia="標楷體" w:hAnsi="標楷體" w:hint="eastAsia"/>
                    <w:kern w:val="0"/>
                  </w:rPr>
                  <w:t>□</w:t>
                </w:r>
              </w:sdtContent>
            </w:sdt>
            <w:r w:rsidR="00F84A19" w:rsidRPr="00D612CD">
              <w:rPr>
                <w:rFonts w:ascii="標楷體" w:eastAsia="標楷體" w:hAnsi="標楷體"/>
                <w:kern w:val="0"/>
              </w:rPr>
              <w:t xml:space="preserve"> </w:t>
            </w:r>
            <w:proofErr w:type="gramStart"/>
            <w:r w:rsidR="00F84A19" w:rsidRPr="00D612CD">
              <w:rPr>
                <w:rFonts w:ascii="標楷體" w:eastAsia="標楷體" w:hAnsi="標楷體"/>
                <w:kern w:val="0"/>
              </w:rPr>
              <w:t>個管師</w:t>
            </w:r>
            <w:proofErr w:type="gramEnd"/>
          </w:p>
        </w:tc>
      </w:tr>
      <w:tr w:rsidR="00E63D28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E63D28" w:rsidRPr="00D612CD" w:rsidRDefault="00E63D28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數據收集方式</w:t>
            </w:r>
          </w:p>
        </w:tc>
        <w:tc>
          <w:tcPr>
            <w:tcW w:w="4111" w:type="dxa"/>
            <w:gridSpan w:val="3"/>
            <w:shd w:val="clear" w:color="auto" w:fill="auto"/>
            <w:vAlign w:val="center"/>
          </w:tcPr>
          <w:p w:rsidR="00E63D28" w:rsidRPr="00D612CD" w:rsidRDefault="00E63D28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r w:rsidRPr="00D612CD">
              <w:rPr>
                <w:rFonts w:ascii="標楷體" w:eastAsia="標楷體" w:hAnsi="標楷體"/>
                <w:kern w:val="0"/>
              </w:rPr>
              <w:t>分子：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8394789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Pr="00D612CD">
              <w:rPr>
                <w:rFonts w:ascii="標楷體" w:eastAsia="標楷體" w:hAnsi="標楷體"/>
                <w:kern w:val="0"/>
              </w:rPr>
              <w:t xml:space="preserve"> 人工登記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68293968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Pr="00D612CD">
              <w:rPr>
                <w:rFonts w:ascii="標楷體" w:eastAsia="標楷體" w:hAnsi="標楷體"/>
                <w:kern w:val="0"/>
              </w:rPr>
              <w:t xml:space="preserve"> 資訊系統</w:t>
            </w:r>
          </w:p>
        </w:tc>
        <w:tc>
          <w:tcPr>
            <w:tcW w:w="4111" w:type="dxa"/>
            <w:gridSpan w:val="4"/>
            <w:shd w:val="clear" w:color="auto" w:fill="auto"/>
            <w:vAlign w:val="center"/>
          </w:tcPr>
          <w:p w:rsidR="00E63D28" w:rsidRPr="00D612CD" w:rsidRDefault="00E63D28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r w:rsidRPr="00D612CD">
              <w:rPr>
                <w:rFonts w:ascii="標楷體" w:eastAsia="標楷體" w:hAnsi="標楷體"/>
                <w:kern w:val="0"/>
              </w:rPr>
              <w:t>分母：</w:t>
            </w:r>
            <w:sdt>
              <w:sdtPr>
                <w:rPr>
                  <w:rFonts w:ascii="標楷體" w:eastAsia="標楷體" w:hAnsi="標楷體"/>
                  <w:kern w:val="0"/>
                </w:rPr>
                <w:id w:val="571705845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Pr="00D612CD">
              <w:rPr>
                <w:rFonts w:ascii="標楷體" w:eastAsia="標楷體" w:hAnsi="標楷體"/>
                <w:kern w:val="0"/>
              </w:rPr>
              <w:t xml:space="preserve"> 人工登記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466202444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Pr="00D612CD">
              <w:rPr>
                <w:rFonts w:ascii="標楷體" w:eastAsia="標楷體" w:hAnsi="標楷體"/>
                <w:kern w:val="0"/>
              </w:rPr>
              <w:t xml:space="preserve"> 資訊系統</w:t>
            </w:r>
          </w:p>
        </w:tc>
      </w:tr>
      <w:tr w:rsidR="00B93C43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B93C43" w:rsidRPr="00D612CD" w:rsidRDefault="00B93C43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數據檢核機制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B93C43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78398516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proofErr w:type="gramStart"/>
            <w:r w:rsidR="00FB2146" w:rsidRPr="00D612CD">
              <w:rPr>
                <w:rFonts w:ascii="標楷體" w:eastAsia="標楷體" w:hAnsi="標楷體"/>
                <w:kern w:val="0"/>
              </w:rPr>
              <w:t>醫</w:t>
            </w:r>
            <w:proofErr w:type="gramEnd"/>
            <w:r w:rsidR="00FB2146" w:rsidRPr="00D612CD">
              <w:rPr>
                <w:rFonts w:ascii="標楷體" w:eastAsia="標楷體" w:hAnsi="標楷體"/>
                <w:kern w:val="0"/>
              </w:rPr>
              <w:t>品中心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730812013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B2146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E74E43" w:rsidRPr="00D612CD">
              <w:rPr>
                <w:rFonts w:ascii="標楷體" w:eastAsia="標楷體" w:hAnsi="標楷體"/>
                <w:kern w:val="0"/>
              </w:rPr>
              <w:t>數據收集</w:t>
            </w:r>
            <w:r w:rsidR="0088763D" w:rsidRPr="00D612CD">
              <w:rPr>
                <w:rFonts w:ascii="標楷體" w:eastAsia="標楷體" w:hAnsi="標楷體"/>
                <w:kern w:val="0"/>
              </w:rPr>
              <w:t>單位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45748598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FB2146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88763D" w:rsidRPr="00D612CD">
              <w:rPr>
                <w:rFonts w:ascii="標楷體" w:eastAsia="標楷體" w:hAnsi="標楷體"/>
                <w:kern w:val="0"/>
              </w:rPr>
              <w:t>資訊系統</w:t>
            </w:r>
          </w:p>
        </w:tc>
      </w:tr>
      <w:tr w:rsidR="00F12EBF" w:rsidRPr="00D612CD" w:rsidTr="007F0BC7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F12EBF" w:rsidRPr="00D612CD" w:rsidRDefault="00F12EBF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指標</w:t>
            </w:r>
            <w:r w:rsidRPr="00D612CD">
              <w:rPr>
                <w:rFonts w:eastAsia="標楷體"/>
              </w:rPr>
              <w:t>負責</w:t>
            </w:r>
            <w:r>
              <w:rPr>
                <w:rFonts w:eastAsia="標楷體" w:hint="eastAsia"/>
              </w:rPr>
              <w:t>人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F12EBF" w:rsidRPr="006C2143" w:rsidRDefault="00F12EBF" w:rsidP="00D612CD">
            <w:pPr>
              <w:tabs>
                <w:tab w:val="left" w:pos="360"/>
                <w:tab w:val="left" w:pos="1260"/>
              </w:tabs>
              <w:jc w:val="both"/>
              <w:rPr>
                <w:rFonts w:eastAsia="標楷體"/>
                <w:kern w:val="0"/>
                <w:u w:val="single"/>
              </w:rPr>
            </w:pPr>
            <w:r w:rsidRPr="006C2143">
              <w:rPr>
                <w:rFonts w:eastAsia="標楷體" w:hint="eastAsia"/>
                <w:kern w:val="0"/>
                <w:u w:val="single"/>
              </w:rPr>
              <w:t>指標負責人</w:t>
            </w:r>
            <w:r>
              <w:rPr>
                <w:rFonts w:eastAsia="標楷體" w:hint="eastAsia"/>
                <w:kern w:val="0"/>
                <w:u w:val="single"/>
              </w:rPr>
              <w:t>姓名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F12EBF" w:rsidRPr="006C2143" w:rsidRDefault="00F12EBF" w:rsidP="00D612CD">
            <w:pPr>
              <w:tabs>
                <w:tab w:val="left" w:pos="360"/>
                <w:tab w:val="left" w:pos="1260"/>
              </w:tabs>
              <w:jc w:val="both"/>
              <w:rPr>
                <w:rFonts w:eastAsia="標楷體"/>
                <w:kern w:val="0"/>
                <w:u w:val="single"/>
              </w:rPr>
            </w:pPr>
            <w:r>
              <w:rPr>
                <w:rFonts w:eastAsia="標楷體" w:hint="eastAsia"/>
              </w:rPr>
              <w:t>協同</w:t>
            </w:r>
            <w:r w:rsidRPr="00D612CD">
              <w:rPr>
                <w:rFonts w:eastAsia="標楷體"/>
              </w:rPr>
              <w:t>負責</w:t>
            </w:r>
            <w:r>
              <w:rPr>
                <w:rFonts w:eastAsia="標楷體" w:hint="eastAsia"/>
              </w:rPr>
              <w:t>人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:rsidR="00F12EBF" w:rsidRPr="006C2143" w:rsidRDefault="00F12EBF" w:rsidP="00D612CD">
            <w:pPr>
              <w:tabs>
                <w:tab w:val="left" w:pos="360"/>
                <w:tab w:val="left" w:pos="1260"/>
              </w:tabs>
              <w:jc w:val="both"/>
              <w:rPr>
                <w:rFonts w:eastAsia="標楷體"/>
                <w:kern w:val="0"/>
                <w:u w:val="single"/>
              </w:rPr>
            </w:pPr>
            <w:r w:rsidRPr="006C2143">
              <w:rPr>
                <w:rFonts w:eastAsia="標楷體" w:hint="eastAsia"/>
                <w:kern w:val="0"/>
                <w:u w:val="single"/>
              </w:rPr>
              <w:t>協同</w:t>
            </w:r>
            <w:r w:rsidRPr="006C2143">
              <w:rPr>
                <w:rFonts w:eastAsia="標楷體"/>
                <w:kern w:val="0"/>
                <w:u w:val="single"/>
              </w:rPr>
              <w:t>負責</w:t>
            </w:r>
            <w:r w:rsidRPr="006C2143">
              <w:rPr>
                <w:rFonts w:eastAsia="標楷體" w:hint="eastAsia"/>
                <w:kern w:val="0"/>
                <w:u w:val="single"/>
              </w:rPr>
              <w:t>人</w:t>
            </w:r>
            <w:r>
              <w:rPr>
                <w:rFonts w:eastAsia="標楷體" w:hint="eastAsia"/>
                <w:kern w:val="0"/>
                <w:u w:val="single"/>
              </w:rPr>
              <w:t>姓名</w:t>
            </w:r>
            <w:r w:rsidRPr="006C2143">
              <w:rPr>
                <w:rFonts w:eastAsia="標楷體" w:hint="eastAsia"/>
                <w:kern w:val="0"/>
              </w:rPr>
              <w:t>，</w:t>
            </w:r>
            <w:r w:rsidRPr="006C2143">
              <w:rPr>
                <w:rFonts w:eastAsia="標楷體" w:hint="eastAsia"/>
                <w:kern w:val="0"/>
                <w:u w:val="single"/>
              </w:rPr>
              <w:t>單位</w:t>
            </w:r>
          </w:p>
        </w:tc>
      </w:tr>
      <w:tr w:rsidR="00164824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164824" w:rsidRPr="00D612CD" w:rsidRDefault="00164824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分析工具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164824" w:rsidRPr="00D612CD" w:rsidRDefault="00B6540D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  <w:u w:val="single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150053815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30A6B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543E78" w:rsidRPr="00D612CD">
              <w:rPr>
                <w:rFonts w:ascii="標楷體" w:eastAsia="標楷體" w:hAnsi="標楷體"/>
                <w:kern w:val="0"/>
              </w:rPr>
              <w:t>曲線(折線)</w:t>
            </w:r>
            <w:r w:rsidR="00DE6217" w:rsidRPr="00D612CD">
              <w:rPr>
                <w:rFonts w:ascii="標楷體" w:eastAsia="標楷體" w:hAnsi="標楷體"/>
                <w:kern w:val="0"/>
              </w:rPr>
              <w:t>圖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810171790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E6217" w:rsidRPr="00D612CD">
              <w:rPr>
                <w:rFonts w:ascii="標楷體" w:eastAsia="標楷體" w:hAnsi="標楷體"/>
                <w:kern w:val="0"/>
              </w:rPr>
              <w:t xml:space="preserve"> 柱狀圖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74848643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D30A6B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DE6217" w:rsidRPr="00D612CD">
              <w:rPr>
                <w:rFonts w:ascii="標楷體" w:eastAsia="標楷體" w:hAnsi="標楷體"/>
                <w:kern w:val="0"/>
              </w:rPr>
              <w:t xml:space="preserve"> 管制圖</w:t>
            </w:r>
            <w:r w:rsidR="00543E78" w:rsidRPr="00D612CD">
              <w:rPr>
                <w:rFonts w:ascii="標楷體" w:eastAsia="標楷體" w:hAnsi="標楷體"/>
                <w:kern w:val="0"/>
              </w:rPr>
              <w:t xml:space="preserve"> 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300998966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柏拉圖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46211135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543E78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543E78" w:rsidRPr="00D612CD">
              <w:rPr>
                <w:rFonts w:ascii="標楷體" w:eastAsia="標楷體" w:hAnsi="標楷體"/>
                <w:kern w:val="0"/>
              </w:rPr>
              <w:t xml:space="preserve"> 其他：</w:t>
            </w:r>
            <w:r w:rsidR="00543E78" w:rsidRPr="00D612CD">
              <w:rPr>
                <w:rFonts w:ascii="標楷體" w:eastAsia="標楷體" w:hAnsi="標楷體"/>
                <w:kern w:val="0"/>
                <w:u w:val="single"/>
              </w:rPr>
              <w:t xml:space="preserve">            </w:t>
            </w:r>
          </w:p>
        </w:tc>
      </w:tr>
      <w:tr w:rsidR="00520A34" w:rsidRPr="00D612CD" w:rsidTr="00D34480">
        <w:trPr>
          <w:trHeight w:val="45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520A34" w:rsidRPr="00D612CD" w:rsidRDefault="00520A34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proofErr w:type="gramStart"/>
            <w:r w:rsidRPr="00D612CD">
              <w:rPr>
                <w:rFonts w:eastAsia="標楷體"/>
                <w:kern w:val="0"/>
              </w:rPr>
              <w:t>閾</w:t>
            </w:r>
            <w:proofErr w:type="gramEnd"/>
            <w:r w:rsidRPr="00D612CD">
              <w:rPr>
                <w:rFonts w:eastAsia="標楷體"/>
                <w:kern w:val="0"/>
              </w:rPr>
              <w:t>值設定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277B1D" w:rsidRPr="00D612CD" w:rsidRDefault="002D6AFB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  <w:u w:val="single"/>
              </w:rPr>
            </w:pPr>
            <w:proofErr w:type="gramStart"/>
            <w:r w:rsidRPr="00D612CD">
              <w:rPr>
                <w:rFonts w:ascii="標楷體" w:eastAsia="標楷體" w:hAnsi="標楷體"/>
                <w:kern w:val="0"/>
              </w:rPr>
              <w:t>閾</w:t>
            </w:r>
            <w:proofErr w:type="gramEnd"/>
            <w:r w:rsidRPr="00D612CD">
              <w:rPr>
                <w:rFonts w:ascii="標楷體" w:eastAsia="標楷體" w:hAnsi="標楷體"/>
                <w:kern w:val="0"/>
              </w:rPr>
              <w:t>值：</w:t>
            </w:r>
            <w:r w:rsidR="006C2143">
              <w:rPr>
                <w:rFonts w:ascii="標楷體" w:eastAsia="標楷體" w:hAnsi="標楷體" w:hint="eastAsia"/>
                <w:kern w:val="0"/>
                <w:u w:val="single"/>
              </w:rPr>
              <w:t xml:space="preserve">　　　　　　　　　　　</w:t>
            </w:r>
          </w:p>
          <w:p w:rsidR="00520A34" w:rsidRPr="00D612CD" w:rsidRDefault="002D6AFB" w:rsidP="006C2143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r w:rsidRPr="00D612CD">
              <w:rPr>
                <w:rFonts w:ascii="標楷體" w:eastAsia="標楷體" w:hAnsi="標楷體"/>
                <w:kern w:val="0"/>
              </w:rPr>
              <w:t>設定方式</w:t>
            </w:r>
            <w:r w:rsidR="00277B1D" w:rsidRPr="00D612CD">
              <w:rPr>
                <w:rFonts w:ascii="標楷體" w:eastAsia="標楷體" w:hAnsi="標楷體"/>
                <w:kern w:val="0"/>
              </w:rPr>
              <w:t xml:space="preserve">： </w:t>
            </w:r>
            <w:sdt>
              <w:sdtPr>
                <w:rPr>
                  <w:rFonts w:ascii="標楷體" w:eastAsia="標楷體" w:hAnsi="標楷體"/>
                  <w:color w:val="FF0000"/>
                  <w:kern w:val="0"/>
                  <w:u w:val="single" w:color="000000" w:themeColor="text1"/>
                </w:rPr>
                <w:id w:val="1961914950"/>
                <w:comboBox>
                  <w:listItem w:value="(1)各指標系統同儕平均值或正負25%、50%、75%百分位"/>
                  <w:listItem w:displayText="(2)自身平均值正負25%、50%、75%" w:value="(2)自身平均值正負25%、50%、75%"/>
                  <w:listItem w:displayText="(3)自身平均值正負1-2個標準差" w:value="(3)自身平均值正負1-2個標準差"/>
                  <w:listItem w:displayText="(4)無同儕值比較時且連續兩季變差幅度&gt;10%時，計算閾值公式舉例：【(Q3 平均值-Q2平均值)÷Q2平均值】*100" w:value="(4)無同儕值比較時且連續兩季變差幅度&gt;10%時，計算閾值公式舉例：【(Q3 平均值-Q2平均值)÷Q2平均值】*100"/>
                  <w:listItem w:displayText="(5)依評鑑基準條文或特定計畫建議" w:value="(5)依評鑑基準條文或特定計畫建議"/>
                </w:comboBox>
              </w:sdtPr>
              <w:sdtEndPr/>
              <w:sdtContent>
                <w:r w:rsidR="00277B1D" w:rsidRPr="00D612CD">
                  <w:rPr>
                    <w:rFonts w:ascii="標楷體" w:eastAsia="標楷體" w:hAnsi="標楷體"/>
                    <w:color w:val="FF0000"/>
                    <w:kern w:val="0"/>
                    <w:u w:val="single" w:color="000000" w:themeColor="text1"/>
                  </w:rPr>
                  <w:t>按一下，選擇設定方式</w:t>
                </w:r>
                <w:r w:rsidR="006C2143">
                  <w:rPr>
                    <w:rFonts w:ascii="標楷體" w:eastAsia="標楷體" w:hAnsi="標楷體" w:hint="eastAsia"/>
                    <w:kern w:val="0"/>
                  </w:rPr>
                  <w:t xml:space="preserve">　　</w:t>
                </w:r>
              </w:sdtContent>
            </w:sdt>
            <w:r w:rsidRPr="00D612CD">
              <w:rPr>
                <w:rFonts w:ascii="標楷體" w:eastAsia="標楷體" w:hAnsi="標楷體"/>
                <w:kern w:val="0"/>
              </w:rPr>
              <w:t>(請參照</w:t>
            </w:r>
            <w:r w:rsidR="006E0667" w:rsidRPr="00D612CD">
              <w:rPr>
                <w:rFonts w:ascii="標楷體" w:eastAsia="標楷體" w:hAnsi="標楷體"/>
                <w:kern w:val="0"/>
              </w:rPr>
              <w:t>注意事項：</w:t>
            </w:r>
            <w:proofErr w:type="gramStart"/>
            <w:r w:rsidR="00F62077" w:rsidRPr="00D612CD">
              <w:rPr>
                <w:rFonts w:ascii="標楷體" w:eastAsia="標楷體" w:hAnsi="標楷體"/>
                <w:kern w:val="0"/>
              </w:rPr>
              <w:t>閾</w:t>
            </w:r>
            <w:proofErr w:type="gramEnd"/>
            <w:r w:rsidR="00F62077" w:rsidRPr="00D612CD">
              <w:rPr>
                <w:rFonts w:ascii="標楷體" w:eastAsia="標楷體" w:hAnsi="標楷體"/>
                <w:kern w:val="0"/>
              </w:rPr>
              <w:t>值設定方式</w:t>
            </w:r>
            <w:r w:rsidRPr="00D612CD">
              <w:rPr>
                <w:rFonts w:ascii="標楷體" w:eastAsia="標楷體" w:hAnsi="標楷體"/>
                <w:kern w:val="0"/>
              </w:rPr>
              <w:t>.)</w:t>
            </w:r>
          </w:p>
        </w:tc>
      </w:tr>
      <w:tr w:rsidR="00B93C43" w:rsidRPr="00D612CD" w:rsidTr="007D1998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B93C43" w:rsidRPr="00D612CD" w:rsidRDefault="00B93C43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檢討機制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B93C43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30297658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771EF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771EF9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B93C43" w:rsidRPr="00D612CD">
              <w:rPr>
                <w:rFonts w:ascii="標楷體" w:eastAsia="標楷體" w:hAnsi="標楷體"/>
                <w:kern w:val="0"/>
              </w:rPr>
              <w:t>病房會議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1599061918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771EF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科室會議：</w:t>
            </w:r>
            <w:r w:rsidR="006C2143">
              <w:rPr>
                <w:rFonts w:ascii="標楷體" w:eastAsia="標楷體" w:hAnsi="標楷體" w:hint="eastAsia"/>
                <w:kern w:val="0"/>
                <w:u w:val="single"/>
              </w:rPr>
              <w:t xml:space="preserve">　　　　　　</w:t>
            </w:r>
            <w:r w:rsidR="006C2143">
              <w:rPr>
                <w:rFonts w:ascii="標楷體" w:eastAsia="標楷體" w:hAnsi="標楷體" w:hint="eastAsia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-1402520057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771EF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B93C43" w:rsidRPr="00D612CD">
              <w:rPr>
                <w:rFonts w:ascii="標楷體" w:eastAsia="標楷體" w:hAnsi="標楷體"/>
                <w:kern w:val="0"/>
              </w:rPr>
              <w:t xml:space="preserve"> 部</w:t>
            </w:r>
            <w:proofErr w:type="gramStart"/>
            <w:r w:rsidR="00B93C43" w:rsidRPr="00D612CD">
              <w:rPr>
                <w:rFonts w:ascii="標楷體" w:eastAsia="標楷體" w:hAnsi="標楷體"/>
                <w:kern w:val="0"/>
              </w:rPr>
              <w:t>務</w:t>
            </w:r>
            <w:proofErr w:type="gramEnd"/>
            <w:r w:rsidR="00B93C43" w:rsidRPr="00D612CD">
              <w:rPr>
                <w:rFonts w:ascii="標楷體" w:eastAsia="標楷體" w:hAnsi="標楷體"/>
                <w:kern w:val="0"/>
              </w:rPr>
              <w:t>會議：</w:t>
            </w:r>
            <w:r w:rsidR="006C2143">
              <w:rPr>
                <w:rFonts w:ascii="標楷體" w:eastAsia="標楷體" w:hAnsi="標楷體" w:hint="eastAsia"/>
                <w:kern w:val="0"/>
                <w:u w:val="single"/>
              </w:rPr>
              <w:t xml:space="preserve">　　　　　　</w:t>
            </w:r>
          </w:p>
          <w:p w:rsidR="00237A00" w:rsidRPr="00D612CD" w:rsidRDefault="00B6540D" w:rsidP="007B4A42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kern w:val="0"/>
                </w:rPr>
                <w:id w:val="-1857797546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771EF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771EF9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B93C43" w:rsidRPr="00D612CD">
              <w:rPr>
                <w:rFonts w:ascii="標楷體" w:eastAsia="標楷體" w:hAnsi="標楷體"/>
                <w:kern w:val="0"/>
              </w:rPr>
              <w:t>委員會：</w:t>
            </w:r>
            <w:r w:rsidR="006C2143">
              <w:rPr>
                <w:rFonts w:ascii="標楷體" w:eastAsia="標楷體" w:hAnsi="標楷體" w:hint="eastAsia"/>
                <w:kern w:val="0"/>
                <w:u w:val="single"/>
              </w:rPr>
              <w:t xml:space="preserve">　　　　　　　　</w:t>
            </w:r>
            <w:r w:rsidR="007B4A42" w:rsidRPr="007B4A42">
              <w:rPr>
                <w:rFonts w:ascii="標楷體" w:eastAsia="標楷體" w:hAnsi="標楷體" w:hint="eastAsia"/>
                <w:kern w:val="0"/>
              </w:rPr>
              <w:t xml:space="preserve">　　</w:t>
            </w:r>
            <w:sdt>
              <w:sdtPr>
                <w:rPr>
                  <w:rFonts w:ascii="標楷體" w:eastAsia="標楷體" w:hAnsi="標楷體"/>
                  <w:kern w:val="0"/>
                </w:rPr>
                <w:id w:val="993614585"/>
                <w14:checkbox>
                  <w14:checked w14:val="0"/>
                  <w14:checkedState w14:val="25A0" w14:font="標楷體"/>
                  <w14:uncheckedState w14:val="25A1" w14:font="標楷體"/>
                </w14:checkbox>
              </w:sdtPr>
              <w:sdtEndPr/>
              <w:sdtContent>
                <w:r w:rsidR="00771EF9" w:rsidRPr="00D612CD">
                  <w:rPr>
                    <w:rFonts w:ascii="標楷體" w:eastAsia="標楷體" w:hAnsi="標楷體"/>
                    <w:kern w:val="0"/>
                  </w:rPr>
                  <w:t>□</w:t>
                </w:r>
              </w:sdtContent>
            </w:sdt>
            <w:r w:rsidR="00771EF9" w:rsidRPr="00D612CD">
              <w:rPr>
                <w:rFonts w:ascii="標楷體" w:eastAsia="標楷體" w:hAnsi="標楷體"/>
                <w:kern w:val="0"/>
              </w:rPr>
              <w:t xml:space="preserve"> </w:t>
            </w:r>
            <w:r w:rsidR="00237A00" w:rsidRPr="00D612CD">
              <w:rPr>
                <w:rFonts w:ascii="標楷體" w:eastAsia="標楷體" w:hAnsi="標楷體"/>
                <w:kern w:val="0"/>
              </w:rPr>
              <w:t>其他：</w:t>
            </w:r>
            <w:r w:rsidR="006C2143">
              <w:rPr>
                <w:rFonts w:ascii="標楷體" w:eastAsia="標楷體" w:hAnsi="標楷體" w:hint="eastAsia"/>
                <w:kern w:val="0"/>
                <w:u w:val="single"/>
              </w:rPr>
              <w:t xml:space="preserve">　　　　　　　　</w:t>
            </w:r>
          </w:p>
        </w:tc>
      </w:tr>
      <w:tr w:rsidR="00237A00" w:rsidRPr="00D612CD" w:rsidTr="00D34480">
        <w:trPr>
          <w:trHeight w:val="2381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237A00" w:rsidRPr="00D612CD" w:rsidRDefault="00237A00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lastRenderedPageBreak/>
              <w:t>指標</w:t>
            </w:r>
            <w:r w:rsidR="00D612CD" w:rsidRPr="00D612CD">
              <w:rPr>
                <w:rFonts w:eastAsia="標楷體"/>
                <w:kern w:val="0"/>
              </w:rPr>
              <w:t>類別</w:t>
            </w:r>
          </w:p>
          <w:p w:rsidR="00237A00" w:rsidRPr="00D612CD" w:rsidRDefault="00B532A0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proofErr w:type="gramStart"/>
            <w:r w:rsidRPr="00D612CD">
              <w:rPr>
                <w:rFonts w:eastAsia="標楷體"/>
                <w:kern w:val="0"/>
              </w:rPr>
              <w:t>（</w:t>
            </w:r>
            <w:r w:rsidR="00237A00" w:rsidRPr="00D612CD">
              <w:rPr>
                <w:rFonts w:eastAsia="標楷體"/>
                <w:kern w:val="0"/>
              </w:rPr>
              <w:t>註</w:t>
            </w:r>
            <w:proofErr w:type="gramEnd"/>
            <w:r w:rsidR="00237A00" w:rsidRPr="00D612CD">
              <w:rPr>
                <w:rFonts w:eastAsia="標楷體"/>
                <w:kern w:val="0"/>
              </w:rPr>
              <w:t>：可複選</w:t>
            </w:r>
            <w:proofErr w:type="gramStart"/>
            <w:r w:rsidRPr="00D612CD">
              <w:rPr>
                <w:rFonts w:eastAsia="標楷體"/>
                <w:kern w:val="0"/>
              </w:rPr>
              <w:t>）</w:t>
            </w:r>
            <w:proofErr w:type="gramEnd"/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D612CD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106394714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台灣醫療照護品質指標系列(</w:t>
            </w:r>
            <w:r w:rsidR="00D612CD" w:rsidRPr="006C2143">
              <w:rPr>
                <w:rFonts w:eastAsia="標楷體"/>
                <w:color w:val="000000" w:themeColor="text1"/>
                <w:kern w:val="0"/>
              </w:rPr>
              <w:t>THIS</w:t>
            </w:r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)</w:t>
            </w:r>
            <w:r w:rsidR="00CC0011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99159075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台灣臨床成效指標計畫(</w:t>
            </w:r>
            <w:r w:rsidR="00D612CD" w:rsidRPr="006C2143">
              <w:rPr>
                <w:rFonts w:eastAsia="標楷體"/>
                <w:color w:val="000000" w:themeColor="text1"/>
                <w:kern w:val="0"/>
              </w:rPr>
              <w:t>TCPI</w:t>
            </w:r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)</w:t>
            </w:r>
          </w:p>
          <w:p w:rsidR="00D612CD" w:rsidRPr="00D612CD" w:rsidRDefault="00B6540D" w:rsidP="00D612CD">
            <w:pPr>
              <w:tabs>
                <w:tab w:val="left" w:pos="360"/>
                <w:tab w:val="left" w:pos="1260"/>
              </w:tabs>
              <w:kinsoku w:val="0"/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316338341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醫院品質績效量測指標系統與落實改善第二階段計畫(</w:t>
            </w:r>
            <w:r w:rsidR="00D612CD" w:rsidRPr="006C2143">
              <w:rPr>
                <w:rFonts w:eastAsia="標楷體"/>
                <w:color w:val="000000" w:themeColor="text1"/>
                <w:kern w:val="0"/>
              </w:rPr>
              <w:t>P4P</w:t>
            </w:r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)</w:t>
            </w:r>
          </w:p>
          <w:p w:rsidR="00D612CD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1671138715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醫院評鑑持續性監測指標</w:t>
            </w:r>
            <w:r w:rsidR="00CC0011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755588241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醫院評鑑指標</w:t>
            </w:r>
            <w:r w:rsidR="00CC0011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1009025169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醫學中心任務指標</w:t>
            </w:r>
          </w:p>
          <w:p w:rsidR="00D612CD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2007038076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緊急醫療能力分級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　</w:t>
            </w:r>
            <w:r w:rsidR="00CC0011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1549132044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健保指標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</w:t>
            </w:r>
            <w:r w:rsidR="00CC0011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1253977242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內部指標 </w:t>
            </w:r>
          </w:p>
          <w:p w:rsidR="00D612CD" w:rsidRPr="00D612CD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956794513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疾病照護品質認證指標，疾病別：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  <w:u w:val="single"/>
              </w:rPr>
              <w:t xml:space="preserve">　　　　　</w:t>
            </w:r>
          </w:p>
          <w:p w:rsidR="00D612CD" w:rsidRPr="00D612CD" w:rsidRDefault="00B6540D" w:rsidP="007B4A42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1542017251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 xml:space="preserve"> 其他：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  <w:u w:val="single"/>
              </w:rPr>
              <w:t xml:space="preserve">　　　　　　　　　　　</w:t>
            </w:r>
          </w:p>
        </w:tc>
      </w:tr>
      <w:tr w:rsidR="00DE6217" w:rsidRPr="00D612CD" w:rsidTr="00D34480">
        <w:trPr>
          <w:trHeight w:val="978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DE6217" w:rsidRPr="00D612CD" w:rsidRDefault="00DE6217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指標</w:t>
            </w:r>
            <w:r w:rsidR="00D612CD" w:rsidRPr="00D612CD">
              <w:rPr>
                <w:rFonts w:eastAsia="標楷體"/>
                <w:kern w:val="0"/>
              </w:rPr>
              <w:t>分類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7B4A42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1939860485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急性照護指標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649987078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加護病房照護指標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294191367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住院照護指標</w:t>
            </w:r>
          </w:p>
          <w:p w:rsidR="007B4A42" w:rsidRDefault="00B6540D" w:rsidP="00D612CD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color w:val="000000" w:themeColor="text1"/>
                <w:kern w:val="0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-1009285018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手術照護指標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471339361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重點照護指標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　　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328029415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精神照護指標</w:t>
            </w:r>
          </w:p>
          <w:p w:rsidR="00D612CD" w:rsidRPr="007B4A42" w:rsidRDefault="00B6540D" w:rsidP="007B4A42">
            <w:pPr>
              <w:tabs>
                <w:tab w:val="left" w:pos="360"/>
                <w:tab w:val="left" w:pos="1260"/>
              </w:tabs>
              <w:jc w:val="both"/>
              <w:rPr>
                <w:rFonts w:ascii="標楷體" w:eastAsia="標楷體" w:hAnsi="標楷體"/>
                <w:kern w:val="0"/>
                <w:u w:val="single"/>
              </w:rPr>
            </w:pP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1907185903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行政管理指標</w:t>
            </w:r>
            <w:r w:rsidR="007B4A42">
              <w:rPr>
                <w:rFonts w:ascii="標楷體" w:eastAsia="標楷體" w:hAnsi="標楷體" w:hint="eastAsia"/>
                <w:color w:val="000000" w:themeColor="text1"/>
                <w:kern w:val="0"/>
              </w:rPr>
              <w:t xml:space="preserve">　　　</w:t>
            </w:r>
            <w:sdt>
              <w:sdtPr>
                <w:rPr>
                  <w:rFonts w:ascii="標楷體" w:eastAsia="標楷體" w:hAnsi="標楷體"/>
                  <w:color w:val="000000" w:themeColor="text1"/>
                  <w:kern w:val="0"/>
                </w:rPr>
                <w:id w:val="332425964"/>
                <w14:checkbox>
                  <w14:checked w14:val="0"/>
                  <w14:checkedState w14:val="25A0" w14:font="Cambria"/>
                  <w14:uncheckedState w14:val="25A1" w14:font="Cambria"/>
                </w14:checkbox>
              </w:sdtPr>
              <w:sdtEndPr/>
              <w:sdtContent>
                <w:r w:rsidR="00D612CD" w:rsidRPr="00D612CD">
                  <w:rPr>
                    <w:rFonts w:ascii="標楷體" w:eastAsia="標楷體" w:hAnsi="標楷體"/>
                    <w:color w:val="000000" w:themeColor="text1"/>
                    <w:kern w:val="0"/>
                  </w:rPr>
                  <w:t>□</w:t>
                </w:r>
              </w:sdtContent>
            </w:sdt>
            <w:r w:rsidR="00D612CD" w:rsidRPr="00D612CD">
              <w:rPr>
                <w:rFonts w:ascii="標楷體" w:eastAsia="標楷體" w:hAnsi="標楷體"/>
                <w:color w:val="000000" w:themeColor="text1"/>
                <w:kern w:val="0"/>
              </w:rPr>
              <w:t>其他：</w:t>
            </w:r>
            <w:r w:rsidR="007B4A42" w:rsidRPr="007B4A42">
              <w:rPr>
                <w:rFonts w:ascii="標楷體" w:eastAsia="標楷體" w:hAnsi="標楷體" w:hint="eastAsia"/>
                <w:color w:val="000000" w:themeColor="text1"/>
                <w:kern w:val="0"/>
                <w:u w:val="single"/>
              </w:rPr>
              <w:t xml:space="preserve">　　　　　　　　</w:t>
            </w:r>
          </w:p>
        </w:tc>
      </w:tr>
      <w:tr w:rsidR="00D6447F" w:rsidRPr="00D612CD" w:rsidTr="00D34480">
        <w:trPr>
          <w:trHeight w:val="437"/>
          <w:jc w:val="center"/>
        </w:trPr>
        <w:tc>
          <w:tcPr>
            <w:tcW w:w="1701" w:type="dxa"/>
            <w:vMerge w:val="restart"/>
            <w:shd w:val="clear" w:color="auto" w:fill="auto"/>
            <w:vAlign w:val="center"/>
          </w:tcPr>
          <w:p w:rsidR="00D6447F" w:rsidRPr="00D612CD" w:rsidRDefault="00D6447F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計算公式</w:t>
            </w:r>
          </w:p>
        </w:tc>
        <w:tc>
          <w:tcPr>
            <w:tcW w:w="5670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6447F" w:rsidRPr="00D612CD" w:rsidRDefault="00D6447F" w:rsidP="00D612CD">
            <w:pPr>
              <w:tabs>
                <w:tab w:val="left" w:pos="360"/>
                <w:tab w:val="left" w:pos="1260"/>
              </w:tabs>
              <w:jc w:val="both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分子：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</w:tcPr>
          <w:p w:rsidR="007F0BC7" w:rsidRDefault="007F0BC7" w:rsidP="007F0BC7">
            <w:pPr>
              <w:tabs>
                <w:tab w:val="left" w:pos="360"/>
                <w:tab w:val="left" w:pos="1260"/>
              </w:tabs>
              <w:snapToGrid w:val="0"/>
              <w:jc w:val="center"/>
              <w:rPr>
                <w:rFonts w:ascii="Lucida Sans Unicode" w:eastAsia="標楷體" w:hAnsi="Lucida Sans Unicode" w:cs="Lucida Sans Unicode"/>
                <w:kern w:val="0"/>
              </w:rPr>
            </w:pPr>
            <w:r>
              <w:rPr>
                <w:rFonts w:eastAsia="標楷體"/>
                <w:kern w:val="0"/>
              </w:rPr>
              <w:t>X</w:t>
            </w:r>
            <w:r w:rsidR="00D6447F" w:rsidRPr="00D612CD">
              <w:rPr>
                <w:rFonts w:eastAsia="標楷體"/>
                <w:kern w:val="0"/>
              </w:rPr>
              <w:t>100</w:t>
            </w:r>
            <w:r>
              <w:rPr>
                <w:rFonts w:eastAsia="標楷體" w:hint="eastAsia"/>
                <w:kern w:val="0"/>
              </w:rPr>
              <w:t>(</w:t>
            </w:r>
            <w:r w:rsidR="00F12EBF">
              <w:rPr>
                <w:rFonts w:ascii="Lucida Sans Unicode" w:eastAsia="標楷體" w:hAnsi="Lucida Sans Unicode" w:cs="Lucida Sans Unicode"/>
                <w:kern w:val="0"/>
              </w:rPr>
              <w:t>%</w:t>
            </w:r>
            <w:r>
              <w:rPr>
                <w:rFonts w:ascii="Lucida Sans Unicode" w:eastAsia="標楷體" w:hAnsi="Lucida Sans Unicode" w:cs="Lucida Sans Unicode" w:hint="eastAsia"/>
                <w:kern w:val="0"/>
              </w:rPr>
              <w:t>)</w:t>
            </w:r>
            <w:r w:rsidR="00D6447F" w:rsidRPr="00D612CD">
              <w:rPr>
                <w:rFonts w:eastAsia="標楷體"/>
                <w:kern w:val="0"/>
              </w:rPr>
              <w:t>或</w:t>
            </w:r>
            <w:r w:rsidR="00D6447F" w:rsidRPr="00D612CD">
              <w:rPr>
                <w:rFonts w:eastAsia="標楷體"/>
                <w:kern w:val="0"/>
              </w:rPr>
              <w:t>1000</w:t>
            </w:r>
            <w:r>
              <w:rPr>
                <w:rFonts w:eastAsia="標楷體" w:hint="eastAsia"/>
                <w:kern w:val="0"/>
              </w:rPr>
              <w:t>(</w:t>
            </w:r>
            <w:r w:rsidR="00F12EBF">
              <w:rPr>
                <w:rFonts w:ascii="Lucida Sans Unicode" w:eastAsia="標楷體" w:hAnsi="Lucida Sans Unicode" w:cs="Lucida Sans Unicode"/>
                <w:kern w:val="0"/>
              </w:rPr>
              <w:t>‰</w:t>
            </w:r>
            <w:r>
              <w:rPr>
                <w:rFonts w:ascii="Lucida Sans Unicode" w:eastAsia="標楷體" w:hAnsi="Lucida Sans Unicode" w:cs="Lucida Sans Unicode" w:hint="eastAsia"/>
                <w:kern w:val="0"/>
              </w:rPr>
              <w:t>)</w:t>
            </w:r>
          </w:p>
          <w:p w:rsidR="00D6447F" w:rsidRPr="00D612CD" w:rsidRDefault="00B532A0" w:rsidP="007F0BC7">
            <w:pPr>
              <w:tabs>
                <w:tab w:val="left" w:pos="360"/>
                <w:tab w:val="left" w:pos="1260"/>
              </w:tabs>
              <w:snapToGrid w:val="0"/>
              <w:jc w:val="center"/>
              <w:rPr>
                <w:rFonts w:eastAsia="標楷體"/>
                <w:kern w:val="0"/>
              </w:rPr>
            </w:pPr>
            <w:r w:rsidRPr="007F0BC7">
              <w:rPr>
                <w:rFonts w:eastAsia="標楷體"/>
                <w:color w:val="00B050"/>
                <w:kern w:val="0"/>
                <w:sz w:val="20"/>
              </w:rPr>
              <w:t>（</w:t>
            </w:r>
            <w:r w:rsidR="00D6447F" w:rsidRPr="007F0BC7">
              <w:rPr>
                <w:rFonts w:eastAsia="標楷體"/>
                <w:color w:val="00B050"/>
                <w:kern w:val="0"/>
                <w:sz w:val="20"/>
              </w:rPr>
              <w:t>依據指標計算方式更動</w:t>
            </w:r>
            <w:r w:rsidRPr="007F0BC7">
              <w:rPr>
                <w:rFonts w:eastAsia="標楷體"/>
                <w:color w:val="00B050"/>
                <w:kern w:val="0"/>
                <w:sz w:val="20"/>
              </w:rPr>
              <w:t>）</w:t>
            </w:r>
          </w:p>
        </w:tc>
      </w:tr>
      <w:tr w:rsidR="00D6447F" w:rsidRPr="00D612CD" w:rsidTr="00D34480">
        <w:trPr>
          <w:trHeight w:val="437"/>
          <w:jc w:val="center"/>
        </w:trPr>
        <w:tc>
          <w:tcPr>
            <w:tcW w:w="1701" w:type="dxa"/>
            <w:vMerge/>
            <w:shd w:val="clear" w:color="auto" w:fill="auto"/>
            <w:vAlign w:val="center"/>
          </w:tcPr>
          <w:p w:rsidR="00D6447F" w:rsidRPr="00D612CD" w:rsidRDefault="00D6447F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D6447F" w:rsidRPr="00D612CD" w:rsidRDefault="00D6447F" w:rsidP="00D612CD">
            <w:pPr>
              <w:tabs>
                <w:tab w:val="left" w:pos="360"/>
                <w:tab w:val="left" w:pos="1260"/>
              </w:tabs>
              <w:jc w:val="both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分母：</w:t>
            </w:r>
          </w:p>
        </w:tc>
        <w:tc>
          <w:tcPr>
            <w:tcW w:w="2552" w:type="dxa"/>
            <w:vMerge/>
            <w:shd w:val="clear" w:color="auto" w:fill="auto"/>
            <w:vAlign w:val="center"/>
          </w:tcPr>
          <w:p w:rsidR="00D6447F" w:rsidRPr="00D612CD" w:rsidRDefault="00D6447F" w:rsidP="00D612CD">
            <w:pPr>
              <w:tabs>
                <w:tab w:val="left" w:pos="360"/>
                <w:tab w:val="left" w:pos="1260"/>
              </w:tabs>
              <w:jc w:val="both"/>
              <w:rPr>
                <w:rFonts w:eastAsia="標楷體"/>
                <w:kern w:val="0"/>
              </w:rPr>
            </w:pPr>
          </w:p>
        </w:tc>
      </w:tr>
      <w:tr w:rsidR="00BD2844" w:rsidRPr="00D612CD" w:rsidTr="00D34480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BD2844" w:rsidRPr="00D612CD" w:rsidRDefault="00D612CD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分子收案</w:t>
            </w:r>
            <w:r w:rsidR="00BD2844" w:rsidRPr="00D612CD">
              <w:rPr>
                <w:rFonts w:eastAsia="標楷體"/>
                <w:kern w:val="0"/>
              </w:rPr>
              <w:t>定義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BD2844" w:rsidRPr="00D612CD" w:rsidRDefault="00BD2844" w:rsidP="007B4A42">
            <w:pPr>
              <w:numPr>
                <w:ilvl w:val="0"/>
                <w:numId w:val="10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  <w:p w:rsidR="009E50F0" w:rsidRPr="00D612CD" w:rsidRDefault="009E50F0" w:rsidP="007B4A42">
            <w:pPr>
              <w:numPr>
                <w:ilvl w:val="0"/>
                <w:numId w:val="10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</w:tc>
      </w:tr>
      <w:tr w:rsidR="00D612CD" w:rsidRPr="00D612CD" w:rsidTr="00D34480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D612CD" w:rsidRPr="00D612CD" w:rsidRDefault="00D612CD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分母收案定義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D612CD" w:rsidRPr="00D612CD" w:rsidRDefault="00D612CD" w:rsidP="007B4A42">
            <w:pPr>
              <w:numPr>
                <w:ilvl w:val="0"/>
                <w:numId w:val="21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  <w:p w:rsidR="00D612CD" w:rsidRPr="00D612CD" w:rsidRDefault="00D612CD" w:rsidP="007B4A42">
            <w:pPr>
              <w:numPr>
                <w:ilvl w:val="0"/>
                <w:numId w:val="21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</w:tc>
      </w:tr>
      <w:tr w:rsidR="007F0BC7" w:rsidRPr="00D612CD" w:rsidTr="00D34480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7F0BC7" w:rsidRPr="00D612CD" w:rsidRDefault="007F0BC7" w:rsidP="007F0BC7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7F0BC7">
              <w:rPr>
                <w:rFonts w:eastAsia="標楷體"/>
                <w:kern w:val="0"/>
              </w:rPr>
              <w:t>分子分母排除</w:t>
            </w:r>
            <w:r>
              <w:rPr>
                <w:rFonts w:eastAsia="標楷體" w:hint="eastAsia"/>
                <w:kern w:val="0"/>
              </w:rPr>
              <w:t>條件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7F0BC7" w:rsidRPr="00D612CD" w:rsidRDefault="007F0BC7" w:rsidP="007F0BC7">
            <w:pPr>
              <w:numPr>
                <w:ilvl w:val="0"/>
                <w:numId w:val="25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  <w:p w:rsidR="007F0BC7" w:rsidRPr="00D612CD" w:rsidRDefault="007F0BC7" w:rsidP="007F0BC7">
            <w:pPr>
              <w:numPr>
                <w:ilvl w:val="0"/>
                <w:numId w:val="25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</w:tc>
      </w:tr>
      <w:tr w:rsidR="007F0BC7" w:rsidRPr="00D612CD" w:rsidTr="00D34480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7F0BC7" w:rsidRPr="00D612CD" w:rsidRDefault="007F0BC7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7F0BC7">
              <w:rPr>
                <w:rFonts w:eastAsia="標楷體" w:hint="eastAsia"/>
                <w:kern w:val="0"/>
              </w:rPr>
              <w:t>資訊來源</w:t>
            </w:r>
            <w:r w:rsidRPr="007F0BC7">
              <w:rPr>
                <w:rFonts w:eastAsia="標楷體" w:hint="eastAsia"/>
                <w:kern w:val="0"/>
              </w:rPr>
              <w:t>/</w:t>
            </w:r>
            <w:r w:rsidRPr="007F0BC7">
              <w:rPr>
                <w:rFonts w:eastAsia="標楷體" w:hint="eastAsia"/>
                <w:kern w:val="0"/>
              </w:rPr>
              <w:t>報表名稱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7F0BC7" w:rsidRPr="00D612CD" w:rsidRDefault="007F0BC7" w:rsidP="007F0BC7">
            <w:pPr>
              <w:numPr>
                <w:ilvl w:val="0"/>
                <w:numId w:val="26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  <w:p w:rsidR="007F0BC7" w:rsidRPr="00D612CD" w:rsidRDefault="007F0BC7" w:rsidP="007F0BC7">
            <w:pPr>
              <w:numPr>
                <w:ilvl w:val="0"/>
                <w:numId w:val="26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</w:tc>
      </w:tr>
      <w:tr w:rsidR="00D612CD" w:rsidRPr="00D612CD" w:rsidTr="00D34480">
        <w:trPr>
          <w:trHeight w:val="955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D34480" w:rsidRPr="007F0BC7" w:rsidRDefault="00D612CD" w:rsidP="007F0BC7">
            <w:pPr>
              <w:tabs>
                <w:tab w:val="left" w:pos="-4714"/>
              </w:tabs>
              <w:ind w:left="240" w:hangingChars="100" w:hanging="240"/>
              <w:rPr>
                <w:rFonts w:eastAsia="標楷體"/>
                <w:kern w:val="0"/>
              </w:rPr>
            </w:pPr>
            <w:r w:rsidRPr="00D34480">
              <w:rPr>
                <w:rFonts w:eastAsia="標楷體"/>
                <w:kern w:val="0"/>
              </w:rPr>
              <w:t>注意事項</w:t>
            </w:r>
          </w:p>
        </w:tc>
        <w:tc>
          <w:tcPr>
            <w:tcW w:w="8222" w:type="dxa"/>
            <w:gridSpan w:val="7"/>
            <w:shd w:val="clear" w:color="auto" w:fill="auto"/>
          </w:tcPr>
          <w:p w:rsidR="00D612CD" w:rsidRPr="00D612CD" w:rsidRDefault="00D612CD" w:rsidP="007F0BC7">
            <w:pPr>
              <w:jc w:val="both"/>
              <w:rPr>
                <w:rFonts w:eastAsia="標楷體"/>
                <w:noProof/>
              </w:rPr>
            </w:pPr>
            <w:r w:rsidRPr="00D612CD">
              <w:rPr>
                <w:rFonts w:eastAsia="標楷體"/>
                <w:noProof/>
              </w:rPr>
              <w:t>閾值設定方式，建議如下：</w:t>
            </w:r>
          </w:p>
          <w:p w:rsidR="00D612CD" w:rsidRPr="00D612CD" w:rsidRDefault="00D612CD" w:rsidP="007F0BC7">
            <w:pPr>
              <w:numPr>
                <w:ilvl w:val="0"/>
                <w:numId w:val="14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  <w:r w:rsidRPr="00D612CD">
              <w:rPr>
                <w:rFonts w:eastAsia="標楷體"/>
                <w:noProof/>
              </w:rPr>
              <w:t>各指標系統同儕平均值或正負</w:t>
            </w:r>
            <w:r w:rsidRPr="00D612CD">
              <w:rPr>
                <w:rFonts w:eastAsia="標楷體"/>
                <w:noProof/>
              </w:rPr>
              <w:t>25%</w:t>
            </w:r>
            <w:r w:rsidRPr="00D612CD">
              <w:rPr>
                <w:rFonts w:eastAsia="標楷體"/>
                <w:noProof/>
              </w:rPr>
              <w:t>、</w:t>
            </w:r>
            <w:r w:rsidRPr="00D612CD">
              <w:rPr>
                <w:rFonts w:eastAsia="標楷體"/>
                <w:noProof/>
              </w:rPr>
              <w:t>50%</w:t>
            </w:r>
            <w:r w:rsidRPr="00D612CD">
              <w:rPr>
                <w:rFonts w:eastAsia="標楷體"/>
                <w:noProof/>
              </w:rPr>
              <w:t>、</w:t>
            </w:r>
            <w:r w:rsidRPr="00D612CD">
              <w:rPr>
                <w:rFonts w:eastAsia="標楷體"/>
                <w:noProof/>
              </w:rPr>
              <w:t>75%</w:t>
            </w:r>
            <w:r w:rsidRPr="00D612CD">
              <w:rPr>
                <w:rFonts w:eastAsia="標楷體"/>
                <w:noProof/>
              </w:rPr>
              <w:t>百分位。</w:t>
            </w:r>
          </w:p>
          <w:p w:rsidR="00D612CD" w:rsidRPr="00D612CD" w:rsidRDefault="00D612CD" w:rsidP="007F0BC7">
            <w:pPr>
              <w:numPr>
                <w:ilvl w:val="0"/>
                <w:numId w:val="14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  <w:r w:rsidRPr="00D612CD">
              <w:rPr>
                <w:rFonts w:eastAsia="標楷體"/>
                <w:noProof/>
              </w:rPr>
              <w:t>自身平均值正負</w:t>
            </w:r>
            <w:r w:rsidRPr="00D612CD">
              <w:rPr>
                <w:rFonts w:eastAsia="標楷體"/>
                <w:noProof/>
              </w:rPr>
              <w:t>25%</w:t>
            </w:r>
            <w:r w:rsidRPr="00D612CD">
              <w:rPr>
                <w:rFonts w:eastAsia="標楷體"/>
                <w:noProof/>
              </w:rPr>
              <w:t>、</w:t>
            </w:r>
            <w:r w:rsidRPr="00D612CD">
              <w:rPr>
                <w:rFonts w:eastAsia="標楷體"/>
                <w:noProof/>
              </w:rPr>
              <w:t>50%</w:t>
            </w:r>
            <w:r w:rsidRPr="00D612CD">
              <w:rPr>
                <w:rFonts w:eastAsia="標楷體"/>
                <w:noProof/>
              </w:rPr>
              <w:t>、</w:t>
            </w:r>
            <w:r w:rsidRPr="00D612CD">
              <w:rPr>
                <w:rFonts w:eastAsia="標楷體"/>
                <w:noProof/>
              </w:rPr>
              <w:t>75%</w:t>
            </w:r>
            <w:r w:rsidRPr="00D612CD">
              <w:rPr>
                <w:rFonts w:eastAsia="標楷體"/>
                <w:noProof/>
              </w:rPr>
              <w:t>。</w:t>
            </w:r>
          </w:p>
          <w:p w:rsidR="00D612CD" w:rsidRPr="00D612CD" w:rsidRDefault="00D612CD" w:rsidP="007F0BC7">
            <w:pPr>
              <w:numPr>
                <w:ilvl w:val="0"/>
                <w:numId w:val="14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  <w:r w:rsidRPr="00D612CD">
              <w:rPr>
                <w:rFonts w:eastAsia="標楷體"/>
                <w:noProof/>
              </w:rPr>
              <w:t>自身平均值正負</w:t>
            </w:r>
            <w:r w:rsidRPr="00D612CD">
              <w:rPr>
                <w:rFonts w:eastAsia="標楷體"/>
                <w:noProof/>
              </w:rPr>
              <w:t>1-2</w:t>
            </w:r>
            <w:r w:rsidRPr="00D612CD">
              <w:rPr>
                <w:rFonts w:eastAsia="標楷體"/>
                <w:noProof/>
              </w:rPr>
              <w:t>個標準差。</w:t>
            </w:r>
          </w:p>
          <w:p w:rsidR="00D612CD" w:rsidRPr="00D612CD" w:rsidRDefault="00D612CD" w:rsidP="007F0BC7">
            <w:pPr>
              <w:numPr>
                <w:ilvl w:val="0"/>
                <w:numId w:val="14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  <w:r w:rsidRPr="00D612CD">
              <w:rPr>
                <w:rFonts w:eastAsia="標楷體"/>
                <w:noProof/>
              </w:rPr>
              <w:t>無同儕值比較時且連續兩季平均值變差幅度</w:t>
            </w:r>
            <w:r w:rsidRPr="00D612CD">
              <w:rPr>
                <w:rFonts w:eastAsia="標楷體"/>
                <w:noProof/>
              </w:rPr>
              <w:t>&gt;10%</w:t>
            </w:r>
            <w:r w:rsidRPr="00D612CD">
              <w:rPr>
                <w:rFonts w:eastAsia="標楷體"/>
                <w:noProof/>
              </w:rPr>
              <w:t>時，可採以下方式計算閾值，公式：【（</w:t>
            </w:r>
            <w:r w:rsidRPr="00D612CD">
              <w:rPr>
                <w:rFonts w:eastAsia="標楷體"/>
                <w:noProof/>
              </w:rPr>
              <w:t>Q3</w:t>
            </w:r>
            <w:r w:rsidRPr="00D612CD">
              <w:rPr>
                <w:rFonts w:eastAsia="標楷體"/>
                <w:noProof/>
              </w:rPr>
              <w:t>平均值</w:t>
            </w:r>
            <w:r w:rsidRPr="00D612CD">
              <w:rPr>
                <w:rFonts w:eastAsia="標楷體"/>
                <w:noProof/>
              </w:rPr>
              <w:t>-Q2</w:t>
            </w:r>
            <w:r w:rsidRPr="00D612CD">
              <w:rPr>
                <w:rFonts w:eastAsia="標楷體"/>
                <w:noProof/>
              </w:rPr>
              <w:t>平均值）</w:t>
            </w:r>
            <w:r w:rsidRPr="00D612CD">
              <w:rPr>
                <w:rFonts w:eastAsia="標楷體"/>
                <w:noProof/>
              </w:rPr>
              <w:t>÷Q2</w:t>
            </w:r>
            <w:r w:rsidRPr="00D612CD">
              <w:rPr>
                <w:rFonts w:eastAsia="標楷體"/>
                <w:noProof/>
              </w:rPr>
              <w:t>平均值】</w:t>
            </w:r>
            <w:r w:rsidRPr="00D612CD">
              <w:rPr>
                <w:rFonts w:eastAsia="標楷體"/>
                <w:noProof/>
              </w:rPr>
              <w:t>*100</w:t>
            </w:r>
            <w:r w:rsidRPr="00D612CD">
              <w:rPr>
                <w:rFonts w:eastAsia="標楷體"/>
                <w:noProof/>
              </w:rPr>
              <w:t>。</w:t>
            </w:r>
          </w:p>
          <w:p w:rsidR="00D612CD" w:rsidRPr="00D612CD" w:rsidRDefault="00D612CD" w:rsidP="007F0BC7">
            <w:pPr>
              <w:numPr>
                <w:ilvl w:val="0"/>
                <w:numId w:val="14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  <w:r w:rsidRPr="00D612CD">
              <w:rPr>
                <w:rFonts w:eastAsia="標楷體"/>
                <w:noProof/>
              </w:rPr>
              <w:t>依評鑑基準條文或特定計畫建議</w:t>
            </w:r>
          </w:p>
        </w:tc>
      </w:tr>
      <w:tr w:rsidR="00D612CD" w:rsidRPr="00D612CD" w:rsidTr="007D1998">
        <w:trPr>
          <w:trHeight w:val="85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D612CD" w:rsidRPr="00D612CD" w:rsidRDefault="00D612CD" w:rsidP="007D1998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參考資料</w:t>
            </w:r>
          </w:p>
        </w:tc>
        <w:tc>
          <w:tcPr>
            <w:tcW w:w="8222" w:type="dxa"/>
            <w:gridSpan w:val="7"/>
            <w:shd w:val="clear" w:color="auto" w:fill="auto"/>
            <w:vAlign w:val="center"/>
          </w:tcPr>
          <w:p w:rsidR="00D612CD" w:rsidRPr="00D612CD" w:rsidRDefault="00D612CD" w:rsidP="007D1998">
            <w:pPr>
              <w:numPr>
                <w:ilvl w:val="0"/>
                <w:numId w:val="23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  <w:p w:rsidR="00D612CD" w:rsidRPr="00D612CD" w:rsidRDefault="00D612CD" w:rsidP="007D1998">
            <w:pPr>
              <w:numPr>
                <w:ilvl w:val="0"/>
                <w:numId w:val="23"/>
              </w:numPr>
              <w:ind w:left="283" w:hangingChars="118" w:hanging="283"/>
              <w:jc w:val="both"/>
              <w:rPr>
                <w:rFonts w:eastAsia="標楷體"/>
                <w:noProof/>
              </w:rPr>
            </w:pPr>
          </w:p>
        </w:tc>
      </w:tr>
      <w:tr w:rsidR="00D612CD" w:rsidRPr="00D612CD" w:rsidTr="00D34480">
        <w:trPr>
          <w:trHeight w:val="955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D612CD" w:rsidRPr="00D612CD" w:rsidRDefault="00D612CD" w:rsidP="007B4A42">
            <w:pPr>
              <w:tabs>
                <w:tab w:val="left" w:pos="360"/>
                <w:tab w:val="left" w:pos="1260"/>
              </w:tabs>
              <w:jc w:val="center"/>
              <w:rPr>
                <w:rFonts w:eastAsia="標楷體"/>
                <w:kern w:val="0"/>
              </w:rPr>
            </w:pPr>
            <w:r w:rsidRPr="00D612CD">
              <w:rPr>
                <w:rFonts w:eastAsia="標楷體"/>
                <w:kern w:val="0"/>
              </w:rPr>
              <w:t>備註</w:t>
            </w:r>
          </w:p>
        </w:tc>
        <w:tc>
          <w:tcPr>
            <w:tcW w:w="8222" w:type="dxa"/>
            <w:gridSpan w:val="7"/>
            <w:shd w:val="clear" w:color="auto" w:fill="auto"/>
          </w:tcPr>
          <w:p w:rsidR="00D612CD" w:rsidRPr="00D612CD" w:rsidRDefault="00D612CD" w:rsidP="00D612CD">
            <w:pPr>
              <w:ind w:left="413" w:hangingChars="172" w:hanging="413"/>
              <w:jc w:val="both"/>
              <w:rPr>
                <w:rFonts w:eastAsia="標楷體"/>
                <w:noProof/>
              </w:rPr>
            </w:pPr>
          </w:p>
        </w:tc>
      </w:tr>
    </w:tbl>
    <w:p w:rsidR="001257EE" w:rsidRPr="00D612CD" w:rsidRDefault="00CA46E6">
      <w:pPr>
        <w:autoSpaceDE w:val="0"/>
        <w:autoSpaceDN w:val="0"/>
        <w:adjustRightInd w:val="0"/>
        <w:snapToGrid w:val="0"/>
        <w:spacing w:line="360" w:lineRule="auto"/>
        <w:rPr>
          <w:rFonts w:eastAsia="標楷體"/>
          <w:b/>
        </w:rPr>
      </w:pPr>
      <w:r w:rsidRPr="00D612CD">
        <w:rPr>
          <w:rFonts w:eastAsia="標楷體"/>
          <w:b/>
        </w:rPr>
        <w:br w:type="page"/>
      </w:r>
      <w:r w:rsidR="00771EF9" w:rsidRPr="00D612CD">
        <w:rPr>
          <w:rFonts w:eastAsia="標楷體"/>
          <w:b/>
        </w:rPr>
        <w:lastRenderedPageBreak/>
        <w:t>五</w:t>
      </w:r>
      <w:r w:rsidR="001257EE" w:rsidRPr="00D612CD">
        <w:rPr>
          <w:rFonts w:eastAsia="標楷體"/>
          <w:b/>
        </w:rPr>
        <w:t>、指標收集流程圖</w:t>
      </w:r>
    </w:p>
    <w:sectPr w:rsidR="001257EE" w:rsidRPr="00D612CD" w:rsidSect="008121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992" w:bottom="851" w:left="85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40D" w:rsidRDefault="00B6540D">
      <w:r>
        <w:separator/>
      </w:r>
    </w:p>
  </w:endnote>
  <w:endnote w:type="continuationSeparator" w:id="0">
    <w:p w:rsidR="00B6540D" w:rsidRDefault="00B65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A89" w:rsidRDefault="00930A89">
    <w:pPr>
      <w:pStyle w:val="a9"/>
      <w:framePr w:h="0"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930A89" w:rsidRDefault="00930A89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65A9" w:rsidRDefault="005A65A9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65A9" w:rsidRDefault="005A65A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40D" w:rsidRDefault="00B6540D">
      <w:r>
        <w:separator/>
      </w:r>
    </w:p>
  </w:footnote>
  <w:footnote w:type="continuationSeparator" w:id="0">
    <w:p w:rsidR="00B6540D" w:rsidRDefault="00B654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65A9" w:rsidRDefault="005A65A9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680"/>
      <w:gridCol w:w="3402"/>
      <w:gridCol w:w="1361"/>
      <w:gridCol w:w="1871"/>
    </w:tblGrid>
    <w:tr w:rsidR="00812125" w:rsidRPr="00D70CFC" w:rsidTr="00252998">
      <w:trPr>
        <w:trHeight w:val="227"/>
        <w:jc w:val="center"/>
      </w:trPr>
      <w:tc>
        <w:tcPr>
          <w:tcW w:w="2835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812125" w:rsidRPr="00D70CFC" w:rsidRDefault="00812125" w:rsidP="00252998">
          <w:pPr>
            <w:spacing w:line="200" w:lineRule="exact"/>
            <w:jc w:val="center"/>
            <w:rPr>
              <w:rFonts w:eastAsia="標楷體"/>
              <w:kern w:val="0"/>
              <w:sz w:val="20"/>
              <w:szCs w:val="18"/>
            </w:rPr>
          </w:pPr>
          <w:r w:rsidRPr="00D70CFC">
            <w:rPr>
              <w:rFonts w:eastAsia="標楷體"/>
              <w:b/>
              <w:kern w:val="0"/>
              <w:szCs w:val="28"/>
            </w:rPr>
            <w:t>中山醫學大學附設醫院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812125" w:rsidRPr="00D70CFC" w:rsidRDefault="00812125" w:rsidP="00252998">
          <w:pPr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名稱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812125" w:rsidRPr="00D70CFC" w:rsidRDefault="00BD5E48" w:rsidP="005A65A9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rFonts w:ascii="標楷體" w:eastAsia="標楷體" w:hAnsi="標楷體"/>
              <w:b/>
              <w:bCs/>
              <w:color w:val="000000"/>
              <w:spacing w:val="-14"/>
              <w:kern w:val="0"/>
            </w:rPr>
          </w:pPr>
          <w:r w:rsidRPr="00BD5E48">
            <w:rPr>
              <w:rFonts w:ascii="標楷體" w:eastAsia="標楷體" w:hint="eastAsia"/>
              <w:b/>
              <w:bCs/>
              <w:kern w:val="0"/>
            </w:rPr>
            <w:t>護理</w:t>
          </w:r>
          <w:bookmarkStart w:id="2" w:name="_GoBack"/>
          <w:bookmarkEnd w:id="2"/>
          <w:r w:rsidRPr="00BD5E48">
            <w:rPr>
              <w:rFonts w:ascii="標楷體" w:eastAsia="標楷體" w:hint="eastAsia"/>
              <w:b/>
              <w:bCs/>
              <w:kern w:val="0"/>
            </w:rPr>
            <w:t>品管指標定義說明書</w:t>
          </w:r>
        </w:p>
      </w:tc>
      <w:tc>
        <w:tcPr>
          <w:tcW w:w="1361" w:type="dxa"/>
          <w:shd w:val="clear" w:color="auto" w:fill="auto"/>
          <w:vAlign w:val="center"/>
        </w:tcPr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編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 xml:space="preserve"> 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號</w:t>
          </w:r>
        </w:p>
      </w:tc>
      <w:tc>
        <w:tcPr>
          <w:tcW w:w="1871" w:type="dxa"/>
          <w:shd w:val="clear" w:color="auto" w:fill="auto"/>
          <w:vAlign w:val="center"/>
        </w:tcPr>
        <w:p w:rsidR="00812125" w:rsidRPr="00D70CFC" w:rsidRDefault="00812125" w:rsidP="00252998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D70CFC">
            <w:rPr>
              <w:rFonts w:eastAsia="標楷體"/>
              <w:kern w:val="0"/>
              <w:sz w:val="20"/>
              <w:szCs w:val="20"/>
            </w:rPr>
            <w:t>A31000-Q16-F-B</w:t>
          </w:r>
          <w:r w:rsidRPr="00D70CFC">
            <w:rPr>
              <w:rFonts w:eastAsia="標楷體" w:hint="eastAsia"/>
              <w:kern w:val="0"/>
              <w:sz w:val="20"/>
              <w:szCs w:val="20"/>
            </w:rPr>
            <w:t>4</w:t>
          </w:r>
          <w:r>
            <w:rPr>
              <w:rFonts w:eastAsia="標楷體" w:hint="eastAsia"/>
              <w:kern w:val="0"/>
              <w:sz w:val="20"/>
              <w:szCs w:val="20"/>
            </w:rPr>
            <w:t>7</w:t>
          </w:r>
        </w:p>
      </w:tc>
    </w:tr>
    <w:tr w:rsidR="00812125" w:rsidRPr="00D70CFC" w:rsidTr="00252998">
      <w:trPr>
        <w:trHeight w:val="227"/>
        <w:jc w:val="center"/>
      </w:trPr>
      <w:tc>
        <w:tcPr>
          <w:tcW w:w="2835" w:type="dxa"/>
          <w:vMerge/>
          <w:tcBorders>
            <w:bottom w:val="nil"/>
          </w:tcBorders>
          <w:shd w:val="clear" w:color="auto" w:fill="auto"/>
        </w:tcPr>
        <w:p w:rsidR="00812125" w:rsidRPr="00D70CFC" w:rsidRDefault="00812125" w:rsidP="00252998">
          <w:pPr>
            <w:spacing w:line="200" w:lineRule="exact"/>
            <w:rPr>
              <w:rFonts w:eastAsia="標楷體"/>
              <w:kern w:val="0"/>
              <w:szCs w:val="28"/>
            </w:rPr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kern w:val="0"/>
              <w:sz w:val="20"/>
              <w:szCs w:val="28"/>
            </w:rPr>
          </w:pPr>
        </w:p>
      </w:tc>
      <w:tc>
        <w:tcPr>
          <w:tcW w:w="3402" w:type="dxa"/>
          <w:vMerge/>
          <w:shd w:val="clear" w:color="auto" w:fill="auto"/>
        </w:tcPr>
        <w:p w:rsidR="00812125" w:rsidRPr="00D70CFC" w:rsidRDefault="00812125" w:rsidP="00252998">
          <w:pPr>
            <w:jc w:val="center"/>
            <w:rPr>
              <w:rFonts w:eastAsia="標楷體"/>
              <w:kern w:val="0"/>
              <w:szCs w:val="28"/>
            </w:rPr>
          </w:pPr>
        </w:p>
      </w:tc>
      <w:tc>
        <w:tcPr>
          <w:tcW w:w="1361" w:type="dxa"/>
          <w:shd w:val="clear" w:color="auto" w:fill="auto"/>
          <w:vAlign w:val="center"/>
        </w:tcPr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版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 xml:space="preserve"> 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本</w:t>
          </w:r>
        </w:p>
      </w:tc>
      <w:tc>
        <w:tcPr>
          <w:tcW w:w="1871" w:type="dxa"/>
          <w:shd w:val="clear" w:color="auto" w:fill="auto"/>
          <w:vAlign w:val="center"/>
        </w:tcPr>
        <w:p w:rsidR="00812125" w:rsidRPr="00D70CFC" w:rsidRDefault="00812125" w:rsidP="009924AC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color w:val="000000"/>
              <w:kern w:val="0"/>
              <w:sz w:val="20"/>
              <w:szCs w:val="20"/>
            </w:rPr>
          </w:pPr>
          <w:r w:rsidRPr="00D70CFC">
            <w:rPr>
              <w:rFonts w:eastAsia="標楷體"/>
              <w:color w:val="000000"/>
              <w:kern w:val="0"/>
              <w:sz w:val="20"/>
              <w:szCs w:val="20"/>
            </w:rPr>
            <w:t>第</w:t>
          </w:r>
          <w:r w:rsidRPr="00D70CFC">
            <w:rPr>
              <w:rFonts w:eastAsia="標楷體" w:hint="eastAsia"/>
              <w:color w:val="000000"/>
              <w:kern w:val="0"/>
              <w:sz w:val="20"/>
              <w:szCs w:val="20"/>
            </w:rPr>
            <w:t>1.</w:t>
          </w:r>
          <w:r w:rsidR="009924AC">
            <w:rPr>
              <w:rFonts w:eastAsia="標楷體" w:hint="eastAsia"/>
              <w:color w:val="000000"/>
              <w:kern w:val="0"/>
              <w:sz w:val="20"/>
              <w:szCs w:val="20"/>
            </w:rPr>
            <w:t>0</w:t>
          </w:r>
          <w:r w:rsidRPr="00D70CFC">
            <w:rPr>
              <w:rFonts w:eastAsia="標楷體"/>
              <w:color w:val="000000"/>
              <w:kern w:val="0"/>
              <w:sz w:val="20"/>
              <w:szCs w:val="20"/>
            </w:rPr>
            <w:t>版</w:t>
          </w:r>
        </w:p>
      </w:tc>
    </w:tr>
    <w:tr w:rsidR="00812125" w:rsidRPr="00D70CFC" w:rsidTr="00252998">
      <w:trPr>
        <w:trHeight w:val="227"/>
        <w:jc w:val="center"/>
      </w:trPr>
      <w:tc>
        <w:tcPr>
          <w:tcW w:w="2835" w:type="dxa"/>
          <w:vMerge w:val="restart"/>
          <w:tcBorders>
            <w:top w:val="nil"/>
          </w:tcBorders>
          <w:shd w:val="clear" w:color="auto" w:fill="auto"/>
        </w:tcPr>
        <w:p w:rsidR="00812125" w:rsidRPr="00D70CFC" w:rsidRDefault="00812125" w:rsidP="00252998">
          <w:pPr>
            <w:spacing w:line="200" w:lineRule="exact"/>
            <w:jc w:val="center"/>
            <w:rPr>
              <w:rFonts w:eastAsia="標楷體"/>
              <w:kern w:val="0"/>
              <w:szCs w:val="28"/>
            </w:rPr>
          </w:pPr>
          <w:r w:rsidRPr="00D70CFC">
            <w:rPr>
              <w:rFonts w:eastAsia="標楷體"/>
              <w:kern w:val="0"/>
              <w:sz w:val="18"/>
              <w:szCs w:val="28"/>
            </w:rPr>
            <w:t>Chung Shan Medical University Hospital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812125" w:rsidRPr="00D70CFC" w:rsidRDefault="00812125" w:rsidP="00252998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ascii="標楷體" w:eastAsia="標楷體"/>
              <w:b/>
              <w:bCs/>
              <w:color w:val="000000"/>
              <w:spacing w:val="-10"/>
              <w:kern w:val="0"/>
              <w:szCs w:val="20"/>
            </w:rPr>
          </w:pPr>
          <w:r w:rsidRPr="00D70CFC">
            <w:rPr>
              <w:rFonts w:ascii="標楷體" w:eastAsia="標楷體"/>
              <w:b/>
              <w:bCs/>
              <w:color w:val="000000"/>
              <w:spacing w:val="-10"/>
              <w:kern w:val="0"/>
              <w:szCs w:val="20"/>
            </w:rPr>
            <w:t>制定</w:t>
          </w:r>
        </w:p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8"/>
            </w:rPr>
            <w:t>單位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812125" w:rsidRPr="00D70CFC" w:rsidRDefault="00812125" w:rsidP="00252998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rFonts w:ascii="標楷體" w:eastAsia="標楷體"/>
              <w:bCs/>
              <w:color w:val="000000"/>
              <w:kern w:val="0"/>
              <w:szCs w:val="20"/>
            </w:rPr>
          </w:pPr>
          <w:r w:rsidRPr="00D70CFC">
            <w:rPr>
              <w:rFonts w:ascii="標楷體" w:eastAsia="標楷體" w:hint="eastAsia"/>
              <w:bCs/>
              <w:color w:val="000000"/>
              <w:kern w:val="0"/>
              <w:szCs w:val="20"/>
            </w:rPr>
            <w:t>護理部</w:t>
          </w:r>
        </w:p>
      </w:tc>
      <w:tc>
        <w:tcPr>
          <w:tcW w:w="1361" w:type="dxa"/>
          <w:shd w:val="clear" w:color="auto" w:fill="auto"/>
          <w:vAlign w:val="center"/>
        </w:tcPr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修正日期</w:t>
          </w:r>
        </w:p>
      </w:tc>
      <w:tc>
        <w:tcPr>
          <w:tcW w:w="1871" w:type="dxa"/>
          <w:shd w:val="clear" w:color="auto" w:fill="auto"/>
          <w:vAlign w:val="center"/>
        </w:tcPr>
        <w:p w:rsidR="00812125" w:rsidRPr="00D70CFC" w:rsidRDefault="00812125" w:rsidP="00252998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D70CFC">
            <w:rPr>
              <w:rFonts w:eastAsia="標楷體"/>
              <w:kern w:val="0"/>
              <w:sz w:val="20"/>
              <w:szCs w:val="20"/>
            </w:rPr>
            <w:t>1</w:t>
          </w:r>
          <w:r>
            <w:rPr>
              <w:rFonts w:eastAsia="標楷體" w:hint="eastAsia"/>
              <w:kern w:val="0"/>
              <w:sz w:val="20"/>
              <w:szCs w:val="20"/>
            </w:rPr>
            <w:t>10</w:t>
          </w:r>
          <w:r w:rsidRPr="00D70CFC">
            <w:rPr>
              <w:rFonts w:eastAsia="標楷體"/>
              <w:kern w:val="0"/>
              <w:sz w:val="20"/>
              <w:szCs w:val="20"/>
            </w:rPr>
            <w:t>年</w:t>
          </w:r>
          <w:r>
            <w:rPr>
              <w:rFonts w:eastAsia="標楷體" w:hint="eastAsia"/>
              <w:kern w:val="0"/>
              <w:sz w:val="20"/>
              <w:szCs w:val="20"/>
            </w:rPr>
            <w:t>0</w:t>
          </w:r>
          <w:r w:rsidRPr="00D70CFC">
            <w:rPr>
              <w:rFonts w:eastAsia="標楷體" w:hint="eastAsia"/>
              <w:kern w:val="0"/>
              <w:sz w:val="20"/>
              <w:szCs w:val="20"/>
            </w:rPr>
            <w:t>2</w:t>
          </w:r>
          <w:r w:rsidRPr="00D70CFC">
            <w:rPr>
              <w:rFonts w:eastAsia="標楷體"/>
              <w:kern w:val="0"/>
              <w:sz w:val="20"/>
              <w:szCs w:val="20"/>
            </w:rPr>
            <w:t>月</w:t>
          </w:r>
          <w:r>
            <w:rPr>
              <w:rFonts w:eastAsia="標楷體" w:hint="eastAsia"/>
              <w:kern w:val="0"/>
              <w:sz w:val="20"/>
              <w:szCs w:val="20"/>
            </w:rPr>
            <w:t>04</w:t>
          </w:r>
          <w:r w:rsidRPr="00D70CFC">
            <w:rPr>
              <w:rFonts w:eastAsia="標楷體"/>
              <w:kern w:val="0"/>
              <w:sz w:val="20"/>
              <w:szCs w:val="20"/>
            </w:rPr>
            <w:t>日</w:t>
          </w:r>
        </w:p>
      </w:tc>
    </w:tr>
    <w:tr w:rsidR="00812125" w:rsidRPr="00D70CFC" w:rsidTr="00252998">
      <w:trPr>
        <w:trHeight w:val="227"/>
        <w:jc w:val="center"/>
      </w:trPr>
      <w:tc>
        <w:tcPr>
          <w:tcW w:w="2835" w:type="dxa"/>
          <w:vMerge/>
          <w:shd w:val="clear" w:color="auto" w:fill="auto"/>
        </w:tcPr>
        <w:p w:rsidR="00812125" w:rsidRPr="00D70CFC" w:rsidRDefault="00812125" w:rsidP="00252998">
          <w:pPr>
            <w:rPr>
              <w:rFonts w:eastAsia="標楷體"/>
              <w:kern w:val="0"/>
              <w:szCs w:val="28"/>
            </w:rPr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812125" w:rsidRPr="00D70CFC" w:rsidRDefault="00812125" w:rsidP="00252998">
          <w:pPr>
            <w:jc w:val="center"/>
            <w:rPr>
              <w:rFonts w:eastAsia="標楷體"/>
              <w:kern w:val="0"/>
              <w:szCs w:val="28"/>
            </w:rPr>
          </w:pPr>
        </w:p>
      </w:tc>
      <w:tc>
        <w:tcPr>
          <w:tcW w:w="3402" w:type="dxa"/>
          <w:vMerge/>
          <w:shd w:val="clear" w:color="auto" w:fill="auto"/>
        </w:tcPr>
        <w:p w:rsidR="00812125" w:rsidRPr="00D70CFC" w:rsidRDefault="00812125" w:rsidP="00252998">
          <w:pPr>
            <w:rPr>
              <w:rFonts w:eastAsia="標楷體"/>
              <w:kern w:val="0"/>
              <w:szCs w:val="28"/>
            </w:rPr>
          </w:pPr>
        </w:p>
      </w:tc>
      <w:tc>
        <w:tcPr>
          <w:tcW w:w="1361" w:type="dxa"/>
          <w:shd w:val="clear" w:color="auto" w:fill="auto"/>
          <w:vAlign w:val="center"/>
        </w:tcPr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頁數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/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總頁數</w:t>
          </w:r>
        </w:p>
      </w:tc>
      <w:tc>
        <w:tcPr>
          <w:tcW w:w="1871" w:type="dxa"/>
          <w:shd w:val="clear" w:color="auto" w:fill="auto"/>
          <w:vAlign w:val="center"/>
        </w:tcPr>
        <w:p w:rsidR="00812125" w:rsidRPr="00D70CFC" w:rsidRDefault="00812125" w:rsidP="00252998">
          <w:pPr>
            <w:spacing w:line="180" w:lineRule="exact"/>
            <w:jc w:val="center"/>
            <w:rPr>
              <w:rFonts w:eastAsia="標楷體"/>
              <w:kern w:val="0"/>
              <w:sz w:val="20"/>
              <w:szCs w:val="28"/>
            </w:rPr>
          </w:pP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fldChar w:fldCharType="begin"/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instrText xml:space="preserve"> PAGE </w:instrText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fldChar w:fldCharType="separate"/>
          </w:r>
          <w:r w:rsidR="005A65A9">
            <w:rPr>
              <w:rFonts w:eastAsia="標楷體"/>
              <w:noProof/>
              <w:color w:val="000000"/>
              <w:kern w:val="0"/>
              <w:sz w:val="20"/>
              <w:szCs w:val="28"/>
            </w:rPr>
            <w:t>1</w:t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fldChar w:fldCharType="end"/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t>/</w:t>
          </w:r>
          <w:r w:rsidRPr="00D70CFC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D70CFC">
            <w:rPr>
              <w:rFonts w:eastAsia="標楷體"/>
              <w:kern w:val="0"/>
              <w:sz w:val="20"/>
              <w:szCs w:val="28"/>
            </w:rPr>
            <w:instrText xml:space="preserve"> NUMPAGES </w:instrText>
          </w:r>
          <w:r w:rsidRPr="00D70CFC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5A65A9">
            <w:rPr>
              <w:rFonts w:eastAsia="標楷體"/>
              <w:noProof/>
              <w:kern w:val="0"/>
              <w:sz w:val="20"/>
              <w:szCs w:val="28"/>
            </w:rPr>
            <w:t>3</w:t>
          </w:r>
          <w:r w:rsidRPr="00D70CFC">
            <w:rPr>
              <w:rFonts w:eastAsia="標楷體"/>
              <w:kern w:val="0"/>
              <w:sz w:val="20"/>
              <w:szCs w:val="28"/>
            </w:rPr>
            <w:fldChar w:fldCharType="end"/>
          </w:r>
        </w:p>
      </w:tc>
    </w:tr>
  </w:tbl>
  <w:p w:rsidR="00930A89" w:rsidRDefault="00930A89">
    <w:pPr>
      <w:pStyle w:val="af1"/>
      <w:snapToGrid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680"/>
      <w:gridCol w:w="3402"/>
      <w:gridCol w:w="1361"/>
      <w:gridCol w:w="1871"/>
    </w:tblGrid>
    <w:tr w:rsidR="00D70CFC" w:rsidRPr="00D70CFC" w:rsidTr="00812125">
      <w:trPr>
        <w:trHeight w:val="227"/>
        <w:jc w:val="center"/>
      </w:trPr>
      <w:tc>
        <w:tcPr>
          <w:tcW w:w="2835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D70CFC" w:rsidRPr="00D70CFC" w:rsidRDefault="00D70CFC" w:rsidP="00D70CFC">
          <w:pPr>
            <w:spacing w:line="200" w:lineRule="exact"/>
            <w:jc w:val="center"/>
            <w:rPr>
              <w:rFonts w:eastAsia="標楷體"/>
              <w:kern w:val="0"/>
              <w:sz w:val="20"/>
              <w:szCs w:val="18"/>
            </w:rPr>
          </w:pPr>
          <w:r w:rsidRPr="00D70CFC">
            <w:rPr>
              <w:rFonts w:eastAsia="標楷體"/>
              <w:b/>
              <w:kern w:val="0"/>
              <w:szCs w:val="28"/>
            </w:rPr>
            <w:t>中山醫學大學附設醫院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D70CFC" w:rsidRPr="00D70CFC" w:rsidRDefault="00D70CFC" w:rsidP="00D70CFC">
          <w:pPr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名稱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D70CFC" w:rsidRPr="00D70CFC" w:rsidRDefault="00D70CFC" w:rsidP="00D70CFC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rFonts w:ascii="標楷體" w:eastAsia="標楷體" w:hAnsi="標楷體"/>
              <w:b/>
              <w:bCs/>
              <w:color w:val="000000"/>
              <w:spacing w:val="-14"/>
              <w:kern w:val="0"/>
            </w:rPr>
          </w:pPr>
          <w:r w:rsidRPr="00D70CFC">
            <w:rPr>
              <w:rFonts w:ascii="標楷體" w:eastAsia="標楷體" w:hint="eastAsia"/>
              <w:b/>
              <w:bCs/>
              <w:kern w:val="0"/>
            </w:rPr>
            <w:t>指標定義說明書</w:t>
          </w:r>
        </w:p>
      </w:tc>
      <w:tc>
        <w:tcPr>
          <w:tcW w:w="1361" w:type="dxa"/>
          <w:shd w:val="clear" w:color="auto" w:fill="auto"/>
          <w:vAlign w:val="center"/>
        </w:tcPr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編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 xml:space="preserve"> 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號</w:t>
          </w:r>
        </w:p>
      </w:tc>
      <w:tc>
        <w:tcPr>
          <w:tcW w:w="1871" w:type="dxa"/>
          <w:shd w:val="clear" w:color="auto" w:fill="auto"/>
          <w:vAlign w:val="center"/>
        </w:tcPr>
        <w:p w:rsidR="00D70CFC" w:rsidRPr="00D70CFC" w:rsidRDefault="00D70CFC" w:rsidP="00D70CFC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D70CFC">
            <w:rPr>
              <w:rFonts w:eastAsia="標楷體"/>
              <w:kern w:val="0"/>
              <w:sz w:val="20"/>
              <w:szCs w:val="20"/>
            </w:rPr>
            <w:t>A31000-Q16-F-B</w:t>
          </w:r>
          <w:r w:rsidRPr="00D70CFC">
            <w:rPr>
              <w:rFonts w:eastAsia="標楷體" w:hint="eastAsia"/>
              <w:kern w:val="0"/>
              <w:sz w:val="20"/>
              <w:szCs w:val="20"/>
            </w:rPr>
            <w:t>4</w:t>
          </w:r>
          <w:r>
            <w:rPr>
              <w:rFonts w:eastAsia="標楷體" w:hint="eastAsia"/>
              <w:kern w:val="0"/>
              <w:sz w:val="20"/>
              <w:szCs w:val="20"/>
            </w:rPr>
            <w:t>7</w:t>
          </w:r>
        </w:p>
      </w:tc>
    </w:tr>
    <w:tr w:rsidR="00D70CFC" w:rsidRPr="00D70CFC" w:rsidTr="00812125">
      <w:trPr>
        <w:trHeight w:val="227"/>
        <w:jc w:val="center"/>
      </w:trPr>
      <w:tc>
        <w:tcPr>
          <w:tcW w:w="2835" w:type="dxa"/>
          <w:vMerge/>
          <w:tcBorders>
            <w:bottom w:val="nil"/>
          </w:tcBorders>
          <w:shd w:val="clear" w:color="auto" w:fill="auto"/>
        </w:tcPr>
        <w:p w:rsidR="00D70CFC" w:rsidRPr="00D70CFC" w:rsidRDefault="00D70CFC" w:rsidP="00D70CFC">
          <w:pPr>
            <w:spacing w:line="200" w:lineRule="exact"/>
            <w:rPr>
              <w:rFonts w:eastAsia="標楷體"/>
              <w:kern w:val="0"/>
              <w:szCs w:val="28"/>
            </w:rPr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kern w:val="0"/>
              <w:sz w:val="20"/>
              <w:szCs w:val="28"/>
            </w:rPr>
          </w:pPr>
        </w:p>
      </w:tc>
      <w:tc>
        <w:tcPr>
          <w:tcW w:w="3402" w:type="dxa"/>
          <w:vMerge/>
          <w:shd w:val="clear" w:color="auto" w:fill="auto"/>
        </w:tcPr>
        <w:p w:rsidR="00D70CFC" w:rsidRPr="00D70CFC" w:rsidRDefault="00D70CFC" w:rsidP="00D70CFC">
          <w:pPr>
            <w:jc w:val="center"/>
            <w:rPr>
              <w:rFonts w:eastAsia="標楷體"/>
              <w:kern w:val="0"/>
              <w:szCs w:val="28"/>
            </w:rPr>
          </w:pPr>
        </w:p>
      </w:tc>
      <w:tc>
        <w:tcPr>
          <w:tcW w:w="1361" w:type="dxa"/>
          <w:shd w:val="clear" w:color="auto" w:fill="auto"/>
          <w:vAlign w:val="center"/>
        </w:tcPr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版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 xml:space="preserve"> 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本</w:t>
          </w:r>
        </w:p>
      </w:tc>
      <w:tc>
        <w:tcPr>
          <w:tcW w:w="1871" w:type="dxa"/>
          <w:shd w:val="clear" w:color="auto" w:fill="auto"/>
          <w:vAlign w:val="center"/>
        </w:tcPr>
        <w:p w:rsidR="00D70CFC" w:rsidRPr="00D70CFC" w:rsidRDefault="00D70CFC" w:rsidP="00D70CFC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color w:val="000000"/>
              <w:kern w:val="0"/>
              <w:sz w:val="20"/>
              <w:szCs w:val="20"/>
            </w:rPr>
          </w:pPr>
          <w:r w:rsidRPr="00D70CFC">
            <w:rPr>
              <w:rFonts w:eastAsia="標楷體"/>
              <w:color w:val="000000"/>
              <w:kern w:val="0"/>
              <w:sz w:val="20"/>
              <w:szCs w:val="20"/>
            </w:rPr>
            <w:t>第</w:t>
          </w:r>
          <w:r w:rsidRPr="00D70CFC">
            <w:rPr>
              <w:rFonts w:eastAsia="標楷體" w:hint="eastAsia"/>
              <w:color w:val="000000"/>
              <w:kern w:val="0"/>
              <w:sz w:val="20"/>
              <w:szCs w:val="20"/>
            </w:rPr>
            <w:t>1.4</w:t>
          </w:r>
          <w:r w:rsidRPr="00D70CFC">
            <w:rPr>
              <w:rFonts w:eastAsia="標楷體"/>
              <w:color w:val="000000"/>
              <w:kern w:val="0"/>
              <w:sz w:val="20"/>
              <w:szCs w:val="20"/>
            </w:rPr>
            <w:t>版</w:t>
          </w:r>
        </w:p>
      </w:tc>
    </w:tr>
    <w:tr w:rsidR="00D70CFC" w:rsidRPr="00D70CFC" w:rsidTr="00812125">
      <w:trPr>
        <w:trHeight w:val="227"/>
        <w:jc w:val="center"/>
      </w:trPr>
      <w:tc>
        <w:tcPr>
          <w:tcW w:w="2835" w:type="dxa"/>
          <w:vMerge w:val="restart"/>
          <w:tcBorders>
            <w:top w:val="nil"/>
          </w:tcBorders>
          <w:shd w:val="clear" w:color="auto" w:fill="auto"/>
        </w:tcPr>
        <w:p w:rsidR="00D70CFC" w:rsidRPr="00D70CFC" w:rsidRDefault="00D70CFC" w:rsidP="00D70CFC">
          <w:pPr>
            <w:spacing w:line="200" w:lineRule="exact"/>
            <w:jc w:val="center"/>
            <w:rPr>
              <w:rFonts w:eastAsia="標楷體"/>
              <w:kern w:val="0"/>
              <w:szCs w:val="28"/>
            </w:rPr>
          </w:pPr>
          <w:r w:rsidRPr="00D70CFC">
            <w:rPr>
              <w:rFonts w:eastAsia="標楷體"/>
              <w:kern w:val="0"/>
              <w:sz w:val="18"/>
              <w:szCs w:val="28"/>
            </w:rPr>
            <w:t>Chung Shan Medical University Hospital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D70CFC" w:rsidRPr="00D70CFC" w:rsidRDefault="00D70CFC" w:rsidP="00D70CFC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ascii="標楷體" w:eastAsia="標楷體"/>
              <w:b/>
              <w:bCs/>
              <w:color w:val="000000"/>
              <w:spacing w:val="-10"/>
              <w:kern w:val="0"/>
              <w:szCs w:val="20"/>
            </w:rPr>
          </w:pPr>
          <w:r w:rsidRPr="00D70CFC">
            <w:rPr>
              <w:rFonts w:ascii="標楷體" w:eastAsia="標楷體"/>
              <w:b/>
              <w:bCs/>
              <w:color w:val="000000"/>
              <w:spacing w:val="-10"/>
              <w:kern w:val="0"/>
              <w:szCs w:val="20"/>
            </w:rPr>
            <w:t>制定</w:t>
          </w:r>
        </w:p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8"/>
            </w:rPr>
            <w:t>單位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D70CFC" w:rsidRPr="00D70CFC" w:rsidRDefault="00D70CFC" w:rsidP="00D70CFC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rFonts w:ascii="標楷體" w:eastAsia="標楷體"/>
              <w:bCs/>
              <w:color w:val="000000"/>
              <w:kern w:val="0"/>
              <w:szCs w:val="20"/>
            </w:rPr>
          </w:pPr>
          <w:r w:rsidRPr="00D70CFC">
            <w:rPr>
              <w:rFonts w:ascii="標楷體" w:eastAsia="標楷體" w:hint="eastAsia"/>
              <w:bCs/>
              <w:color w:val="000000"/>
              <w:kern w:val="0"/>
              <w:szCs w:val="20"/>
            </w:rPr>
            <w:t>護理部</w:t>
          </w:r>
        </w:p>
      </w:tc>
      <w:tc>
        <w:tcPr>
          <w:tcW w:w="1361" w:type="dxa"/>
          <w:shd w:val="clear" w:color="auto" w:fill="auto"/>
          <w:vAlign w:val="center"/>
        </w:tcPr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修正日期</w:t>
          </w:r>
        </w:p>
      </w:tc>
      <w:tc>
        <w:tcPr>
          <w:tcW w:w="1871" w:type="dxa"/>
          <w:shd w:val="clear" w:color="auto" w:fill="auto"/>
          <w:vAlign w:val="center"/>
        </w:tcPr>
        <w:p w:rsidR="00D70CFC" w:rsidRPr="00D70CFC" w:rsidRDefault="00D70CFC" w:rsidP="00D70CFC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D70CFC">
            <w:rPr>
              <w:rFonts w:eastAsia="標楷體"/>
              <w:kern w:val="0"/>
              <w:sz w:val="20"/>
              <w:szCs w:val="20"/>
            </w:rPr>
            <w:t>1</w:t>
          </w:r>
          <w:r>
            <w:rPr>
              <w:rFonts w:eastAsia="標楷體" w:hint="eastAsia"/>
              <w:kern w:val="0"/>
              <w:sz w:val="20"/>
              <w:szCs w:val="20"/>
            </w:rPr>
            <w:t>10</w:t>
          </w:r>
          <w:r w:rsidRPr="00D70CFC">
            <w:rPr>
              <w:rFonts w:eastAsia="標楷體"/>
              <w:kern w:val="0"/>
              <w:sz w:val="20"/>
              <w:szCs w:val="20"/>
            </w:rPr>
            <w:t>年</w:t>
          </w:r>
          <w:r>
            <w:rPr>
              <w:rFonts w:eastAsia="標楷體" w:hint="eastAsia"/>
              <w:kern w:val="0"/>
              <w:sz w:val="20"/>
              <w:szCs w:val="20"/>
            </w:rPr>
            <w:t>0</w:t>
          </w:r>
          <w:r w:rsidRPr="00D70CFC">
            <w:rPr>
              <w:rFonts w:eastAsia="標楷體" w:hint="eastAsia"/>
              <w:kern w:val="0"/>
              <w:sz w:val="20"/>
              <w:szCs w:val="20"/>
            </w:rPr>
            <w:t>2</w:t>
          </w:r>
          <w:r w:rsidRPr="00D70CFC">
            <w:rPr>
              <w:rFonts w:eastAsia="標楷體"/>
              <w:kern w:val="0"/>
              <w:sz w:val="20"/>
              <w:szCs w:val="20"/>
            </w:rPr>
            <w:t>月</w:t>
          </w:r>
          <w:r>
            <w:rPr>
              <w:rFonts w:eastAsia="標楷體" w:hint="eastAsia"/>
              <w:kern w:val="0"/>
              <w:sz w:val="20"/>
              <w:szCs w:val="20"/>
            </w:rPr>
            <w:t>04</w:t>
          </w:r>
          <w:r w:rsidRPr="00D70CFC">
            <w:rPr>
              <w:rFonts w:eastAsia="標楷體"/>
              <w:kern w:val="0"/>
              <w:sz w:val="20"/>
              <w:szCs w:val="20"/>
            </w:rPr>
            <w:t>日</w:t>
          </w:r>
        </w:p>
      </w:tc>
    </w:tr>
    <w:tr w:rsidR="00D70CFC" w:rsidRPr="00D70CFC" w:rsidTr="00812125">
      <w:trPr>
        <w:trHeight w:val="227"/>
        <w:jc w:val="center"/>
      </w:trPr>
      <w:tc>
        <w:tcPr>
          <w:tcW w:w="2835" w:type="dxa"/>
          <w:vMerge/>
          <w:shd w:val="clear" w:color="auto" w:fill="auto"/>
        </w:tcPr>
        <w:p w:rsidR="00D70CFC" w:rsidRPr="00D70CFC" w:rsidRDefault="00D70CFC" w:rsidP="00D70CFC">
          <w:pPr>
            <w:rPr>
              <w:rFonts w:eastAsia="標楷體"/>
              <w:kern w:val="0"/>
              <w:szCs w:val="28"/>
            </w:rPr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D70CFC" w:rsidRPr="00D70CFC" w:rsidRDefault="00D70CFC" w:rsidP="00D70CFC">
          <w:pPr>
            <w:jc w:val="center"/>
            <w:rPr>
              <w:rFonts w:eastAsia="標楷體"/>
              <w:kern w:val="0"/>
              <w:szCs w:val="28"/>
            </w:rPr>
          </w:pPr>
        </w:p>
      </w:tc>
      <w:tc>
        <w:tcPr>
          <w:tcW w:w="3402" w:type="dxa"/>
          <w:vMerge/>
          <w:shd w:val="clear" w:color="auto" w:fill="auto"/>
        </w:tcPr>
        <w:p w:rsidR="00D70CFC" w:rsidRPr="00D70CFC" w:rsidRDefault="00D70CFC" w:rsidP="00D70CFC">
          <w:pPr>
            <w:rPr>
              <w:rFonts w:eastAsia="標楷體"/>
              <w:kern w:val="0"/>
              <w:szCs w:val="28"/>
            </w:rPr>
          </w:pPr>
        </w:p>
      </w:tc>
      <w:tc>
        <w:tcPr>
          <w:tcW w:w="1361" w:type="dxa"/>
          <w:shd w:val="clear" w:color="auto" w:fill="auto"/>
          <w:vAlign w:val="center"/>
        </w:tcPr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8"/>
            </w:rPr>
          </w:pPr>
          <w:r w:rsidRPr="00D70CFC">
            <w:rPr>
              <w:rFonts w:eastAsia="標楷體"/>
              <w:b/>
              <w:kern w:val="0"/>
              <w:sz w:val="20"/>
              <w:szCs w:val="28"/>
            </w:rPr>
            <w:t>頁數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/</w:t>
          </w:r>
          <w:r w:rsidRPr="00D70CFC">
            <w:rPr>
              <w:rFonts w:eastAsia="標楷體"/>
              <w:b/>
              <w:kern w:val="0"/>
              <w:sz w:val="20"/>
              <w:szCs w:val="28"/>
            </w:rPr>
            <w:t>總頁數</w:t>
          </w:r>
        </w:p>
      </w:tc>
      <w:tc>
        <w:tcPr>
          <w:tcW w:w="1871" w:type="dxa"/>
          <w:shd w:val="clear" w:color="auto" w:fill="auto"/>
          <w:vAlign w:val="center"/>
        </w:tcPr>
        <w:p w:rsidR="00D70CFC" w:rsidRPr="00D70CFC" w:rsidRDefault="00D70CFC" w:rsidP="00D70CFC">
          <w:pPr>
            <w:spacing w:line="180" w:lineRule="exact"/>
            <w:jc w:val="center"/>
            <w:rPr>
              <w:rFonts w:eastAsia="標楷體"/>
              <w:kern w:val="0"/>
              <w:sz w:val="20"/>
              <w:szCs w:val="28"/>
            </w:rPr>
          </w:pP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fldChar w:fldCharType="begin"/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instrText xml:space="preserve"> PAGE </w:instrText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fldChar w:fldCharType="separate"/>
          </w:r>
          <w:r w:rsidR="00812125">
            <w:rPr>
              <w:rFonts w:eastAsia="標楷體"/>
              <w:noProof/>
              <w:color w:val="000000"/>
              <w:kern w:val="0"/>
              <w:sz w:val="20"/>
              <w:szCs w:val="28"/>
            </w:rPr>
            <w:t>1</w:t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fldChar w:fldCharType="end"/>
          </w:r>
          <w:r w:rsidRPr="00D70CFC">
            <w:rPr>
              <w:rFonts w:eastAsia="標楷體"/>
              <w:color w:val="000000"/>
              <w:kern w:val="0"/>
              <w:sz w:val="20"/>
              <w:szCs w:val="28"/>
            </w:rPr>
            <w:t>/</w:t>
          </w:r>
          <w:r w:rsidRPr="00D70CFC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D70CFC">
            <w:rPr>
              <w:rFonts w:eastAsia="標楷體"/>
              <w:kern w:val="0"/>
              <w:sz w:val="20"/>
              <w:szCs w:val="28"/>
            </w:rPr>
            <w:instrText xml:space="preserve"> NUMPAGES </w:instrText>
          </w:r>
          <w:r w:rsidRPr="00D70CFC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C230CF">
            <w:rPr>
              <w:rFonts w:eastAsia="標楷體"/>
              <w:noProof/>
              <w:kern w:val="0"/>
              <w:sz w:val="20"/>
              <w:szCs w:val="28"/>
            </w:rPr>
            <w:t>3</w:t>
          </w:r>
          <w:r w:rsidRPr="00D70CFC">
            <w:rPr>
              <w:rFonts w:eastAsia="標楷體"/>
              <w:kern w:val="0"/>
              <w:sz w:val="20"/>
              <w:szCs w:val="28"/>
            </w:rPr>
            <w:fldChar w:fldCharType="end"/>
          </w:r>
        </w:p>
      </w:tc>
    </w:tr>
  </w:tbl>
  <w:p w:rsidR="00D70CFC" w:rsidRDefault="00D70CFC" w:rsidP="00D70CFC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5"/>
    <w:lvl w:ilvl="0">
      <w:start w:val="1"/>
      <w:numFmt w:val="decimal"/>
      <w:lvlText w:val="%1."/>
      <w:lvlJc w:val="center"/>
      <w:pPr>
        <w:ind w:left="480" w:hanging="480"/>
      </w:pPr>
      <w:rPr>
        <w:rFonts w:hint="eastAsia"/>
        <w:b w:val="0"/>
        <w:i w:val="0"/>
        <w:snapToGrid/>
        <w:color w:val="auto"/>
        <w:spacing w:val="-20"/>
        <w:kern w:val="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0000006"/>
    <w:multiLevelType w:val="multilevel"/>
    <w:tmpl w:val="00000006"/>
    <w:lvl w:ilvl="0">
      <w:start w:val="1"/>
      <w:numFmt w:val="taiwaneseCountingThousand"/>
      <w:lvlText w:val="%1．"/>
      <w:lvlJc w:val="left"/>
      <w:pPr>
        <w:tabs>
          <w:tab w:val="num" w:pos="1562"/>
        </w:tabs>
        <w:ind w:left="1562" w:hanging="482"/>
      </w:pPr>
      <w:rPr>
        <w:rFonts w:ascii="Times New Roman" w:eastAsia="標楷體" w:hAnsi="Times New Roman" w:cs="Times New Roman" w:hint="default"/>
        <w:b/>
        <w:i w:val="0"/>
        <w:sz w:val="28"/>
      </w:rPr>
    </w:lvl>
    <w:lvl w:ilvl="1">
      <w:start w:val="1"/>
      <w:numFmt w:val="taiwaneseCountingThousand"/>
      <w:lvlText w:val="（%2）"/>
      <w:lvlJc w:val="left"/>
      <w:pPr>
        <w:tabs>
          <w:tab w:val="num" w:pos="1418"/>
        </w:tabs>
        <w:ind w:left="1418" w:hanging="567"/>
      </w:pPr>
      <w:rPr>
        <w:rFonts w:ascii="Times New Roman" w:eastAsia="標楷體" w:hAnsi="Times New Roman" w:cs="Times New Roman" w:hint="default"/>
        <w:b w:val="0"/>
        <w:i w:val="0"/>
        <w:color w:val="auto"/>
        <w:shd w:val="clear" w:color="auto" w:fill="auto"/>
      </w:rPr>
    </w:lvl>
    <w:lvl w:ilvl="2">
      <w:start w:val="1"/>
      <w:numFmt w:val="decimal"/>
      <w:lvlText w:val="%1.%2.%3"/>
      <w:lvlJc w:val="left"/>
      <w:pPr>
        <w:tabs>
          <w:tab w:val="num" w:pos="3008"/>
        </w:tabs>
        <w:ind w:left="3008" w:hanging="794"/>
      </w:pPr>
      <w:rPr>
        <w:rFonts w:hint="eastAsia"/>
        <w:sz w:val="28"/>
        <w:szCs w:val="28"/>
      </w:rPr>
    </w:lvl>
    <w:lvl w:ilvl="3">
      <w:start w:val="1"/>
      <w:numFmt w:val="decimal"/>
      <w:lvlText w:val="%1.%2.%3.(%4)"/>
      <w:lvlJc w:val="left"/>
      <w:pPr>
        <w:tabs>
          <w:tab w:val="num" w:pos="4142"/>
        </w:tabs>
        <w:ind w:left="4142" w:hanging="107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363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434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490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547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6182" w:hanging="1700"/>
      </w:pPr>
      <w:rPr>
        <w:rFonts w:hint="eastAsia"/>
      </w:rPr>
    </w:lvl>
  </w:abstractNum>
  <w:abstractNum w:abstractNumId="2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>
      <w:start w:val="1"/>
      <w:numFmt w:val="taiwaneseCountingThousand"/>
      <w:lvlText w:val="（%2）"/>
      <w:lvlJc w:val="left"/>
      <w:pPr>
        <w:tabs>
          <w:tab w:val="num" w:pos="1408"/>
        </w:tabs>
        <w:ind w:left="1408" w:hanging="840"/>
      </w:pPr>
      <w:rPr>
        <w:rFonts w:ascii="標楷體" w:hAnsi="標楷體"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3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0E73A32"/>
    <w:multiLevelType w:val="hybridMultilevel"/>
    <w:tmpl w:val="1DE689BA"/>
    <w:lvl w:ilvl="0" w:tplc="79AACD5E">
      <w:start w:val="1"/>
      <w:numFmt w:val="bullet"/>
      <w:lvlText w:val="□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08C1148E"/>
    <w:multiLevelType w:val="hybridMultilevel"/>
    <w:tmpl w:val="5EECF27E"/>
    <w:lvl w:ilvl="0" w:tplc="1F16EA56">
      <w:start w:val="1"/>
      <w:numFmt w:val="decimal"/>
      <w:lvlText w:val="(%1)"/>
      <w:lvlJc w:val="left"/>
      <w:pPr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12F44090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2FC0162"/>
    <w:multiLevelType w:val="hybridMultilevel"/>
    <w:tmpl w:val="E012B732"/>
    <w:lvl w:ilvl="0" w:tplc="9E406A8C">
      <w:start w:val="1"/>
      <w:numFmt w:val="bullet"/>
      <w:lvlText w:val="■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1E026086"/>
    <w:multiLevelType w:val="hybridMultilevel"/>
    <w:tmpl w:val="EB469D10"/>
    <w:lvl w:ilvl="0" w:tplc="1F16EA56">
      <w:start w:val="1"/>
      <w:numFmt w:val="decimal"/>
      <w:lvlText w:val="(%1)"/>
      <w:lvlJc w:val="left"/>
      <w:pPr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23AE7A05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D51242"/>
    <w:multiLevelType w:val="hybridMultilevel"/>
    <w:tmpl w:val="26D04D3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26C04AB7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FE813F3"/>
    <w:multiLevelType w:val="hybridMultilevel"/>
    <w:tmpl w:val="7D048DB8"/>
    <w:lvl w:ilvl="0" w:tplc="D33E79F0">
      <w:start w:val="1"/>
      <w:numFmt w:val="bullet"/>
      <w:lvlText w:val="□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35DD2757"/>
    <w:multiLevelType w:val="hybridMultilevel"/>
    <w:tmpl w:val="3CA4B66E"/>
    <w:lvl w:ilvl="0" w:tplc="22B29392">
      <w:start w:val="1"/>
      <w:numFmt w:val="decimal"/>
      <w:lvlText w:val="(%1)"/>
      <w:lvlJc w:val="left"/>
      <w:pPr>
        <w:ind w:left="960" w:hanging="48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>
    <w:nsid w:val="4859467D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87447B1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8BD4039"/>
    <w:multiLevelType w:val="hybridMultilevel"/>
    <w:tmpl w:val="08562C64"/>
    <w:lvl w:ilvl="0" w:tplc="0F720604">
      <w:start w:val="1"/>
      <w:numFmt w:val="bullet"/>
      <w:lvlText w:val="■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4AE461B8"/>
    <w:multiLevelType w:val="hybridMultilevel"/>
    <w:tmpl w:val="EB469D10"/>
    <w:lvl w:ilvl="0" w:tplc="1F16EA56">
      <w:start w:val="1"/>
      <w:numFmt w:val="decimal"/>
      <w:lvlText w:val="(%1)"/>
      <w:lvlJc w:val="left"/>
      <w:pPr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>
    <w:nsid w:val="4F0E2322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F647A33"/>
    <w:multiLevelType w:val="hybridMultilevel"/>
    <w:tmpl w:val="F0F81512"/>
    <w:lvl w:ilvl="0" w:tplc="3FCCFCE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EB204F"/>
    <w:multiLevelType w:val="hybridMultilevel"/>
    <w:tmpl w:val="612C7464"/>
    <w:lvl w:ilvl="0" w:tplc="56240E2E">
      <w:start w:val="1"/>
      <w:numFmt w:val="bullet"/>
      <w:lvlText w:val="■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6AA2212D"/>
    <w:multiLevelType w:val="hybridMultilevel"/>
    <w:tmpl w:val="6F766B1A"/>
    <w:lvl w:ilvl="0" w:tplc="401A7AE8">
      <w:start w:val="3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6D9E2397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771352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AF25D95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EB2596D"/>
    <w:multiLevelType w:val="hybridMultilevel"/>
    <w:tmpl w:val="B8565C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21"/>
  </w:num>
  <w:num w:numId="6">
    <w:abstractNumId w:val="19"/>
  </w:num>
  <w:num w:numId="7">
    <w:abstractNumId w:val="5"/>
  </w:num>
  <w:num w:numId="8">
    <w:abstractNumId w:val="17"/>
  </w:num>
  <w:num w:numId="9">
    <w:abstractNumId w:val="23"/>
  </w:num>
  <w:num w:numId="10">
    <w:abstractNumId w:val="9"/>
  </w:num>
  <w:num w:numId="11">
    <w:abstractNumId w:val="14"/>
  </w:num>
  <w:num w:numId="12">
    <w:abstractNumId w:val="13"/>
  </w:num>
  <w:num w:numId="13">
    <w:abstractNumId w:val="10"/>
  </w:num>
  <w:num w:numId="14">
    <w:abstractNumId w:val="8"/>
  </w:num>
  <w:num w:numId="15">
    <w:abstractNumId w:val="24"/>
  </w:num>
  <w:num w:numId="16">
    <w:abstractNumId w:val="4"/>
  </w:num>
  <w:num w:numId="17">
    <w:abstractNumId w:val="12"/>
  </w:num>
  <w:num w:numId="18">
    <w:abstractNumId w:val="20"/>
  </w:num>
  <w:num w:numId="19">
    <w:abstractNumId w:val="16"/>
  </w:num>
  <w:num w:numId="20">
    <w:abstractNumId w:val="7"/>
  </w:num>
  <w:num w:numId="21">
    <w:abstractNumId w:val="6"/>
  </w:num>
  <w:num w:numId="22">
    <w:abstractNumId w:val="25"/>
  </w:num>
  <w:num w:numId="23">
    <w:abstractNumId w:val="22"/>
  </w:num>
  <w:num w:numId="24">
    <w:abstractNumId w:val="11"/>
  </w:num>
  <w:num w:numId="25">
    <w:abstractNumId w:val="1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049E"/>
    <w:rsid w:val="00040D3B"/>
    <w:rsid w:val="000455C5"/>
    <w:rsid w:val="000611C7"/>
    <w:rsid w:val="0008106D"/>
    <w:rsid w:val="000C4253"/>
    <w:rsid w:val="000D3772"/>
    <w:rsid w:val="000F4F99"/>
    <w:rsid w:val="0010733A"/>
    <w:rsid w:val="001257EE"/>
    <w:rsid w:val="00164824"/>
    <w:rsid w:val="00172A27"/>
    <w:rsid w:val="001B2F26"/>
    <w:rsid w:val="001C6DAA"/>
    <w:rsid w:val="002010DD"/>
    <w:rsid w:val="00211842"/>
    <w:rsid w:val="002200CB"/>
    <w:rsid w:val="00237A00"/>
    <w:rsid w:val="00277B1D"/>
    <w:rsid w:val="00290E07"/>
    <w:rsid w:val="002924CB"/>
    <w:rsid w:val="002A085B"/>
    <w:rsid w:val="002D6AFB"/>
    <w:rsid w:val="00394438"/>
    <w:rsid w:val="003B3D57"/>
    <w:rsid w:val="003D66D7"/>
    <w:rsid w:val="00442996"/>
    <w:rsid w:val="00460243"/>
    <w:rsid w:val="004725A2"/>
    <w:rsid w:val="00476E81"/>
    <w:rsid w:val="0048692C"/>
    <w:rsid w:val="004E36CC"/>
    <w:rsid w:val="004E6BEA"/>
    <w:rsid w:val="00505A99"/>
    <w:rsid w:val="00520A34"/>
    <w:rsid w:val="00533EDA"/>
    <w:rsid w:val="00536C10"/>
    <w:rsid w:val="00543E78"/>
    <w:rsid w:val="005711E3"/>
    <w:rsid w:val="00575B6D"/>
    <w:rsid w:val="00582C27"/>
    <w:rsid w:val="005A5A84"/>
    <w:rsid w:val="005A65A9"/>
    <w:rsid w:val="005C6619"/>
    <w:rsid w:val="005D2C59"/>
    <w:rsid w:val="00611072"/>
    <w:rsid w:val="0069182A"/>
    <w:rsid w:val="006C2143"/>
    <w:rsid w:val="006D1397"/>
    <w:rsid w:val="006E0667"/>
    <w:rsid w:val="00723B16"/>
    <w:rsid w:val="00763259"/>
    <w:rsid w:val="00765F62"/>
    <w:rsid w:val="00771EF9"/>
    <w:rsid w:val="0079636F"/>
    <w:rsid w:val="007B4A42"/>
    <w:rsid w:val="007D1998"/>
    <w:rsid w:val="007F0BC7"/>
    <w:rsid w:val="00812125"/>
    <w:rsid w:val="00820C29"/>
    <w:rsid w:val="00834B7A"/>
    <w:rsid w:val="00840882"/>
    <w:rsid w:val="00882F5F"/>
    <w:rsid w:val="0088763D"/>
    <w:rsid w:val="008C52FE"/>
    <w:rsid w:val="008C741D"/>
    <w:rsid w:val="008D458B"/>
    <w:rsid w:val="008E24EF"/>
    <w:rsid w:val="009279F2"/>
    <w:rsid w:val="00930A89"/>
    <w:rsid w:val="00952F68"/>
    <w:rsid w:val="009924AC"/>
    <w:rsid w:val="0099379E"/>
    <w:rsid w:val="009C4B02"/>
    <w:rsid w:val="009D4D53"/>
    <w:rsid w:val="009E241D"/>
    <w:rsid w:val="009E50F0"/>
    <w:rsid w:val="00A1623C"/>
    <w:rsid w:val="00A167B4"/>
    <w:rsid w:val="00A8662D"/>
    <w:rsid w:val="00AB0834"/>
    <w:rsid w:val="00AD67E3"/>
    <w:rsid w:val="00B2497D"/>
    <w:rsid w:val="00B532A0"/>
    <w:rsid w:val="00B6540D"/>
    <w:rsid w:val="00B65763"/>
    <w:rsid w:val="00B66D0B"/>
    <w:rsid w:val="00B93C43"/>
    <w:rsid w:val="00BB3ECB"/>
    <w:rsid w:val="00BD2844"/>
    <w:rsid w:val="00BD5E48"/>
    <w:rsid w:val="00BE3316"/>
    <w:rsid w:val="00C230CF"/>
    <w:rsid w:val="00C77E7B"/>
    <w:rsid w:val="00C91C6A"/>
    <w:rsid w:val="00C91FC1"/>
    <w:rsid w:val="00CA46E6"/>
    <w:rsid w:val="00CC0011"/>
    <w:rsid w:val="00CE32A5"/>
    <w:rsid w:val="00D30A6B"/>
    <w:rsid w:val="00D3182A"/>
    <w:rsid w:val="00D34480"/>
    <w:rsid w:val="00D612CD"/>
    <w:rsid w:val="00D6447F"/>
    <w:rsid w:val="00D70CFC"/>
    <w:rsid w:val="00DB0497"/>
    <w:rsid w:val="00DE6217"/>
    <w:rsid w:val="00E63D28"/>
    <w:rsid w:val="00E74E43"/>
    <w:rsid w:val="00E83FDD"/>
    <w:rsid w:val="00EA31BD"/>
    <w:rsid w:val="00F0685F"/>
    <w:rsid w:val="00F12EBF"/>
    <w:rsid w:val="00F14AE7"/>
    <w:rsid w:val="00F62077"/>
    <w:rsid w:val="00F74E3A"/>
    <w:rsid w:val="00F82303"/>
    <w:rsid w:val="00F84A19"/>
    <w:rsid w:val="00FB2146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endarrow="block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本文縮排 字元"/>
    <w:link w:val="a4"/>
    <w:rPr>
      <w:kern w:val="2"/>
      <w:sz w:val="24"/>
      <w:szCs w:val="24"/>
    </w:rPr>
  </w:style>
  <w:style w:type="character" w:styleId="a5">
    <w:name w:val="page number"/>
    <w:basedOn w:val="a0"/>
  </w:style>
  <w:style w:type="character" w:styleId="a6">
    <w:name w:val="Hyperlink"/>
    <w:rPr>
      <w:color w:val="0000FF"/>
      <w:u w:val="single"/>
    </w:rPr>
  </w:style>
  <w:style w:type="character" w:styleId="a7">
    <w:name w:val="annotation reference"/>
    <w:rPr>
      <w:sz w:val="18"/>
      <w:szCs w:val="18"/>
    </w:rPr>
  </w:style>
  <w:style w:type="paragraph" w:styleId="a8">
    <w:name w:val="Date"/>
    <w:basedOn w:val="a"/>
    <w:next w:val="a"/>
    <w:pPr>
      <w:jc w:val="right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Body Text Indent"/>
    <w:basedOn w:val="a"/>
    <w:link w:val="a3"/>
    <w:pPr>
      <w:spacing w:after="120"/>
      <w:ind w:left="480"/>
    </w:pPr>
  </w:style>
  <w:style w:type="paragraph" w:styleId="aa">
    <w:name w:val="List Paragraph"/>
    <w:basedOn w:val="a"/>
    <w:qFormat/>
    <w:pPr>
      <w:ind w:leftChars="200" w:left="480"/>
    </w:pPr>
  </w:style>
  <w:style w:type="paragraph" w:styleId="ab">
    <w:name w:val="annotation subject"/>
    <w:basedOn w:val="ac"/>
    <w:next w:val="ac"/>
    <w:rPr>
      <w:rFonts w:eastAsia="新細明體"/>
      <w:b/>
      <w:bCs/>
    </w:rPr>
  </w:style>
  <w:style w:type="paragraph" w:styleId="10">
    <w:name w:val="toc 1"/>
    <w:basedOn w:val="a"/>
    <w:next w:val="a"/>
    <w:pPr>
      <w:tabs>
        <w:tab w:val="left" w:pos="720"/>
        <w:tab w:val="right" w:leader="dot" w:pos="8302"/>
      </w:tabs>
      <w:spacing w:before="120" w:after="120"/>
      <w:jc w:val="center"/>
    </w:pPr>
    <w:rPr>
      <w:rFonts w:ascii="標楷體" w:eastAsia="標楷體" w:hAnsi="標楷體"/>
      <w:bCs/>
      <w:caps/>
      <w:sz w:val="28"/>
      <w:szCs w:val="28"/>
    </w:rPr>
  </w:style>
  <w:style w:type="paragraph" w:styleId="ad">
    <w:name w:val="Plain Text"/>
    <w:basedOn w:val="a"/>
    <w:rPr>
      <w:rFonts w:ascii="細明體" w:eastAsia="細明體" w:hAnsi="Courier New"/>
      <w:szCs w:val="20"/>
    </w:rPr>
  </w:style>
  <w:style w:type="paragraph" w:styleId="ae">
    <w:name w:val="Normal Indent"/>
    <w:basedOn w:val="a"/>
    <w:pPr>
      <w:ind w:left="480"/>
    </w:pPr>
    <w:rPr>
      <w:szCs w:val="20"/>
    </w:rPr>
  </w:style>
  <w:style w:type="paragraph" w:styleId="af">
    <w:name w:val="Balloon Text"/>
    <w:basedOn w:val="a"/>
    <w:rPr>
      <w:rFonts w:ascii="Arial" w:hAnsi="Arial"/>
      <w:sz w:val="18"/>
      <w:szCs w:val="18"/>
    </w:rPr>
  </w:style>
  <w:style w:type="paragraph" w:styleId="af0">
    <w:name w:val="Document Map"/>
    <w:basedOn w:val="a"/>
    <w:pPr>
      <w:shd w:val="clear" w:color="auto" w:fill="000080"/>
    </w:pPr>
    <w:rPr>
      <w:rFonts w:ascii="Arial" w:hAnsi="Arial"/>
    </w:rPr>
  </w:style>
  <w:style w:type="paragraph" w:styleId="ac">
    <w:name w:val="annotation text"/>
    <w:basedOn w:val="a"/>
    <w:rPr>
      <w:rFonts w:eastAsia="標楷體"/>
    </w:rPr>
  </w:style>
  <w:style w:type="paragraph" w:styleId="af1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f2">
    <w:name w:val="Table Grid"/>
    <w:basedOn w:val="a1"/>
    <w:uiPriority w:val="59"/>
    <w:rsid w:val="005D2C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Placeholder Text"/>
    <w:basedOn w:val="a0"/>
    <w:uiPriority w:val="99"/>
    <w:semiHidden/>
    <w:rsid w:val="0010733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本文縮排 字元"/>
    <w:link w:val="a4"/>
    <w:rPr>
      <w:kern w:val="2"/>
      <w:sz w:val="24"/>
      <w:szCs w:val="24"/>
    </w:rPr>
  </w:style>
  <w:style w:type="character" w:styleId="a5">
    <w:name w:val="page number"/>
    <w:basedOn w:val="a0"/>
  </w:style>
  <w:style w:type="character" w:styleId="a6">
    <w:name w:val="Hyperlink"/>
    <w:rPr>
      <w:color w:val="0000FF"/>
      <w:u w:val="single"/>
    </w:rPr>
  </w:style>
  <w:style w:type="character" w:styleId="a7">
    <w:name w:val="annotation reference"/>
    <w:rPr>
      <w:sz w:val="18"/>
      <w:szCs w:val="18"/>
    </w:rPr>
  </w:style>
  <w:style w:type="paragraph" w:styleId="a8">
    <w:name w:val="Date"/>
    <w:basedOn w:val="a"/>
    <w:next w:val="a"/>
    <w:pPr>
      <w:jc w:val="right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Body Text Indent"/>
    <w:basedOn w:val="a"/>
    <w:link w:val="a3"/>
    <w:pPr>
      <w:spacing w:after="120"/>
      <w:ind w:left="480"/>
    </w:pPr>
  </w:style>
  <w:style w:type="paragraph" w:styleId="aa">
    <w:name w:val="List Paragraph"/>
    <w:basedOn w:val="a"/>
    <w:qFormat/>
    <w:pPr>
      <w:ind w:leftChars="200" w:left="480"/>
    </w:pPr>
  </w:style>
  <w:style w:type="paragraph" w:styleId="ab">
    <w:name w:val="annotation subject"/>
    <w:basedOn w:val="ac"/>
    <w:next w:val="ac"/>
    <w:rPr>
      <w:rFonts w:eastAsia="新細明體"/>
      <w:b/>
      <w:bCs/>
    </w:rPr>
  </w:style>
  <w:style w:type="paragraph" w:styleId="10">
    <w:name w:val="toc 1"/>
    <w:basedOn w:val="a"/>
    <w:next w:val="a"/>
    <w:pPr>
      <w:tabs>
        <w:tab w:val="left" w:pos="720"/>
        <w:tab w:val="right" w:leader="dot" w:pos="8302"/>
      </w:tabs>
      <w:spacing w:before="120" w:after="120"/>
      <w:jc w:val="center"/>
    </w:pPr>
    <w:rPr>
      <w:rFonts w:ascii="標楷體" w:eastAsia="標楷體" w:hAnsi="標楷體"/>
      <w:bCs/>
      <w:caps/>
      <w:sz w:val="28"/>
      <w:szCs w:val="28"/>
    </w:rPr>
  </w:style>
  <w:style w:type="paragraph" w:styleId="ad">
    <w:name w:val="Plain Text"/>
    <w:basedOn w:val="a"/>
    <w:rPr>
      <w:rFonts w:ascii="細明體" w:eastAsia="細明體" w:hAnsi="Courier New"/>
      <w:szCs w:val="20"/>
    </w:rPr>
  </w:style>
  <w:style w:type="paragraph" w:styleId="ae">
    <w:name w:val="Normal Indent"/>
    <w:basedOn w:val="a"/>
    <w:pPr>
      <w:ind w:left="480"/>
    </w:pPr>
    <w:rPr>
      <w:szCs w:val="20"/>
    </w:rPr>
  </w:style>
  <w:style w:type="paragraph" w:styleId="af">
    <w:name w:val="Balloon Text"/>
    <w:basedOn w:val="a"/>
    <w:rPr>
      <w:rFonts w:ascii="Arial" w:hAnsi="Arial"/>
      <w:sz w:val="18"/>
      <w:szCs w:val="18"/>
    </w:rPr>
  </w:style>
  <w:style w:type="paragraph" w:styleId="af0">
    <w:name w:val="Document Map"/>
    <w:basedOn w:val="a"/>
    <w:pPr>
      <w:shd w:val="clear" w:color="auto" w:fill="000080"/>
    </w:pPr>
    <w:rPr>
      <w:rFonts w:ascii="Arial" w:hAnsi="Arial"/>
    </w:rPr>
  </w:style>
  <w:style w:type="paragraph" w:styleId="ac">
    <w:name w:val="annotation text"/>
    <w:basedOn w:val="a"/>
    <w:rPr>
      <w:rFonts w:eastAsia="標楷體"/>
    </w:rPr>
  </w:style>
  <w:style w:type="paragraph" w:styleId="af1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f2">
    <w:name w:val="Table Grid"/>
    <w:basedOn w:val="a1"/>
    <w:uiPriority w:val="59"/>
    <w:rsid w:val="005D2C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Placeholder Text"/>
    <w:basedOn w:val="a0"/>
    <w:uiPriority w:val="99"/>
    <w:semiHidden/>
    <w:rsid w:val="001073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351;&#27161;&#23450;&#32681;&#35498;&#26126;&#26360;sop\&#27161;&#28310;&#21270;&#25991;&#20214;&#31684;&#26412;98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4911CD821B749C493B7F4B8155FD24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B72A139-DE48-4D9D-9DE0-B2B4B8CAE6D3}"/>
      </w:docPartPr>
      <w:docPartBody>
        <w:p w:rsidR="00C46CCE" w:rsidRDefault="00B531A0" w:rsidP="00B531A0">
          <w:pPr>
            <w:pStyle w:val="34911CD821B749C493B7F4B8155FD2461"/>
          </w:pPr>
          <w:r w:rsidRPr="00476E81">
            <w:rPr>
              <w:rStyle w:val="a3"/>
              <w:rFonts w:ascii="標楷體" w:eastAsia="標楷體" w:hAnsi="標楷體" w:hint="eastAsia"/>
              <w:b/>
              <w:color w:val="00B050"/>
            </w:rPr>
            <w:t>按一下這裡以輸入文字。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96B"/>
    <w:rsid w:val="000C2A04"/>
    <w:rsid w:val="000F3BCC"/>
    <w:rsid w:val="00155C28"/>
    <w:rsid w:val="00246A1A"/>
    <w:rsid w:val="003625A5"/>
    <w:rsid w:val="003E024B"/>
    <w:rsid w:val="004B4236"/>
    <w:rsid w:val="00563429"/>
    <w:rsid w:val="00946887"/>
    <w:rsid w:val="00985956"/>
    <w:rsid w:val="00AF7A21"/>
    <w:rsid w:val="00B531A0"/>
    <w:rsid w:val="00C46CCE"/>
    <w:rsid w:val="00C85FD1"/>
    <w:rsid w:val="00D50CB5"/>
    <w:rsid w:val="00EF496B"/>
    <w:rsid w:val="00F6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31A0"/>
    <w:rPr>
      <w:color w:val="808080"/>
    </w:rPr>
  </w:style>
  <w:style w:type="paragraph" w:customStyle="1" w:styleId="CAF6A15804974B25B2DCA34CBBF0E164">
    <w:name w:val="CAF6A15804974B25B2DCA34CBBF0E164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CAF6A15804974B25B2DCA34CBBF0E1641">
    <w:name w:val="CAF6A15804974B25B2DCA34CBBF0E1641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D198D83912D24576AC734B1195A38EAF">
    <w:name w:val="D198D83912D24576AC734B1195A38EAF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CBF6DFE890F54005BF57A3F694D10037">
    <w:name w:val="CBF6DFE890F54005BF57A3F694D10037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911CD821B749C493B7F4B8155FD246">
    <w:name w:val="34911CD821B749C493B7F4B8155FD246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911CD821B749C493B7F4B8155FD2461">
    <w:name w:val="34911CD821B749C493B7F4B8155FD2461"/>
    <w:rsid w:val="00B531A0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31A0"/>
    <w:rPr>
      <w:color w:val="808080"/>
    </w:rPr>
  </w:style>
  <w:style w:type="paragraph" w:customStyle="1" w:styleId="CAF6A15804974B25B2DCA34CBBF0E164">
    <w:name w:val="CAF6A15804974B25B2DCA34CBBF0E164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CAF6A15804974B25B2DCA34CBBF0E1641">
    <w:name w:val="CAF6A15804974B25B2DCA34CBBF0E1641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D198D83912D24576AC734B1195A38EAF">
    <w:name w:val="D198D83912D24576AC734B1195A38EAF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CBF6DFE890F54005BF57A3F694D10037">
    <w:name w:val="CBF6DFE890F54005BF57A3F694D10037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911CD821B749C493B7F4B8155FD246">
    <w:name w:val="34911CD821B749C493B7F4B8155FD246"/>
    <w:rsid w:val="00EF496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911CD821B749C493B7F4B8155FD2461">
    <w:name w:val="34911CD821B749C493B7F4B8155FD2461"/>
    <w:rsid w:val="00B531A0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23CBF-2F77-4FA4-8EFF-BA6CA83B8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標準化文件範本98</Template>
  <TotalTime>104</TotalTime>
  <Pages>1</Pages>
  <Words>205</Words>
  <Characters>1173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1</Company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部門名稱 加 編號 加 主題名稱</dc:title>
  <dc:creator>csh</dc:creator>
  <cp:lastModifiedBy>user</cp:lastModifiedBy>
  <cp:revision>13</cp:revision>
  <cp:lastPrinted>2021-02-08T01:55:00Z</cp:lastPrinted>
  <dcterms:created xsi:type="dcterms:W3CDTF">2020-12-09T06:27:00Z</dcterms:created>
  <dcterms:modified xsi:type="dcterms:W3CDTF">2021-02-08T02:01:00Z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