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E123D" w14:textId="77777777" w:rsidR="00911569" w:rsidRPr="001A0C8E" w:rsidRDefault="00911569">
      <w:pPr>
        <w:rPr>
          <w:sz w:val="18"/>
          <w:szCs w:val="18"/>
        </w:rPr>
      </w:pPr>
      <w:r w:rsidRPr="001A0C8E">
        <w:rPr>
          <w:rStyle w:val="Hyperlink"/>
          <w:b/>
          <w:color w:val="auto"/>
          <w:sz w:val="18"/>
          <w:szCs w:val="18"/>
          <w:highlight w:val="yellow"/>
          <w:u w:val="none"/>
        </w:rPr>
        <w:t>You will peer evaluate two of your classmates (whose last names directly follow yours)</w:t>
      </w:r>
      <w:r w:rsidRPr="001A0C8E">
        <w:rPr>
          <w:rStyle w:val="Hyperlink"/>
          <w:b/>
          <w:color w:val="auto"/>
          <w:sz w:val="18"/>
          <w:szCs w:val="18"/>
          <w:u w:val="none"/>
        </w:rPr>
        <w:t>.</w:t>
      </w:r>
    </w:p>
    <w:p w14:paraId="0AAE963D" w14:textId="77777777" w:rsidR="00911569" w:rsidRPr="001A0C8E" w:rsidRDefault="00911569" w:rsidP="00911569">
      <w:pPr>
        <w:rPr>
          <w:sz w:val="18"/>
          <w:szCs w:val="18"/>
        </w:rPr>
      </w:pPr>
      <w:r w:rsidRPr="001A0C8E">
        <w:rPr>
          <w:sz w:val="18"/>
          <w:szCs w:val="18"/>
        </w:rPr>
        <w:t xml:space="preserve">Based on the following 7 evaluation metrics, write a reviewer’s report of </w:t>
      </w:r>
      <w:r w:rsidR="00707971">
        <w:rPr>
          <w:sz w:val="18"/>
          <w:szCs w:val="18"/>
        </w:rPr>
        <w:t xml:space="preserve">comments with </w:t>
      </w:r>
      <w:r w:rsidRPr="001A0C8E">
        <w:rPr>
          <w:sz w:val="18"/>
          <w:szCs w:val="18"/>
        </w:rPr>
        <w:t xml:space="preserve">no more than 200 words in total for each student. Please give a score for each evaluation metric, and add up your total score for each report. </w:t>
      </w:r>
    </w:p>
    <w:tbl>
      <w:tblPr>
        <w:tblW w:w="0" w:type="auto"/>
        <w:tblCellSpacing w:w="15" w:type="dxa"/>
        <w:tblInd w:w="675" w:type="dxa"/>
        <w:tblLook w:val="04A0" w:firstRow="1" w:lastRow="0" w:firstColumn="1" w:lastColumn="0" w:noHBand="0" w:noVBand="1"/>
      </w:tblPr>
      <w:tblGrid>
        <w:gridCol w:w="975"/>
        <w:gridCol w:w="360"/>
        <w:gridCol w:w="7350"/>
      </w:tblGrid>
      <w:tr w:rsidR="00911569" w:rsidRPr="001A0C8E" w14:paraId="7CE92ECE" w14:textId="77777777" w:rsidTr="00002B37">
        <w:trPr>
          <w:tblCellSpacing w:w="15" w:type="dxa"/>
        </w:trPr>
        <w:tc>
          <w:tcPr>
            <w:tcW w:w="0" w:type="auto"/>
            <w:tcMar>
              <w:top w:w="15" w:type="dxa"/>
              <w:left w:w="15" w:type="dxa"/>
              <w:bottom w:w="15" w:type="dxa"/>
              <w:right w:w="15" w:type="dxa"/>
            </w:tcMar>
            <w:vAlign w:val="center"/>
            <w:hideMark/>
          </w:tcPr>
          <w:p w14:paraId="66C66119"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Abstract:</w:t>
            </w:r>
          </w:p>
        </w:tc>
        <w:tc>
          <w:tcPr>
            <w:tcW w:w="0" w:type="auto"/>
            <w:tcMar>
              <w:top w:w="15" w:type="dxa"/>
              <w:left w:w="15" w:type="dxa"/>
              <w:bottom w:w="15" w:type="dxa"/>
              <w:right w:w="15" w:type="dxa"/>
            </w:tcMar>
            <w:vAlign w:val="center"/>
            <w:hideMark/>
          </w:tcPr>
          <w:p w14:paraId="6387EC19"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5%</w:t>
            </w:r>
          </w:p>
        </w:tc>
        <w:tc>
          <w:tcPr>
            <w:tcW w:w="0" w:type="auto"/>
            <w:tcMar>
              <w:top w:w="15" w:type="dxa"/>
              <w:left w:w="15" w:type="dxa"/>
              <w:bottom w:w="15" w:type="dxa"/>
              <w:right w:w="15" w:type="dxa"/>
            </w:tcMar>
            <w:vAlign w:val="center"/>
            <w:hideMark/>
          </w:tcPr>
          <w:p w14:paraId="70796A20"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Provide context, motivation, and summary of findings. What questions are being answered? Why are these questions interesting/important?</w:t>
            </w:r>
          </w:p>
        </w:tc>
      </w:tr>
      <w:tr w:rsidR="00911569" w:rsidRPr="001A0C8E" w14:paraId="3713941B" w14:textId="77777777" w:rsidTr="00002B37">
        <w:trPr>
          <w:tblCellSpacing w:w="15" w:type="dxa"/>
        </w:trPr>
        <w:tc>
          <w:tcPr>
            <w:tcW w:w="0" w:type="auto"/>
            <w:tcMar>
              <w:top w:w="15" w:type="dxa"/>
              <w:left w:w="15" w:type="dxa"/>
              <w:bottom w:w="15" w:type="dxa"/>
              <w:right w:w="15" w:type="dxa"/>
            </w:tcMar>
            <w:vAlign w:val="center"/>
            <w:hideMark/>
          </w:tcPr>
          <w:p w14:paraId="18B5854E"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Data:</w:t>
            </w:r>
          </w:p>
        </w:tc>
        <w:tc>
          <w:tcPr>
            <w:tcW w:w="0" w:type="auto"/>
            <w:tcMar>
              <w:top w:w="15" w:type="dxa"/>
              <w:left w:w="15" w:type="dxa"/>
              <w:bottom w:w="15" w:type="dxa"/>
              <w:right w:w="15" w:type="dxa"/>
            </w:tcMar>
            <w:vAlign w:val="center"/>
            <w:hideMark/>
          </w:tcPr>
          <w:p w14:paraId="06C7CD8B"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5%</w:t>
            </w:r>
          </w:p>
        </w:tc>
        <w:tc>
          <w:tcPr>
            <w:tcW w:w="0" w:type="auto"/>
            <w:tcMar>
              <w:top w:w="15" w:type="dxa"/>
              <w:left w:w="15" w:type="dxa"/>
              <w:bottom w:w="15" w:type="dxa"/>
              <w:right w:w="15" w:type="dxa"/>
            </w:tcMar>
            <w:vAlign w:val="center"/>
            <w:hideMark/>
          </w:tcPr>
          <w:p w14:paraId="3A24F68F"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Variables descriptions? What cleanups were done to the data? Good Graphics and Visualizations? </w:t>
            </w:r>
          </w:p>
        </w:tc>
      </w:tr>
      <w:tr w:rsidR="00911569" w:rsidRPr="001A0C8E" w14:paraId="710C6387" w14:textId="77777777" w:rsidTr="00002B37">
        <w:trPr>
          <w:tblCellSpacing w:w="15" w:type="dxa"/>
        </w:trPr>
        <w:tc>
          <w:tcPr>
            <w:tcW w:w="0" w:type="auto"/>
            <w:tcMar>
              <w:top w:w="15" w:type="dxa"/>
              <w:left w:w="15" w:type="dxa"/>
              <w:bottom w:w="15" w:type="dxa"/>
              <w:right w:w="15" w:type="dxa"/>
            </w:tcMar>
            <w:vAlign w:val="center"/>
            <w:hideMark/>
          </w:tcPr>
          <w:p w14:paraId="0525A694"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Models:</w:t>
            </w:r>
          </w:p>
        </w:tc>
        <w:tc>
          <w:tcPr>
            <w:tcW w:w="0" w:type="auto"/>
            <w:tcMar>
              <w:top w:w="15" w:type="dxa"/>
              <w:left w:w="15" w:type="dxa"/>
              <w:bottom w:w="15" w:type="dxa"/>
              <w:right w:w="15" w:type="dxa"/>
            </w:tcMar>
            <w:vAlign w:val="center"/>
            <w:hideMark/>
          </w:tcPr>
          <w:p w14:paraId="10743C48"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5%</w:t>
            </w:r>
          </w:p>
        </w:tc>
        <w:tc>
          <w:tcPr>
            <w:tcW w:w="0" w:type="auto"/>
            <w:tcMar>
              <w:top w:w="15" w:type="dxa"/>
              <w:left w:w="15" w:type="dxa"/>
              <w:bottom w:w="15" w:type="dxa"/>
              <w:right w:w="15" w:type="dxa"/>
            </w:tcMar>
            <w:vAlign w:val="center"/>
            <w:hideMark/>
          </w:tcPr>
          <w:p w14:paraId="563958B1"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What did you do? What models and techniques did you use? Was any innovation attempted?</w:t>
            </w:r>
          </w:p>
        </w:tc>
      </w:tr>
      <w:tr w:rsidR="00911569" w:rsidRPr="001A0C8E" w14:paraId="256B8AF6" w14:textId="77777777" w:rsidTr="00002B37">
        <w:trPr>
          <w:tblCellSpacing w:w="15" w:type="dxa"/>
        </w:trPr>
        <w:tc>
          <w:tcPr>
            <w:tcW w:w="0" w:type="auto"/>
            <w:tcMar>
              <w:top w:w="15" w:type="dxa"/>
              <w:left w:w="15" w:type="dxa"/>
              <w:bottom w:w="15" w:type="dxa"/>
              <w:right w:w="15" w:type="dxa"/>
            </w:tcMar>
            <w:vAlign w:val="center"/>
            <w:hideMark/>
          </w:tcPr>
          <w:p w14:paraId="03531B19"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Results:</w:t>
            </w:r>
          </w:p>
        </w:tc>
        <w:tc>
          <w:tcPr>
            <w:tcW w:w="0" w:type="auto"/>
            <w:tcMar>
              <w:top w:w="15" w:type="dxa"/>
              <w:left w:w="15" w:type="dxa"/>
              <w:bottom w:w="15" w:type="dxa"/>
              <w:right w:w="15" w:type="dxa"/>
            </w:tcMar>
            <w:vAlign w:val="center"/>
            <w:hideMark/>
          </w:tcPr>
          <w:p w14:paraId="264334AC"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5%</w:t>
            </w:r>
          </w:p>
        </w:tc>
        <w:tc>
          <w:tcPr>
            <w:tcW w:w="0" w:type="auto"/>
            <w:tcMar>
              <w:top w:w="15" w:type="dxa"/>
              <w:left w:w="15" w:type="dxa"/>
              <w:bottom w:w="15" w:type="dxa"/>
              <w:right w:w="15" w:type="dxa"/>
            </w:tcMar>
            <w:vAlign w:val="center"/>
            <w:hideMark/>
          </w:tcPr>
          <w:p w14:paraId="7B4872DD"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Did you properly evaluate your models performance? What are your conclusions?</w:t>
            </w:r>
          </w:p>
        </w:tc>
      </w:tr>
      <w:tr w:rsidR="00911569" w:rsidRPr="001A0C8E" w14:paraId="51E4CAED" w14:textId="77777777" w:rsidTr="00002B37">
        <w:trPr>
          <w:tblCellSpacing w:w="15" w:type="dxa"/>
        </w:trPr>
        <w:tc>
          <w:tcPr>
            <w:tcW w:w="0" w:type="auto"/>
            <w:tcMar>
              <w:top w:w="15" w:type="dxa"/>
              <w:left w:w="15" w:type="dxa"/>
              <w:bottom w:w="15" w:type="dxa"/>
              <w:right w:w="15" w:type="dxa"/>
            </w:tcMar>
            <w:vAlign w:val="center"/>
            <w:hideMark/>
          </w:tcPr>
          <w:p w14:paraId="29BED0D1"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Code:</w:t>
            </w:r>
          </w:p>
        </w:tc>
        <w:tc>
          <w:tcPr>
            <w:tcW w:w="0" w:type="auto"/>
            <w:tcMar>
              <w:top w:w="15" w:type="dxa"/>
              <w:left w:w="15" w:type="dxa"/>
              <w:bottom w:w="15" w:type="dxa"/>
              <w:right w:w="15" w:type="dxa"/>
            </w:tcMar>
            <w:vAlign w:val="center"/>
            <w:hideMark/>
          </w:tcPr>
          <w:p w14:paraId="185DA66A"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5%</w:t>
            </w:r>
          </w:p>
        </w:tc>
        <w:tc>
          <w:tcPr>
            <w:tcW w:w="0" w:type="auto"/>
            <w:tcMar>
              <w:top w:w="15" w:type="dxa"/>
              <w:left w:w="15" w:type="dxa"/>
              <w:bottom w:w="15" w:type="dxa"/>
              <w:right w:w="15" w:type="dxa"/>
            </w:tcMar>
            <w:vAlign w:val="center"/>
            <w:hideMark/>
          </w:tcPr>
          <w:p w14:paraId="5BC5E4BB"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Well documented Python codes with reproducible outputs? Good programming?</w:t>
            </w:r>
          </w:p>
        </w:tc>
      </w:tr>
      <w:tr w:rsidR="00911569" w:rsidRPr="001A0C8E" w14:paraId="6C43B25D" w14:textId="77777777" w:rsidTr="00002B37">
        <w:trPr>
          <w:tblCellSpacing w:w="15" w:type="dxa"/>
        </w:trPr>
        <w:tc>
          <w:tcPr>
            <w:tcW w:w="0" w:type="auto"/>
            <w:tcMar>
              <w:top w:w="15" w:type="dxa"/>
              <w:left w:w="15" w:type="dxa"/>
              <w:bottom w:w="15" w:type="dxa"/>
              <w:right w:w="15" w:type="dxa"/>
            </w:tcMar>
            <w:vAlign w:val="center"/>
            <w:hideMark/>
          </w:tcPr>
          <w:p w14:paraId="5149BCA4"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Quality:</w:t>
            </w:r>
          </w:p>
        </w:tc>
        <w:tc>
          <w:tcPr>
            <w:tcW w:w="0" w:type="auto"/>
            <w:tcMar>
              <w:top w:w="15" w:type="dxa"/>
              <w:left w:w="15" w:type="dxa"/>
              <w:bottom w:w="15" w:type="dxa"/>
              <w:right w:w="15" w:type="dxa"/>
            </w:tcMar>
            <w:vAlign w:val="center"/>
            <w:hideMark/>
          </w:tcPr>
          <w:p w14:paraId="14D6B18D"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5%</w:t>
            </w:r>
          </w:p>
        </w:tc>
        <w:tc>
          <w:tcPr>
            <w:tcW w:w="0" w:type="auto"/>
            <w:tcMar>
              <w:top w:w="15" w:type="dxa"/>
              <w:left w:w="15" w:type="dxa"/>
              <w:bottom w:w="15" w:type="dxa"/>
              <w:right w:w="15" w:type="dxa"/>
            </w:tcMar>
            <w:vAlign w:val="center"/>
            <w:hideMark/>
          </w:tcPr>
          <w:p w14:paraId="0B663D20"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Clarity of writing/presenting? Good readability of Notebook?</w:t>
            </w:r>
          </w:p>
        </w:tc>
      </w:tr>
      <w:tr w:rsidR="00911569" w:rsidRPr="001A0C8E" w14:paraId="36CF8D3D" w14:textId="77777777" w:rsidTr="00002B37">
        <w:trPr>
          <w:tblCellSpacing w:w="15" w:type="dxa"/>
        </w:trPr>
        <w:tc>
          <w:tcPr>
            <w:tcW w:w="0" w:type="auto"/>
            <w:tcMar>
              <w:top w:w="15" w:type="dxa"/>
              <w:left w:w="15" w:type="dxa"/>
              <w:bottom w:w="15" w:type="dxa"/>
              <w:right w:w="15" w:type="dxa"/>
            </w:tcMar>
            <w:vAlign w:val="center"/>
            <w:hideMark/>
          </w:tcPr>
          <w:p w14:paraId="7C1E8D65"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Complexity:</w:t>
            </w:r>
          </w:p>
        </w:tc>
        <w:tc>
          <w:tcPr>
            <w:tcW w:w="0" w:type="auto"/>
            <w:tcMar>
              <w:top w:w="15" w:type="dxa"/>
              <w:left w:w="15" w:type="dxa"/>
              <w:bottom w:w="15" w:type="dxa"/>
              <w:right w:w="15" w:type="dxa"/>
            </w:tcMar>
            <w:vAlign w:val="center"/>
            <w:hideMark/>
          </w:tcPr>
          <w:p w14:paraId="3B236662"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5%</w:t>
            </w:r>
          </w:p>
        </w:tc>
        <w:tc>
          <w:tcPr>
            <w:tcW w:w="0" w:type="auto"/>
            <w:tcMar>
              <w:top w:w="15" w:type="dxa"/>
              <w:left w:w="15" w:type="dxa"/>
              <w:bottom w:w="15" w:type="dxa"/>
              <w:right w:w="15" w:type="dxa"/>
            </w:tcMar>
            <w:vAlign w:val="center"/>
            <w:hideMark/>
          </w:tcPr>
          <w:p w14:paraId="581B9FD5" w14:textId="77777777" w:rsidR="00911569" w:rsidRPr="001A0C8E" w:rsidRDefault="00911569" w:rsidP="00002B37">
            <w:pPr>
              <w:spacing w:before="0" w:after="0"/>
              <w:rPr>
                <w:rFonts w:eastAsia="Times New Roman" w:cs="Times New Roman"/>
                <w:sz w:val="18"/>
                <w:szCs w:val="18"/>
              </w:rPr>
            </w:pPr>
            <w:r w:rsidRPr="001A0C8E">
              <w:rPr>
                <w:rFonts w:eastAsia="Times New Roman" w:cs="Times New Roman"/>
                <w:sz w:val="18"/>
                <w:szCs w:val="18"/>
              </w:rPr>
              <w:t xml:space="preserve">   Complexity of your entire data collection, preprocessing, modeling, and analyses process in terms of data size and models sophistications.</w:t>
            </w:r>
          </w:p>
        </w:tc>
      </w:tr>
    </w:tbl>
    <w:p w14:paraId="536A355A" w14:textId="2BCA6B56" w:rsidR="00911569" w:rsidRPr="001A0C8E" w:rsidRDefault="00272EE6">
      <w:pPr>
        <w:rPr>
          <w:sz w:val="18"/>
          <w:szCs w:val="18"/>
        </w:rPr>
      </w:pPr>
      <w:r w:rsidRPr="001A0C8E">
        <w:rPr>
          <w:sz w:val="18"/>
          <w:szCs w:val="18"/>
        </w:rPr>
        <w:t>Your name:</w:t>
      </w:r>
      <w:r w:rsidR="005C67F5">
        <w:rPr>
          <w:sz w:val="18"/>
          <w:szCs w:val="18"/>
        </w:rPr>
        <w:t xml:space="preserve"> Chung Yan Wan</w:t>
      </w:r>
    </w:p>
    <w:p w14:paraId="2C8D8F85" w14:textId="226567F5" w:rsidR="00272EE6" w:rsidRPr="001A0C8E" w:rsidRDefault="00272EE6" w:rsidP="00272EE6">
      <w:pPr>
        <w:rPr>
          <w:sz w:val="18"/>
          <w:szCs w:val="18"/>
        </w:rPr>
      </w:pPr>
      <w:r w:rsidRPr="001A0C8E">
        <w:rPr>
          <w:sz w:val="18"/>
          <w:szCs w:val="18"/>
        </w:rPr>
        <w:t>The student’s name you are reviewing:</w:t>
      </w:r>
      <w:r w:rsidR="005C67F5">
        <w:rPr>
          <w:sz w:val="18"/>
          <w:szCs w:val="18"/>
        </w:rPr>
        <w:t xml:space="preserve"> Amanda Pavlov Culley </w:t>
      </w:r>
    </w:p>
    <w:p w14:paraId="4DC7A247" w14:textId="77777777" w:rsidR="00272EE6" w:rsidRPr="001A0C8E" w:rsidRDefault="00272EE6" w:rsidP="00272EE6">
      <w:pPr>
        <w:rPr>
          <w:sz w:val="18"/>
          <w:szCs w:val="18"/>
        </w:rPr>
      </w:pPr>
      <w:r w:rsidRPr="001A0C8E">
        <w:rPr>
          <w:sz w:val="18"/>
          <w:szCs w:val="18"/>
        </w:rPr>
        <w:t>The title of the project you are reviewing:</w:t>
      </w:r>
    </w:p>
    <w:p w14:paraId="7EA96A23" w14:textId="77777777" w:rsidR="00272EE6" w:rsidRPr="001A0C8E" w:rsidRDefault="00272EE6" w:rsidP="00272EE6">
      <w:pPr>
        <w:rPr>
          <w:sz w:val="18"/>
          <w:szCs w:val="18"/>
        </w:rPr>
      </w:pPr>
      <w:r w:rsidRPr="001A0C8E">
        <w:rPr>
          <w:sz w:val="18"/>
          <w:szCs w:val="18"/>
        </w:rPr>
        <w:t>Your scores</w:t>
      </w:r>
      <w:r w:rsidR="00707971">
        <w:rPr>
          <w:sz w:val="18"/>
          <w:szCs w:val="18"/>
        </w:rPr>
        <w:t xml:space="preserve"> and comments</w:t>
      </w:r>
      <w:r w:rsidRPr="001A0C8E">
        <w:rPr>
          <w:sz w:val="18"/>
          <w:szCs w:val="18"/>
        </w:rPr>
        <w:t xml:space="preserve"> for each evaluation metric and the total:</w:t>
      </w:r>
    </w:p>
    <w:tbl>
      <w:tblPr>
        <w:tblW w:w="9517" w:type="dxa"/>
        <w:tblInd w:w="101" w:type="dxa"/>
        <w:tblLook w:val="04A0" w:firstRow="1" w:lastRow="0" w:firstColumn="1" w:lastColumn="0" w:noHBand="0" w:noVBand="1"/>
      </w:tblPr>
      <w:tblGrid>
        <w:gridCol w:w="1187"/>
        <w:gridCol w:w="1187"/>
        <w:gridCol w:w="1531"/>
        <w:gridCol w:w="1486"/>
        <w:gridCol w:w="1187"/>
        <w:gridCol w:w="1187"/>
        <w:gridCol w:w="1208"/>
        <w:gridCol w:w="1187"/>
      </w:tblGrid>
      <w:tr w:rsidR="00B353DB" w:rsidRPr="00EE74B0" w14:paraId="0D06E59C" w14:textId="77777777" w:rsidTr="00AA58DB">
        <w:trPr>
          <w:trHeight w:val="314"/>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9B394"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Abstract</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404B2023"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Data</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1D1CC3B8"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Models</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738D3DFC"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Results</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0C8FEC14"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Code</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086074BD"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Quality</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76B3659"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Complexity</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6710DD4E" w14:textId="77777777" w:rsidR="001A0C8E" w:rsidRPr="00EE74B0" w:rsidRDefault="001A0C8E" w:rsidP="001A0C8E">
            <w:pPr>
              <w:spacing w:before="0" w:after="0"/>
              <w:jc w:val="center"/>
              <w:rPr>
                <w:rFonts w:eastAsia="Times New Roman" w:cs="Times New Roman"/>
                <w:b/>
                <w:bCs/>
                <w:color w:val="000000"/>
                <w:sz w:val="18"/>
                <w:szCs w:val="18"/>
              </w:rPr>
            </w:pPr>
            <w:r w:rsidRPr="00EE74B0">
              <w:rPr>
                <w:rFonts w:eastAsia="Times New Roman" w:cs="Times New Roman"/>
                <w:b/>
                <w:bCs/>
                <w:color w:val="000000"/>
                <w:sz w:val="18"/>
                <w:szCs w:val="18"/>
              </w:rPr>
              <w:t>TOTAL</w:t>
            </w:r>
          </w:p>
        </w:tc>
      </w:tr>
      <w:tr w:rsidR="00B353DB" w:rsidRPr="00EE74B0" w14:paraId="7CDC5E0D" w14:textId="77777777" w:rsidTr="00AA58DB">
        <w:trPr>
          <w:trHeight w:val="290"/>
        </w:trPr>
        <w:tc>
          <w:tcPr>
            <w:tcW w:w="1187" w:type="dxa"/>
            <w:tcBorders>
              <w:top w:val="nil"/>
              <w:left w:val="single" w:sz="4" w:space="0" w:color="auto"/>
              <w:bottom w:val="single" w:sz="4" w:space="0" w:color="auto"/>
              <w:right w:val="single" w:sz="4" w:space="0" w:color="auto"/>
            </w:tcBorders>
            <w:shd w:val="clear" w:color="auto" w:fill="auto"/>
            <w:noWrap/>
            <w:vAlign w:val="bottom"/>
            <w:hideMark/>
          </w:tcPr>
          <w:p w14:paraId="5CA35734"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hideMark/>
          </w:tcPr>
          <w:p w14:paraId="01555550"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hideMark/>
          </w:tcPr>
          <w:p w14:paraId="41B6955C"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hideMark/>
          </w:tcPr>
          <w:p w14:paraId="148CC637"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hideMark/>
          </w:tcPr>
          <w:p w14:paraId="779CD81C"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hideMark/>
          </w:tcPr>
          <w:p w14:paraId="571BA9D9"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5%</w:t>
            </w:r>
          </w:p>
        </w:tc>
        <w:tc>
          <w:tcPr>
            <w:tcW w:w="1208" w:type="dxa"/>
            <w:tcBorders>
              <w:top w:val="nil"/>
              <w:left w:val="nil"/>
              <w:bottom w:val="single" w:sz="4" w:space="0" w:color="auto"/>
              <w:right w:val="single" w:sz="4" w:space="0" w:color="auto"/>
            </w:tcBorders>
            <w:shd w:val="clear" w:color="auto" w:fill="auto"/>
            <w:noWrap/>
            <w:vAlign w:val="bottom"/>
            <w:hideMark/>
          </w:tcPr>
          <w:p w14:paraId="5B4FD773"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hideMark/>
          </w:tcPr>
          <w:p w14:paraId="21094D04" w14:textId="77777777" w:rsidR="001A0C8E" w:rsidRPr="00EE74B0" w:rsidRDefault="001A0C8E" w:rsidP="001A0C8E">
            <w:pPr>
              <w:spacing w:before="0" w:after="0"/>
              <w:jc w:val="center"/>
              <w:rPr>
                <w:rFonts w:ascii="Calibri" w:eastAsia="Times New Roman" w:hAnsi="Calibri" w:cs="Times New Roman"/>
                <w:color w:val="000000"/>
                <w:sz w:val="18"/>
                <w:szCs w:val="18"/>
              </w:rPr>
            </w:pPr>
            <w:r w:rsidRPr="00EE74B0">
              <w:rPr>
                <w:rFonts w:ascii="Calibri" w:eastAsia="Times New Roman" w:hAnsi="Calibri" w:cs="Times New Roman"/>
                <w:color w:val="000000"/>
                <w:sz w:val="18"/>
                <w:szCs w:val="18"/>
              </w:rPr>
              <w:t>35%</w:t>
            </w:r>
          </w:p>
        </w:tc>
      </w:tr>
      <w:tr w:rsidR="00B353DB" w:rsidRPr="00EE74B0" w14:paraId="336AD026" w14:textId="77777777" w:rsidTr="00AA58DB">
        <w:trPr>
          <w:trHeight w:val="290"/>
        </w:trPr>
        <w:tc>
          <w:tcPr>
            <w:tcW w:w="1187" w:type="dxa"/>
            <w:tcBorders>
              <w:top w:val="nil"/>
              <w:left w:val="single" w:sz="4" w:space="0" w:color="auto"/>
              <w:bottom w:val="single" w:sz="4" w:space="0" w:color="auto"/>
              <w:right w:val="single" w:sz="4" w:space="0" w:color="auto"/>
            </w:tcBorders>
            <w:shd w:val="clear" w:color="auto" w:fill="auto"/>
            <w:noWrap/>
            <w:vAlign w:val="bottom"/>
          </w:tcPr>
          <w:p w14:paraId="6E5D91E7" w14:textId="5F39BF3E" w:rsidR="00E20215" w:rsidRPr="00EE74B0" w:rsidRDefault="00E20215"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4%</w:t>
            </w:r>
          </w:p>
        </w:tc>
        <w:tc>
          <w:tcPr>
            <w:tcW w:w="1187" w:type="dxa"/>
            <w:tcBorders>
              <w:top w:val="nil"/>
              <w:left w:val="nil"/>
              <w:bottom w:val="single" w:sz="4" w:space="0" w:color="auto"/>
              <w:right w:val="single" w:sz="4" w:space="0" w:color="auto"/>
            </w:tcBorders>
            <w:shd w:val="clear" w:color="auto" w:fill="auto"/>
            <w:noWrap/>
            <w:vAlign w:val="bottom"/>
          </w:tcPr>
          <w:p w14:paraId="16B32F53" w14:textId="456A85DD" w:rsidR="00E20215" w:rsidRPr="00EE74B0" w:rsidRDefault="00E20215"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tcPr>
          <w:p w14:paraId="732B45E9" w14:textId="229E4F0C" w:rsidR="00E20215" w:rsidRPr="00EE74B0" w:rsidRDefault="00E20215"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tcPr>
          <w:p w14:paraId="5E25F5C7" w14:textId="2E4B3815" w:rsidR="00E20215" w:rsidRPr="00EE74B0" w:rsidRDefault="00E20215"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4.5%</w:t>
            </w:r>
          </w:p>
        </w:tc>
        <w:tc>
          <w:tcPr>
            <w:tcW w:w="1187" w:type="dxa"/>
            <w:tcBorders>
              <w:top w:val="nil"/>
              <w:left w:val="nil"/>
              <w:bottom w:val="single" w:sz="4" w:space="0" w:color="auto"/>
              <w:right w:val="single" w:sz="4" w:space="0" w:color="auto"/>
            </w:tcBorders>
            <w:shd w:val="clear" w:color="auto" w:fill="auto"/>
            <w:noWrap/>
            <w:vAlign w:val="bottom"/>
          </w:tcPr>
          <w:p w14:paraId="7152B020" w14:textId="09F5DF15" w:rsidR="00E20215" w:rsidRPr="00EE74B0" w:rsidRDefault="00E20215"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tcPr>
          <w:p w14:paraId="0C3BBDDB" w14:textId="62939615" w:rsidR="00E20215" w:rsidRPr="00EE74B0" w:rsidRDefault="00E20215"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4.5%</w:t>
            </w:r>
          </w:p>
        </w:tc>
        <w:tc>
          <w:tcPr>
            <w:tcW w:w="1208" w:type="dxa"/>
            <w:tcBorders>
              <w:top w:val="nil"/>
              <w:left w:val="nil"/>
              <w:bottom w:val="single" w:sz="4" w:space="0" w:color="auto"/>
              <w:right w:val="single" w:sz="4" w:space="0" w:color="auto"/>
            </w:tcBorders>
            <w:shd w:val="clear" w:color="auto" w:fill="auto"/>
            <w:noWrap/>
            <w:vAlign w:val="bottom"/>
          </w:tcPr>
          <w:p w14:paraId="6AEF2258" w14:textId="16B3445D" w:rsidR="00E20215" w:rsidRPr="00EE74B0" w:rsidRDefault="00E20215"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5%</w:t>
            </w:r>
          </w:p>
        </w:tc>
        <w:tc>
          <w:tcPr>
            <w:tcW w:w="1187" w:type="dxa"/>
            <w:tcBorders>
              <w:top w:val="nil"/>
              <w:left w:val="nil"/>
              <w:bottom w:val="single" w:sz="4" w:space="0" w:color="auto"/>
              <w:right w:val="single" w:sz="4" w:space="0" w:color="auto"/>
            </w:tcBorders>
            <w:shd w:val="clear" w:color="auto" w:fill="auto"/>
            <w:noWrap/>
            <w:vAlign w:val="bottom"/>
          </w:tcPr>
          <w:p w14:paraId="7305751D" w14:textId="7652693E" w:rsidR="00E20215" w:rsidRPr="00EE74B0" w:rsidRDefault="007A54CA" w:rsidP="007A54CA">
            <w:pPr>
              <w:spacing w:before="0" w:after="0"/>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33</w:t>
            </w:r>
            <w:r w:rsidR="00E20215">
              <w:rPr>
                <w:rFonts w:ascii="Calibri" w:eastAsia="Times New Roman" w:hAnsi="Calibri" w:cs="Times New Roman"/>
                <w:color w:val="000000"/>
                <w:sz w:val="18"/>
                <w:szCs w:val="18"/>
              </w:rPr>
              <w:t>%</w:t>
            </w:r>
          </w:p>
        </w:tc>
      </w:tr>
      <w:tr w:rsidR="00AA58DB" w:rsidRPr="00EE74B0" w14:paraId="7B62FAF7" w14:textId="77777777" w:rsidTr="009546B8">
        <w:trPr>
          <w:trHeight w:val="5264"/>
        </w:trPr>
        <w:tc>
          <w:tcPr>
            <w:tcW w:w="1187" w:type="dxa"/>
            <w:tcBorders>
              <w:top w:val="nil"/>
              <w:left w:val="single" w:sz="4" w:space="0" w:color="auto"/>
              <w:bottom w:val="single" w:sz="4" w:space="0" w:color="auto"/>
              <w:right w:val="single" w:sz="4" w:space="0" w:color="auto"/>
            </w:tcBorders>
            <w:shd w:val="clear" w:color="auto" w:fill="auto"/>
            <w:noWrap/>
            <w:vAlign w:val="bottom"/>
          </w:tcPr>
          <w:p w14:paraId="2D11237E" w14:textId="6FEDC659" w:rsidR="00E20215" w:rsidRPr="00EE74B0" w:rsidRDefault="00B353DB" w:rsidP="007232E2">
            <w:pPr>
              <w:spacing w:before="0" w:after="0"/>
              <w:rPr>
                <w:rFonts w:ascii="Calibri" w:eastAsia="Times New Roman" w:hAnsi="Calibri" w:cs="Times New Roman"/>
                <w:color w:val="000000"/>
                <w:sz w:val="18"/>
                <w:szCs w:val="18"/>
                <w:lang w:eastAsia="zh-TW"/>
              </w:rPr>
            </w:pPr>
            <w:r>
              <w:rPr>
                <w:rFonts w:ascii="Calibri" w:eastAsia="Times New Roman" w:hAnsi="Calibri" w:cs="Times New Roman"/>
                <w:color w:val="000000"/>
                <w:sz w:val="18"/>
                <w:szCs w:val="18"/>
              </w:rPr>
              <w:t xml:space="preserve">You didn’t actually have an abstract or intro in your project. It will be nice if you can begin </w:t>
            </w:r>
            <w:r w:rsidR="007232E2">
              <w:rPr>
                <w:rFonts w:ascii="Calibri" w:eastAsia="Times New Roman" w:hAnsi="Calibri" w:cs="Times New Roman"/>
                <w:color w:val="000000"/>
                <w:sz w:val="18"/>
                <w:szCs w:val="18"/>
              </w:rPr>
              <w:t xml:space="preserve">the project </w:t>
            </w:r>
            <w:r>
              <w:rPr>
                <w:rFonts w:ascii="Calibri" w:eastAsia="Times New Roman" w:hAnsi="Calibri" w:cs="Times New Roman"/>
                <w:color w:val="000000"/>
                <w:sz w:val="18"/>
                <w:szCs w:val="18"/>
              </w:rPr>
              <w:t>w</w:t>
            </w:r>
            <w:r w:rsidR="007232E2">
              <w:rPr>
                <w:rFonts w:ascii="Calibri" w:eastAsia="Times New Roman" w:hAnsi="Calibri" w:cs="Times New Roman"/>
                <w:color w:val="000000"/>
                <w:sz w:val="18"/>
                <w:szCs w:val="18"/>
              </w:rPr>
              <w:t xml:space="preserve">ith an abstract </w:t>
            </w:r>
            <w:r>
              <w:rPr>
                <w:rFonts w:ascii="Calibri" w:eastAsia="Times New Roman" w:hAnsi="Calibri" w:cs="Times New Roman"/>
                <w:color w:val="000000"/>
                <w:sz w:val="18"/>
                <w:szCs w:val="18"/>
              </w:rPr>
              <w:t xml:space="preserve">so that </w:t>
            </w:r>
            <w:r w:rsidR="007232E2">
              <w:rPr>
                <w:rFonts w:ascii="Calibri" w:eastAsia="Times New Roman" w:hAnsi="Calibri" w:cs="Times New Roman"/>
                <w:color w:val="000000"/>
                <w:sz w:val="18"/>
                <w:szCs w:val="18"/>
              </w:rPr>
              <w:t xml:space="preserve">it </w:t>
            </w:r>
            <w:r>
              <w:rPr>
                <w:rFonts w:ascii="Calibri" w:eastAsia="Times New Roman" w:hAnsi="Calibri" w:cs="Times New Roman"/>
                <w:color w:val="000000"/>
                <w:sz w:val="18"/>
                <w:szCs w:val="18"/>
              </w:rPr>
              <w:t xml:space="preserve">will look more cohesive. And also, explain why you are interested in this dataset or your motivation of doing this topic.  </w:t>
            </w:r>
          </w:p>
        </w:tc>
        <w:tc>
          <w:tcPr>
            <w:tcW w:w="1187" w:type="dxa"/>
            <w:tcBorders>
              <w:top w:val="nil"/>
              <w:left w:val="nil"/>
              <w:bottom w:val="single" w:sz="4" w:space="0" w:color="auto"/>
              <w:right w:val="single" w:sz="4" w:space="0" w:color="auto"/>
            </w:tcBorders>
            <w:shd w:val="clear" w:color="auto" w:fill="auto"/>
            <w:noWrap/>
            <w:vAlign w:val="bottom"/>
          </w:tcPr>
          <w:p w14:paraId="058B5B8A" w14:textId="73B23140" w:rsidR="00E20215" w:rsidRPr="00EE74B0" w:rsidRDefault="009546B8" w:rsidP="007232E2">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The variables of the</w:t>
            </w:r>
            <w:r w:rsidR="0040378A">
              <w:rPr>
                <w:rFonts w:ascii="Calibri" w:eastAsia="Times New Roman" w:hAnsi="Calibri" w:cs="Times New Roman"/>
                <w:color w:val="000000"/>
                <w:sz w:val="18"/>
                <w:szCs w:val="18"/>
              </w:rPr>
              <w:t xml:space="preserve"> dataset are well explained. </w:t>
            </w:r>
            <w:r>
              <w:rPr>
                <w:rFonts w:ascii="Calibri" w:eastAsia="Times New Roman" w:hAnsi="Calibri" w:cs="Times New Roman"/>
                <w:color w:val="000000"/>
                <w:sz w:val="18"/>
                <w:szCs w:val="18"/>
              </w:rPr>
              <w:t xml:space="preserve">I think that the histogram of digit labels </w:t>
            </w:r>
            <w:r w:rsidR="007232E2">
              <w:rPr>
                <w:rFonts w:ascii="Calibri" w:eastAsia="Times New Roman" w:hAnsi="Calibri" w:cs="Times New Roman"/>
                <w:color w:val="000000"/>
                <w:sz w:val="18"/>
                <w:szCs w:val="18"/>
              </w:rPr>
              <w:t xml:space="preserve">was helpful </w:t>
            </w:r>
            <w:r>
              <w:rPr>
                <w:rFonts w:ascii="Calibri" w:eastAsia="Times New Roman" w:hAnsi="Calibri" w:cs="Times New Roman"/>
                <w:color w:val="000000"/>
                <w:sz w:val="18"/>
                <w:szCs w:val="18"/>
              </w:rPr>
              <w:t xml:space="preserve">to visualize the proportions of 0’s, 1’s, and so on in the dataset.   </w:t>
            </w:r>
          </w:p>
        </w:tc>
        <w:tc>
          <w:tcPr>
            <w:tcW w:w="1187" w:type="dxa"/>
            <w:tcBorders>
              <w:top w:val="nil"/>
              <w:left w:val="nil"/>
              <w:bottom w:val="single" w:sz="4" w:space="0" w:color="auto"/>
              <w:right w:val="single" w:sz="4" w:space="0" w:color="auto"/>
            </w:tcBorders>
            <w:shd w:val="clear" w:color="auto" w:fill="auto"/>
            <w:noWrap/>
            <w:vAlign w:val="bottom"/>
            <w:hideMark/>
          </w:tcPr>
          <w:p w14:paraId="4E436A8A" w14:textId="18AD4BFC" w:rsidR="00E20215" w:rsidRPr="00EE74B0" w:rsidRDefault="000B2FC9" w:rsidP="000B2FC9">
            <w:pPr>
              <w:spacing w:before="0" w:after="0"/>
              <w:rPr>
                <w:rFonts w:ascii="Calibri" w:eastAsia="Times New Roman" w:hAnsi="Calibri" w:cs="Times New Roman"/>
                <w:color w:val="000000"/>
                <w:sz w:val="18"/>
                <w:szCs w:val="18"/>
                <w:lang w:eastAsia="zh-TW"/>
              </w:rPr>
            </w:pPr>
            <w:r>
              <w:rPr>
                <w:rFonts w:ascii="Calibri" w:eastAsia="Times New Roman" w:hAnsi="Calibri" w:cs="Times New Roman"/>
                <w:color w:val="000000"/>
                <w:sz w:val="18"/>
                <w:szCs w:val="18"/>
              </w:rPr>
              <w:t xml:space="preserve">Great model analysis! You also evaluated a few models that we were not asked to do on the homework. However, for models that have more </w:t>
            </w:r>
            <w:r w:rsidR="00B14247">
              <w:rPr>
                <w:rFonts w:ascii="Calibri" w:eastAsia="Times New Roman" w:hAnsi="Calibri" w:cs="Times New Roman"/>
                <w:color w:val="000000"/>
                <w:sz w:val="18"/>
                <w:szCs w:val="18"/>
              </w:rPr>
              <w:t xml:space="preserve">than </w:t>
            </w:r>
            <w:r w:rsidR="007A54CA">
              <w:rPr>
                <w:rFonts w:ascii="Calibri" w:eastAsia="Times New Roman" w:hAnsi="Calibri" w:cs="Times New Roman"/>
                <w:color w:val="000000"/>
                <w:sz w:val="18"/>
                <w:szCs w:val="18"/>
              </w:rPr>
              <w:t>one hyperparameters</w:t>
            </w:r>
            <w:r w:rsidR="00B14247">
              <w:rPr>
                <w:rFonts w:ascii="Calibri" w:eastAsia="Times New Roman" w:hAnsi="Calibri" w:cs="Times New Roman"/>
                <w:color w:val="000000"/>
                <w:sz w:val="18"/>
                <w:szCs w:val="18"/>
              </w:rPr>
              <w:t xml:space="preserve"> for tuning, I don’t know if you can tune them one by one, or it would be more appropriate to do a grid search for the best combination of the values of hyperparameters. </w:t>
            </w:r>
          </w:p>
        </w:tc>
        <w:tc>
          <w:tcPr>
            <w:tcW w:w="1187" w:type="dxa"/>
            <w:tcBorders>
              <w:top w:val="nil"/>
              <w:left w:val="nil"/>
              <w:bottom w:val="single" w:sz="4" w:space="0" w:color="auto"/>
              <w:right w:val="single" w:sz="4" w:space="0" w:color="auto"/>
            </w:tcBorders>
            <w:shd w:val="clear" w:color="auto" w:fill="auto"/>
            <w:noWrap/>
            <w:vAlign w:val="bottom"/>
            <w:hideMark/>
          </w:tcPr>
          <w:p w14:paraId="0B5B0CD3" w14:textId="3E93A1C1" w:rsidR="00E20215" w:rsidRPr="00EE74B0" w:rsidRDefault="00B14247" w:rsidP="007232E2">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For some of the models, like Bagged Decision Tree, Log. Reg., and Rand. Forest, you were not using the optimal values of the hyperparameters for cv model evaluation. Make sure you put in the correct values from the results </w:t>
            </w:r>
            <w:r w:rsidR="007232E2">
              <w:rPr>
                <w:rFonts w:ascii="Calibri" w:eastAsia="Times New Roman" w:hAnsi="Calibri" w:cs="Times New Roman"/>
                <w:color w:val="000000"/>
                <w:sz w:val="18"/>
                <w:szCs w:val="18"/>
              </w:rPr>
              <w:t>of</w:t>
            </w:r>
            <w:r w:rsidR="00DC59F3">
              <w:rPr>
                <w:rFonts w:ascii="Calibri" w:eastAsia="Times New Roman" w:hAnsi="Calibri" w:cs="Times New Roman"/>
                <w:color w:val="000000"/>
                <w:sz w:val="18"/>
                <w:szCs w:val="18"/>
              </w:rPr>
              <w:t xml:space="preserve"> hyperparameter</w:t>
            </w:r>
            <w:r>
              <w:rPr>
                <w:rFonts w:ascii="Calibri" w:eastAsia="Times New Roman" w:hAnsi="Calibri" w:cs="Times New Roman"/>
                <w:color w:val="000000"/>
                <w:sz w:val="18"/>
                <w:szCs w:val="18"/>
              </w:rPr>
              <w:t xml:space="preserve"> tuning. I don’t know</w:t>
            </w:r>
            <w:r w:rsidR="00DC59F3">
              <w:rPr>
                <w:rFonts w:ascii="Calibri" w:eastAsia="Times New Roman" w:hAnsi="Calibri" w:cs="Times New Roman"/>
                <w:color w:val="000000"/>
                <w:sz w:val="18"/>
                <w:szCs w:val="18"/>
              </w:rPr>
              <w:t xml:space="preserve"> if that would lead to</w:t>
            </w:r>
            <w:r>
              <w:rPr>
                <w:rFonts w:ascii="Calibri" w:eastAsia="Times New Roman" w:hAnsi="Calibri" w:cs="Times New Roman"/>
                <w:color w:val="000000"/>
                <w:sz w:val="18"/>
                <w:szCs w:val="18"/>
              </w:rPr>
              <w:t xml:space="preserve"> different </w:t>
            </w:r>
            <w:r w:rsidR="00DC59F3">
              <w:rPr>
                <w:rFonts w:ascii="Calibri" w:eastAsia="Times New Roman" w:hAnsi="Calibri" w:cs="Times New Roman"/>
                <w:color w:val="000000"/>
                <w:sz w:val="18"/>
                <w:szCs w:val="18"/>
              </w:rPr>
              <w:t>results</w:t>
            </w:r>
            <w:r>
              <w:rPr>
                <w:rFonts w:ascii="Calibri" w:eastAsia="Times New Roman" w:hAnsi="Calibri" w:cs="Times New Roman"/>
                <w:color w:val="000000"/>
                <w:sz w:val="18"/>
                <w:szCs w:val="18"/>
              </w:rPr>
              <w:t xml:space="preserve"> though. </w:t>
            </w:r>
          </w:p>
        </w:tc>
        <w:tc>
          <w:tcPr>
            <w:tcW w:w="1187" w:type="dxa"/>
            <w:tcBorders>
              <w:top w:val="nil"/>
              <w:left w:val="nil"/>
              <w:bottom w:val="single" w:sz="4" w:space="0" w:color="auto"/>
              <w:right w:val="single" w:sz="4" w:space="0" w:color="auto"/>
            </w:tcBorders>
            <w:shd w:val="clear" w:color="auto" w:fill="auto"/>
            <w:noWrap/>
            <w:vAlign w:val="bottom"/>
            <w:hideMark/>
          </w:tcPr>
          <w:p w14:paraId="3F07A237" w14:textId="69659333" w:rsidR="00E20215" w:rsidRPr="00EE74B0" w:rsidRDefault="00DC59F3" w:rsidP="007232E2">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The code is well written. I tried to reproduce </w:t>
            </w:r>
            <w:r w:rsidR="007232E2">
              <w:rPr>
                <w:rFonts w:ascii="Calibri" w:eastAsia="Times New Roman" w:hAnsi="Calibri" w:cs="Times New Roman"/>
                <w:color w:val="000000"/>
                <w:sz w:val="18"/>
                <w:szCs w:val="18"/>
              </w:rPr>
              <w:t>part of your code</w:t>
            </w:r>
            <w:r>
              <w:rPr>
                <w:rFonts w:ascii="Calibri" w:eastAsia="Times New Roman" w:hAnsi="Calibri" w:cs="Times New Roman"/>
                <w:color w:val="000000"/>
                <w:sz w:val="18"/>
                <w:szCs w:val="18"/>
              </w:rPr>
              <w:t xml:space="preserve">, and that could be done without a problem. </w:t>
            </w:r>
            <w:r w:rsidR="00E20215" w:rsidRPr="00EE74B0">
              <w:rPr>
                <w:rFonts w:ascii="Calibri" w:eastAsia="Times New Roman" w:hAnsi="Calibri" w:cs="Times New Roman"/>
                <w:color w:val="000000"/>
                <w:sz w:val="18"/>
                <w:szCs w:val="18"/>
              </w:rPr>
              <w:t> </w:t>
            </w:r>
          </w:p>
        </w:tc>
        <w:tc>
          <w:tcPr>
            <w:tcW w:w="1187" w:type="dxa"/>
            <w:tcBorders>
              <w:top w:val="nil"/>
              <w:left w:val="nil"/>
              <w:bottom w:val="single" w:sz="4" w:space="0" w:color="auto"/>
              <w:right w:val="single" w:sz="4" w:space="0" w:color="auto"/>
            </w:tcBorders>
            <w:shd w:val="clear" w:color="auto" w:fill="auto"/>
            <w:noWrap/>
            <w:vAlign w:val="bottom"/>
            <w:hideMark/>
          </w:tcPr>
          <w:p w14:paraId="22E6EE3A" w14:textId="38284416" w:rsidR="00E20215" w:rsidRPr="00EE74B0" w:rsidRDefault="00E20215" w:rsidP="00AA58DB">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The layout</w:t>
            </w:r>
            <w:r w:rsidR="00AA58DB">
              <w:rPr>
                <w:rFonts w:ascii="Calibri" w:eastAsia="Times New Roman" w:hAnsi="Calibri" w:cs="Times New Roman"/>
                <w:color w:val="000000"/>
                <w:sz w:val="18"/>
                <w:szCs w:val="18"/>
              </w:rPr>
              <w:t xml:space="preserve"> (flow)</w:t>
            </w:r>
            <w:r>
              <w:rPr>
                <w:rFonts w:ascii="Calibri" w:eastAsia="Times New Roman" w:hAnsi="Calibri" w:cs="Times New Roman"/>
                <w:color w:val="000000"/>
                <w:sz w:val="18"/>
                <w:szCs w:val="18"/>
              </w:rPr>
              <w:t xml:space="preserve"> of your project </w:t>
            </w:r>
            <w:r w:rsidR="00AA58DB">
              <w:rPr>
                <w:rFonts w:ascii="Calibri" w:eastAsia="Times New Roman" w:hAnsi="Calibri" w:cs="Times New Roman"/>
                <w:color w:val="000000"/>
                <w:sz w:val="18"/>
                <w:szCs w:val="18"/>
              </w:rPr>
              <w:t xml:space="preserve">can </w:t>
            </w:r>
            <w:r>
              <w:rPr>
                <w:rFonts w:ascii="Calibri" w:eastAsia="Times New Roman" w:hAnsi="Calibri" w:cs="Times New Roman"/>
                <w:color w:val="000000"/>
                <w:sz w:val="18"/>
                <w:szCs w:val="18"/>
              </w:rPr>
              <w:t xml:space="preserve">be more organized. </w:t>
            </w:r>
            <w:r w:rsidR="00AA58DB">
              <w:rPr>
                <w:rFonts w:ascii="Calibri" w:eastAsia="Times New Roman" w:hAnsi="Calibri" w:cs="Times New Roman"/>
                <w:color w:val="000000"/>
                <w:sz w:val="18"/>
                <w:szCs w:val="18"/>
              </w:rPr>
              <w:t xml:space="preserve">For example, the results and conclusion can be placed at the end, in stead of placing at the beginning. Also, your project is missing a title. </w:t>
            </w:r>
          </w:p>
        </w:tc>
        <w:tc>
          <w:tcPr>
            <w:tcW w:w="1208" w:type="dxa"/>
            <w:tcBorders>
              <w:top w:val="nil"/>
              <w:left w:val="nil"/>
              <w:bottom w:val="single" w:sz="4" w:space="0" w:color="auto"/>
              <w:right w:val="single" w:sz="4" w:space="0" w:color="auto"/>
            </w:tcBorders>
            <w:shd w:val="clear" w:color="auto" w:fill="auto"/>
            <w:noWrap/>
            <w:vAlign w:val="bottom"/>
            <w:hideMark/>
          </w:tcPr>
          <w:p w14:paraId="104DDD2C" w14:textId="78CD0BCD" w:rsidR="00E20215" w:rsidRPr="00EE74B0" w:rsidRDefault="00DC59F3" w:rsidP="001A0C8E">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Your data is very interesting and I believe it has a good complexity for this project</w:t>
            </w:r>
            <w:r w:rsidR="007232E2">
              <w:rPr>
                <w:rFonts w:ascii="Calibri" w:eastAsia="Times New Roman" w:hAnsi="Calibri" w:cs="Times New Roman"/>
                <w:color w:val="000000"/>
                <w:sz w:val="18"/>
                <w:szCs w:val="18"/>
              </w:rPr>
              <w:t>,</w:t>
            </w:r>
            <w:bookmarkStart w:id="0" w:name="_GoBack"/>
            <w:bookmarkEnd w:id="0"/>
            <w:r>
              <w:rPr>
                <w:rFonts w:ascii="Calibri" w:eastAsia="Times New Roman" w:hAnsi="Calibri" w:cs="Times New Roman"/>
                <w:color w:val="000000"/>
                <w:sz w:val="18"/>
                <w:szCs w:val="18"/>
              </w:rPr>
              <w:t xml:space="preserve"> since it has a multiclass response variable, which is a little different from what we’ve seen in our homework examples. </w:t>
            </w:r>
          </w:p>
        </w:tc>
        <w:tc>
          <w:tcPr>
            <w:tcW w:w="1187" w:type="dxa"/>
            <w:tcBorders>
              <w:top w:val="nil"/>
              <w:left w:val="nil"/>
              <w:bottom w:val="single" w:sz="4" w:space="0" w:color="auto"/>
              <w:right w:val="single" w:sz="4" w:space="0" w:color="auto"/>
            </w:tcBorders>
            <w:shd w:val="clear" w:color="auto" w:fill="auto"/>
            <w:noWrap/>
            <w:vAlign w:val="bottom"/>
            <w:hideMark/>
          </w:tcPr>
          <w:p w14:paraId="162A9A02" w14:textId="799D978E" w:rsidR="00E20215" w:rsidRPr="00EE74B0" w:rsidRDefault="007A54CA" w:rsidP="001A0C8E">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Very nice job Amanda. I </w:t>
            </w:r>
            <w:r w:rsidR="007232E2">
              <w:rPr>
                <w:rFonts w:ascii="Calibri" w:eastAsia="Times New Roman" w:hAnsi="Calibri" w:cs="Times New Roman"/>
                <w:color w:val="000000"/>
                <w:sz w:val="18"/>
                <w:szCs w:val="18"/>
              </w:rPr>
              <w:t xml:space="preserve">hope that you have time to finish the entire analysis according to you plan and submit it to Kaggle.  </w:t>
            </w:r>
          </w:p>
        </w:tc>
      </w:tr>
    </w:tbl>
    <w:p w14:paraId="61D491AE" w14:textId="77777777" w:rsidR="00272EE6" w:rsidRDefault="00272EE6" w:rsidP="008563E9"/>
    <w:sectPr w:rsidR="00272EE6" w:rsidSect="001A0C8E">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69"/>
    <w:rsid w:val="000B2FC9"/>
    <w:rsid w:val="00106123"/>
    <w:rsid w:val="001A0C8E"/>
    <w:rsid w:val="001A47D0"/>
    <w:rsid w:val="00272EE6"/>
    <w:rsid w:val="002D0D6D"/>
    <w:rsid w:val="002D2BFD"/>
    <w:rsid w:val="002F00B2"/>
    <w:rsid w:val="002F3F39"/>
    <w:rsid w:val="003B240C"/>
    <w:rsid w:val="0040378A"/>
    <w:rsid w:val="004D4ACC"/>
    <w:rsid w:val="0054232F"/>
    <w:rsid w:val="005C67F5"/>
    <w:rsid w:val="00656A2E"/>
    <w:rsid w:val="00707971"/>
    <w:rsid w:val="007232E2"/>
    <w:rsid w:val="00742575"/>
    <w:rsid w:val="007A54CA"/>
    <w:rsid w:val="008563E9"/>
    <w:rsid w:val="0089365D"/>
    <w:rsid w:val="009006C9"/>
    <w:rsid w:val="00911569"/>
    <w:rsid w:val="009546B8"/>
    <w:rsid w:val="00AA58DB"/>
    <w:rsid w:val="00B14247"/>
    <w:rsid w:val="00B353DB"/>
    <w:rsid w:val="00B65C49"/>
    <w:rsid w:val="00DC59F3"/>
    <w:rsid w:val="00E20215"/>
    <w:rsid w:val="00EE74B0"/>
    <w:rsid w:val="00F043EE"/>
    <w:rsid w:val="00F6156A"/>
    <w:rsid w:val="00FD1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1F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69"/>
    <w:pPr>
      <w:spacing w:before="120" w:after="120" w:line="240" w:lineRule="auto"/>
    </w:pPr>
    <w:rPr>
      <w:rFonts w:ascii="Times New Roman" w:eastAsiaTheme="minorEastAsia" w:hAnsi="Times New Roman"/>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448579">
      <w:bodyDiv w:val="1"/>
      <w:marLeft w:val="0"/>
      <w:marRight w:val="0"/>
      <w:marTop w:val="0"/>
      <w:marBottom w:val="0"/>
      <w:divBdr>
        <w:top w:val="none" w:sz="0" w:space="0" w:color="auto"/>
        <w:left w:val="none" w:sz="0" w:space="0" w:color="auto"/>
        <w:bottom w:val="none" w:sz="0" w:space="0" w:color="auto"/>
        <w:right w:val="none" w:sz="0" w:space="0" w:color="auto"/>
      </w:divBdr>
    </w:div>
    <w:div w:id="1782065384">
      <w:bodyDiv w:val="1"/>
      <w:marLeft w:val="0"/>
      <w:marRight w:val="0"/>
      <w:marTop w:val="0"/>
      <w:marBottom w:val="0"/>
      <w:divBdr>
        <w:top w:val="none" w:sz="0" w:space="0" w:color="auto"/>
        <w:left w:val="none" w:sz="0" w:space="0" w:color="auto"/>
        <w:bottom w:val="none" w:sz="0" w:space="0" w:color="auto"/>
        <w:right w:val="none" w:sz="0" w:space="0" w:color="auto"/>
      </w:divBdr>
    </w:div>
    <w:div w:id="1849635337">
      <w:bodyDiv w:val="1"/>
      <w:marLeft w:val="0"/>
      <w:marRight w:val="0"/>
      <w:marTop w:val="0"/>
      <w:marBottom w:val="0"/>
      <w:divBdr>
        <w:top w:val="none" w:sz="0" w:space="0" w:color="auto"/>
        <w:left w:val="none" w:sz="0" w:space="0" w:color="auto"/>
        <w:bottom w:val="none" w:sz="0" w:space="0" w:color="auto"/>
        <w:right w:val="none" w:sz="0" w:space="0" w:color="auto"/>
      </w:divBdr>
    </w:div>
    <w:div w:id="20220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470</Words>
  <Characters>2680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slee</dc:creator>
  <cp:lastModifiedBy>Wan, Chung Yan (wan8046@vandals.uidaho.edu)</cp:lastModifiedBy>
  <cp:revision>6</cp:revision>
  <dcterms:created xsi:type="dcterms:W3CDTF">2015-12-17T07:11:00Z</dcterms:created>
  <dcterms:modified xsi:type="dcterms:W3CDTF">2015-12-17T09:18:00Z</dcterms:modified>
</cp:coreProperties>
</file>