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67" w:rsidRPr="00366A09" w:rsidRDefault="002A64A3" w:rsidP="00366A09">
      <w:pPr>
        <w:pStyle w:val="a8"/>
        <w:rPr>
          <w:lang w:eastAsia="ja-JP"/>
        </w:rPr>
      </w:pPr>
      <w:bookmarkStart w:id="0" w:name="_GoBack"/>
      <w:bookmarkEnd w:id="0"/>
      <w:r w:rsidRPr="00366A09">
        <w:rPr>
          <w:lang w:eastAsia="ja-JP"/>
        </w:rPr>
        <w:t>SpringCloudSchemaRegistryと組み合わせのために、カスタムAPPのソースコードの変更について</w:t>
      </w:r>
    </w:p>
    <w:p w:rsidR="002164C5" w:rsidRPr="002164C5" w:rsidRDefault="002164C5" w:rsidP="002164C5">
      <w:pPr>
        <w:pStyle w:val="1"/>
        <w:numPr>
          <w:ilvl w:val="0"/>
          <w:numId w:val="23"/>
        </w:numPr>
      </w:pPr>
      <w:r w:rsidRPr="002164C5">
        <w:rPr>
          <w:rFonts w:hint="eastAsia"/>
        </w:rPr>
        <w:t>変更点の概要</w:t>
      </w:r>
    </w:p>
    <w:p w:rsidR="002164C5" w:rsidRDefault="002164C5" w:rsidP="002164C5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1D91082" wp14:editId="79597A7F">
            <wp:extent cx="5274310" cy="284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C5" w:rsidRPr="002164C5" w:rsidRDefault="002164C5" w:rsidP="002164C5">
      <w:pPr>
        <w:jc w:val="left"/>
        <w:rPr>
          <w:rFonts w:hint="eastAsia"/>
          <w:lang w:eastAsia="ja-JP"/>
        </w:rPr>
      </w:pPr>
    </w:p>
    <w:p w:rsidR="002164C5" w:rsidRPr="002164C5" w:rsidRDefault="002164C5" w:rsidP="002164C5">
      <w:pPr>
        <w:pStyle w:val="1"/>
        <w:numPr>
          <w:ilvl w:val="0"/>
          <w:numId w:val="23"/>
        </w:numPr>
        <w:rPr>
          <w:rFonts w:eastAsiaTheme="minorEastAsia" w:hint="eastAsia"/>
        </w:rPr>
      </w:pPr>
      <w:r w:rsidRPr="002164C5">
        <w:rPr>
          <w:rFonts w:hint="eastAsia"/>
        </w:rPr>
        <w:t>各変更点の説明</w:t>
      </w:r>
    </w:p>
    <w:p w:rsidR="00411CEE" w:rsidRPr="00366A09" w:rsidRDefault="00411CEE" w:rsidP="002164C5">
      <w:pPr>
        <w:pStyle w:val="2"/>
        <w:numPr>
          <w:ilvl w:val="1"/>
          <w:numId w:val="23"/>
        </w:numPr>
        <w:rPr>
          <w:lang w:eastAsia="ja-JP"/>
        </w:rPr>
      </w:pPr>
      <w:r w:rsidRPr="00366A09">
        <w:rPr>
          <w:lang w:eastAsia="ja-JP"/>
        </w:rPr>
        <w:t>pomファイルの変更点</w:t>
      </w:r>
    </w:p>
    <w:p w:rsidR="00411CEE" w:rsidRPr="002164C5" w:rsidRDefault="00411CEE" w:rsidP="002164C5">
      <w:pPr>
        <w:pStyle w:val="a3"/>
        <w:numPr>
          <w:ilvl w:val="0"/>
          <w:numId w:val="26"/>
        </w:numPr>
        <w:ind w:firstLineChars="0"/>
        <w:rPr>
          <w:b/>
          <w:sz w:val="24"/>
          <w:szCs w:val="24"/>
          <w:lang w:eastAsia="ja-JP"/>
        </w:rPr>
      </w:pPr>
      <w:r w:rsidRPr="002164C5">
        <w:rPr>
          <w:rFonts w:hint="eastAsia"/>
          <w:b/>
          <w:sz w:val="24"/>
          <w:szCs w:val="24"/>
          <w:lang w:eastAsia="ja-JP"/>
        </w:rPr>
        <w:t>「</w:t>
      </w:r>
      <w:r w:rsidRPr="002164C5">
        <w:rPr>
          <w:b/>
          <w:sz w:val="24"/>
          <w:szCs w:val="24"/>
          <w:lang w:eastAsia="ja-JP"/>
        </w:rPr>
        <w:t>Spring Cloud Schema Registry Client</w:t>
      </w:r>
      <w:r w:rsidRPr="002164C5">
        <w:rPr>
          <w:rFonts w:hint="eastAsia"/>
          <w:b/>
          <w:sz w:val="24"/>
          <w:szCs w:val="24"/>
          <w:lang w:eastAsia="ja-JP"/>
        </w:rPr>
        <w:t>」</w:t>
      </w:r>
      <w:r w:rsidRPr="002164C5">
        <w:rPr>
          <w:b/>
          <w:sz w:val="24"/>
          <w:szCs w:val="24"/>
          <w:lang w:eastAsia="ja-JP"/>
        </w:rPr>
        <w:t>関連する依頼関係</w:t>
      </w:r>
      <w:r w:rsidRPr="002164C5">
        <w:rPr>
          <w:rFonts w:hint="eastAsia"/>
          <w:b/>
          <w:sz w:val="24"/>
          <w:szCs w:val="24"/>
          <w:lang w:eastAsia="ja-JP"/>
        </w:rPr>
        <w:t>の追加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&lt;dependency&gt;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&lt;groupId&gt;org.springframework.cloud&lt;/groupId&gt;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&lt;artifactId&gt;spring-cloud-schema-registry-client&lt;/artifactId&gt;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&lt;/dependency&gt;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&lt;dependency&gt;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&lt;groupId&gt;org.apache.avro&lt;/groupId&gt;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&lt;artifactId&gt;avro&lt;/artifactId&gt;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&lt;version&gt;1.10.2&lt;/version&gt;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&lt;/dependency&gt;</w:t>
      </w:r>
    </w:p>
    <w:p w:rsidR="00411CEE" w:rsidRPr="00366A09" w:rsidRDefault="00411CEE" w:rsidP="00411CEE">
      <w:pPr>
        <w:rPr>
          <w:lang w:eastAsia="ja-JP"/>
        </w:rPr>
      </w:pPr>
    </w:p>
    <w:p w:rsidR="00411CEE" w:rsidRPr="002164C5" w:rsidRDefault="00411CEE" w:rsidP="002164C5">
      <w:pPr>
        <w:pStyle w:val="a3"/>
        <w:numPr>
          <w:ilvl w:val="0"/>
          <w:numId w:val="26"/>
        </w:numPr>
        <w:ind w:firstLineChars="0"/>
        <w:rPr>
          <w:b/>
          <w:sz w:val="24"/>
          <w:szCs w:val="24"/>
          <w:lang w:eastAsia="ja-JP"/>
        </w:rPr>
      </w:pPr>
      <w:r w:rsidRPr="002164C5">
        <w:rPr>
          <w:rFonts w:hint="eastAsia"/>
          <w:b/>
          <w:sz w:val="24"/>
          <w:szCs w:val="24"/>
          <w:lang w:eastAsia="ja-JP"/>
        </w:rPr>
        <w:t>「</w:t>
      </w:r>
      <w:r w:rsidRPr="002164C5">
        <w:rPr>
          <w:b/>
          <w:sz w:val="24"/>
          <w:szCs w:val="24"/>
          <w:lang w:eastAsia="ja-JP"/>
        </w:rPr>
        <w:t>Spring Cloud Schema Registry Client</w:t>
      </w:r>
      <w:r w:rsidRPr="002164C5">
        <w:rPr>
          <w:rFonts w:hint="eastAsia"/>
          <w:b/>
          <w:sz w:val="24"/>
          <w:szCs w:val="24"/>
          <w:lang w:eastAsia="ja-JP"/>
        </w:rPr>
        <w:t>」</w:t>
      </w:r>
      <w:r w:rsidRPr="002164C5">
        <w:rPr>
          <w:b/>
          <w:sz w:val="24"/>
          <w:szCs w:val="24"/>
          <w:lang w:eastAsia="ja-JP"/>
        </w:rPr>
        <w:t>関連する</w:t>
      </w:r>
      <w:r w:rsidRPr="002164C5">
        <w:rPr>
          <w:rFonts w:hint="eastAsia"/>
          <w:b/>
          <w:sz w:val="24"/>
          <w:szCs w:val="24"/>
          <w:lang w:eastAsia="ja-JP"/>
        </w:rPr>
        <w:t>プラグインの追加</w:t>
      </w:r>
    </w:p>
    <w:p w:rsidR="00411CEE" w:rsidRPr="00366A09" w:rsidRDefault="00411CEE" w:rsidP="002164C5">
      <w:pPr>
        <w:ind w:firstLine="42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avro-maven-plugin</w:t>
      </w:r>
      <w:r w:rsidRPr="00366A09">
        <w:rPr>
          <w:rFonts w:hint="eastAsia"/>
          <w:lang w:eastAsia="ja-JP"/>
        </w:rPr>
        <w:t>」を使用して、</w:t>
      </w:r>
      <w:r w:rsidRPr="00366A09">
        <w:rPr>
          <w:lang w:eastAsia="ja-JP"/>
        </w:rPr>
        <w:t>Mavenから直接Javaソースを生成します。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&lt;plugin&gt;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&lt;groupId&gt;org.apache.avro&lt;/groupId&gt;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&lt;artifactId&gt;avro-maven-plugin&lt;/artifactId&gt;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&lt;version&gt;1.</w:t>
      </w:r>
      <w:r w:rsidR="008B147F">
        <w:rPr>
          <w:rFonts w:cs="宋体"/>
          <w:color w:val="D4D4D4"/>
          <w:kern w:val="0"/>
          <w:sz w:val="16"/>
        </w:rPr>
        <w:t>9</w:t>
      </w:r>
      <w:r w:rsidRPr="00366A09">
        <w:rPr>
          <w:rFonts w:cs="宋体"/>
          <w:color w:val="D4D4D4"/>
          <w:kern w:val="0"/>
          <w:sz w:val="16"/>
        </w:rPr>
        <w:t>.2&lt;/version&gt;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&lt;executions&gt;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&lt;execution&gt;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&lt;phase&gt;generate-sources&lt;/phase&gt;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&lt;goals&gt;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&lt;goal&gt;schema&lt;/goal&gt;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&lt;/goals&gt;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&lt;configuration&gt;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&lt;sourceDirectory&gt;src/main/resources/avro&lt;/sourceDirectory&gt;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&lt;outputDirectory&gt;${project.build.directory}/generated-sources/avro&lt;/outputDirectory&gt;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&lt;/configuration&gt;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&lt;/execution&gt;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&lt;/executions&gt;</w:t>
      </w:r>
    </w:p>
    <w:p w:rsidR="00411CEE" w:rsidRPr="00366A09" w:rsidRDefault="00411CEE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lastRenderedPageBreak/>
        <w:t>&lt;/plugin&gt;</w:t>
      </w:r>
    </w:p>
    <w:p w:rsidR="00411CEE" w:rsidRPr="00366A09" w:rsidRDefault="00411CEE" w:rsidP="00411CEE">
      <w:r w:rsidRPr="00366A09">
        <w:rPr>
          <w:rFonts w:hint="eastAsia"/>
        </w:rPr>
        <w:t>いくつかの属性の役割</w:t>
      </w:r>
    </w:p>
    <w:p w:rsidR="00411CEE" w:rsidRPr="00366A09" w:rsidRDefault="00411CEE" w:rsidP="00411CEE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sourceDirectory</w:t>
      </w:r>
      <w:r w:rsidRPr="00366A09">
        <w:rPr>
          <w:rFonts w:hint="eastAsia"/>
          <w:lang w:eastAsia="ja-JP"/>
        </w:rPr>
        <w:t>」:マファイルの</w:t>
      </w:r>
      <w:r w:rsidRPr="00366A09">
        <w:rPr>
          <w:lang w:eastAsia="ja-JP"/>
        </w:rPr>
        <w:t xml:space="preserve"> Avro ソース</w:t>
      </w:r>
      <w:r w:rsidRPr="00366A09">
        <w:rPr>
          <w:rFonts w:hint="eastAsia"/>
          <w:lang w:eastAsia="ja-JP"/>
        </w:rPr>
        <w:t>ディレクトリです。</w:t>
      </w:r>
    </w:p>
    <w:p w:rsidR="00411CEE" w:rsidRPr="00366A09" w:rsidRDefault="00411CEE" w:rsidP="00411CEE">
      <w:pPr>
        <w:pStyle w:val="a3"/>
        <w:ind w:left="420" w:firstLineChars="0" w:firstLine="0"/>
        <w:rPr>
          <w:lang w:eastAsia="ja-JP"/>
        </w:rPr>
      </w:pPr>
      <w:r w:rsidRPr="00366A09">
        <w:rPr>
          <w:rFonts w:hint="eastAsia"/>
          <w:lang w:eastAsia="ja-JP"/>
        </w:rPr>
        <w:t>デフォルト：</w:t>
      </w:r>
      <w:r w:rsidRPr="00366A09">
        <w:rPr>
          <w:lang w:eastAsia="ja-JP"/>
        </w:rPr>
        <w:t>${basedir}/src/main/avro</w:t>
      </w:r>
    </w:p>
    <w:p w:rsidR="00411CEE" w:rsidRPr="00366A09" w:rsidRDefault="00411CEE" w:rsidP="00411CEE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outputDirectory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: Avroがコード生成されたソースを書き込むディレクトリです。</w:t>
      </w:r>
    </w:p>
    <w:p w:rsidR="00411CEE" w:rsidRPr="00366A09" w:rsidRDefault="00411CEE" w:rsidP="00411CEE">
      <w:pPr>
        <w:pStyle w:val="a3"/>
        <w:ind w:left="420" w:firstLineChars="0" w:firstLine="0"/>
        <w:rPr>
          <w:lang w:eastAsia="ja-JP"/>
        </w:rPr>
      </w:pPr>
      <w:r w:rsidRPr="00366A09">
        <w:rPr>
          <w:lang w:eastAsia="ja-JP"/>
        </w:rPr>
        <w:t>デフォルト： ${project.build.directory}/generated-sources/avro</w:t>
      </w:r>
    </w:p>
    <w:p w:rsidR="00411CEE" w:rsidRPr="00366A09" w:rsidRDefault="00411CEE" w:rsidP="003F34FD">
      <w:pPr>
        <w:rPr>
          <w:lang w:eastAsia="ja-JP"/>
        </w:rPr>
      </w:pPr>
    </w:p>
    <w:p w:rsidR="00411CEE" w:rsidRPr="00366A09" w:rsidRDefault="002671F2" w:rsidP="002164C5">
      <w:pPr>
        <w:pStyle w:val="2"/>
        <w:numPr>
          <w:ilvl w:val="1"/>
          <w:numId w:val="23"/>
        </w:numPr>
      </w:pPr>
      <w:r w:rsidRPr="00366A09">
        <w:rPr>
          <w:rFonts w:hint="eastAsia"/>
        </w:rPr>
        <w:t>設定ファイル</w:t>
      </w:r>
      <w:r w:rsidRPr="00366A09">
        <w:t>application.propertiesの変更点</w:t>
      </w:r>
    </w:p>
    <w:p w:rsidR="00C94A7C" w:rsidRPr="00366A09" w:rsidRDefault="00C94A7C" w:rsidP="00C94A7C">
      <w:pPr>
        <w:rPr>
          <w:lang w:eastAsia="ja-JP"/>
        </w:rPr>
      </w:pPr>
      <w:r w:rsidRPr="00366A09">
        <w:rPr>
          <w:rFonts w:hint="eastAsia"/>
          <w:lang w:eastAsia="ja-JP"/>
        </w:rPr>
        <w:t>以下の設定が追加されました。</w:t>
      </w:r>
    </w:p>
    <w:p w:rsidR="00C94A7C" w:rsidRPr="00366A09" w:rsidRDefault="00C94A7C" w:rsidP="00B318CD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spring.cloud.stream.bindings.output.contentType=application/*+avro</w:t>
      </w:r>
      <w:r w:rsidRPr="00366A09">
        <w:rPr>
          <w:rFonts w:hint="eastAsia"/>
          <w:lang w:eastAsia="ja-JP"/>
        </w:rPr>
        <w:t>」：「</w:t>
      </w:r>
      <w:r w:rsidRPr="00366A09">
        <w:rPr>
          <w:lang w:eastAsia="ja-JP"/>
        </w:rPr>
        <w:t>Avro based schema registry client」を有効にします。</w:t>
      </w:r>
      <w:r w:rsidR="00B318CD" w:rsidRPr="00366A09">
        <w:rPr>
          <w:rFonts w:hint="eastAsia"/>
          <w:color w:val="FF0000"/>
          <w:lang w:eastAsia="ja-JP"/>
        </w:rPr>
        <w:t>この設定はアウトバウンドにスコープされているため、</w:t>
      </w:r>
      <w:r w:rsidR="00DD0535">
        <w:rPr>
          <w:rFonts w:hint="eastAsia"/>
          <w:color w:val="FF0000"/>
          <w:lang w:eastAsia="ja-JP"/>
        </w:rPr>
        <w:t>Sink</w:t>
      </w:r>
      <w:r w:rsidR="00B318CD" w:rsidRPr="00366A09">
        <w:rPr>
          <w:rFonts w:hint="eastAsia"/>
          <w:color w:val="FF0000"/>
          <w:lang w:eastAsia="ja-JP"/>
        </w:rPr>
        <w:t>アプリはこの設定を構成する必要はありません</w:t>
      </w:r>
      <w:r w:rsidR="00B318CD" w:rsidRPr="00366A09">
        <w:rPr>
          <w:lang w:eastAsia="ja-JP"/>
        </w:rPr>
        <w:t>。</w:t>
      </w:r>
    </w:p>
    <w:p w:rsidR="00C94A7C" w:rsidRPr="00366A09" w:rsidRDefault="00C94A7C" w:rsidP="00C94A7C">
      <w:pPr>
        <w:ind w:left="420"/>
        <w:rPr>
          <w:lang w:eastAsia="ja-JP"/>
        </w:rPr>
      </w:pPr>
      <w:r w:rsidRPr="00366A09">
        <w:rPr>
          <w:rFonts w:hint="eastAsia"/>
          <w:lang w:eastAsia="ja-JP"/>
        </w:rPr>
        <w:t>補足:アウトバウンド変換中、メッセージコンバータは、</w:t>
      </w:r>
      <w:r w:rsidRPr="00366A09">
        <w:rPr>
          <w:lang w:eastAsia="ja-JP"/>
        </w:rPr>
        <w:t>SchemaRegistryClientを使用して、各アウトバウンドメッセージのスキーマ（タイプに基づく）を推論し、それを（ペイロードタイプに基づく）サブジェクトに登録しようとします。同一のスキーマが既に見つかっている場合は、そのスキーマへの参照が取得されます。見つからない場合は、スキーマが登録され、新しいバージョン番号が提供されます。メッセージは、次のスキームを使用した 「Content-Type」ヘッダとともに送信されます： 「application/[prefix].[subject].v[version]+avro」（「prefix」は設定可能で、「subject」はペイロードタイプから推測されます）。</w:t>
      </w:r>
    </w:p>
    <w:p w:rsidR="00C94A7C" w:rsidRPr="00366A09" w:rsidRDefault="00C94A7C" w:rsidP="00DD0535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spring.cloud.schemaRegistryClient.endpoint=http://localhost:8990/</w:t>
      </w:r>
      <w:r w:rsidRPr="00366A09">
        <w:rPr>
          <w:rFonts w:hint="eastAsia"/>
          <w:lang w:eastAsia="ja-JP"/>
        </w:rPr>
        <w:t>」：スキーマレジストリの場所。これを設定するときは、プロトコル（</w:t>
      </w:r>
      <w:r w:rsidRPr="00366A09">
        <w:rPr>
          <w:lang w:eastAsia="ja-JP"/>
        </w:rPr>
        <w:t>httpまたはhttps）、ポート、コンテキストパスを含む完全なURLを使用してください。</w:t>
      </w:r>
    </w:p>
    <w:p w:rsidR="002671F2" w:rsidRPr="00366A09" w:rsidRDefault="00C94A7C" w:rsidP="00C94A7C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spring.cloud.schema.avro.schemaLocations=classpath:avro/sensor.avsc</w:t>
      </w:r>
      <w:r w:rsidRPr="00366A09">
        <w:rPr>
          <w:rFonts w:hint="eastAsia"/>
          <w:lang w:eastAsia="ja-JP"/>
        </w:rPr>
        <w:t>」：このプロパティに記載されているすべての「</w:t>
      </w:r>
      <w:r w:rsidRPr="00366A09">
        <w:rPr>
          <w:lang w:eastAsia="ja-JP"/>
        </w:rPr>
        <w:t>.avsc」ファイルをスキーマレジストリに登録します。</w:t>
      </w:r>
    </w:p>
    <w:p w:rsidR="00C94A7C" w:rsidRPr="00366A09" w:rsidRDefault="00C94A7C" w:rsidP="00C94A7C">
      <w:pPr>
        <w:rPr>
          <w:lang w:eastAsia="ja-JP"/>
        </w:rPr>
      </w:pPr>
    </w:p>
    <w:p w:rsidR="00C94A7C" w:rsidRPr="00366A09" w:rsidRDefault="00A4743A" w:rsidP="002164C5">
      <w:pPr>
        <w:pStyle w:val="2"/>
        <w:numPr>
          <w:ilvl w:val="1"/>
          <w:numId w:val="23"/>
        </w:numPr>
        <w:rPr>
          <w:lang w:eastAsia="ja-JP"/>
        </w:rPr>
      </w:pPr>
      <w:r w:rsidRPr="00366A09">
        <w:rPr>
          <w:lang w:eastAsia="ja-JP"/>
        </w:rPr>
        <w:t>Javaコードの変更点</w:t>
      </w:r>
    </w:p>
    <w:p w:rsidR="006B64B7" w:rsidRPr="00366A09" w:rsidRDefault="006B64B7" w:rsidP="005134EE">
      <w:pPr>
        <w:pStyle w:val="a3"/>
        <w:numPr>
          <w:ilvl w:val="0"/>
          <w:numId w:val="2"/>
        </w:numPr>
        <w:ind w:firstLineChars="0"/>
        <w:jc w:val="left"/>
        <w:rPr>
          <w:lang w:eastAsia="ja-JP"/>
        </w:rPr>
      </w:pPr>
      <w:r w:rsidRPr="00366A09">
        <w:rPr>
          <w:lang w:eastAsia="ja-JP"/>
        </w:rPr>
        <w:t>「@EnableSchemaRegistryClient」を使用して、</w:t>
      </w: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Spring Cloud Stream schema registry client」</w:t>
      </w:r>
      <w:r w:rsidRPr="00366A09">
        <w:rPr>
          <w:rFonts w:hint="eastAsia"/>
          <w:lang w:eastAsia="ja-JP"/>
        </w:rPr>
        <w:t>を</w:t>
      </w:r>
      <w:r w:rsidRPr="00366A09">
        <w:rPr>
          <w:lang w:eastAsia="ja-JP"/>
        </w:rPr>
        <w:t>構成</w:t>
      </w:r>
      <w:r w:rsidRPr="00366A09">
        <w:rPr>
          <w:rFonts w:hint="eastAsia"/>
          <w:lang w:eastAsia="ja-JP"/>
        </w:rPr>
        <w:t>します</w:t>
      </w:r>
      <w:r w:rsidRPr="00366A09">
        <w:rPr>
          <w:lang w:eastAsia="ja-JP"/>
        </w:rPr>
        <w:t>。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@SpringBootApplication</w:t>
      </w:r>
    </w:p>
    <w:p w:rsidR="006B64B7" w:rsidRPr="00706935" w:rsidRDefault="006B64B7" w:rsidP="006B64B7">
      <w:pPr>
        <w:widowControl/>
        <w:shd w:val="clear" w:color="auto" w:fill="1E1E1E"/>
        <w:jc w:val="left"/>
        <w:rPr>
          <w:rFonts w:cs="宋体"/>
          <w:color w:val="FF0000"/>
          <w:kern w:val="0"/>
          <w:sz w:val="16"/>
        </w:rPr>
      </w:pPr>
      <w:r w:rsidRPr="00706935">
        <w:rPr>
          <w:rFonts w:cs="宋体"/>
          <w:color w:val="FF0000"/>
          <w:kern w:val="0"/>
          <w:sz w:val="16"/>
        </w:rPr>
        <w:t>@EnableSchemaRegistryClient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public static class AvroSinkApplication 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//...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}</w:t>
      </w:r>
    </w:p>
    <w:p w:rsidR="006B64B7" w:rsidRPr="00366A09" w:rsidRDefault="00F33F94" w:rsidP="006B64B7">
      <w:pPr>
        <w:pStyle w:val="a3"/>
        <w:numPr>
          <w:ilvl w:val="0"/>
          <w:numId w:val="2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ス</w:t>
      </w:r>
      <w:r w:rsidR="006B64B7" w:rsidRPr="00366A09">
        <w:rPr>
          <w:rFonts w:hint="eastAsia"/>
          <w:lang w:eastAsia="ja-JP"/>
        </w:rPr>
        <w:t>キーマファイルの追加</w:t>
      </w:r>
    </w:p>
    <w:p w:rsidR="006B64B7" w:rsidRPr="00366A09" w:rsidRDefault="006B64B7" w:rsidP="006B64B7">
      <w:pPr>
        <w:pStyle w:val="a3"/>
        <w:ind w:left="420" w:firstLineChars="0" w:firstLine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src\main\resources\avro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ディレクトリにスキーマファイル</w:t>
      </w: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sensor.avsc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を追加します</w:t>
      </w:r>
      <w:r w:rsidRPr="00366A09">
        <w:rPr>
          <w:rFonts w:hint="eastAsia"/>
          <w:lang w:eastAsia="ja-JP"/>
        </w:rPr>
        <w:t>。</w:t>
      </w:r>
    </w:p>
    <w:p w:rsidR="003F5985" w:rsidRPr="00366A09" w:rsidRDefault="003F5985" w:rsidP="006B64B7">
      <w:pPr>
        <w:pStyle w:val="a3"/>
        <w:ind w:left="420" w:firstLineChars="0" w:firstLine="0"/>
        <w:rPr>
          <w:lang w:eastAsia="ja-JP"/>
        </w:rPr>
      </w:pPr>
      <w:r w:rsidRPr="00366A09">
        <w:rPr>
          <w:lang w:eastAsia="ja-JP"/>
        </w:rPr>
        <w:t>スキーマファイル</w:t>
      </w:r>
      <w:r w:rsidRPr="00366A09">
        <w:rPr>
          <w:rFonts w:hint="eastAsia"/>
          <w:lang w:eastAsia="ja-JP"/>
        </w:rPr>
        <w:t>例：</w:t>
      </w:r>
    </w:p>
    <w:p w:rsidR="006B64B7" w:rsidRPr="00366A09" w:rsidRDefault="006B64B7" w:rsidP="006B64B7">
      <w:pPr>
        <w:pStyle w:val="a3"/>
        <w:ind w:left="420" w:firstLineChars="0" w:firstLine="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scsr-demo-consumer</w:t>
      </w:r>
      <w:r w:rsidRPr="00366A09">
        <w:rPr>
          <w:rFonts w:hint="eastAsia"/>
          <w:lang w:eastAsia="ja-JP"/>
        </w:rPr>
        <w:t>」の</w:t>
      </w:r>
      <w:r w:rsidRPr="00366A09">
        <w:rPr>
          <w:lang w:eastAsia="ja-JP"/>
        </w:rPr>
        <w:t>スキーマファイル</w:t>
      </w:r>
      <w:r w:rsidRPr="00366A09">
        <w:rPr>
          <w:rFonts w:hint="eastAsia"/>
          <w:lang w:eastAsia="ja-JP"/>
        </w:rPr>
        <w:t>：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"namespace" : "sample.dto",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"type" : "record",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"name" : "Sensor",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"fields" : [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{"name":"id","type":"string"},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{"name":"internalTemperature", "type":"float", "default":0.0, "aliases":["temperature"]},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{"name":"externalTemperature", "type":"float", 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{"name":"acceleration", "type":"float","default":0.0},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{"name":"velocity","type":"float","default":0.0}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]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}</w:t>
      </w:r>
    </w:p>
    <w:p w:rsidR="006B64B7" w:rsidRPr="00366A09" w:rsidRDefault="006B64B7" w:rsidP="006B64B7">
      <w:pPr>
        <w:ind w:firstLine="42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scsr-demo-producer1</w:t>
      </w:r>
      <w:r w:rsidRPr="00366A09">
        <w:rPr>
          <w:rFonts w:hint="eastAsia"/>
          <w:lang w:eastAsia="ja-JP"/>
        </w:rPr>
        <w:t>」の</w:t>
      </w:r>
      <w:r w:rsidRPr="00366A09">
        <w:rPr>
          <w:lang w:eastAsia="ja-JP"/>
        </w:rPr>
        <w:t>スキーマファイル</w:t>
      </w:r>
      <w:r w:rsidRPr="00366A09">
        <w:rPr>
          <w:rFonts w:hint="eastAsia"/>
          <w:lang w:eastAsia="ja-JP"/>
        </w:rPr>
        <w:t>：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lastRenderedPageBreak/>
        <w:t>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"namespace" : "sample.dto",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"type" : "record",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"name" : "Sensor",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"fields" : [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{"name":"id","type":"string"},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{"name":"temperature", "type":"float", 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{"name":"acceleration", "type":"float","default":0.0},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{"name":"velocity","type":"float","default":0.0}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]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}</w:t>
      </w:r>
    </w:p>
    <w:p w:rsidR="006B64B7" w:rsidRPr="00366A09" w:rsidRDefault="006B64B7" w:rsidP="006B64B7">
      <w:pPr>
        <w:ind w:firstLine="420"/>
        <w:rPr>
          <w:lang w:eastAsia="ja-JP"/>
        </w:rPr>
      </w:pP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scsr-demo-producer</w:t>
      </w:r>
      <w:r w:rsidRPr="00366A09">
        <w:rPr>
          <w:rFonts w:hint="eastAsia"/>
          <w:lang w:eastAsia="ja-JP"/>
        </w:rPr>
        <w:t>2」の</w:t>
      </w:r>
      <w:r w:rsidRPr="00366A09">
        <w:rPr>
          <w:lang w:eastAsia="ja-JP"/>
        </w:rPr>
        <w:t>スキーマファイル</w:t>
      </w:r>
      <w:r w:rsidRPr="00366A09">
        <w:rPr>
          <w:rFonts w:hint="eastAsia"/>
          <w:lang w:eastAsia="ja-JP"/>
        </w:rPr>
        <w:t>：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>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"namespace" : "sample.dto",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"type" : "record",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"name" : "Sensor",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"fields" : [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{"name":"id","type":"string"},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{"name":"internalTemperature", "type":"float", "default":0.0, "aliases":["temperature"]},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{"name":"externalTemperature", "type":"float", 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{"name":"acceleration", "type":"float","default":0.0},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{"name":"velocity","type":"float","default":0.0},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{"name":"accelerometer","type":[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"null",{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"type":"array",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"items":"float"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}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]},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{"name":"magneticField","type":[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"null",{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"type":"array",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</w:rPr>
      </w:pPr>
      <w:r w:rsidRPr="00366A09">
        <w:rPr>
          <w:rFonts w:cs="宋体"/>
          <w:color w:val="D4D4D4"/>
          <w:kern w:val="0"/>
          <w:sz w:val="16"/>
        </w:rPr>
        <w:t xml:space="preserve">        "items":"float"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  <w:lang w:eastAsia="ja-JP"/>
        </w:rPr>
      </w:pPr>
      <w:r w:rsidRPr="00366A09">
        <w:rPr>
          <w:rFonts w:cs="宋体"/>
          <w:color w:val="D4D4D4"/>
          <w:kern w:val="0"/>
          <w:sz w:val="16"/>
        </w:rPr>
        <w:t xml:space="preserve">      </w:t>
      </w:r>
      <w:r w:rsidRPr="00366A09">
        <w:rPr>
          <w:rFonts w:cs="宋体"/>
          <w:color w:val="D4D4D4"/>
          <w:kern w:val="0"/>
          <w:sz w:val="16"/>
          <w:lang w:eastAsia="ja-JP"/>
        </w:rPr>
        <w:t>}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  <w:lang w:eastAsia="ja-JP"/>
        </w:rPr>
      </w:pPr>
      <w:r w:rsidRPr="00366A09">
        <w:rPr>
          <w:rFonts w:cs="宋体"/>
          <w:color w:val="D4D4D4"/>
          <w:kern w:val="0"/>
          <w:sz w:val="16"/>
          <w:lang w:eastAsia="ja-JP"/>
        </w:rPr>
        <w:t xml:space="preserve">    ]}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  <w:lang w:eastAsia="ja-JP"/>
        </w:rPr>
      </w:pPr>
      <w:r w:rsidRPr="00366A09">
        <w:rPr>
          <w:rFonts w:cs="宋体"/>
          <w:color w:val="D4D4D4"/>
          <w:kern w:val="0"/>
          <w:sz w:val="16"/>
          <w:lang w:eastAsia="ja-JP"/>
        </w:rPr>
        <w:t xml:space="preserve">  ]</w:t>
      </w:r>
    </w:p>
    <w:p w:rsidR="006B64B7" w:rsidRPr="00366A09" w:rsidRDefault="006B64B7" w:rsidP="006B64B7">
      <w:pPr>
        <w:widowControl/>
        <w:shd w:val="clear" w:color="auto" w:fill="1E1E1E"/>
        <w:jc w:val="left"/>
        <w:rPr>
          <w:rFonts w:cs="宋体"/>
          <w:color w:val="D4D4D4"/>
          <w:kern w:val="0"/>
          <w:sz w:val="16"/>
          <w:lang w:eastAsia="ja-JP"/>
        </w:rPr>
      </w:pPr>
      <w:r w:rsidRPr="00366A09">
        <w:rPr>
          <w:rFonts w:cs="宋体"/>
          <w:color w:val="D4D4D4"/>
          <w:kern w:val="0"/>
          <w:sz w:val="16"/>
          <w:lang w:eastAsia="ja-JP"/>
        </w:rPr>
        <w:t>}</w:t>
      </w:r>
    </w:p>
    <w:p w:rsidR="006B64B7" w:rsidRPr="00366A09" w:rsidRDefault="002164C5" w:rsidP="002164C5">
      <w:pPr>
        <w:pStyle w:val="a3"/>
        <w:numPr>
          <w:ilvl w:val="0"/>
          <w:numId w:val="12"/>
        </w:numPr>
        <w:ind w:firstLineChars="0"/>
        <w:rPr>
          <w:lang w:eastAsia="ja-JP"/>
        </w:rPr>
      </w:pPr>
      <w:hyperlink w:anchor="_「avsc定義File→Javaソース」変換手順" w:history="1">
        <w:r w:rsidRPr="002164C5">
          <w:rPr>
            <w:rStyle w:val="aa"/>
            <w:lang w:eastAsia="ja-JP"/>
          </w:rPr>
          <w:t>「avsc定義File→Javaソー</w:t>
        </w:r>
        <w:r w:rsidRPr="002164C5">
          <w:rPr>
            <w:rStyle w:val="aa"/>
            <w:lang w:eastAsia="ja-JP"/>
          </w:rPr>
          <w:t>ス</w:t>
        </w:r>
        <w:r w:rsidRPr="002164C5">
          <w:rPr>
            <w:rStyle w:val="aa"/>
            <w:lang w:eastAsia="ja-JP"/>
          </w:rPr>
          <w:t>」変換手順</w:t>
        </w:r>
      </w:hyperlink>
      <w:r w:rsidR="00F33F94" w:rsidRPr="00366A09">
        <w:rPr>
          <w:rFonts w:hint="eastAsia"/>
          <w:lang w:eastAsia="ja-JP"/>
        </w:rPr>
        <w:t>を参照して、スキーマファイルを使用して、</w:t>
      </w:r>
      <w:r w:rsidR="00F33F94" w:rsidRPr="00366A09">
        <w:rPr>
          <w:lang w:eastAsia="ja-JP"/>
        </w:rPr>
        <w:t>Mavenから直接Javaソースを生成します。</w:t>
      </w:r>
    </w:p>
    <w:p w:rsidR="00F33F94" w:rsidRPr="00366A09" w:rsidRDefault="00F33F94" w:rsidP="00F33F94">
      <w:pPr>
        <w:rPr>
          <w:lang w:eastAsia="ja-JP"/>
        </w:rPr>
      </w:pPr>
    </w:p>
    <w:p w:rsidR="002164C5" w:rsidRDefault="002164C5" w:rsidP="002164C5">
      <w:pPr>
        <w:pStyle w:val="1"/>
        <w:numPr>
          <w:ilvl w:val="0"/>
          <w:numId w:val="23"/>
        </w:numPr>
        <w:rPr>
          <w:lang w:eastAsia="ja-JP"/>
        </w:rPr>
      </w:pPr>
      <w:bookmarkStart w:id="1" w:name="_スキーマファイルを使用して、Mavenから直接Javaソースを生成する"/>
      <w:bookmarkStart w:id="2" w:name="_「avsc定義File→Javaソース」変換手順"/>
      <w:bookmarkEnd w:id="1"/>
      <w:bookmarkEnd w:id="2"/>
      <w:r w:rsidRPr="002164C5">
        <w:rPr>
          <w:rFonts w:hint="eastAsia"/>
          <w:lang w:eastAsia="ja-JP"/>
        </w:rPr>
        <w:t>「</w:t>
      </w:r>
      <w:r w:rsidRPr="002164C5">
        <w:rPr>
          <w:lang w:eastAsia="ja-JP"/>
        </w:rPr>
        <w:t>avsc定義File→Javaソース」変換手順</w:t>
      </w:r>
    </w:p>
    <w:p w:rsidR="00BB7195" w:rsidRPr="00366A09" w:rsidRDefault="00BB7195" w:rsidP="00BB7195">
      <w:pPr>
        <w:rPr>
          <w:lang w:eastAsia="ja-JP"/>
        </w:rPr>
      </w:pPr>
      <w:r w:rsidRPr="00366A09">
        <w:rPr>
          <w:rFonts w:hint="eastAsia"/>
          <w:lang w:eastAsia="ja-JP"/>
        </w:rPr>
        <w:t>スキーマファイルを作成して使用すると、対応する</w:t>
      </w:r>
      <w:r w:rsidRPr="00366A09">
        <w:rPr>
          <w:lang w:eastAsia="ja-JP"/>
        </w:rPr>
        <w:t>Javaソースがないため、プロジェクトは次のようなエラーを報告します。</w:t>
      </w:r>
    </w:p>
    <w:p w:rsidR="00BB7195" w:rsidRPr="00366A09" w:rsidRDefault="00BB7195" w:rsidP="00BB7195">
      <w:pPr>
        <w:rPr>
          <w:lang w:eastAsia="ja-JP"/>
        </w:rPr>
      </w:pPr>
      <w:r w:rsidRPr="00366A09">
        <w:rPr>
          <w:noProof/>
        </w:rPr>
        <w:drawing>
          <wp:inline distT="0" distB="0" distL="0" distR="0" wp14:anchorId="42EA566E">
            <wp:extent cx="3078480" cy="2646045"/>
            <wp:effectExtent l="0" t="0" r="762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195" w:rsidRPr="00366A09" w:rsidRDefault="00BB7195" w:rsidP="00BB7195">
      <w:pPr>
        <w:rPr>
          <w:lang w:eastAsia="ja-JP"/>
        </w:rPr>
      </w:pPr>
      <w:r w:rsidRPr="00366A09">
        <w:rPr>
          <w:noProof/>
        </w:rPr>
        <w:lastRenderedPageBreak/>
        <w:drawing>
          <wp:inline distT="0" distB="0" distL="0" distR="0" wp14:anchorId="415C07DD" wp14:editId="2A22437C">
            <wp:extent cx="5274310" cy="14973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95" w:rsidRPr="00366A09" w:rsidRDefault="00BB7195" w:rsidP="00BB7195">
      <w:pPr>
        <w:rPr>
          <w:lang w:eastAsia="ja-JP"/>
        </w:rPr>
      </w:pPr>
    </w:p>
    <w:p w:rsidR="00BB7195" w:rsidRPr="00366A09" w:rsidRDefault="00BB7195" w:rsidP="00BB7195">
      <w:pPr>
        <w:rPr>
          <w:lang w:eastAsia="ja-JP"/>
        </w:rPr>
      </w:pPr>
      <w:r w:rsidRPr="00366A09">
        <w:rPr>
          <w:rFonts w:hint="eastAsia"/>
          <w:lang w:eastAsia="ja-JP"/>
        </w:rPr>
        <w:t>次の手順を使用して、</w:t>
      </w:r>
      <w:r w:rsidRPr="00366A09">
        <w:rPr>
          <w:lang w:eastAsia="ja-JP"/>
        </w:rPr>
        <w:t>Javaソースを生成し、ビルドパスに追加します</w:t>
      </w:r>
      <w:r w:rsidRPr="00366A09">
        <w:rPr>
          <w:rFonts w:hint="eastAsia"/>
          <w:lang w:eastAsia="ja-JP"/>
        </w:rPr>
        <w:t>。</w:t>
      </w:r>
    </w:p>
    <w:p w:rsidR="00BB7195" w:rsidRPr="00366A09" w:rsidRDefault="00BB7195" w:rsidP="00BB7195">
      <w:pPr>
        <w:rPr>
          <w:lang w:eastAsia="ja-JP"/>
        </w:rPr>
      </w:pPr>
    </w:p>
    <w:p w:rsidR="00D46886" w:rsidRPr="00366A09" w:rsidRDefault="00D46886" w:rsidP="00D4688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 xml:space="preserve">指定した項目を選択して右クリックし、「Run </w:t>
      </w:r>
      <w:r w:rsidRPr="00366A09">
        <w:rPr>
          <w:lang w:eastAsia="ja-JP"/>
        </w:rPr>
        <w:t>As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をクリックしてから</w:t>
      </w:r>
      <w:r w:rsidRPr="00366A09">
        <w:rPr>
          <w:rFonts w:hint="eastAsia"/>
          <w:lang w:eastAsia="ja-JP"/>
        </w:rPr>
        <w:t>「M</w:t>
      </w:r>
      <w:r w:rsidRPr="00366A09">
        <w:rPr>
          <w:lang w:eastAsia="ja-JP"/>
        </w:rPr>
        <w:t>aven generate-sources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をクリックします。</w:t>
      </w:r>
    </w:p>
    <w:p w:rsidR="00D46886" w:rsidRPr="00366A09" w:rsidRDefault="00D46886" w:rsidP="00D46886">
      <w:pPr>
        <w:rPr>
          <w:lang w:eastAsia="ja-JP"/>
        </w:rPr>
      </w:pPr>
      <w:r w:rsidRPr="00366A09">
        <w:rPr>
          <w:noProof/>
        </w:rPr>
        <w:drawing>
          <wp:inline distT="0" distB="0" distL="0" distR="0" wp14:anchorId="20FC5CD1" wp14:editId="0C818244">
            <wp:extent cx="4411832" cy="4452731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527" cy="44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B" w:rsidRPr="00366A09" w:rsidRDefault="00DB0EDB" w:rsidP="00D46886">
      <w:pPr>
        <w:rPr>
          <w:lang w:eastAsia="ja-JP"/>
        </w:rPr>
      </w:pPr>
    </w:p>
    <w:p w:rsidR="00D46886" w:rsidRPr="00366A09" w:rsidRDefault="00D46886" w:rsidP="00D4688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lang w:eastAsia="ja-JP"/>
        </w:rPr>
        <w:t>Mavenは次のように正常に実行されます</w:t>
      </w:r>
      <w:r w:rsidRPr="00366A09">
        <w:rPr>
          <w:rFonts w:hint="eastAsia"/>
          <w:lang w:eastAsia="ja-JP"/>
        </w:rPr>
        <w:t>。</w:t>
      </w:r>
    </w:p>
    <w:p w:rsidR="00D13116" w:rsidRPr="00366A09" w:rsidRDefault="00D46886" w:rsidP="00D13116">
      <w:pPr>
        <w:rPr>
          <w:lang w:eastAsia="ja-JP"/>
        </w:rPr>
      </w:pPr>
      <w:r w:rsidRPr="00366A09">
        <w:rPr>
          <w:noProof/>
        </w:rPr>
        <w:drawing>
          <wp:inline distT="0" distB="0" distL="0" distR="0" wp14:anchorId="656C28C1" wp14:editId="01647285">
            <wp:extent cx="5274310" cy="1113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B" w:rsidRPr="00366A09" w:rsidRDefault="00DB0EDB" w:rsidP="00D13116">
      <w:pPr>
        <w:rPr>
          <w:lang w:eastAsia="ja-JP"/>
        </w:rPr>
      </w:pPr>
    </w:p>
    <w:p w:rsidR="00D46886" w:rsidRPr="00366A09" w:rsidRDefault="00D46886" w:rsidP="00D1311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lang w:eastAsia="ja-JP"/>
        </w:rPr>
        <w:t>指定した項目を選択して右クリックし、「</w:t>
      </w:r>
      <w:r w:rsidR="00D13116" w:rsidRPr="00366A09">
        <w:rPr>
          <w:rFonts w:hint="eastAsia"/>
          <w:lang w:eastAsia="ja-JP"/>
        </w:rPr>
        <w:t xml:space="preserve">Build </w:t>
      </w:r>
      <w:r w:rsidR="00D13116" w:rsidRPr="00366A09">
        <w:rPr>
          <w:lang w:eastAsia="ja-JP"/>
        </w:rPr>
        <w:t>Path</w:t>
      </w:r>
      <w:r w:rsidRPr="00366A09">
        <w:rPr>
          <w:lang w:eastAsia="ja-JP"/>
        </w:rPr>
        <w:t>」をクリックしてから「</w:t>
      </w:r>
      <w:r w:rsidR="00D13116" w:rsidRPr="00366A09">
        <w:rPr>
          <w:lang w:eastAsia="ja-JP"/>
        </w:rPr>
        <w:t>Configure Build Path...</w:t>
      </w:r>
      <w:r w:rsidRPr="00366A09">
        <w:rPr>
          <w:lang w:eastAsia="ja-JP"/>
        </w:rPr>
        <w:t>」をクリックします。</w:t>
      </w:r>
    </w:p>
    <w:p w:rsidR="00D46886" w:rsidRPr="00366A09" w:rsidRDefault="00D46886" w:rsidP="00D46886">
      <w:pPr>
        <w:rPr>
          <w:lang w:eastAsia="ja-JP"/>
        </w:rPr>
      </w:pPr>
      <w:r w:rsidRPr="00366A09">
        <w:rPr>
          <w:noProof/>
        </w:rPr>
        <w:lastRenderedPageBreak/>
        <w:drawing>
          <wp:inline distT="0" distB="0" distL="0" distR="0" wp14:anchorId="70A1795B" wp14:editId="7DB995DC">
            <wp:extent cx="3774092" cy="4921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75" cy="49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BA" w:rsidRPr="00366A09" w:rsidRDefault="006E4FBA" w:rsidP="00D46886">
      <w:pPr>
        <w:rPr>
          <w:lang w:eastAsia="ja-JP"/>
        </w:rPr>
      </w:pPr>
    </w:p>
    <w:p w:rsidR="00D13116" w:rsidRPr="00366A09" w:rsidRDefault="00D13116" w:rsidP="00D1311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lang w:eastAsia="ja-JP"/>
        </w:rPr>
        <w:t>「Source」をクリックして</w:t>
      </w:r>
      <w:r w:rsidRPr="00366A09">
        <w:rPr>
          <w:rFonts w:hint="eastAsia"/>
          <w:lang w:eastAsia="ja-JP"/>
        </w:rPr>
        <w:t>、</w:t>
      </w:r>
      <w:r w:rsidRPr="00366A09">
        <w:rPr>
          <w:lang w:eastAsia="ja-JP"/>
        </w:rPr>
        <w:t>「</w:t>
      </w:r>
      <w:r w:rsidRPr="00366A09">
        <w:rPr>
          <w:rFonts w:hint="eastAsia"/>
          <w:lang w:eastAsia="ja-JP"/>
        </w:rPr>
        <w:t>Add Folder</w:t>
      </w:r>
      <w:r w:rsidRPr="00366A09">
        <w:rPr>
          <w:lang w:eastAsia="ja-JP"/>
        </w:rPr>
        <w:t>...」をクリックします。</w:t>
      </w:r>
    </w:p>
    <w:p w:rsidR="00D13116" w:rsidRPr="00366A09" w:rsidRDefault="00D13116" w:rsidP="00D46886">
      <w:pPr>
        <w:rPr>
          <w:lang w:eastAsia="ja-JP"/>
        </w:rPr>
      </w:pPr>
      <w:r w:rsidRPr="00366A09">
        <w:rPr>
          <w:noProof/>
        </w:rPr>
        <w:drawing>
          <wp:inline distT="0" distB="0" distL="0" distR="0" wp14:anchorId="445E0CDE" wp14:editId="6720728B">
            <wp:extent cx="5274310" cy="3132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AE" w:rsidRPr="00366A09" w:rsidRDefault="00DB13AE" w:rsidP="00D46886">
      <w:pPr>
        <w:rPr>
          <w:lang w:eastAsia="ja-JP"/>
        </w:rPr>
      </w:pPr>
    </w:p>
    <w:p w:rsidR="00D13116" w:rsidRPr="00366A09" w:rsidRDefault="00D13116" w:rsidP="00D1311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「target/</w:t>
      </w:r>
      <w:r w:rsidRPr="00366A09">
        <w:rPr>
          <w:lang w:eastAsia="ja-JP"/>
        </w:rPr>
        <w:t>avro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ディレクトリを選択し、</w:t>
      </w:r>
      <w:r w:rsidRPr="00366A09">
        <w:rPr>
          <w:rFonts w:hint="eastAsia"/>
          <w:lang w:eastAsia="ja-JP"/>
        </w:rPr>
        <w:t>「</w:t>
      </w:r>
      <w:r w:rsidRPr="00366A09">
        <w:rPr>
          <w:lang w:eastAsia="ja-JP"/>
        </w:rPr>
        <w:t>OK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をクリックします。</w:t>
      </w:r>
    </w:p>
    <w:p w:rsidR="00D13116" w:rsidRPr="00366A09" w:rsidRDefault="00D13116" w:rsidP="00D46886">
      <w:pPr>
        <w:rPr>
          <w:lang w:eastAsia="ja-JP"/>
        </w:rPr>
      </w:pPr>
      <w:r w:rsidRPr="00366A09">
        <w:rPr>
          <w:noProof/>
        </w:rPr>
        <w:lastRenderedPageBreak/>
        <w:drawing>
          <wp:inline distT="0" distB="0" distL="0" distR="0" wp14:anchorId="409D145E" wp14:editId="65232320">
            <wp:extent cx="2631882" cy="348298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351" cy="34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AD" w:rsidRPr="00366A09" w:rsidRDefault="00B02DAD" w:rsidP="00D46886">
      <w:pPr>
        <w:rPr>
          <w:lang w:eastAsia="ja-JP"/>
        </w:rPr>
      </w:pPr>
    </w:p>
    <w:p w:rsidR="00D13116" w:rsidRPr="00366A09" w:rsidRDefault="00D13116" w:rsidP="00D13116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rFonts w:hint="eastAsia"/>
          <w:lang w:eastAsia="ja-JP"/>
        </w:rPr>
        <w:t>正常に追加されたことを確認し、「Apply</w:t>
      </w:r>
      <w:r w:rsidRPr="00366A09">
        <w:rPr>
          <w:lang w:eastAsia="ja-JP"/>
        </w:rPr>
        <w:t xml:space="preserve"> and Close</w:t>
      </w:r>
      <w:r w:rsidRPr="00366A09">
        <w:rPr>
          <w:rFonts w:hint="eastAsia"/>
          <w:lang w:eastAsia="ja-JP"/>
        </w:rPr>
        <w:t>」</w:t>
      </w:r>
      <w:r w:rsidRPr="00366A09">
        <w:rPr>
          <w:lang w:eastAsia="ja-JP"/>
        </w:rPr>
        <w:t>をクリックします</w:t>
      </w:r>
      <w:r w:rsidRPr="00366A09">
        <w:rPr>
          <w:rFonts w:hint="eastAsia"/>
          <w:lang w:eastAsia="ja-JP"/>
        </w:rPr>
        <w:t>。</w:t>
      </w:r>
    </w:p>
    <w:p w:rsidR="00D13116" w:rsidRPr="00366A09" w:rsidRDefault="00D13116" w:rsidP="00D46886">
      <w:pPr>
        <w:rPr>
          <w:lang w:eastAsia="ja-JP"/>
        </w:rPr>
      </w:pPr>
      <w:r w:rsidRPr="00366A09">
        <w:rPr>
          <w:noProof/>
        </w:rPr>
        <w:drawing>
          <wp:inline distT="0" distB="0" distL="0" distR="0" wp14:anchorId="5C320441" wp14:editId="05DA2BFA">
            <wp:extent cx="5274310" cy="3107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7D" w:rsidRPr="00366A09" w:rsidRDefault="00A2157D" w:rsidP="00D46886">
      <w:pPr>
        <w:rPr>
          <w:lang w:eastAsia="ja-JP"/>
        </w:rPr>
      </w:pPr>
    </w:p>
    <w:p w:rsidR="00BB7195" w:rsidRPr="00366A09" w:rsidRDefault="00D13116" w:rsidP="00BB7195">
      <w:pPr>
        <w:pStyle w:val="a3"/>
        <w:numPr>
          <w:ilvl w:val="0"/>
          <w:numId w:val="13"/>
        </w:numPr>
        <w:ind w:firstLineChars="0"/>
        <w:rPr>
          <w:lang w:eastAsia="ja-JP"/>
        </w:rPr>
      </w:pPr>
      <w:r w:rsidRPr="00366A09">
        <w:rPr>
          <w:lang w:eastAsia="ja-JP"/>
        </w:rPr>
        <w:t>Javaソースを正常に生成し、ビルドパスで構成すると、プロジェクトはエラーを報告しなくなります</w:t>
      </w:r>
    </w:p>
    <w:p w:rsidR="00283065" w:rsidRPr="002164C5" w:rsidRDefault="00046E1A" w:rsidP="00283065">
      <w:pPr>
        <w:rPr>
          <w:rFonts w:eastAsiaTheme="minorEastAsia" w:hint="eastAsia"/>
        </w:rPr>
      </w:pPr>
      <w:r w:rsidRPr="00366A09">
        <w:rPr>
          <w:noProof/>
        </w:rPr>
        <w:lastRenderedPageBreak/>
        <w:drawing>
          <wp:inline distT="0" distB="0" distL="0" distR="0" wp14:anchorId="3B8471C9" wp14:editId="630E08C7">
            <wp:extent cx="3196324" cy="35382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297" cy="35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65" w:rsidRPr="0021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897" w:rsidRDefault="00290897" w:rsidP="004E68FD">
      <w:r>
        <w:separator/>
      </w:r>
    </w:p>
  </w:endnote>
  <w:endnote w:type="continuationSeparator" w:id="0">
    <w:p w:rsidR="00290897" w:rsidRDefault="00290897" w:rsidP="004E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897" w:rsidRDefault="00290897" w:rsidP="004E68FD">
      <w:r>
        <w:separator/>
      </w:r>
    </w:p>
  </w:footnote>
  <w:footnote w:type="continuationSeparator" w:id="0">
    <w:p w:rsidR="00290897" w:rsidRDefault="00290897" w:rsidP="004E6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D268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6F10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506372"/>
    <w:multiLevelType w:val="hybridMultilevel"/>
    <w:tmpl w:val="9E4072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F78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D9474B"/>
    <w:multiLevelType w:val="hybridMultilevel"/>
    <w:tmpl w:val="96F00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ED4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C0F1034"/>
    <w:multiLevelType w:val="hybridMultilevel"/>
    <w:tmpl w:val="1018B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3F26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C224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AD77FB"/>
    <w:multiLevelType w:val="hybridMultilevel"/>
    <w:tmpl w:val="797277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FF0F5D"/>
    <w:multiLevelType w:val="hybridMultilevel"/>
    <w:tmpl w:val="3FA65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40293A"/>
    <w:multiLevelType w:val="hybridMultilevel"/>
    <w:tmpl w:val="08F29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042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D854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1FA6102"/>
    <w:multiLevelType w:val="hybridMultilevel"/>
    <w:tmpl w:val="CB2CE7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8B38A4"/>
    <w:multiLevelType w:val="hybridMultilevel"/>
    <w:tmpl w:val="3D20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B770E0"/>
    <w:multiLevelType w:val="hybridMultilevel"/>
    <w:tmpl w:val="2654F1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1B2C89"/>
    <w:multiLevelType w:val="hybridMultilevel"/>
    <w:tmpl w:val="745A40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B83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C100B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EAF34D1"/>
    <w:multiLevelType w:val="hybridMultilevel"/>
    <w:tmpl w:val="F1E0A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070C80"/>
    <w:multiLevelType w:val="hybridMultilevel"/>
    <w:tmpl w:val="7662F3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09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56F7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6754394"/>
    <w:multiLevelType w:val="hybridMultilevel"/>
    <w:tmpl w:val="994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544DAC"/>
    <w:multiLevelType w:val="hybridMultilevel"/>
    <w:tmpl w:val="9EC6B220"/>
    <w:lvl w:ilvl="0" w:tplc="4F9C6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8E66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B0366F6"/>
    <w:multiLevelType w:val="hybridMultilevel"/>
    <w:tmpl w:val="27C418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8D5B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5"/>
  </w:num>
  <w:num w:numId="3">
    <w:abstractNumId w:val="9"/>
  </w:num>
  <w:num w:numId="4">
    <w:abstractNumId w:val="24"/>
  </w:num>
  <w:num w:numId="5">
    <w:abstractNumId w:val="1"/>
  </w:num>
  <w:num w:numId="6">
    <w:abstractNumId w:val="27"/>
  </w:num>
  <w:num w:numId="7">
    <w:abstractNumId w:val="6"/>
  </w:num>
  <w:num w:numId="8">
    <w:abstractNumId w:val="20"/>
  </w:num>
  <w:num w:numId="9">
    <w:abstractNumId w:val="29"/>
  </w:num>
  <w:num w:numId="10">
    <w:abstractNumId w:val="21"/>
  </w:num>
  <w:num w:numId="11">
    <w:abstractNumId w:val="13"/>
  </w:num>
  <w:num w:numId="12">
    <w:abstractNumId w:val="16"/>
  </w:num>
  <w:num w:numId="13">
    <w:abstractNumId w:val="12"/>
  </w:num>
  <w:num w:numId="14">
    <w:abstractNumId w:val="3"/>
  </w:num>
  <w:num w:numId="15">
    <w:abstractNumId w:val="25"/>
  </w:num>
  <w:num w:numId="16">
    <w:abstractNumId w:val="18"/>
  </w:num>
  <w:num w:numId="17">
    <w:abstractNumId w:val="22"/>
  </w:num>
  <w:num w:numId="18">
    <w:abstractNumId w:val="10"/>
  </w:num>
  <w:num w:numId="19">
    <w:abstractNumId w:val="4"/>
  </w:num>
  <w:num w:numId="20">
    <w:abstractNumId w:val="7"/>
  </w:num>
  <w:num w:numId="21">
    <w:abstractNumId w:val="17"/>
  </w:num>
  <w:num w:numId="22">
    <w:abstractNumId w:val="11"/>
  </w:num>
  <w:num w:numId="23">
    <w:abstractNumId w:val="0"/>
  </w:num>
  <w:num w:numId="24">
    <w:abstractNumId w:val="14"/>
  </w:num>
  <w:num w:numId="25">
    <w:abstractNumId w:val="19"/>
  </w:num>
  <w:num w:numId="26">
    <w:abstractNumId w:val="28"/>
  </w:num>
  <w:num w:numId="27">
    <w:abstractNumId w:val="15"/>
  </w:num>
  <w:num w:numId="28">
    <w:abstractNumId w:val="23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E7"/>
    <w:rsid w:val="00046E1A"/>
    <w:rsid w:val="000945C6"/>
    <w:rsid w:val="000D6558"/>
    <w:rsid w:val="00103305"/>
    <w:rsid w:val="0012264F"/>
    <w:rsid w:val="00156A9C"/>
    <w:rsid w:val="002164C5"/>
    <w:rsid w:val="002671F2"/>
    <w:rsid w:val="00282B18"/>
    <w:rsid w:val="00283065"/>
    <w:rsid w:val="00290897"/>
    <w:rsid w:val="002A64A3"/>
    <w:rsid w:val="00366A09"/>
    <w:rsid w:val="003A299C"/>
    <w:rsid w:val="003F34FD"/>
    <w:rsid w:val="003F5985"/>
    <w:rsid w:val="00411CEE"/>
    <w:rsid w:val="004302FF"/>
    <w:rsid w:val="004538B6"/>
    <w:rsid w:val="00454D67"/>
    <w:rsid w:val="004E68FD"/>
    <w:rsid w:val="005134EE"/>
    <w:rsid w:val="00597787"/>
    <w:rsid w:val="005F3618"/>
    <w:rsid w:val="006466A5"/>
    <w:rsid w:val="006B64B7"/>
    <w:rsid w:val="006E4FBA"/>
    <w:rsid w:val="00706935"/>
    <w:rsid w:val="00801A88"/>
    <w:rsid w:val="008440E1"/>
    <w:rsid w:val="008B147F"/>
    <w:rsid w:val="008E38C3"/>
    <w:rsid w:val="00972738"/>
    <w:rsid w:val="00984D00"/>
    <w:rsid w:val="009A559E"/>
    <w:rsid w:val="009F2A7A"/>
    <w:rsid w:val="00A2157D"/>
    <w:rsid w:val="00A4743A"/>
    <w:rsid w:val="00B02DAD"/>
    <w:rsid w:val="00B318CD"/>
    <w:rsid w:val="00BB7195"/>
    <w:rsid w:val="00C75A45"/>
    <w:rsid w:val="00C84062"/>
    <w:rsid w:val="00C94A7C"/>
    <w:rsid w:val="00D13116"/>
    <w:rsid w:val="00D204F0"/>
    <w:rsid w:val="00D46886"/>
    <w:rsid w:val="00DB0EDB"/>
    <w:rsid w:val="00DB13AE"/>
    <w:rsid w:val="00DD0535"/>
    <w:rsid w:val="00E315A1"/>
    <w:rsid w:val="00F075E7"/>
    <w:rsid w:val="00F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BBDEC"/>
  <w15:chartTrackingRefBased/>
  <w15:docId w15:val="{0CDE1DE4-447C-477F-871C-F556F5CC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CEE"/>
    <w:pPr>
      <w:widowControl w:val="0"/>
      <w:spacing w:line="0" w:lineRule="atLeast"/>
      <w:jc w:val="both"/>
    </w:pPr>
    <w:rPr>
      <w:rFonts w:ascii="MS Gothic" w:eastAsia="MS Gothic" w:hAnsi="MS Gothic" w:cs="MS Gothic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4C5"/>
    <w:pPr>
      <w:keepNext/>
      <w:keepLines/>
      <w:spacing w:before="120" w:after="120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4C5"/>
    <w:pPr>
      <w:keepNext/>
      <w:keepLines/>
      <w:spacing w:before="120" w:after="120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4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6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68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6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68FD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11CEE"/>
    <w:pPr>
      <w:spacing w:before="120" w:after="120"/>
      <w:jc w:val="center"/>
      <w:outlineLvl w:val="0"/>
    </w:pPr>
    <w:rPr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11CEE"/>
    <w:rPr>
      <w:rFonts w:ascii="MS Gothic" w:eastAsia="MS Gothic" w:hAnsi="MS Gothic" w:cs="MS Gothic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164C5"/>
    <w:rPr>
      <w:rFonts w:ascii="MS Gothic" w:eastAsia="MS Gothic" w:hAnsi="MS Gothic" w:cs="MS Gothic"/>
      <w:b/>
      <w:bCs/>
      <w:kern w:val="44"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2164C5"/>
    <w:rPr>
      <w:rFonts w:ascii="MS Gothic" w:eastAsia="MS Gothic" w:hAnsi="MS Gothic" w:cs="MS Gothic"/>
      <w:b/>
      <w:bCs/>
      <w:sz w:val="28"/>
      <w:szCs w:val="24"/>
    </w:rPr>
  </w:style>
  <w:style w:type="character" w:styleId="aa">
    <w:name w:val="Hyperlink"/>
    <w:basedOn w:val="a0"/>
    <w:uiPriority w:val="99"/>
    <w:unhideWhenUsed/>
    <w:rsid w:val="00F33F9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16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</dc:creator>
  <cp:keywords/>
  <dc:description/>
  <cp:lastModifiedBy>PLT</cp:lastModifiedBy>
  <cp:revision>30</cp:revision>
  <dcterms:created xsi:type="dcterms:W3CDTF">2021-09-22T02:38:00Z</dcterms:created>
  <dcterms:modified xsi:type="dcterms:W3CDTF">2021-09-28T06:29:00Z</dcterms:modified>
</cp:coreProperties>
</file>