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7E82" w14:textId="77777777" w:rsidR="00A2467C" w:rsidRDefault="00A2467C" w:rsidP="005902BA">
      <w:pPr>
        <w:rPr>
          <w:rFonts w:ascii="Arial" w:hAnsi="Arial" w:cs="Arial"/>
          <w:b/>
          <w:sz w:val="40"/>
          <w:szCs w:val="40"/>
        </w:rPr>
      </w:pPr>
      <w:r w:rsidRPr="006A20AF">
        <w:rPr>
          <w:noProof/>
          <w:lang w:val="de-CH" w:eastAsia="de-CH"/>
        </w:rPr>
        <w:drawing>
          <wp:anchor distT="0" distB="0" distL="114300" distR="114300" simplePos="0" relativeHeight="251659264" behindDoc="1" locked="0" layoutInCell="1" allowOverlap="1" wp14:anchorId="6A2BC2E6" wp14:editId="29D34C35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661795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295" y="21196"/>
                <wp:lineTo x="21295" y="0"/>
                <wp:lineTo x="0" y="0"/>
              </wp:wrapPolygon>
            </wp:wrapTight>
            <wp:docPr id="2" name="Picture 2" descr="uob-logo-black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b-logo-black-transpar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1C79B" w14:textId="34D4F69C" w:rsidR="005902BA" w:rsidRDefault="005902BA" w:rsidP="005902BA">
      <w:pPr>
        <w:rPr>
          <w:rFonts w:ascii="Arial" w:hAnsi="Arial" w:cs="Arial"/>
          <w:b/>
          <w:sz w:val="40"/>
          <w:szCs w:val="40"/>
        </w:rPr>
      </w:pPr>
      <w:r w:rsidRPr="00A2467C">
        <w:rPr>
          <w:rFonts w:ascii="Arial" w:hAnsi="Arial" w:cs="Arial"/>
          <w:b/>
          <w:sz w:val="40"/>
          <w:szCs w:val="40"/>
        </w:rPr>
        <w:t>Department of Economics</w:t>
      </w:r>
    </w:p>
    <w:p w14:paraId="5F19312E" w14:textId="77777777" w:rsidR="00A2467C" w:rsidRPr="00F35261" w:rsidRDefault="00A2467C" w:rsidP="005902BA">
      <w:pPr>
        <w:rPr>
          <w:rFonts w:ascii="Arial" w:hAnsi="Arial" w:cs="Arial"/>
          <w:b/>
        </w:rPr>
      </w:pPr>
    </w:p>
    <w:p w14:paraId="5929CFE8" w14:textId="664592EC" w:rsidR="00A2467C" w:rsidRPr="007A5BF3" w:rsidRDefault="00A2467C" w:rsidP="00A2467C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STUDENT &amp; UNIT DETAILS </w:t>
      </w:r>
      <w:r w:rsidRPr="007A5BF3">
        <w:rPr>
          <w:rFonts w:ascii="Calibri" w:hAnsi="Calibri" w:cs="Calibri"/>
          <w:b/>
          <w:sz w:val="28"/>
          <w:szCs w:val="28"/>
        </w:rPr>
        <w:t>–</w:t>
      </w:r>
      <w:r w:rsidRPr="007A5BF3">
        <w:rPr>
          <w:rFonts w:ascii="Calibri" w:hAnsi="Calibri" w:cs="Calibri"/>
          <w:sz w:val="28"/>
          <w:szCs w:val="28"/>
        </w:rPr>
        <w:t xml:space="preserve"> TO BE COMPLETED BY THE STUDENT</w:t>
      </w:r>
    </w:p>
    <w:p w14:paraId="37F4B273" w14:textId="77777777" w:rsidR="005902BA" w:rsidRPr="00F35261" w:rsidRDefault="005902BA" w:rsidP="005902BA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8"/>
        <w:gridCol w:w="7187"/>
      </w:tblGrid>
      <w:tr w:rsidR="005902BA" w:rsidRPr="006A20AF" w14:paraId="555F3D43" w14:textId="77777777" w:rsidTr="008A2794">
        <w:trPr>
          <w:trHeight w:val="552"/>
        </w:trPr>
        <w:tc>
          <w:tcPr>
            <w:tcW w:w="1563" w:type="pct"/>
            <w:shd w:val="clear" w:color="auto" w:fill="auto"/>
            <w:vAlign w:val="center"/>
          </w:tcPr>
          <w:p w14:paraId="416EACE2" w14:textId="7BAB7A29" w:rsidR="005902BA" w:rsidRPr="00821D83" w:rsidRDefault="00604540" w:rsidP="008A279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Candidate Number</w:t>
            </w:r>
          </w:p>
        </w:tc>
        <w:tc>
          <w:tcPr>
            <w:tcW w:w="3437" w:type="pct"/>
            <w:shd w:val="clear" w:color="auto" w:fill="auto"/>
          </w:tcPr>
          <w:p w14:paraId="4DEB4267" w14:textId="77777777" w:rsidR="005902BA" w:rsidRPr="006A20AF" w:rsidRDefault="005902BA" w:rsidP="008A2794">
            <w:pPr>
              <w:rPr>
                <w:rFonts w:ascii="Arial" w:hAnsi="Arial" w:cs="Arial"/>
              </w:rPr>
            </w:pPr>
          </w:p>
        </w:tc>
      </w:tr>
      <w:tr w:rsidR="005902BA" w:rsidRPr="006A20AF" w14:paraId="4D02FAF6" w14:textId="77777777" w:rsidTr="008A2794">
        <w:trPr>
          <w:trHeight w:val="552"/>
        </w:trPr>
        <w:tc>
          <w:tcPr>
            <w:tcW w:w="1563" w:type="pct"/>
            <w:shd w:val="clear" w:color="auto" w:fill="auto"/>
            <w:vAlign w:val="center"/>
          </w:tcPr>
          <w:p w14:paraId="18E1DF50" w14:textId="77777777" w:rsidR="005902BA" w:rsidRPr="00BE79FA" w:rsidRDefault="005902BA" w:rsidP="008A279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E79FA">
              <w:rPr>
                <w:rFonts w:ascii="Arial" w:hAnsi="Arial" w:cs="Arial"/>
                <w:b/>
                <w:sz w:val="28"/>
                <w:szCs w:val="28"/>
              </w:rPr>
              <w:t>Unit Name and Code</w:t>
            </w:r>
          </w:p>
        </w:tc>
        <w:tc>
          <w:tcPr>
            <w:tcW w:w="3437" w:type="pct"/>
            <w:shd w:val="clear" w:color="auto" w:fill="auto"/>
          </w:tcPr>
          <w:p w14:paraId="2C40CCF1" w14:textId="77777777" w:rsidR="005902BA" w:rsidRPr="006A20AF" w:rsidRDefault="005902BA" w:rsidP="008A2794">
            <w:pPr>
              <w:rPr>
                <w:rFonts w:ascii="Arial" w:hAnsi="Arial" w:cs="Arial"/>
              </w:rPr>
            </w:pPr>
          </w:p>
        </w:tc>
      </w:tr>
    </w:tbl>
    <w:p w14:paraId="24E73F75" w14:textId="16224253" w:rsidR="00A2467C" w:rsidRPr="00F35261" w:rsidRDefault="00A2467C" w:rsidP="005902BA">
      <w:pPr>
        <w:tabs>
          <w:tab w:val="left" w:pos="9045"/>
        </w:tabs>
        <w:rPr>
          <w:rFonts w:ascii="Arial" w:hAnsi="Arial" w:cs="Arial"/>
        </w:rPr>
      </w:pPr>
    </w:p>
    <w:p w14:paraId="0B618EDE" w14:textId="77777777" w:rsidR="005902BA" w:rsidRPr="007A5BF3" w:rsidRDefault="005902BA" w:rsidP="00A2467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sz w:val="28"/>
          <w:szCs w:val="28"/>
        </w:rPr>
      </w:pPr>
      <w:r w:rsidRPr="007A5BF3">
        <w:rPr>
          <w:rFonts w:ascii="Calibri" w:hAnsi="Calibri" w:cs="Calibri"/>
          <w:b/>
          <w:sz w:val="28"/>
          <w:szCs w:val="28"/>
        </w:rPr>
        <w:t>DECLARATION –</w:t>
      </w:r>
      <w:r w:rsidRPr="007A5BF3">
        <w:rPr>
          <w:rFonts w:ascii="Calibri" w:hAnsi="Calibri" w:cs="Calibri"/>
          <w:sz w:val="28"/>
          <w:szCs w:val="28"/>
        </w:rPr>
        <w:t xml:space="preserve"> PLEASE READ CAREFULLY</w:t>
      </w:r>
    </w:p>
    <w:p w14:paraId="38B28728" w14:textId="77777777" w:rsidR="005902BA" w:rsidRPr="00F35261" w:rsidRDefault="005902BA" w:rsidP="005902BA">
      <w:pPr>
        <w:tabs>
          <w:tab w:val="left" w:pos="9045"/>
        </w:tabs>
        <w:rPr>
          <w:rFonts w:ascii="Arial" w:hAnsi="Arial" w:cs="Arial"/>
          <w:sz w:val="12"/>
          <w:szCs w:val="12"/>
        </w:rPr>
      </w:pPr>
    </w:p>
    <w:p w14:paraId="67A2BA54" w14:textId="105823C6" w:rsidR="005902BA" w:rsidRDefault="005902BA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color w:val="000000"/>
          <w:lang w:val="en-US"/>
        </w:rPr>
      </w:pP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 xml:space="preserve">When you </w:t>
      </w:r>
      <w:r>
        <w:rPr>
          <w:rFonts w:ascii="Arial" w:hAnsi="Arial" w:cs="Arial"/>
          <w:color w:val="201F1E"/>
          <w:bdr w:val="none" w:sz="0" w:space="0" w:color="auto" w:frame="1"/>
          <w:lang w:val="en-US"/>
        </w:rPr>
        <w:t xml:space="preserve">enrolled </w:t>
      </w: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 xml:space="preserve">as a student </w:t>
      </w:r>
      <w:r>
        <w:rPr>
          <w:rFonts w:ascii="Arial" w:hAnsi="Arial" w:cs="Arial"/>
          <w:color w:val="201F1E"/>
          <w:bdr w:val="none" w:sz="0" w:space="0" w:color="auto" w:frame="1"/>
          <w:lang w:val="en-US"/>
        </w:rPr>
        <w:t xml:space="preserve">at the University of Bath, </w:t>
      </w: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>you agreed to abide by the University’s rules</w:t>
      </w:r>
      <w:r>
        <w:rPr>
          <w:rFonts w:ascii="Arial" w:hAnsi="Arial" w:cs="Arial"/>
          <w:color w:val="201F1E"/>
          <w:bdr w:val="none" w:sz="0" w:space="0" w:color="auto" w:frame="1"/>
          <w:lang w:val="en-US"/>
        </w:rPr>
        <w:t xml:space="preserve"> and </w:t>
      </w:r>
      <w:r w:rsidR="00A2467C"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>regulations and</w:t>
      </w: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 xml:space="preserve"> agreed that you would access and rea</w:t>
      </w:r>
      <w:r>
        <w:rPr>
          <w:rFonts w:ascii="Arial" w:hAnsi="Arial" w:cs="Arial"/>
          <w:color w:val="201F1E"/>
          <w:bdr w:val="none" w:sz="0" w:space="0" w:color="auto" w:frame="1"/>
          <w:lang w:val="en-US"/>
        </w:rPr>
        <w:t>d your programme handbook. This handbook</w:t>
      </w: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 xml:space="preserve"> contain</w:t>
      </w:r>
      <w:r>
        <w:rPr>
          <w:rFonts w:ascii="Arial" w:hAnsi="Arial" w:cs="Arial"/>
          <w:color w:val="201F1E"/>
          <w:bdr w:val="none" w:sz="0" w:space="0" w:color="auto" w:frame="1"/>
          <w:lang w:val="en-US"/>
        </w:rPr>
        <w:t>s</w:t>
      </w: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 xml:space="preserve"> references to, and penalties for, unfair practices such as collusion, plagiarism, fabrication or falsification. </w:t>
      </w:r>
      <w:r w:rsidRPr="00821D83">
        <w:rPr>
          <w:rFonts w:ascii="Arial" w:hAnsi="Arial" w:cs="Arial"/>
          <w:color w:val="000000"/>
          <w:lang w:val="en-US"/>
        </w:rPr>
        <w:t xml:space="preserve">The University’s Quality Assurance Code of Practice, </w:t>
      </w:r>
      <w:hyperlink r:id="rId9" w:history="1">
        <w:r w:rsidRPr="00A2467C">
          <w:rPr>
            <w:rStyle w:val="Hyperlink"/>
            <w:rFonts w:ascii="Arial" w:hAnsi="Arial" w:cs="Arial"/>
            <w:lang w:val="en-US"/>
          </w:rPr>
          <w:t>QA53 Examination and Assessment Offences</w:t>
        </w:r>
      </w:hyperlink>
      <w:r w:rsidRPr="00821D83">
        <w:rPr>
          <w:rFonts w:ascii="Arial" w:hAnsi="Arial" w:cs="Arial"/>
          <w:color w:val="000000"/>
          <w:lang w:val="en-US"/>
        </w:rPr>
        <w:t xml:space="preserve">, sets out the consequences of committing an offence and the penalties that might be applied. </w:t>
      </w:r>
    </w:p>
    <w:p w14:paraId="68D31B01" w14:textId="77777777" w:rsidR="005902BA" w:rsidRPr="00F35261" w:rsidRDefault="005902BA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sz w:val="12"/>
          <w:szCs w:val="12"/>
          <w:lang w:val="en-US"/>
        </w:rPr>
      </w:pPr>
    </w:p>
    <w:p w14:paraId="0BFD1BCE" w14:textId="31F6E10B" w:rsidR="00F35261" w:rsidRDefault="005902BA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color w:val="201F1E"/>
          <w:bdr w:val="none" w:sz="0" w:space="0" w:color="auto" w:frame="1"/>
          <w:lang w:val="en-US"/>
        </w:rPr>
      </w:pPr>
      <w:r w:rsidRPr="00821D83">
        <w:rPr>
          <w:rFonts w:ascii="Arial" w:hAnsi="Arial" w:cs="Arial"/>
          <w:b/>
          <w:color w:val="201F1E"/>
          <w:bdr w:val="none" w:sz="0" w:space="0" w:color="auto" w:frame="1"/>
          <w:lang w:val="en-US"/>
        </w:rPr>
        <w:t>By submitting th</w:t>
      </w:r>
      <w:r w:rsidR="00A2467C">
        <w:rPr>
          <w:rFonts w:ascii="Arial" w:hAnsi="Arial" w:cs="Arial"/>
          <w:b/>
          <w:color w:val="201F1E"/>
          <w:bdr w:val="none" w:sz="0" w:space="0" w:color="auto" w:frame="1"/>
          <w:lang w:val="en-US"/>
        </w:rPr>
        <w:t xml:space="preserve">is </w:t>
      </w:r>
      <w:r w:rsidRPr="00821D83">
        <w:rPr>
          <w:rFonts w:ascii="Arial" w:hAnsi="Arial" w:cs="Arial"/>
          <w:b/>
          <w:color w:val="201F1E"/>
          <w:bdr w:val="none" w:sz="0" w:space="0" w:color="auto" w:frame="1"/>
          <w:lang w:val="en-US"/>
        </w:rPr>
        <w:t>assessment, you confirm that:</w:t>
      </w: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> </w:t>
      </w:r>
    </w:p>
    <w:p w14:paraId="67243018" w14:textId="77777777" w:rsidR="00F35261" w:rsidRPr="00821D83" w:rsidRDefault="00F35261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lang w:val="en-US"/>
        </w:rPr>
      </w:pPr>
    </w:p>
    <w:p w14:paraId="2E377217" w14:textId="77777777" w:rsidR="005902BA" w:rsidRPr="00821D83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US"/>
        </w:rPr>
      </w:pP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 xml:space="preserve">You have not impersonated, or allowed yourself to be impersonated by, any person for the </w:t>
      </w:r>
      <w:r>
        <w:rPr>
          <w:rFonts w:ascii="Arial" w:hAnsi="Arial" w:cs="Arial"/>
          <w:color w:val="201F1E"/>
          <w:bdr w:val="none" w:sz="0" w:space="0" w:color="auto" w:frame="1"/>
          <w:lang w:val="en-US"/>
        </w:rPr>
        <w:t>p</w:t>
      </w: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>urposes of this assessment.</w:t>
      </w:r>
    </w:p>
    <w:p w14:paraId="2020A065" w14:textId="77777777" w:rsidR="005902BA" w:rsidRPr="00821D83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US"/>
        </w:rPr>
      </w:pP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>This assessment is your original work and no part of it has been copied from any other source except where due acknowledgement is made.</w:t>
      </w:r>
    </w:p>
    <w:p w14:paraId="1EB5F379" w14:textId="77777777" w:rsidR="005902BA" w:rsidRPr="00821D83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US"/>
        </w:rPr>
      </w:pP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>You have not previously submitted this work for any other unit/course.</w:t>
      </w:r>
    </w:p>
    <w:p w14:paraId="454A25F3" w14:textId="77777777" w:rsidR="005902BA" w:rsidRPr="00821D83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US"/>
        </w:rPr>
      </w:pP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>You give permission for your assessment response to be reproduced, communicated, compared and archived for plagiarism detection, benchmarking or educational purposes.</w:t>
      </w:r>
    </w:p>
    <w:p w14:paraId="489EAF92" w14:textId="77777777" w:rsidR="005902BA" w:rsidRPr="00821D83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US"/>
        </w:rPr>
      </w:pP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>You understand that plagiarism is the presentation of the work, idea or creation of another person as though it is your own. It is a form of cheating and is a very serious academic offence that may lead to disciplinary action.</w:t>
      </w:r>
    </w:p>
    <w:p w14:paraId="39E02012" w14:textId="5A0F8B6D" w:rsidR="00F35261" w:rsidRDefault="005902BA" w:rsidP="00F352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US"/>
        </w:rPr>
      </w:pPr>
      <w:r w:rsidRPr="00821D83">
        <w:rPr>
          <w:rFonts w:ascii="Arial" w:hAnsi="Arial" w:cs="Arial"/>
          <w:color w:val="201F1E"/>
          <w:bdr w:val="none" w:sz="0" w:space="0" w:color="auto" w:frame="1"/>
          <w:lang w:val="en-US"/>
        </w:rPr>
        <w:t>No part of this assessment has been produced for, or communicated to, you by any other person.</w:t>
      </w:r>
    </w:p>
    <w:p w14:paraId="2164CB83" w14:textId="77777777" w:rsidR="00F35261" w:rsidRPr="00F35261" w:rsidRDefault="00F35261" w:rsidP="00F35261">
      <w:pPr>
        <w:pStyle w:val="NormalWeb"/>
        <w:shd w:val="clear" w:color="auto" w:fill="FFFFFF"/>
        <w:spacing w:before="0" w:beforeAutospacing="0" w:after="120" w:afterAutospacing="0" w:line="300" w:lineRule="auto"/>
        <w:ind w:left="1281"/>
        <w:contextualSpacing/>
        <w:rPr>
          <w:rFonts w:ascii="Arial" w:hAnsi="Arial" w:cs="Arial"/>
          <w:lang w:val="en-US"/>
        </w:rPr>
      </w:pPr>
    </w:p>
    <w:tbl>
      <w:tblPr>
        <w:tblStyle w:val="TableGrid"/>
        <w:tblW w:w="1063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14"/>
        <w:gridCol w:w="1418"/>
      </w:tblGrid>
      <w:tr w:rsidR="009D6820" w14:paraId="3C4BEE7E" w14:textId="77777777" w:rsidTr="00F35261">
        <w:trPr>
          <w:trHeight w:val="418"/>
        </w:trPr>
        <w:tc>
          <w:tcPr>
            <w:tcW w:w="10632" w:type="dxa"/>
            <w:gridSpan w:val="2"/>
            <w:vAlign w:val="bottom"/>
          </w:tcPr>
          <w:p w14:paraId="6BD3ED85" w14:textId="28077A02" w:rsidR="009D6820" w:rsidRPr="009D6820" w:rsidRDefault="009D6820" w:rsidP="009D6820">
            <w:pPr>
              <w:pStyle w:val="NormalWeb"/>
              <w:spacing w:before="0" w:beforeAutospacing="0" w:after="120" w:afterAutospacing="0" w:line="300" w:lineRule="auto"/>
              <w:jc w:val="center"/>
              <w:rPr>
                <w:rFonts w:ascii="Arial" w:hAnsi="Arial" w:cs="Arial"/>
                <w:b/>
                <w:bCs/>
                <w:color w:val="201F1E"/>
                <w:bdr w:val="none" w:sz="0" w:space="0" w:color="auto" w:frame="1"/>
                <w:lang w:val="en-US"/>
              </w:rPr>
            </w:pPr>
            <w:r w:rsidRPr="009D6820">
              <w:rPr>
                <w:rFonts w:ascii="Arial" w:hAnsi="Arial" w:cs="Arial"/>
                <w:b/>
                <w:bCs/>
                <w:color w:val="201F1E"/>
                <w:bdr w:val="none" w:sz="0" w:space="0" w:color="auto" w:frame="1"/>
                <w:lang w:val="en-US"/>
              </w:rPr>
              <w:t>MARK AND COMMENTS</w:t>
            </w:r>
            <w:r>
              <w:rPr>
                <w:rFonts w:ascii="Arial" w:hAnsi="Arial" w:cs="Arial"/>
                <w:b/>
                <w:bCs/>
                <w:color w:val="201F1E"/>
                <w:bdr w:val="none" w:sz="0" w:space="0" w:color="auto" w:frame="1"/>
                <w:lang w:val="en-US"/>
              </w:rPr>
              <w:t xml:space="preserve"> </w:t>
            </w:r>
            <w:r w:rsidRPr="009D6820"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  <w:t xml:space="preserve">– TO BE COMPLETED BY THE </w:t>
            </w:r>
            <w:r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  <w:t>MARKER</w:t>
            </w:r>
          </w:p>
        </w:tc>
      </w:tr>
      <w:tr w:rsidR="009D6820" w14:paraId="78DE0F5D" w14:textId="77777777" w:rsidTr="00F35261">
        <w:trPr>
          <w:trHeight w:val="1398"/>
        </w:trPr>
        <w:tc>
          <w:tcPr>
            <w:tcW w:w="9214" w:type="dxa"/>
            <w:vMerge w:val="restart"/>
          </w:tcPr>
          <w:p w14:paraId="48093642" w14:textId="0313C209" w:rsidR="00F35261" w:rsidRDefault="00F35261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</w:pPr>
          </w:p>
        </w:tc>
        <w:tc>
          <w:tcPr>
            <w:tcW w:w="1418" w:type="dxa"/>
          </w:tcPr>
          <w:p w14:paraId="4914C24B" w14:textId="77777777" w:rsidR="009D6820" w:rsidRDefault="009D6820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</w:pPr>
          </w:p>
          <w:p w14:paraId="24735DB1" w14:textId="6F707A67" w:rsidR="009D6820" w:rsidRDefault="009D6820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</w:pPr>
          </w:p>
        </w:tc>
      </w:tr>
      <w:tr w:rsidR="009D6820" w14:paraId="6CCE235E" w14:textId="77777777" w:rsidTr="00F35261">
        <w:trPr>
          <w:trHeight w:val="412"/>
        </w:trPr>
        <w:tc>
          <w:tcPr>
            <w:tcW w:w="9214" w:type="dxa"/>
            <w:vMerge/>
          </w:tcPr>
          <w:p w14:paraId="7A00483C" w14:textId="77777777" w:rsidR="009D6820" w:rsidRDefault="009D6820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</w:pPr>
          </w:p>
        </w:tc>
        <w:tc>
          <w:tcPr>
            <w:tcW w:w="1418" w:type="dxa"/>
          </w:tcPr>
          <w:p w14:paraId="77E023E6" w14:textId="3187DF24" w:rsidR="009D6820" w:rsidRDefault="009D6820" w:rsidP="009D6820">
            <w:pPr>
              <w:pStyle w:val="NormalWeb"/>
              <w:spacing w:before="0" w:beforeAutospacing="0" w:after="120" w:afterAutospacing="0" w:line="300" w:lineRule="auto"/>
              <w:jc w:val="center"/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</w:pPr>
            <w:r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  <w:t>M</w:t>
            </w:r>
            <w:r w:rsidR="00F35261"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  <w:t>ARK</w:t>
            </w:r>
            <w:r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  <w:t xml:space="preserve"> </w:t>
            </w:r>
            <w:r w:rsidR="00F35261"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  <w:t>(</w:t>
            </w:r>
            <w:r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  <w:t>%</w:t>
            </w:r>
            <w:r w:rsidR="00F35261">
              <w:rPr>
                <w:rFonts w:ascii="Arial" w:hAnsi="Arial" w:cs="Arial"/>
                <w:color w:val="201F1E"/>
                <w:bdr w:val="none" w:sz="0" w:space="0" w:color="auto" w:frame="1"/>
                <w:lang w:val="en-US"/>
              </w:rPr>
              <w:t>)</w:t>
            </w:r>
          </w:p>
        </w:tc>
      </w:tr>
    </w:tbl>
    <w:p w14:paraId="0D97F546" w14:textId="77777777" w:rsidR="009D6820" w:rsidRDefault="009D6820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  <w:lang w:val="en-US"/>
        </w:rPr>
      </w:pPr>
    </w:p>
    <w:p w14:paraId="7FDA75CC" w14:textId="2B378FE4" w:rsidR="009D6820" w:rsidRDefault="005902BA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  <w:lang w:val="en-US"/>
        </w:rPr>
      </w:pPr>
      <w:r>
        <w:rPr>
          <w:rFonts w:ascii="Arial" w:hAnsi="Arial" w:cs="Arial"/>
          <w:b/>
          <w:bCs/>
          <w:shd w:val="clear" w:color="auto" w:fill="FFFFFF"/>
          <w:lang w:val="en-US"/>
        </w:rPr>
        <w:t xml:space="preserve">START YOUR </w:t>
      </w:r>
      <w:r w:rsidR="00A2467C">
        <w:rPr>
          <w:rFonts w:ascii="Arial" w:hAnsi="Arial" w:cs="Arial"/>
          <w:b/>
          <w:bCs/>
          <w:shd w:val="clear" w:color="auto" w:fill="FFFFFF"/>
          <w:lang w:val="en-US"/>
        </w:rPr>
        <w:t>ASSESSMENT</w:t>
      </w:r>
      <w:r>
        <w:rPr>
          <w:rFonts w:ascii="Arial" w:hAnsi="Arial" w:cs="Arial"/>
          <w:b/>
          <w:bCs/>
          <w:shd w:val="clear" w:color="auto" w:fill="FFFFFF"/>
          <w:lang w:val="en-US"/>
        </w:rPr>
        <w:t xml:space="preserve"> HERE</w:t>
      </w:r>
      <w:r w:rsidR="009D6820">
        <w:rPr>
          <w:rFonts w:ascii="Arial" w:hAnsi="Arial" w:cs="Arial"/>
          <w:b/>
          <w:bCs/>
          <w:shd w:val="clear" w:color="auto" w:fill="FFFFFF"/>
          <w:lang w:val="en-US"/>
        </w:rPr>
        <w:t xml:space="preserve">. </w:t>
      </w:r>
    </w:p>
    <w:p w14:paraId="663AE47F" w14:textId="77777777" w:rsidR="009D6820" w:rsidRDefault="009D6820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  <w:lang w:val="en-US"/>
        </w:rPr>
      </w:pPr>
    </w:p>
    <w:p w14:paraId="19F73C16" w14:textId="6BAC0338" w:rsidR="00993A00" w:rsidRDefault="009D6820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  <w:lang w:val="en-US"/>
        </w:rPr>
      </w:pPr>
      <w:r>
        <w:rPr>
          <w:rFonts w:ascii="Arial" w:hAnsi="Arial" w:cs="Arial"/>
          <w:b/>
          <w:bCs/>
          <w:shd w:val="clear" w:color="auto" w:fill="FFFFFF"/>
          <w:lang w:val="en-US"/>
        </w:rPr>
        <w:t>BEFORE YOUR ANSWERS, STATE EXPLICITLY WHICH PART / QUESTION / SUBQUESTION YOU ARE ATTEMPTING.</w:t>
      </w:r>
    </w:p>
    <w:p w14:paraId="0E9268E8" w14:textId="21CF3CC3" w:rsidR="009D6820" w:rsidRDefault="009D6820" w:rsidP="00993A00">
      <w:pPr>
        <w:pStyle w:val="ListParagraph"/>
        <w:spacing w:after="120"/>
        <w:ind w:left="794"/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</w:p>
    <w:sectPr w:rsidR="009D6820" w:rsidSect="009D6820">
      <w:footerReference w:type="default" r:id="rId10"/>
      <w:footerReference w:type="first" r:id="rId11"/>
      <w:type w:val="continuous"/>
      <w:pgSz w:w="11905" w:h="16837"/>
      <w:pgMar w:top="720" w:right="720" w:bottom="720" w:left="720" w:header="1440" w:footer="709" w:gutter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E133A" w14:textId="77777777" w:rsidR="0015474B" w:rsidRDefault="0015474B">
      <w:r>
        <w:separator/>
      </w:r>
    </w:p>
  </w:endnote>
  <w:endnote w:type="continuationSeparator" w:id="0">
    <w:p w14:paraId="22616F23" w14:textId="77777777" w:rsidR="0015474B" w:rsidRDefault="0015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150B7" w14:textId="44DE4B70" w:rsidR="0073475C" w:rsidRPr="005E2337" w:rsidRDefault="00C96240" w:rsidP="0073475C">
    <w:pPr>
      <w:pStyle w:val="Footer"/>
      <w:tabs>
        <w:tab w:val="clear" w:pos="8306"/>
        <w:tab w:val="right" w:pos="8789"/>
      </w:tabs>
      <w:jc w:val="right"/>
      <w:rPr>
        <w:rFonts w:ascii="Arial" w:hAnsi="Arial" w:cs="Arial"/>
        <w:lang w:val="en-GB"/>
      </w:rPr>
    </w:pPr>
    <w:r w:rsidRPr="005E2337">
      <w:rPr>
        <w:rFonts w:ascii="Arial" w:hAnsi="Arial" w:cs="Arial"/>
      </w:rPr>
      <w:t xml:space="preserve">Page </w:t>
    </w:r>
    <w:r w:rsidRPr="005E2337">
      <w:rPr>
        <w:rFonts w:ascii="Arial" w:hAnsi="Arial" w:cs="Arial"/>
        <w:bCs/>
      </w:rPr>
      <w:fldChar w:fldCharType="begin"/>
    </w:r>
    <w:r w:rsidRPr="005E2337">
      <w:rPr>
        <w:rFonts w:ascii="Arial" w:hAnsi="Arial" w:cs="Arial"/>
        <w:bCs/>
      </w:rPr>
      <w:instrText xml:space="preserve"> PAGE </w:instrText>
    </w:r>
    <w:r w:rsidRPr="005E2337">
      <w:rPr>
        <w:rFonts w:ascii="Arial" w:hAnsi="Arial" w:cs="Arial"/>
        <w:bCs/>
      </w:rPr>
      <w:fldChar w:fldCharType="separate"/>
    </w:r>
    <w:r w:rsidR="00A41532">
      <w:rPr>
        <w:rFonts w:ascii="Arial" w:hAnsi="Arial" w:cs="Arial"/>
        <w:bCs/>
        <w:noProof/>
      </w:rPr>
      <w:t>3</w:t>
    </w:r>
    <w:r w:rsidRPr="005E2337">
      <w:rPr>
        <w:rFonts w:ascii="Arial" w:hAnsi="Arial" w:cs="Arial"/>
        <w:bCs/>
      </w:rPr>
      <w:fldChar w:fldCharType="end"/>
    </w:r>
    <w:r w:rsidRPr="005E2337">
      <w:rPr>
        <w:rFonts w:ascii="Arial" w:hAnsi="Arial" w:cs="Arial"/>
      </w:rPr>
      <w:t xml:space="preserve"> of </w:t>
    </w:r>
    <w:r w:rsidRPr="005E2337">
      <w:rPr>
        <w:rFonts w:ascii="Arial" w:hAnsi="Arial" w:cs="Arial"/>
        <w:bCs/>
      </w:rPr>
      <w:fldChar w:fldCharType="begin"/>
    </w:r>
    <w:r w:rsidRPr="005E2337">
      <w:rPr>
        <w:rFonts w:ascii="Arial" w:hAnsi="Arial" w:cs="Arial"/>
        <w:bCs/>
      </w:rPr>
      <w:instrText xml:space="preserve"> NUMPAGES  </w:instrText>
    </w:r>
    <w:r w:rsidRPr="005E2337">
      <w:rPr>
        <w:rFonts w:ascii="Arial" w:hAnsi="Arial" w:cs="Arial"/>
        <w:bCs/>
      </w:rPr>
      <w:fldChar w:fldCharType="separate"/>
    </w:r>
    <w:r w:rsidR="00A41532">
      <w:rPr>
        <w:rFonts w:ascii="Arial" w:hAnsi="Arial" w:cs="Arial"/>
        <w:bCs/>
        <w:noProof/>
      </w:rPr>
      <w:t>3</w:t>
    </w:r>
    <w:r w:rsidRPr="005E2337">
      <w:rPr>
        <w:rFonts w:ascii="Arial" w:hAnsi="Arial" w:cs="Arial"/>
        <w:bCs/>
      </w:rPr>
      <w:fldChar w:fldCharType="end"/>
    </w:r>
    <w:r w:rsidRPr="005E2337">
      <w:rPr>
        <w:rFonts w:ascii="Arial" w:hAnsi="Arial" w:cs="Arial"/>
        <w:bCs/>
      </w:rPr>
      <w:t xml:space="preserve">                                        </w:t>
    </w:r>
  </w:p>
  <w:p w14:paraId="30024AB5" w14:textId="77777777" w:rsidR="00C96240" w:rsidRPr="0073475C" w:rsidRDefault="00C96240" w:rsidP="0073475C">
    <w:pPr>
      <w:pStyle w:val="Footer"/>
      <w:ind w:firstLine="4153"/>
      <w:jc w:val="both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88C6A" w14:textId="77777777" w:rsidR="0073475C" w:rsidRDefault="0073475C">
    <w:pPr>
      <w:pStyle w:val="Footer"/>
    </w:pPr>
  </w:p>
  <w:p w14:paraId="001FB50C" w14:textId="345BE7F4" w:rsidR="00C96240" w:rsidRPr="005E2337" w:rsidRDefault="00C96240" w:rsidP="0073475C">
    <w:pPr>
      <w:pStyle w:val="Footer"/>
      <w:tabs>
        <w:tab w:val="clear" w:pos="8306"/>
        <w:tab w:val="right" w:pos="8789"/>
      </w:tabs>
      <w:jc w:val="right"/>
      <w:rPr>
        <w:rFonts w:ascii="Arial" w:hAnsi="Arial" w:cs="Arial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CFB45" w14:textId="77777777" w:rsidR="0015474B" w:rsidRDefault="0015474B">
      <w:r>
        <w:separator/>
      </w:r>
    </w:p>
  </w:footnote>
  <w:footnote w:type="continuationSeparator" w:id="0">
    <w:p w14:paraId="6DF25F79" w14:textId="77777777" w:rsidR="0015474B" w:rsidRDefault="00154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A97"/>
    <w:multiLevelType w:val="hybridMultilevel"/>
    <w:tmpl w:val="04FA26B6"/>
    <w:lvl w:ilvl="0" w:tplc="A4D0694C">
      <w:start w:val="1"/>
      <w:numFmt w:val="decimal"/>
      <w:lvlText w:val="%1."/>
      <w:lvlJc w:val="left"/>
      <w:pPr>
        <w:ind w:left="927" w:hanging="360"/>
      </w:pPr>
      <w:rPr>
        <w:rFonts w:hint="default"/>
        <w:color w:val="201F1E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3B413B"/>
    <w:multiLevelType w:val="hybridMultilevel"/>
    <w:tmpl w:val="4A88DA1C"/>
    <w:lvl w:ilvl="0" w:tplc="0807000F">
      <w:start w:val="1"/>
      <w:numFmt w:val="decimal"/>
      <w:lvlText w:val="%1.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AA5B96"/>
    <w:multiLevelType w:val="hybridMultilevel"/>
    <w:tmpl w:val="B148ABEC"/>
    <w:lvl w:ilvl="0" w:tplc="A61E74DC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" w15:restartNumberingAfterBreak="0">
    <w:nsid w:val="63370C04"/>
    <w:multiLevelType w:val="hybridMultilevel"/>
    <w:tmpl w:val="68E6DE1A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E7"/>
    <w:rsid w:val="00003767"/>
    <w:rsid w:val="00017DCE"/>
    <w:rsid w:val="000310C7"/>
    <w:rsid w:val="00044131"/>
    <w:rsid w:val="00063A1E"/>
    <w:rsid w:val="0009121B"/>
    <w:rsid w:val="000915DC"/>
    <w:rsid w:val="000949AD"/>
    <w:rsid w:val="00095DC7"/>
    <w:rsid w:val="000A2B34"/>
    <w:rsid w:val="000B3D59"/>
    <w:rsid w:val="000B64AE"/>
    <w:rsid w:val="000C4D0C"/>
    <w:rsid w:val="000E209C"/>
    <w:rsid w:val="000F51B3"/>
    <w:rsid w:val="0010393E"/>
    <w:rsid w:val="0012337F"/>
    <w:rsid w:val="00125222"/>
    <w:rsid w:val="00125FFC"/>
    <w:rsid w:val="00130173"/>
    <w:rsid w:val="00150EC6"/>
    <w:rsid w:val="0015474B"/>
    <w:rsid w:val="00194766"/>
    <w:rsid w:val="00197D66"/>
    <w:rsid w:val="001A03D0"/>
    <w:rsid w:val="001B2F0A"/>
    <w:rsid w:val="001C0E0A"/>
    <w:rsid w:val="001D01FF"/>
    <w:rsid w:val="0020446D"/>
    <w:rsid w:val="00234101"/>
    <w:rsid w:val="00255589"/>
    <w:rsid w:val="0026023D"/>
    <w:rsid w:val="0027660C"/>
    <w:rsid w:val="002931F5"/>
    <w:rsid w:val="002C290C"/>
    <w:rsid w:val="002C449C"/>
    <w:rsid w:val="002F5B7C"/>
    <w:rsid w:val="0031720E"/>
    <w:rsid w:val="0034610D"/>
    <w:rsid w:val="00352C3A"/>
    <w:rsid w:val="00353196"/>
    <w:rsid w:val="00364DD7"/>
    <w:rsid w:val="003A1D8B"/>
    <w:rsid w:val="003A4274"/>
    <w:rsid w:val="003A7385"/>
    <w:rsid w:val="003B42C3"/>
    <w:rsid w:val="003B7E1E"/>
    <w:rsid w:val="003E1CD8"/>
    <w:rsid w:val="00405E62"/>
    <w:rsid w:val="00412537"/>
    <w:rsid w:val="00416C48"/>
    <w:rsid w:val="00421B4B"/>
    <w:rsid w:val="00431D14"/>
    <w:rsid w:val="00441657"/>
    <w:rsid w:val="00460CC0"/>
    <w:rsid w:val="004A1AAB"/>
    <w:rsid w:val="004C13CF"/>
    <w:rsid w:val="004D6E6B"/>
    <w:rsid w:val="004E40FD"/>
    <w:rsid w:val="004E4F6F"/>
    <w:rsid w:val="004F1A81"/>
    <w:rsid w:val="00501864"/>
    <w:rsid w:val="00537278"/>
    <w:rsid w:val="005552DF"/>
    <w:rsid w:val="00574FFF"/>
    <w:rsid w:val="0057701C"/>
    <w:rsid w:val="005902BA"/>
    <w:rsid w:val="005B296F"/>
    <w:rsid w:val="005B55C8"/>
    <w:rsid w:val="005E122E"/>
    <w:rsid w:val="005E2337"/>
    <w:rsid w:val="005F2F3C"/>
    <w:rsid w:val="00604540"/>
    <w:rsid w:val="006C5C4F"/>
    <w:rsid w:val="00703438"/>
    <w:rsid w:val="00715B1A"/>
    <w:rsid w:val="0073475C"/>
    <w:rsid w:val="00741034"/>
    <w:rsid w:val="00744EE4"/>
    <w:rsid w:val="0076634E"/>
    <w:rsid w:val="00770646"/>
    <w:rsid w:val="007921F2"/>
    <w:rsid w:val="007957A6"/>
    <w:rsid w:val="007A5BF3"/>
    <w:rsid w:val="007A6175"/>
    <w:rsid w:val="007C3E2E"/>
    <w:rsid w:val="007D0BAE"/>
    <w:rsid w:val="007D2A07"/>
    <w:rsid w:val="007F1C8F"/>
    <w:rsid w:val="007F7588"/>
    <w:rsid w:val="00803267"/>
    <w:rsid w:val="00821D83"/>
    <w:rsid w:val="00824FD9"/>
    <w:rsid w:val="008578F5"/>
    <w:rsid w:val="00870562"/>
    <w:rsid w:val="008A7906"/>
    <w:rsid w:val="008F5DF1"/>
    <w:rsid w:val="0092234C"/>
    <w:rsid w:val="00926AB0"/>
    <w:rsid w:val="009316B0"/>
    <w:rsid w:val="00933A3B"/>
    <w:rsid w:val="009429E2"/>
    <w:rsid w:val="00953114"/>
    <w:rsid w:val="0096557A"/>
    <w:rsid w:val="0097695B"/>
    <w:rsid w:val="00993A00"/>
    <w:rsid w:val="009A3560"/>
    <w:rsid w:val="009A3EFD"/>
    <w:rsid w:val="009C1CED"/>
    <w:rsid w:val="009D6820"/>
    <w:rsid w:val="009E420D"/>
    <w:rsid w:val="00A2467C"/>
    <w:rsid w:val="00A336E9"/>
    <w:rsid w:val="00A41532"/>
    <w:rsid w:val="00A42C3E"/>
    <w:rsid w:val="00A57F60"/>
    <w:rsid w:val="00A76A67"/>
    <w:rsid w:val="00A87C90"/>
    <w:rsid w:val="00AC768B"/>
    <w:rsid w:val="00AD4A38"/>
    <w:rsid w:val="00AD4D85"/>
    <w:rsid w:val="00B03A7F"/>
    <w:rsid w:val="00B645CC"/>
    <w:rsid w:val="00B82581"/>
    <w:rsid w:val="00BA4C46"/>
    <w:rsid w:val="00BB7D86"/>
    <w:rsid w:val="00BD4ABE"/>
    <w:rsid w:val="00BE79FA"/>
    <w:rsid w:val="00BF0135"/>
    <w:rsid w:val="00BF4760"/>
    <w:rsid w:val="00C05BCC"/>
    <w:rsid w:val="00C15563"/>
    <w:rsid w:val="00C24D59"/>
    <w:rsid w:val="00C76EF8"/>
    <w:rsid w:val="00C96240"/>
    <w:rsid w:val="00CA2131"/>
    <w:rsid w:val="00CA3CBC"/>
    <w:rsid w:val="00CB730A"/>
    <w:rsid w:val="00CD483D"/>
    <w:rsid w:val="00CE52C3"/>
    <w:rsid w:val="00D01785"/>
    <w:rsid w:val="00D24B1F"/>
    <w:rsid w:val="00D24E81"/>
    <w:rsid w:val="00D36889"/>
    <w:rsid w:val="00D6204F"/>
    <w:rsid w:val="00D725BC"/>
    <w:rsid w:val="00D81D51"/>
    <w:rsid w:val="00D83E52"/>
    <w:rsid w:val="00D8673F"/>
    <w:rsid w:val="00DB6235"/>
    <w:rsid w:val="00DD2DA5"/>
    <w:rsid w:val="00DD3001"/>
    <w:rsid w:val="00DF61BF"/>
    <w:rsid w:val="00E13B76"/>
    <w:rsid w:val="00E64613"/>
    <w:rsid w:val="00E759FC"/>
    <w:rsid w:val="00EA3FA5"/>
    <w:rsid w:val="00EB0D88"/>
    <w:rsid w:val="00F0139D"/>
    <w:rsid w:val="00F03E5F"/>
    <w:rsid w:val="00F11F77"/>
    <w:rsid w:val="00F35261"/>
    <w:rsid w:val="00F42F58"/>
    <w:rsid w:val="00F474FF"/>
    <w:rsid w:val="00F74962"/>
    <w:rsid w:val="00F82420"/>
    <w:rsid w:val="00F96483"/>
    <w:rsid w:val="00FA44E7"/>
    <w:rsid w:val="00FB06CE"/>
    <w:rsid w:val="00FC30A2"/>
    <w:rsid w:val="00FE3B57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36E3C41"/>
  <w14:defaultImageDpi w14:val="0"/>
  <w15:chartTrackingRefBased/>
  <w15:docId w15:val="{BC2EB64D-CD50-451F-B78B-F98F9C59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880"/>
      <w:outlineLvl w:val="0"/>
    </w:pPr>
    <w:rPr>
      <w:b/>
      <w:b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FootnoteReference">
    <w:name w:val="footnote reference"/>
    <w:uiPriority w:val="99"/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tabs>
        <w:tab w:val="left" w:pos="-1440"/>
      </w:tabs>
      <w:ind w:left="1440" w:hanging="720"/>
    </w:pPr>
    <w:rPr>
      <w:lang w:val="en-GB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right" w:pos="9025"/>
      </w:tabs>
      <w:ind w:left="2160" w:hanging="2160"/>
      <w:jc w:val="both"/>
    </w:pPr>
    <w:rPr>
      <w:lang w:val="en-GB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-1440"/>
      </w:tabs>
      <w:ind w:left="14"/>
      <w:jc w:val="both"/>
    </w:pPr>
    <w:rPr>
      <w:lang w:val="en-GB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tabs>
        <w:tab w:val="left" w:pos="-1440"/>
      </w:tabs>
      <w:jc w:val="both"/>
    </w:pPr>
    <w:rPr>
      <w:lang w:val="en-GB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  <w:szCs w:val="24"/>
      <w:lang w:val="en-US" w:eastAsia="en-US"/>
    </w:rPr>
  </w:style>
  <w:style w:type="character" w:styleId="PageNumber">
    <w:name w:val="page number"/>
    <w:uiPriority w:val="99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2F5B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C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4F"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FB06CE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957A6"/>
    <w:pPr>
      <w:widowControl/>
      <w:autoSpaceDE/>
      <w:autoSpaceDN/>
      <w:ind w:left="720"/>
      <w:contextualSpacing/>
    </w:pPr>
    <w:rPr>
      <w:rFonts w:ascii="Times" w:hAnsi="Times" w:cs="Times"/>
      <w:lang w:val="en-GB" w:eastAsia="en-GB"/>
    </w:rPr>
  </w:style>
  <w:style w:type="paragraph" w:styleId="NormalWeb">
    <w:name w:val="Normal (Web)"/>
    <w:basedOn w:val="Normal"/>
    <w:uiPriority w:val="99"/>
    <w:unhideWhenUsed/>
    <w:rsid w:val="00FE7FD8"/>
    <w:pPr>
      <w:widowControl/>
      <w:autoSpaceDE/>
      <w:autoSpaceDN/>
      <w:spacing w:before="100" w:beforeAutospacing="1" w:after="100" w:afterAutospacing="1"/>
    </w:pPr>
    <w:rPr>
      <w:lang w:val="de-CH" w:eastAsia="de-CH"/>
    </w:rPr>
  </w:style>
  <w:style w:type="table" w:styleId="TableGrid">
    <w:name w:val="Table Grid"/>
    <w:basedOn w:val="TableNormal"/>
    <w:uiPriority w:val="59"/>
    <w:rsid w:val="00B64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6557A"/>
    <w:rPr>
      <w:i/>
      <w:iCs/>
    </w:rPr>
  </w:style>
  <w:style w:type="character" w:styleId="Hyperlink">
    <w:name w:val="Hyperlink"/>
    <w:basedOn w:val="DefaultParagraphFont"/>
    <w:uiPriority w:val="99"/>
    <w:unhideWhenUsed/>
    <w:rsid w:val="00A24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6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ath.ac.uk/publications/qa53-examination-and-assessment-off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3076-0DCE-40B5-95B7-284EDAD4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University of Bath - Elec Eng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Jacqui Mathews</dc:creator>
  <cp:keywords/>
  <dc:description/>
  <cp:lastModifiedBy>Alice Price</cp:lastModifiedBy>
  <cp:revision>2</cp:revision>
  <cp:lastPrinted>2017-10-31T21:12:00Z</cp:lastPrinted>
  <dcterms:created xsi:type="dcterms:W3CDTF">2021-04-07T09:03:00Z</dcterms:created>
  <dcterms:modified xsi:type="dcterms:W3CDTF">2021-04-07T09:03:00Z</dcterms:modified>
</cp:coreProperties>
</file>