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C5" w:rsidRDefault="009A0BC5" w:rsidP="006C2F68">
      <w:pPr>
        <w:tabs>
          <w:tab w:val="left" w:pos="1539"/>
        </w:tabs>
        <w:jc w:val="center"/>
        <w:rPr>
          <w:rStyle w:val="eudoraheader"/>
          <w:rFonts w:cs="Arial"/>
          <w:b/>
          <w:szCs w:val="22"/>
        </w:rPr>
      </w:pPr>
    </w:p>
    <w:p w:rsidR="00B0162A" w:rsidRDefault="00B0162A" w:rsidP="006C2F68">
      <w:pPr>
        <w:tabs>
          <w:tab w:val="left" w:pos="1539"/>
        </w:tabs>
        <w:jc w:val="center"/>
        <w:rPr>
          <w:rStyle w:val="eudoraheader"/>
          <w:rFonts w:cs="Arial"/>
          <w:b/>
          <w:szCs w:val="22"/>
        </w:rPr>
      </w:pPr>
    </w:p>
    <w:p w:rsidR="00EA00E7" w:rsidRPr="00A91C89" w:rsidRDefault="00B340FC" w:rsidP="006C2F68">
      <w:pPr>
        <w:tabs>
          <w:tab w:val="left" w:pos="1539"/>
        </w:tabs>
        <w:jc w:val="center"/>
        <w:rPr>
          <w:rStyle w:val="eudoraheader"/>
          <w:rFonts w:cs="Arial"/>
          <w:b/>
          <w:szCs w:val="22"/>
        </w:rPr>
      </w:pPr>
      <w:r w:rsidRPr="00A91C89">
        <w:rPr>
          <w:rStyle w:val="eudoraheader"/>
          <w:rFonts w:cs="Arial"/>
          <w:b/>
          <w:szCs w:val="22"/>
        </w:rPr>
        <w:t xml:space="preserve">COST </w:t>
      </w:r>
      <w:r w:rsidR="00F173CB">
        <w:rPr>
          <w:rStyle w:val="eudoraheader"/>
          <w:rFonts w:cs="Arial"/>
          <w:b/>
          <w:szCs w:val="22"/>
        </w:rPr>
        <w:t>TD1004</w:t>
      </w:r>
      <w:r w:rsidRPr="00A91C89">
        <w:rPr>
          <w:rStyle w:val="eudoraheader"/>
          <w:rFonts w:cs="Arial"/>
          <w:b/>
          <w:szCs w:val="22"/>
        </w:rPr>
        <w:t xml:space="preserve"> Action</w:t>
      </w:r>
    </w:p>
    <w:p w:rsidR="00F173CB" w:rsidRPr="0033467D" w:rsidRDefault="00F173CB" w:rsidP="00A660E4">
      <w:pPr>
        <w:autoSpaceDE w:val="0"/>
        <w:autoSpaceDN w:val="0"/>
        <w:adjustRightInd w:val="0"/>
        <w:jc w:val="center"/>
        <w:rPr>
          <w:b/>
          <w:bCs/>
          <w:color w:val="4F81BD"/>
          <w:kern w:val="36"/>
          <w:sz w:val="24"/>
        </w:rPr>
      </w:pPr>
      <w:proofErr w:type="spellStart"/>
      <w:r w:rsidRPr="0033467D">
        <w:rPr>
          <w:b/>
          <w:bCs/>
          <w:color w:val="4F81BD"/>
          <w:kern w:val="36"/>
          <w:sz w:val="24"/>
        </w:rPr>
        <w:t>Theranostics</w:t>
      </w:r>
      <w:proofErr w:type="spellEnd"/>
      <w:r w:rsidRPr="0033467D">
        <w:rPr>
          <w:b/>
          <w:bCs/>
          <w:color w:val="4F81BD"/>
          <w:kern w:val="36"/>
          <w:sz w:val="24"/>
        </w:rPr>
        <w:t xml:space="preserve"> Imaging and Therapy: An Action to Develop Novel </w:t>
      </w:r>
      <w:proofErr w:type="spellStart"/>
      <w:r w:rsidRPr="0033467D">
        <w:rPr>
          <w:b/>
          <w:bCs/>
          <w:color w:val="4F81BD"/>
          <w:kern w:val="36"/>
          <w:sz w:val="24"/>
        </w:rPr>
        <w:t>Nanosized</w:t>
      </w:r>
      <w:proofErr w:type="spellEnd"/>
      <w:r w:rsidRPr="0033467D">
        <w:rPr>
          <w:b/>
          <w:bCs/>
          <w:color w:val="4F81BD"/>
          <w:kern w:val="36"/>
          <w:sz w:val="24"/>
        </w:rPr>
        <w:t xml:space="preserve"> Systems </w:t>
      </w:r>
    </w:p>
    <w:p w:rsidR="00A660E4" w:rsidRPr="0033467D" w:rsidRDefault="00F173CB" w:rsidP="00A660E4">
      <w:pPr>
        <w:autoSpaceDE w:val="0"/>
        <w:autoSpaceDN w:val="0"/>
        <w:adjustRightInd w:val="0"/>
        <w:jc w:val="center"/>
        <w:rPr>
          <w:color w:val="4F81BD"/>
          <w:sz w:val="24"/>
        </w:rPr>
      </w:pPr>
      <w:proofErr w:type="gramStart"/>
      <w:r w:rsidRPr="0033467D">
        <w:rPr>
          <w:b/>
          <w:bCs/>
          <w:color w:val="4F81BD"/>
          <w:kern w:val="36"/>
          <w:sz w:val="24"/>
        </w:rPr>
        <w:t>for</w:t>
      </w:r>
      <w:proofErr w:type="gramEnd"/>
      <w:r w:rsidRPr="0033467D">
        <w:rPr>
          <w:b/>
          <w:bCs/>
          <w:color w:val="4F81BD"/>
          <w:kern w:val="36"/>
          <w:sz w:val="24"/>
        </w:rPr>
        <w:t xml:space="preserve"> Imaging-Guided Drug Delivery</w:t>
      </w:r>
    </w:p>
    <w:p w:rsidR="009A0BC5" w:rsidRPr="0033467D" w:rsidRDefault="009A0BC5" w:rsidP="006C2F68">
      <w:pPr>
        <w:tabs>
          <w:tab w:val="left" w:pos="1539"/>
        </w:tabs>
        <w:jc w:val="center"/>
        <w:rPr>
          <w:rStyle w:val="eudoraheader"/>
          <w:rFonts w:cs="Arial"/>
          <w:b/>
          <w:color w:val="4F81BD"/>
          <w:sz w:val="24"/>
        </w:rPr>
      </w:pPr>
    </w:p>
    <w:p w:rsidR="00B340FC" w:rsidRPr="00A91C89" w:rsidRDefault="00CA674F" w:rsidP="006C2F68">
      <w:pPr>
        <w:tabs>
          <w:tab w:val="left" w:pos="1539"/>
        </w:tabs>
        <w:jc w:val="center"/>
        <w:rPr>
          <w:rStyle w:val="eudoraheader"/>
          <w:rFonts w:cs="Arial"/>
          <w:b/>
          <w:sz w:val="24"/>
        </w:rPr>
      </w:pPr>
      <w:r>
        <w:rPr>
          <w:rStyle w:val="eudoraheader"/>
          <w:rFonts w:cs="Arial"/>
          <w:b/>
          <w:sz w:val="24"/>
        </w:rPr>
        <w:t>Annual Meeting</w:t>
      </w:r>
    </w:p>
    <w:p w:rsidR="00B340FC" w:rsidRPr="00A91C89" w:rsidRDefault="00F173CB" w:rsidP="006C2F68">
      <w:pPr>
        <w:tabs>
          <w:tab w:val="left" w:pos="1539"/>
        </w:tabs>
        <w:jc w:val="center"/>
        <w:rPr>
          <w:rStyle w:val="eudoraheader"/>
          <w:rFonts w:cs="Arial"/>
          <w:b/>
          <w:sz w:val="24"/>
        </w:rPr>
      </w:pPr>
      <w:bookmarkStart w:id="0" w:name="_GoBack"/>
      <w:r>
        <w:rPr>
          <w:rStyle w:val="eudoraheader"/>
          <w:rFonts w:cs="Arial"/>
          <w:b/>
          <w:sz w:val="24"/>
        </w:rPr>
        <w:t>September 1</w:t>
      </w:r>
      <w:r w:rsidRPr="00F173CB">
        <w:rPr>
          <w:rStyle w:val="eudoraheader"/>
          <w:rFonts w:cs="Arial"/>
          <w:b/>
          <w:sz w:val="24"/>
          <w:vertAlign w:val="superscript"/>
        </w:rPr>
        <w:t>st</w:t>
      </w:r>
      <w:r>
        <w:rPr>
          <w:rStyle w:val="eudoraheader"/>
          <w:rFonts w:cs="Arial"/>
          <w:b/>
          <w:sz w:val="24"/>
        </w:rPr>
        <w:t>- September 3</w:t>
      </w:r>
      <w:r w:rsidRPr="00F173CB">
        <w:rPr>
          <w:rStyle w:val="eudoraheader"/>
          <w:rFonts w:cs="Arial"/>
          <w:b/>
          <w:sz w:val="24"/>
          <w:vertAlign w:val="superscript"/>
        </w:rPr>
        <w:t>rd</w:t>
      </w:r>
      <w:r>
        <w:rPr>
          <w:rStyle w:val="eudoraheader"/>
          <w:rFonts w:cs="Arial"/>
          <w:b/>
          <w:sz w:val="24"/>
        </w:rPr>
        <w:t>, 2013</w:t>
      </w:r>
    </w:p>
    <w:bookmarkEnd w:id="0"/>
    <w:p w:rsidR="004C1396" w:rsidRPr="00A91C89" w:rsidRDefault="004C1396" w:rsidP="00DC340D">
      <w:pPr>
        <w:tabs>
          <w:tab w:val="left" w:pos="1539"/>
        </w:tabs>
        <w:jc w:val="center"/>
        <w:rPr>
          <w:rStyle w:val="eudoraheader"/>
          <w:rFonts w:cs="Arial"/>
          <w:b/>
          <w:szCs w:val="22"/>
        </w:rPr>
      </w:pPr>
    </w:p>
    <w:p w:rsidR="004C1396" w:rsidRPr="00716C29" w:rsidRDefault="00CA674F" w:rsidP="004C1396">
      <w:pPr>
        <w:tabs>
          <w:tab w:val="left" w:pos="1539"/>
        </w:tabs>
        <w:jc w:val="center"/>
        <w:rPr>
          <w:rStyle w:val="eudoraheader"/>
          <w:rFonts w:cs="Arial"/>
          <w:b/>
          <w:sz w:val="24"/>
        </w:rPr>
      </w:pPr>
      <w:r w:rsidRPr="00716C29">
        <w:rPr>
          <w:b/>
          <w:sz w:val="24"/>
        </w:rPr>
        <w:t>Meeting Venue</w:t>
      </w:r>
      <w:r w:rsidR="004C1396" w:rsidRPr="00716C29">
        <w:rPr>
          <w:b/>
          <w:sz w:val="24"/>
        </w:rPr>
        <w:t>:</w:t>
      </w:r>
    </w:p>
    <w:p w:rsidR="0006222C" w:rsidRPr="00716C29" w:rsidRDefault="002C0830" w:rsidP="00DC340D">
      <w:pPr>
        <w:tabs>
          <w:tab w:val="left" w:pos="1539"/>
        </w:tabs>
        <w:jc w:val="center"/>
        <w:rPr>
          <w:b/>
          <w:sz w:val="24"/>
        </w:rPr>
      </w:pPr>
      <w:r w:rsidRPr="00716C29">
        <w:rPr>
          <w:rFonts w:cs="Arial"/>
          <w:b/>
          <w:sz w:val="24"/>
          <w:lang w:eastAsia="el-GR"/>
        </w:rPr>
        <w:t xml:space="preserve">Hotel </w:t>
      </w:r>
      <w:proofErr w:type="spellStart"/>
      <w:r w:rsidRPr="00716C29">
        <w:rPr>
          <w:rFonts w:cs="Arial"/>
          <w:b/>
          <w:sz w:val="24"/>
          <w:lang w:eastAsia="el-GR"/>
        </w:rPr>
        <w:t>Stratos</w:t>
      </w:r>
      <w:proofErr w:type="spellEnd"/>
      <w:r w:rsidRPr="00716C29">
        <w:rPr>
          <w:rFonts w:cs="Arial"/>
          <w:b/>
          <w:sz w:val="24"/>
          <w:lang w:eastAsia="el-GR"/>
        </w:rPr>
        <w:t xml:space="preserve"> </w:t>
      </w:r>
      <w:proofErr w:type="spellStart"/>
      <w:r w:rsidRPr="00716C29">
        <w:rPr>
          <w:rFonts w:cs="Arial"/>
          <w:b/>
          <w:sz w:val="24"/>
          <w:lang w:eastAsia="el-GR"/>
        </w:rPr>
        <w:t>Vassilikos</w:t>
      </w:r>
      <w:proofErr w:type="spellEnd"/>
      <w:r w:rsidRPr="00716C29">
        <w:rPr>
          <w:rFonts w:cs="Arial"/>
          <w:b/>
          <w:sz w:val="24"/>
          <w:lang w:eastAsia="el-GR"/>
        </w:rPr>
        <w:t>, Athens, Greece</w:t>
      </w:r>
    </w:p>
    <w:p w:rsidR="00B0162A" w:rsidRDefault="00B0162A" w:rsidP="00DC340D">
      <w:pPr>
        <w:tabs>
          <w:tab w:val="left" w:pos="1539"/>
        </w:tabs>
        <w:jc w:val="center"/>
        <w:rPr>
          <w:rStyle w:val="eudoraheader"/>
          <w:rFonts w:cs="Arial"/>
          <w:b/>
          <w:sz w:val="32"/>
          <w:szCs w:val="28"/>
        </w:rPr>
      </w:pPr>
    </w:p>
    <w:p w:rsidR="00B340FC" w:rsidRPr="009A0BC5" w:rsidRDefault="00866C32" w:rsidP="00DC340D">
      <w:pPr>
        <w:tabs>
          <w:tab w:val="left" w:pos="1539"/>
        </w:tabs>
        <w:jc w:val="center"/>
        <w:rPr>
          <w:rStyle w:val="eudoraheader"/>
          <w:rFonts w:cs="Arial"/>
          <w:sz w:val="32"/>
          <w:szCs w:val="28"/>
        </w:rPr>
      </w:pPr>
      <w:r>
        <w:rPr>
          <w:rStyle w:val="eudoraheader"/>
          <w:rFonts w:cs="Arial"/>
          <w:b/>
          <w:sz w:val="32"/>
          <w:szCs w:val="28"/>
        </w:rPr>
        <w:t xml:space="preserve">Meeting </w:t>
      </w:r>
      <w:proofErr w:type="spellStart"/>
      <w:r w:rsidR="00A660E4" w:rsidRPr="009A0BC5">
        <w:rPr>
          <w:rStyle w:val="eudoraheader"/>
          <w:rFonts w:cs="Arial"/>
          <w:b/>
          <w:sz w:val="32"/>
          <w:szCs w:val="28"/>
        </w:rPr>
        <w:t>Programme</w:t>
      </w:r>
      <w:proofErr w:type="spellEnd"/>
    </w:p>
    <w:p w:rsidR="002E55DB" w:rsidRPr="00A91C89" w:rsidRDefault="002E55DB" w:rsidP="00DC340D">
      <w:pPr>
        <w:tabs>
          <w:tab w:val="left" w:pos="1539"/>
        </w:tabs>
        <w:jc w:val="both"/>
        <w:rPr>
          <w:rStyle w:val="eudoraheader"/>
          <w:rFonts w:cs="Arial"/>
          <w:b/>
          <w:bCs/>
          <w:sz w:val="24"/>
        </w:rPr>
      </w:pPr>
    </w:p>
    <w:p w:rsidR="002E55DB" w:rsidRPr="00A91C89" w:rsidRDefault="00CA674F" w:rsidP="009A0BC5">
      <w:pPr>
        <w:shd w:val="clear" w:color="auto" w:fill="E0E0E0"/>
        <w:tabs>
          <w:tab w:val="left" w:pos="1539"/>
        </w:tabs>
        <w:spacing w:line="280" w:lineRule="exact"/>
        <w:jc w:val="both"/>
        <w:rPr>
          <w:rStyle w:val="eudoraheader"/>
          <w:rFonts w:cs="Arial"/>
          <w:b/>
          <w:bCs/>
          <w:sz w:val="24"/>
        </w:rPr>
      </w:pPr>
      <w:r>
        <w:rPr>
          <w:rStyle w:val="eudoraheader"/>
          <w:rFonts w:cs="Arial"/>
          <w:b/>
          <w:bCs/>
          <w:sz w:val="24"/>
        </w:rPr>
        <w:t>Sunday</w:t>
      </w:r>
      <w:r w:rsidR="00A660E4" w:rsidRPr="00A91C89">
        <w:rPr>
          <w:rStyle w:val="eudoraheader"/>
          <w:rFonts w:cs="Arial"/>
          <w:b/>
          <w:bCs/>
          <w:sz w:val="24"/>
        </w:rPr>
        <w:t xml:space="preserve">, </w:t>
      </w:r>
      <w:r w:rsidR="00F173CB">
        <w:rPr>
          <w:rStyle w:val="eudoraheader"/>
          <w:rFonts w:cs="Arial"/>
          <w:b/>
          <w:bCs/>
          <w:sz w:val="24"/>
        </w:rPr>
        <w:t>September 1</w:t>
      </w:r>
      <w:r w:rsidR="00F173CB" w:rsidRPr="00F173CB">
        <w:rPr>
          <w:rStyle w:val="eudoraheader"/>
          <w:rFonts w:cs="Arial"/>
          <w:b/>
          <w:bCs/>
          <w:sz w:val="24"/>
          <w:vertAlign w:val="superscript"/>
        </w:rPr>
        <w:t>st</w:t>
      </w:r>
      <w:r w:rsidR="00F173CB">
        <w:rPr>
          <w:rStyle w:val="eudoraheader"/>
          <w:rFonts w:cs="Arial"/>
          <w:b/>
          <w:bCs/>
          <w:sz w:val="24"/>
        </w:rPr>
        <w:t>, 2013</w:t>
      </w:r>
    </w:p>
    <w:p w:rsidR="002E55DB" w:rsidRDefault="002E55DB" w:rsidP="009A0BC5">
      <w:pPr>
        <w:tabs>
          <w:tab w:val="left" w:pos="1539"/>
        </w:tabs>
        <w:spacing w:line="280" w:lineRule="exact"/>
        <w:jc w:val="both"/>
        <w:rPr>
          <w:rStyle w:val="eudoraheader"/>
          <w:rFonts w:cs="Arial"/>
          <w:b/>
          <w:bCs/>
          <w:szCs w:val="22"/>
        </w:rPr>
      </w:pPr>
    </w:p>
    <w:p w:rsidR="000713E3" w:rsidRPr="0002227A" w:rsidRDefault="000713E3" w:rsidP="009A0BC5">
      <w:pPr>
        <w:tabs>
          <w:tab w:val="left" w:pos="1539"/>
        </w:tabs>
        <w:spacing w:line="280" w:lineRule="exact"/>
        <w:jc w:val="both"/>
        <w:rPr>
          <w:rStyle w:val="eudoraheader"/>
          <w:rFonts w:cs="Arial"/>
          <w:b/>
          <w:i/>
          <w:szCs w:val="22"/>
        </w:rPr>
      </w:pPr>
    </w:p>
    <w:p w:rsidR="009C102D" w:rsidRPr="0033467D" w:rsidRDefault="00F173CB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>1</w:t>
      </w:r>
      <w:r w:rsidR="00DD3665" w:rsidRPr="0033467D">
        <w:rPr>
          <w:rStyle w:val="eudoraheader"/>
          <w:rFonts w:cs="Arial"/>
          <w:b/>
          <w:color w:val="4F81BD"/>
          <w:szCs w:val="22"/>
        </w:rPr>
        <w:t>4</w:t>
      </w:r>
      <w:r w:rsidRPr="0033467D">
        <w:rPr>
          <w:rStyle w:val="eudoraheader"/>
          <w:rFonts w:cs="Arial"/>
          <w:b/>
          <w:color w:val="4F81BD"/>
          <w:szCs w:val="22"/>
        </w:rPr>
        <w:t xml:space="preserve">:00 – </w:t>
      </w:r>
      <w:proofErr w:type="gramStart"/>
      <w:r w:rsidRPr="0033467D">
        <w:rPr>
          <w:rStyle w:val="eudoraheader"/>
          <w:rFonts w:cs="Arial"/>
          <w:b/>
          <w:color w:val="4F81BD"/>
          <w:szCs w:val="22"/>
        </w:rPr>
        <w:t>1</w:t>
      </w:r>
      <w:r w:rsidR="00DD3665" w:rsidRPr="0033467D">
        <w:rPr>
          <w:rStyle w:val="eudoraheader"/>
          <w:rFonts w:cs="Arial"/>
          <w:b/>
          <w:color w:val="4F81BD"/>
          <w:szCs w:val="22"/>
        </w:rPr>
        <w:t>5</w:t>
      </w:r>
      <w:r w:rsidRPr="0033467D">
        <w:rPr>
          <w:rStyle w:val="eudoraheader"/>
          <w:rFonts w:cs="Arial"/>
          <w:b/>
          <w:color w:val="4F81BD"/>
          <w:szCs w:val="22"/>
        </w:rPr>
        <w:t>:</w:t>
      </w:r>
      <w:r w:rsidR="00DD3665" w:rsidRPr="0033467D">
        <w:rPr>
          <w:rStyle w:val="eudoraheader"/>
          <w:rFonts w:cs="Arial"/>
          <w:b/>
          <w:color w:val="4F81BD"/>
          <w:szCs w:val="22"/>
        </w:rPr>
        <w:t>0</w:t>
      </w:r>
      <w:r w:rsidRPr="0033467D">
        <w:rPr>
          <w:rStyle w:val="eudoraheader"/>
          <w:rFonts w:cs="Arial"/>
          <w:b/>
          <w:color w:val="4F81BD"/>
          <w:szCs w:val="22"/>
        </w:rPr>
        <w:t xml:space="preserve">0 </w:t>
      </w:r>
      <w:r w:rsidR="00414694" w:rsidRPr="0033467D">
        <w:rPr>
          <w:rStyle w:val="eudoraheader"/>
          <w:rFonts w:cs="Arial"/>
          <w:b/>
          <w:color w:val="4F81BD"/>
          <w:szCs w:val="22"/>
        </w:rPr>
        <w:t xml:space="preserve"> </w:t>
      </w:r>
      <w:r w:rsidRPr="0033467D">
        <w:rPr>
          <w:rStyle w:val="eudoraheader"/>
          <w:rFonts w:cs="Arial"/>
          <w:b/>
          <w:color w:val="4F81BD"/>
          <w:szCs w:val="22"/>
        </w:rPr>
        <w:t>Registration</w:t>
      </w:r>
      <w:proofErr w:type="gramEnd"/>
      <w:r w:rsidR="0053324E" w:rsidRPr="0033467D">
        <w:rPr>
          <w:rStyle w:val="eudoraheader"/>
          <w:rFonts w:cs="Arial"/>
          <w:b/>
          <w:color w:val="4F81BD"/>
          <w:szCs w:val="22"/>
        </w:rPr>
        <w:t xml:space="preserve"> </w:t>
      </w:r>
    </w:p>
    <w:p w:rsidR="0053324E" w:rsidRPr="0002227A" w:rsidRDefault="0053324E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bCs/>
          <w:szCs w:val="22"/>
        </w:rPr>
      </w:pPr>
    </w:p>
    <w:p w:rsidR="0053324E" w:rsidRPr="0033467D" w:rsidRDefault="0053324E" w:rsidP="00414694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b/>
          <w:bCs/>
          <w:color w:val="4F81BD"/>
        </w:rPr>
        <w:t>15:00 – 15:</w:t>
      </w:r>
      <w:r w:rsidR="0082197F" w:rsidRPr="0033467D">
        <w:rPr>
          <w:b/>
          <w:bCs/>
          <w:color w:val="4F81BD"/>
        </w:rPr>
        <w:t>15</w:t>
      </w:r>
      <w:r w:rsidRPr="0033467D">
        <w:rPr>
          <w:b/>
          <w:bCs/>
          <w:color w:val="4F81BD"/>
        </w:rPr>
        <w:t xml:space="preserve"> </w:t>
      </w:r>
      <w:r w:rsidRPr="0033467D">
        <w:rPr>
          <w:rStyle w:val="eudoraheader"/>
          <w:rFonts w:cs="Arial"/>
          <w:b/>
          <w:color w:val="4F81BD"/>
          <w:szCs w:val="22"/>
        </w:rPr>
        <w:t>Overall Lecture WG</w:t>
      </w:r>
      <w:r w:rsidR="00035524" w:rsidRPr="0033467D">
        <w:rPr>
          <w:rStyle w:val="eudoraheader"/>
          <w:rFonts w:cs="Arial"/>
          <w:b/>
          <w:color w:val="4F81BD"/>
          <w:szCs w:val="22"/>
        </w:rPr>
        <w:t>3, Robert Muller</w:t>
      </w:r>
      <w:r w:rsidR="0082197F" w:rsidRPr="0033467D">
        <w:rPr>
          <w:rStyle w:val="eudoraheader"/>
          <w:rFonts w:cs="Arial"/>
          <w:b/>
          <w:color w:val="4F81BD"/>
          <w:szCs w:val="22"/>
        </w:rPr>
        <w:t xml:space="preserve"> (University of Mons, Belgium)</w:t>
      </w:r>
      <w:r w:rsidR="00621B82" w:rsidRPr="0033467D">
        <w:rPr>
          <w:rStyle w:val="eudoraheader"/>
          <w:rFonts w:cs="Arial"/>
          <w:b/>
          <w:color w:val="4F81BD"/>
          <w:szCs w:val="22"/>
        </w:rPr>
        <w:t>:</w:t>
      </w:r>
      <w:r w:rsidR="00414694" w:rsidRPr="0033467D">
        <w:rPr>
          <w:rStyle w:val="eudoraheader"/>
          <w:rFonts w:cs="Arial"/>
          <w:b/>
          <w:color w:val="4F81BD"/>
          <w:szCs w:val="22"/>
        </w:rPr>
        <w:t xml:space="preserve"> </w:t>
      </w:r>
      <w:r w:rsidR="00621B82" w:rsidRPr="0033467D">
        <w:rPr>
          <w:rStyle w:val="eudoraheader"/>
          <w:rFonts w:cs="Arial"/>
          <w:b/>
          <w:color w:val="4F81BD"/>
          <w:szCs w:val="22"/>
        </w:rPr>
        <w:t>P</w:t>
      </w:r>
      <w:r w:rsidR="00414694" w:rsidRPr="0033467D">
        <w:rPr>
          <w:rStyle w:val="eudoraheader"/>
          <w:rFonts w:cs="Arial"/>
          <w:b/>
          <w:color w:val="4F81BD"/>
          <w:szCs w:val="22"/>
        </w:rPr>
        <w:t>reparation and selection of targeting vectors</w:t>
      </w:r>
    </w:p>
    <w:p w:rsidR="00B640D1" w:rsidRPr="0002227A" w:rsidRDefault="00B640D1" w:rsidP="00414694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b/>
          <w:szCs w:val="22"/>
        </w:rPr>
      </w:pPr>
    </w:p>
    <w:p w:rsidR="00397BD3" w:rsidRPr="0033467D" w:rsidRDefault="0053324E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02227A">
        <w:rPr>
          <w:b/>
          <w:bCs/>
        </w:rPr>
        <w:t xml:space="preserve"> </w:t>
      </w:r>
      <w:r w:rsidRPr="0033467D">
        <w:rPr>
          <w:b/>
          <w:bCs/>
          <w:color w:val="4F81BD"/>
        </w:rPr>
        <w:t>15</w:t>
      </w:r>
      <w:r w:rsidR="00DD3665" w:rsidRPr="0033467D">
        <w:rPr>
          <w:b/>
          <w:bCs/>
          <w:color w:val="4F81BD"/>
        </w:rPr>
        <w:t>:</w:t>
      </w:r>
      <w:r w:rsidR="00B640D1" w:rsidRPr="0033467D">
        <w:rPr>
          <w:b/>
          <w:bCs/>
          <w:color w:val="4F81BD"/>
        </w:rPr>
        <w:t>15</w:t>
      </w:r>
      <w:r w:rsidR="00F173CB" w:rsidRPr="0033467D">
        <w:rPr>
          <w:b/>
          <w:bCs/>
          <w:color w:val="4F81BD"/>
        </w:rPr>
        <w:t xml:space="preserve"> </w:t>
      </w:r>
      <w:r w:rsidR="00F173CB" w:rsidRPr="0033467D">
        <w:rPr>
          <w:rStyle w:val="eudoraheader"/>
          <w:rFonts w:cs="Arial"/>
          <w:b/>
          <w:color w:val="4F81BD"/>
          <w:szCs w:val="22"/>
        </w:rPr>
        <w:t xml:space="preserve">– </w:t>
      </w:r>
      <w:r w:rsidR="00B640D1" w:rsidRPr="0033467D">
        <w:rPr>
          <w:rStyle w:val="eudoraheader"/>
          <w:rFonts w:cs="Arial"/>
          <w:b/>
          <w:color w:val="4F81BD"/>
          <w:szCs w:val="22"/>
        </w:rPr>
        <w:t>16</w:t>
      </w:r>
      <w:r w:rsidR="00F173CB" w:rsidRPr="0033467D">
        <w:rPr>
          <w:rStyle w:val="eudoraheader"/>
          <w:rFonts w:cs="Arial"/>
          <w:b/>
          <w:color w:val="4F81BD"/>
          <w:szCs w:val="22"/>
        </w:rPr>
        <w:t>:</w:t>
      </w:r>
      <w:r w:rsidR="00B640D1" w:rsidRPr="0033467D">
        <w:rPr>
          <w:rStyle w:val="eudoraheader"/>
          <w:rFonts w:cs="Arial"/>
          <w:b/>
          <w:color w:val="4F81BD"/>
          <w:szCs w:val="22"/>
        </w:rPr>
        <w:t>00</w:t>
      </w:r>
      <w:r w:rsidRPr="0033467D">
        <w:rPr>
          <w:rStyle w:val="eudoraheader"/>
          <w:rFonts w:cs="Arial"/>
          <w:b/>
          <w:color w:val="4F81BD"/>
          <w:szCs w:val="22"/>
        </w:rPr>
        <w:t xml:space="preserve"> </w:t>
      </w:r>
      <w:r w:rsidR="00B640D1" w:rsidRPr="0033467D">
        <w:rPr>
          <w:rStyle w:val="eudoraheader"/>
          <w:rFonts w:cs="Arial"/>
          <w:b/>
          <w:color w:val="4F81BD"/>
          <w:szCs w:val="22"/>
        </w:rPr>
        <w:t>Lectures WG3</w:t>
      </w:r>
    </w:p>
    <w:p w:rsidR="00397BD3" w:rsidRDefault="00397BD3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szCs w:val="22"/>
        </w:rPr>
      </w:pPr>
    </w:p>
    <w:p w:rsidR="00F173CB" w:rsidRDefault="00397BD3" w:rsidP="00397BD3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szCs w:val="22"/>
        </w:rPr>
      </w:pPr>
      <w:r w:rsidRPr="00397BD3">
        <w:rPr>
          <w:rStyle w:val="eudoraheader"/>
          <w:rFonts w:cs="Arial"/>
          <w:szCs w:val="22"/>
        </w:rPr>
        <w:t>15:15 – 15:30</w:t>
      </w:r>
      <w:r w:rsidR="00B640D1" w:rsidRPr="00397BD3">
        <w:rPr>
          <w:rStyle w:val="eudoraheader"/>
          <w:rFonts w:cs="Arial"/>
          <w:szCs w:val="22"/>
        </w:rPr>
        <w:t xml:space="preserve"> </w:t>
      </w:r>
      <w:r w:rsidRPr="00397BD3">
        <w:rPr>
          <w:rStyle w:val="eudoraheader"/>
          <w:rFonts w:cs="Arial"/>
          <w:szCs w:val="22"/>
        </w:rPr>
        <w:t>Development of High-</w:t>
      </w:r>
      <w:proofErr w:type="spellStart"/>
      <w:r w:rsidRPr="00397BD3">
        <w:rPr>
          <w:rStyle w:val="eudoraheader"/>
          <w:rFonts w:cs="Arial"/>
          <w:szCs w:val="22"/>
        </w:rPr>
        <w:t>Relaxivity</w:t>
      </w:r>
      <w:proofErr w:type="spellEnd"/>
      <w:r w:rsidRPr="00397BD3">
        <w:rPr>
          <w:rStyle w:val="eudoraheader"/>
          <w:rFonts w:cs="Arial"/>
          <w:szCs w:val="22"/>
        </w:rPr>
        <w:t xml:space="preserve"> and Luminescent Silica Nanoparticles As Multimodal Agents for Medical Imaging, E. </w:t>
      </w:r>
      <w:proofErr w:type="spellStart"/>
      <w:r w:rsidRPr="00397BD3">
        <w:rPr>
          <w:rStyle w:val="eudoraheader"/>
          <w:rFonts w:cs="Arial"/>
          <w:szCs w:val="22"/>
        </w:rPr>
        <w:t>Lipani</w:t>
      </w:r>
      <w:proofErr w:type="spellEnd"/>
      <w:r w:rsidRPr="00397BD3">
        <w:rPr>
          <w:rStyle w:val="eudoraheader"/>
          <w:rFonts w:cs="Arial"/>
          <w:szCs w:val="22"/>
        </w:rPr>
        <w:t xml:space="preserve">, S. Laurent, M. </w:t>
      </w:r>
      <w:proofErr w:type="spellStart"/>
      <w:r w:rsidRPr="00397BD3">
        <w:rPr>
          <w:rStyle w:val="eudoraheader"/>
          <w:rFonts w:cs="Arial"/>
          <w:szCs w:val="22"/>
        </w:rPr>
        <w:t>Surin</w:t>
      </w:r>
      <w:proofErr w:type="spellEnd"/>
      <w:r w:rsidRPr="00397BD3">
        <w:rPr>
          <w:rStyle w:val="eudoraheader"/>
          <w:rFonts w:cs="Arial"/>
          <w:szCs w:val="22"/>
        </w:rPr>
        <w:t xml:space="preserve">, L. Vander </w:t>
      </w:r>
      <w:proofErr w:type="spellStart"/>
      <w:r w:rsidRPr="00397BD3">
        <w:rPr>
          <w:rStyle w:val="eudoraheader"/>
          <w:rFonts w:cs="Arial"/>
          <w:szCs w:val="22"/>
        </w:rPr>
        <w:t>Elst</w:t>
      </w:r>
      <w:proofErr w:type="spellEnd"/>
      <w:r w:rsidRPr="00397BD3">
        <w:rPr>
          <w:rStyle w:val="eudoraheader"/>
          <w:rFonts w:cs="Arial"/>
          <w:szCs w:val="22"/>
        </w:rPr>
        <w:t xml:space="preserve">, P. </w:t>
      </w:r>
      <w:proofErr w:type="spellStart"/>
      <w:r w:rsidRPr="00397BD3">
        <w:rPr>
          <w:rStyle w:val="eudoraheader"/>
          <w:rFonts w:cs="Arial"/>
          <w:szCs w:val="22"/>
        </w:rPr>
        <w:t>Leclère</w:t>
      </w:r>
      <w:proofErr w:type="spellEnd"/>
      <w:r w:rsidRPr="00397BD3">
        <w:rPr>
          <w:rStyle w:val="eudoraheader"/>
          <w:rFonts w:cs="Arial"/>
          <w:szCs w:val="22"/>
        </w:rPr>
        <w:t>, R.N. Muller</w:t>
      </w:r>
    </w:p>
    <w:p w:rsidR="002B33A1" w:rsidRDefault="002B33A1" w:rsidP="00397BD3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szCs w:val="22"/>
        </w:rPr>
      </w:pPr>
    </w:p>
    <w:p w:rsidR="00830E29" w:rsidRDefault="002B33A1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szCs w:val="22"/>
        </w:rPr>
        <w:t xml:space="preserve">15:30 – 15:45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Theranostic</w:t>
      </w:r>
      <w:proofErr w:type="spellEnd"/>
      <w:r w:rsidR="00830E29" w:rsidRPr="00E0164E">
        <w:rPr>
          <w:rStyle w:val="eudoraheader"/>
          <w:rFonts w:cs="Arial"/>
          <w:bCs/>
          <w:szCs w:val="22"/>
        </w:rPr>
        <w:t xml:space="preserve"> n</w:t>
      </w:r>
      <w:r w:rsidR="00BE3735">
        <w:rPr>
          <w:rStyle w:val="eudoraheader"/>
          <w:rFonts w:cs="Arial"/>
          <w:bCs/>
          <w:szCs w:val="22"/>
        </w:rPr>
        <w:t xml:space="preserve">anoparticles for lung tumors, </w:t>
      </w:r>
      <w:r w:rsidR="00830E29" w:rsidRPr="00E0164E">
        <w:rPr>
          <w:rStyle w:val="eudoraheader"/>
          <w:rFonts w:cs="Arial"/>
          <w:bCs/>
          <w:szCs w:val="22"/>
        </w:rPr>
        <w:t xml:space="preserve">F. Lux, A. Bianchi, S.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Dufort</w:t>
      </w:r>
      <w:proofErr w:type="spellEnd"/>
      <w:r w:rsidR="00830E29" w:rsidRPr="00E0164E">
        <w:rPr>
          <w:rStyle w:val="eudoraheader"/>
          <w:rFonts w:cs="Arial"/>
          <w:bCs/>
          <w:szCs w:val="22"/>
        </w:rPr>
        <w:t xml:space="preserve">, N.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Tassali</w:t>
      </w:r>
      <w:proofErr w:type="spellEnd"/>
      <w:r w:rsidR="00830E29" w:rsidRPr="00E0164E">
        <w:rPr>
          <w:rStyle w:val="eudoraheader"/>
          <w:rFonts w:cs="Arial"/>
          <w:bCs/>
          <w:szCs w:val="22"/>
        </w:rPr>
        <w:t xml:space="preserve">, J.-L.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Coll</w:t>
      </w:r>
      <w:proofErr w:type="spellEnd"/>
      <w:r w:rsidR="00830E29" w:rsidRPr="00E0164E">
        <w:rPr>
          <w:rStyle w:val="eudoraheader"/>
          <w:rFonts w:cs="Arial"/>
          <w:bCs/>
          <w:szCs w:val="22"/>
        </w:rPr>
        <w:t xml:space="preserve">, Y.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Crémillieux</w:t>
      </w:r>
      <w:proofErr w:type="spellEnd"/>
      <w:r w:rsidR="00830E29" w:rsidRPr="00E0164E">
        <w:rPr>
          <w:rStyle w:val="eudoraheader"/>
          <w:rFonts w:cs="Arial"/>
          <w:bCs/>
          <w:szCs w:val="22"/>
        </w:rPr>
        <w:t xml:space="preserve">, O. </w:t>
      </w:r>
      <w:proofErr w:type="spellStart"/>
      <w:r w:rsidR="00830E29" w:rsidRPr="00E0164E">
        <w:rPr>
          <w:rStyle w:val="eudoraheader"/>
          <w:rFonts w:cs="Arial"/>
          <w:bCs/>
          <w:szCs w:val="22"/>
        </w:rPr>
        <w:t>Tillement</w:t>
      </w:r>
      <w:proofErr w:type="spellEnd"/>
    </w:p>
    <w:p w:rsidR="00830E29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</w:p>
    <w:p w:rsidR="00830E29" w:rsidRPr="00E0164E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>15</w:t>
      </w:r>
      <w:r w:rsidR="00866C32">
        <w:rPr>
          <w:rStyle w:val="eudoraheader"/>
          <w:rFonts w:cs="Arial"/>
          <w:bCs/>
          <w:szCs w:val="22"/>
        </w:rPr>
        <w:t>:</w:t>
      </w:r>
      <w:r>
        <w:rPr>
          <w:rStyle w:val="eudoraheader"/>
          <w:rFonts w:cs="Arial"/>
          <w:bCs/>
          <w:szCs w:val="22"/>
        </w:rPr>
        <w:t xml:space="preserve">45 – 16:00 </w:t>
      </w:r>
      <w:r w:rsidRPr="00E0164E">
        <w:rPr>
          <w:rStyle w:val="eudoraheader"/>
          <w:rFonts w:cs="Arial"/>
          <w:bCs/>
          <w:szCs w:val="22"/>
        </w:rPr>
        <w:t>Coordination polym</w:t>
      </w:r>
      <w:r w:rsidR="00BE3735">
        <w:rPr>
          <w:rStyle w:val="eudoraheader"/>
          <w:rFonts w:cs="Arial"/>
          <w:bCs/>
          <w:szCs w:val="22"/>
        </w:rPr>
        <w:t xml:space="preserve">er nanoparticles in medicine, </w:t>
      </w:r>
      <w:r w:rsidRPr="00E0164E">
        <w:rPr>
          <w:rStyle w:val="eudoraheader"/>
          <w:rFonts w:cs="Arial"/>
          <w:bCs/>
          <w:szCs w:val="22"/>
        </w:rPr>
        <w:t xml:space="preserve">F. </w:t>
      </w:r>
      <w:proofErr w:type="spellStart"/>
      <w:r w:rsidRPr="00E0164E">
        <w:rPr>
          <w:rStyle w:val="eudoraheader"/>
          <w:rFonts w:cs="Arial"/>
          <w:bCs/>
          <w:szCs w:val="22"/>
        </w:rPr>
        <w:t>Nador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F. </w:t>
      </w:r>
      <w:proofErr w:type="spellStart"/>
      <w:r w:rsidRPr="00E0164E">
        <w:rPr>
          <w:rStyle w:val="eudoraheader"/>
          <w:rFonts w:cs="Arial"/>
          <w:bCs/>
          <w:szCs w:val="22"/>
        </w:rPr>
        <w:t>Novio</w:t>
      </w:r>
      <w:proofErr w:type="spellEnd"/>
      <w:r w:rsidRPr="00E0164E">
        <w:rPr>
          <w:rStyle w:val="eudoraheader"/>
          <w:rFonts w:cs="Arial"/>
          <w:bCs/>
          <w:szCs w:val="22"/>
        </w:rPr>
        <w:t>, J. Lorenzo, D. Ruiz-Molina</w:t>
      </w:r>
    </w:p>
    <w:p w:rsidR="00830E29" w:rsidRPr="00E0164E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</w:p>
    <w:p w:rsidR="00DD3665" w:rsidRPr="0033467D" w:rsidRDefault="0053324E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>16</w:t>
      </w:r>
      <w:r w:rsidR="00DD3665" w:rsidRPr="0033467D">
        <w:rPr>
          <w:rStyle w:val="eudoraheader"/>
          <w:rFonts w:cs="Arial"/>
          <w:b/>
          <w:color w:val="4F81BD"/>
          <w:szCs w:val="22"/>
        </w:rPr>
        <w:t xml:space="preserve">:00 – </w:t>
      </w:r>
      <w:r w:rsidR="00B640D1" w:rsidRPr="0033467D">
        <w:rPr>
          <w:rStyle w:val="eudoraheader"/>
          <w:rFonts w:cs="Arial"/>
          <w:b/>
          <w:color w:val="4F81BD"/>
          <w:szCs w:val="22"/>
        </w:rPr>
        <w:t>16</w:t>
      </w:r>
      <w:r w:rsidR="00DD3665" w:rsidRPr="0033467D">
        <w:rPr>
          <w:rStyle w:val="eudoraheader"/>
          <w:rFonts w:cs="Arial"/>
          <w:b/>
          <w:color w:val="4F81BD"/>
          <w:szCs w:val="22"/>
        </w:rPr>
        <w:t>:</w:t>
      </w:r>
      <w:r w:rsidR="00B640D1" w:rsidRPr="0033467D">
        <w:rPr>
          <w:rStyle w:val="eudoraheader"/>
          <w:rFonts w:cs="Arial"/>
          <w:b/>
          <w:color w:val="4F81BD"/>
          <w:szCs w:val="22"/>
        </w:rPr>
        <w:t>30</w:t>
      </w:r>
      <w:r w:rsidRPr="0033467D">
        <w:rPr>
          <w:rStyle w:val="eudoraheader"/>
          <w:rFonts w:cs="Arial"/>
          <w:b/>
          <w:color w:val="4F81BD"/>
          <w:szCs w:val="22"/>
        </w:rPr>
        <w:t xml:space="preserve"> </w:t>
      </w:r>
      <w:r w:rsidR="00B640D1" w:rsidRPr="0033467D">
        <w:rPr>
          <w:b/>
          <w:bCs/>
          <w:color w:val="4F81BD"/>
        </w:rPr>
        <w:t>Coffee Break</w:t>
      </w:r>
    </w:p>
    <w:p w:rsidR="00582318" w:rsidRPr="0002227A" w:rsidRDefault="00582318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szCs w:val="22"/>
        </w:rPr>
      </w:pPr>
    </w:p>
    <w:p w:rsidR="00B640D1" w:rsidRPr="0033467D" w:rsidRDefault="00B640D1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>16:30 – 17:30 Lectures WG3 (continued)</w:t>
      </w:r>
    </w:p>
    <w:p w:rsidR="00830E29" w:rsidRDefault="00830E29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szCs w:val="22"/>
        </w:rPr>
      </w:pPr>
    </w:p>
    <w:p w:rsidR="00830E29" w:rsidRDefault="00830E29" w:rsidP="00830E29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szCs w:val="22"/>
        </w:rPr>
      </w:pPr>
      <w:r w:rsidRPr="00830E29">
        <w:rPr>
          <w:rStyle w:val="eudoraheader"/>
          <w:rFonts w:cs="Arial"/>
          <w:szCs w:val="22"/>
        </w:rPr>
        <w:t xml:space="preserve">16:30 – 16:45 </w:t>
      </w:r>
      <w:proofErr w:type="spellStart"/>
      <w:r w:rsidRPr="00830E29">
        <w:rPr>
          <w:rStyle w:val="eudoraheader"/>
          <w:rFonts w:cs="Arial"/>
          <w:szCs w:val="22"/>
        </w:rPr>
        <w:t>Apoferritin</w:t>
      </w:r>
      <w:proofErr w:type="spellEnd"/>
      <w:r w:rsidRPr="00830E29">
        <w:rPr>
          <w:rStyle w:val="eudoraheader"/>
          <w:rFonts w:cs="Arial"/>
          <w:szCs w:val="22"/>
        </w:rPr>
        <w:t xml:space="preserve"> loaded with Gd-HPDO3A and </w:t>
      </w:r>
      <w:proofErr w:type="spellStart"/>
      <w:r w:rsidRPr="00830E29">
        <w:rPr>
          <w:rStyle w:val="eudoraheader"/>
          <w:rFonts w:cs="Arial"/>
          <w:szCs w:val="22"/>
        </w:rPr>
        <w:t>curcumin</w:t>
      </w:r>
      <w:proofErr w:type="spellEnd"/>
      <w:r w:rsidRPr="00830E29">
        <w:rPr>
          <w:rStyle w:val="eudoraheader"/>
          <w:rFonts w:cs="Arial"/>
          <w:szCs w:val="22"/>
        </w:rPr>
        <w:t xml:space="preserve"> as a </w:t>
      </w:r>
      <w:proofErr w:type="spellStart"/>
      <w:r w:rsidRPr="00830E29">
        <w:rPr>
          <w:rStyle w:val="eudoraheader"/>
          <w:rFonts w:cs="Arial"/>
          <w:szCs w:val="22"/>
        </w:rPr>
        <w:t>theranostic</w:t>
      </w:r>
      <w:proofErr w:type="spellEnd"/>
      <w:r w:rsidRPr="00830E29">
        <w:rPr>
          <w:rStyle w:val="eudoraheader"/>
          <w:rFonts w:cs="Arial"/>
          <w:szCs w:val="22"/>
        </w:rPr>
        <w:t xml:space="preserve"> agent, S. </w:t>
      </w:r>
      <w:proofErr w:type="spellStart"/>
      <w:r w:rsidRPr="00830E29">
        <w:rPr>
          <w:rStyle w:val="eudoraheader"/>
          <w:rFonts w:cs="Arial"/>
          <w:szCs w:val="22"/>
        </w:rPr>
        <w:t>Geninatti</w:t>
      </w:r>
      <w:proofErr w:type="spellEnd"/>
    </w:p>
    <w:p w:rsidR="00830E29" w:rsidRDefault="00830E29" w:rsidP="00830E29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szCs w:val="22"/>
        </w:rPr>
      </w:pPr>
    </w:p>
    <w:p w:rsidR="00830E29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szCs w:val="22"/>
        </w:rPr>
        <w:t xml:space="preserve">16:45 – 17:00 </w:t>
      </w:r>
      <w:r>
        <w:rPr>
          <w:rStyle w:val="eudoraheader"/>
          <w:rFonts w:cs="Arial"/>
          <w:szCs w:val="22"/>
        </w:rPr>
        <w:tab/>
      </w:r>
      <w:r w:rsidRPr="00E0164E">
        <w:rPr>
          <w:rStyle w:val="eudoraheader"/>
          <w:rFonts w:cs="Arial"/>
          <w:bCs/>
          <w:szCs w:val="22"/>
        </w:rPr>
        <w:t xml:space="preserve">Initial </w:t>
      </w:r>
      <w:r w:rsidRPr="00830E29">
        <w:rPr>
          <w:rStyle w:val="eudoraheader"/>
          <w:rFonts w:cs="Arial"/>
          <w:bCs/>
          <w:i/>
          <w:szCs w:val="22"/>
        </w:rPr>
        <w:t>in vitro</w:t>
      </w:r>
      <w:r w:rsidRPr="00E0164E">
        <w:rPr>
          <w:rStyle w:val="eudoraheader"/>
          <w:rFonts w:cs="Arial"/>
          <w:bCs/>
          <w:szCs w:val="22"/>
        </w:rPr>
        <w:t xml:space="preserve"> and </w:t>
      </w:r>
      <w:r w:rsidRPr="00830E29">
        <w:rPr>
          <w:rStyle w:val="eudoraheader"/>
          <w:rFonts w:cs="Arial"/>
          <w:bCs/>
          <w:i/>
          <w:szCs w:val="22"/>
        </w:rPr>
        <w:t>in vivo</w:t>
      </w:r>
      <w:r w:rsidRPr="00E0164E">
        <w:rPr>
          <w:rStyle w:val="eudoraheader"/>
          <w:rFonts w:cs="Arial"/>
          <w:bCs/>
          <w:szCs w:val="22"/>
        </w:rPr>
        <w:t xml:space="preserve"> assessment of </w:t>
      </w:r>
      <w:proofErr w:type="spellStart"/>
      <w:r w:rsidRPr="00E0164E">
        <w:rPr>
          <w:rStyle w:val="eudoraheader"/>
          <w:rFonts w:cs="Arial"/>
          <w:bCs/>
          <w:szCs w:val="22"/>
        </w:rPr>
        <w:t>Au@DTDTPA-RGD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 nanoparticles labeled </w:t>
      </w:r>
      <w:r w:rsidR="00BE3735">
        <w:rPr>
          <w:rStyle w:val="eudoraheader"/>
          <w:rFonts w:cs="Arial"/>
          <w:bCs/>
          <w:szCs w:val="22"/>
        </w:rPr>
        <w:t xml:space="preserve">with Ga-68, </w:t>
      </w:r>
      <w:r w:rsidRPr="00E0164E">
        <w:rPr>
          <w:rStyle w:val="eudoraheader"/>
          <w:rFonts w:cs="Arial"/>
          <w:bCs/>
          <w:szCs w:val="22"/>
        </w:rPr>
        <w:t xml:space="preserve">C. </w:t>
      </w:r>
      <w:proofErr w:type="spellStart"/>
      <w:r w:rsidRPr="00E0164E">
        <w:rPr>
          <w:rStyle w:val="eudoraheader"/>
          <w:rFonts w:cs="Arial"/>
          <w:bCs/>
          <w:szCs w:val="22"/>
        </w:rPr>
        <w:t>Tsoukalas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G. Laurent, T. </w:t>
      </w:r>
      <w:proofErr w:type="spellStart"/>
      <w:r w:rsidRPr="00E0164E">
        <w:rPr>
          <w:rStyle w:val="eudoraheader"/>
          <w:rFonts w:cs="Arial"/>
          <w:bCs/>
          <w:szCs w:val="22"/>
        </w:rPr>
        <w:t>Tsotakos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R. </w:t>
      </w:r>
      <w:proofErr w:type="spellStart"/>
      <w:r w:rsidRPr="00E0164E">
        <w:rPr>
          <w:rStyle w:val="eudoraheader"/>
          <w:rFonts w:cs="Arial"/>
          <w:bCs/>
          <w:szCs w:val="22"/>
        </w:rPr>
        <w:t>Bazzi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 </w:t>
      </w:r>
      <w:proofErr w:type="spellStart"/>
      <w:r w:rsidRPr="00E0164E">
        <w:rPr>
          <w:rStyle w:val="eudoraheader"/>
          <w:rFonts w:cs="Arial"/>
          <w:bCs/>
          <w:szCs w:val="22"/>
        </w:rPr>
        <w:t>Paravatou-Petsotas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S. </w:t>
      </w:r>
      <w:proofErr w:type="spellStart"/>
      <w:r w:rsidRPr="00E0164E">
        <w:rPr>
          <w:rStyle w:val="eudoraheader"/>
          <w:rFonts w:cs="Arial"/>
          <w:bCs/>
          <w:szCs w:val="22"/>
        </w:rPr>
        <w:t>Xanthopoulos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S. Roux and P. </w:t>
      </w:r>
      <w:proofErr w:type="spellStart"/>
      <w:r w:rsidRPr="00E0164E">
        <w:rPr>
          <w:rStyle w:val="eudoraheader"/>
          <w:rFonts w:cs="Arial"/>
          <w:bCs/>
          <w:szCs w:val="22"/>
        </w:rPr>
        <w:t>Bouziotis</w:t>
      </w:r>
      <w:proofErr w:type="spellEnd"/>
    </w:p>
    <w:p w:rsidR="00830E29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</w:p>
    <w:p w:rsidR="00830E29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 xml:space="preserve">17:00 – 17:15 </w:t>
      </w:r>
      <w:r w:rsidRPr="00E0164E">
        <w:rPr>
          <w:rStyle w:val="eudoraheader"/>
          <w:rFonts w:cs="Arial"/>
          <w:bCs/>
          <w:szCs w:val="22"/>
        </w:rPr>
        <w:t xml:space="preserve">In vivo evaluation of functionalized polymeric NPs on memory deficit of Alzheimer’s disease mice model, D. </w:t>
      </w:r>
      <w:proofErr w:type="spellStart"/>
      <w:r w:rsidRPr="00E0164E">
        <w:rPr>
          <w:rStyle w:val="eudoraheader"/>
          <w:rFonts w:cs="Arial"/>
          <w:bCs/>
          <w:szCs w:val="22"/>
        </w:rPr>
        <w:t>Carrodari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B. Le </w:t>
      </w:r>
      <w:proofErr w:type="spellStart"/>
      <w:r w:rsidRPr="00E0164E">
        <w:rPr>
          <w:rStyle w:val="eudoraheader"/>
          <w:rFonts w:cs="Arial"/>
          <w:bCs/>
          <w:szCs w:val="22"/>
        </w:rPr>
        <w:t>Droumaguet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J. Nicolas, D. </w:t>
      </w:r>
      <w:proofErr w:type="spellStart"/>
      <w:r w:rsidRPr="00E0164E">
        <w:rPr>
          <w:rStyle w:val="eudoraheader"/>
          <w:rFonts w:cs="Arial"/>
          <w:bCs/>
          <w:szCs w:val="22"/>
        </w:rPr>
        <w:t>Brambilla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E. </w:t>
      </w:r>
      <w:proofErr w:type="spellStart"/>
      <w:r w:rsidRPr="00E0164E">
        <w:rPr>
          <w:rStyle w:val="eudoraheader"/>
          <w:rFonts w:cs="Arial"/>
          <w:bCs/>
          <w:szCs w:val="22"/>
        </w:rPr>
        <w:t>Nespoli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E. </w:t>
      </w:r>
      <w:proofErr w:type="spellStart"/>
      <w:r w:rsidRPr="00E0164E">
        <w:rPr>
          <w:rStyle w:val="eudoraheader"/>
          <w:rFonts w:cs="Arial"/>
          <w:bCs/>
          <w:szCs w:val="22"/>
        </w:rPr>
        <w:t>Salvati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L. De </w:t>
      </w:r>
      <w:proofErr w:type="spellStart"/>
      <w:r w:rsidRPr="00E0164E">
        <w:rPr>
          <w:rStyle w:val="eudoraheader"/>
          <w:rFonts w:cs="Arial"/>
          <w:bCs/>
          <w:szCs w:val="22"/>
        </w:rPr>
        <w:t>Kimpe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C. </w:t>
      </w:r>
      <w:proofErr w:type="spellStart"/>
      <w:r w:rsidRPr="00E0164E">
        <w:rPr>
          <w:rStyle w:val="eudoraheader"/>
          <w:rFonts w:cs="Arial"/>
          <w:bCs/>
          <w:szCs w:val="22"/>
        </w:rPr>
        <w:t>Zona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C. </w:t>
      </w:r>
      <w:proofErr w:type="spellStart"/>
      <w:r w:rsidRPr="00E0164E">
        <w:rPr>
          <w:rStyle w:val="eudoraheader"/>
          <w:rFonts w:cs="Arial"/>
          <w:bCs/>
          <w:szCs w:val="22"/>
        </w:rPr>
        <w:t>Airoldi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C. </w:t>
      </w:r>
      <w:proofErr w:type="spellStart"/>
      <w:r w:rsidRPr="00E0164E">
        <w:rPr>
          <w:rStyle w:val="eudoraheader"/>
          <w:rFonts w:cs="Arial"/>
          <w:bCs/>
          <w:szCs w:val="22"/>
        </w:rPr>
        <w:t>Balducci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 </w:t>
      </w:r>
      <w:proofErr w:type="spellStart"/>
      <w:r w:rsidRPr="00E0164E">
        <w:rPr>
          <w:rStyle w:val="eudoraheader"/>
          <w:rFonts w:cs="Arial"/>
          <w:bCs/>
          <w:szCs w:val="22"/>
        </w:rPr>
        <w:t>Zotti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 </w:t>
      </w:r>
      <w:proofErr w:type="spellStart"/>
      <w:r w:rsidRPr="00E0164E">
        <w:rPr>
          <w:rStyle w:val="eudoraheader"/>
          <w:rFonts w:cs="Arial"/>
          <w:bCs/>
          <w:szCs w:val="22"/>
        </w:rPr>
        <w:t>Canovi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 </w:t>
      </w:r>
      <w:proofErr w:type="spellStart"/>
      <w:r w:rsidRPr="00E0164E">
        <w:rPr>
          <w:rStyle w:val="eudoraheader"/>
          <w:rFonts w:cs="Arial"/>
          <w:bCs/>
          <w:szCs w:val="22"/>
        </w:rPr>
        <w:t>Gobbi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O. Flores, F. </w:t>
      </w:r>
      <w:proofErr w:type="spellStart"/>
      <w:r w:rsidRPr="00E0164E">
        <w:rPr>
          <w:rStyle w:val="eudoraheader"/>
          <w:rFonts w:cs="Arial"/>
          <w:bCs/>
          <w:szCs w:val="22"/>
        </w:rPr>
        <w:t>Nicotra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W. </w:t>
      </w:r>
      <w:proofErr w:type="spellStart"/>
      <w:r w:rsidRPr="00E0164E">
        <w:rPr>
          <w:rStyle w:val="eudoraheader"/>
          <w:rFonts w:cs="Arial"/>
          <w:bCs/>
          <w:szCs w:val="22"/>
        </w:rPr>
        <w:t>Scheper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F. Re, M. </w:t>
      </w:r>
      <w:proofErr w:type="spellStart"/>
      <w:r w:rsidRPr="00E0164E">
        <w:rPr>
          <w:rStyle w:val="eudoraheader"/>
          <w:rFonts w:cs="Arial"/>
          <w:bCs/>
          <w:szCs w:val="22"/>
        </w:rPr>
        <w:t>Masserini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G. </w:t>
      </w:r>
      <w:proofErr w:type="spellStart"/>
      <w:r w:rsidRPr="00E0164E">
        <w:rPr>
          <w:rStyle w:val="eudoraheader"/>
          <w:rFonts w:cs="Arial"/>
          <w:bCs/>
          <w:szCs w:val="22"/>
        </w:rPr>
        <w:t>Forloni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 </w:t>
      </w:r>
      <w:proofErr w:type="spellStart"/>
      <w:r w:rsidRPr="00E0164E">
        <w:rPr>
          <w:rStyle w:val="eudoraheader"/>
          <w:rFonts w:cs="Arial"/>
          <w:bCs/>
          <w:szCs w:val="22"/>
        </w:rPr>
        <w:t>Salmona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P. </w:t>
      </w:r>
      <w:proofErr w:type="spellStart"/>
      <w:r w:rsidRPr="00E0164E">
        <w:rPr>
          <w:rStyle w:val="eudoraheader"/>
          <w:rFonts w:cs="Arial"/>
          <w:bCs/>
          <w:szCs w:val="22"/>
        </w:rPr>
        <w:t>Couvreur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K. </w:t>
      </w:r>
      <w:proofErr w:type="spellStart"/>
      <w:r w:rsidRPr="00E0164E">
        <w:rPr>
          <w:rStyle w:val="eudoraheader"/>
          <w:rFonts w:cs="Arial"/>
          <w:bCs/>
          <w:szCs w:val="22"/>
        </w:rPr>
        <w:t>Andrieux</w:t>
      </w:r>
      <w:proofErr w:type="spellEnd"/>
    </w:p>
    <w:p w:rsidR="00830E29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</w:p>
    <w:p w:rsidR="00830E29" w:rsidRPr="00E0164E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 xml:space="preserve">17:15 – 17:30 </w:t>
      </w:r>
      <w:r w:rsidRPr="00E0164E">
        <w:rPr>
          <w:rStyle w:val="eudoraheader"/>
          <w:rFonts w:cs="Arial"/>
          <w:bCs/>
          <w:szCs w:val="22"/>
        </w:rPr>
        <w:t xml:space="preserve">GN8 Fluorescent Analogues with Concomitant Therapeutic and Diagnostic Activities in Prion Diseases, M. </w:t>
      </w:r>
      <w:proofErr w:type="spellStart"/>
      <w:r w:rsidRPr="00E0164E">
        <w:rPr>
          <w:rStyle w:val="eudoraheader"/>
          <w:rFonts w:cs="Arial"/>
          <w:bCs/>
          <w:szCs w:val="22"/>
        </w:rPr>
        <w:t>Staderini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S. </w:t>
      </w:r>
      <w:proofErr w:type="spellStart"/>
      <w:r w:rsidRPr="00E0164E">
        <w:rPr>
          <w:rStyle w:val="eudoraheader"/>
          <w:rFonts w:cs="Arial"/>
          <w:bCs/>
          <w:szCs w:val="22"/>
        </w:rPr>
        <w:t>Aulic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V. González-Ruiz, G. </w:t>
      </w:r>
      <w:proofErr w:type="spellStart"/>
      <w:r w:rsidRPr="00E0164E">
        <w:rPr>
          <w:rStyle w:val="eudoraheader"/>
          <w:rFonts w:cs="Arial"/>
          <w:bCs/>
          <w:szCs w:val="22"/>
        </w:rPr>
        <w:t>Bianchini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L. </w:t>
      </w:r>
      <w:proofErr w:type="spellStart"/>
      <w:r w:rsidRPr="00E0164E">
        <w:rPr>
          <w:rStyle w:val="eudoraheader"/>
          <w:rFonts w:cs="Arial"/>
          <w:bCs/>
          <w:szCs w:val="22"/>
        </w:rPr>
        <w:t>Morelli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A. </w:t>
      </w:r>
      <w:proofErr w:type="spellStart"/>
      <w:r w:rsidRPr="00E0164E">
        <w:rPr>
          <w:rStyle w:val="eudoraheader"/>
          <w:rFonts w:cs="Arial"/>
          <w:bCs/>
          <w:szCs w:val="22"/>
        </w:rPr>
        <w:t>D’Onofrio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H. Ngoc Ai Tran, N. </w:t>
      </w:r>
      <w:proofErr w:type="spellStart"/>
      <w:r w:rsidRPr="00E0164E">
        <w:rPr>
          <w:rStyle w:val="eudoraheader"/>
          <w:rFonts w:cs="Arial"/>
          <w:bCs/>
          <w:szCs w:val="22"/>
        </w:rPr>
        <w:t>Cabezas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M.A. Martín, G. </w:t>
      </w:r>
      <w:proofErr w:type="spellStart"/>
      <w:r w:rsidRPr="00E0164E">
        <w:rPr>
          <w:rStyle w:val="eudoraheader"/>
          <w:rFonts w:cs="Arial"/>
          <w:bCs/>
          <w:szCs w:val="22"/>
        </w:rPr>
        <w:t>Legname</w:t>
      </w:r>
      <w:proofErr w:type="spellEnd"/>
      <w:r w:rsidRPr="00E0164E">
        <w:rPr>
          <w:rStyle w:val="eudoraheader"/>
          <w:rFonts w:cs="Arial"/>
          <w:bCs/>
          <w:szCs w:val="22"/>
        </w:rPr>
        <w:t xml:space="preserve">, J.C. Menéndez, M.L. </w:t>
      </w:r>
      <w:proofErr w:type="spellStart"/>
      <w:r w:rsidRPr="00E0164E">
        <w:rPr>
          <w:rStyle w:val="eudoraheader"/>
          <w:rFonts w:cs="Arial"/>
          <w:bCs/>
          <w:szCs w:val="22"/>
        </w:rPr>
        <w:t>Bolognesi</w:t>
      </w:r>
      <w:proofErr w:type="spellEnd"/>
    </w:p>
    <w:p w:rsidR="00830E29" w:rsidRPr="00E0164E" w:rsidRDefault="00830E29" w:rsidP="00830E29">
      <w:pPr>
        <w:ind w:left="1440" w:hanging="1440"/>
        <w:jc w:val="both"/>
        <w:rPr>
          <w:rStyle w:val="eudoraheader"/>
          <w:rFonts w:cs="Arial"/>
          <w:bCs/>
          <w:szCs w:val="22"/>
        </w:rPr>
      </w:pPr>
    </w:p>
    <w:p w:rsidR="00830E29" w:rsidRPr="00830E29" w:rsidRDefault="00830E29" w:rsidP="00830E29">
      <w:pPr>
        <w:tabs>
          <w:tab w:val="left" w:pos="1653"/>
        </w:tabs>
        <w:spacing w:line="240" w:lineRule="auto"/>
        <w:ind w:left="1440" w:hanging="1440"/>
        <w:jc w:val="both"/>
        <w:rPr>
          <w:rStyle w:val="eudoraheader"/>
          <w:rFonts w:cs="Arial"/>
          <w:szCs w:val="22"/>
        </w:rPr>
      </w:pPr>
    </w:p>
    <w:p w:rsidR="00582318" w:rsidRPr="0033467D" w:rsidRDefault="0053324E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>18:00             Museum Visit</w:t>
      </w:r>
    </w:p>
    <w:p w:rsidR="0002227A" w:rsidRPr="0033467D" w:rsidRDefault="0002227A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</w:p>
    <w:p w:rsidR="00582318" w:rsidRPr="0033467D" w:rsidRDefault="0053324E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 xml:space="preserve">20:30             </w:t>
      </w:r>
      <w:r w:rsidR="00582318" w:rsidRPr="0033467D">
        <w:rPr>
          <w:rStyle w:val="eudoraheader"/>
          <w:rFonts w:cs="Arial"/>
          <w:b/>
          <w:color w:val="4F81BD"/>
          <w:szCs w:val="22"/>
        </w:rPr>
        <w:t>Dinner</w:t>
      </w:r>
    </w:p>
    <w:p w:rsidR="00DD3665" w:rsidRPr="00DD3665" w:rsidRDefault="00DD3665" w:rsidP="00DD3665">
      <w:pPr>
        <w:tabs>
          <w:tab w:val="left" w:pos="1653"/>
        </w:tabs>
        <w:spacing w:line="240" w:lineRule="auto"/>
        <w:jc w:val="both"/>
        <w:rPr>
          <w:rStyle w:val="eudoraheader"/>
          <w:rFonts w:cs="Arial"/>
          <w:szCs w:val="22"/>
        </w:rPr>
      </w:pPr>
    </w:p>
    <w:p w:rsidR="00DD3665" w:rsidRPr="00FA39CC" w:rsidRDefault="00DD3665" w:rsidP="009A0BC5">
      <w:pPr>
        <w:tabs>
          <w:tab w:val="left" w:pos="1653"/>
        </w:tabs>
        <w:spacing w:line="280" w:lineRule="exact"/>
        <w:jc w:val="both"/>
        <w:rPr>
          <w:bCs/>
          <w:i/>
        </w:rPr>
      </w:pPr>
    </w:p>
    <w:p w:rsidR="00A01F17" w:rsidRPr="00A91C89" w:rsidRDefault="00A3691C" w:rsidP="009A0BC5">
      <w:pPr>
        <w:shd w:val="clear" w:color="auto" w:fill="E0E0E0"/>
        <w:tabs>
          <w:tab w:val="left" w:pos="1653"/>
        </w:tabs>
        <w:spacing w:line="280" w:lineRule="exact"/>
        <w:jc w:val="both"/>
        <w:rPr>
          <w:rStyle w:val="eudoraheader"/>
          <w:rFonts w:cs="Arial"/>
          <w:b/>
          <w:bCs/>
          <w:sz w:val="24"/>
        </w:rPr>
      </w:pPr>
      <w:r>
        <w:rPr>
          <w:rStyle w:val="eudoraheader"/>
          <w:rFonts w:cs="Arial"/>
          <w:b/>
          <w:bCs/>
          <w:sz w:val="24"/>
        </w:rPr>
        <w:t>Monday</w:t>
      </w:r>
      <w:r w:rsidR="00A01F17" w:rsidRPr="00A91C89">
        <w:rPr>
          <w:rStyle w:val="eudoraheader"/>
          <w:rFonts w:cs="Arial"/>
          <w:b/>
          <w:bCs/>
          <w:sz w:val="24"/>
        </w:rPr>
        <w:t xml:space="preserve">, </w:t>
      </w:r>
      <w:r w:rsidR="00FA39CC">
        <w:rPr>
          <w:rStyle w:val="eudoraheader"/>
          <w:rFonts w:cs="Arial"/>
          <w:b/>
          <w:bCs/>
          <w:sz w:val="24"/>
        </w:rPr>
        <w:t>September 2nd, 2013</w:t>
      </w:r>
    </w:p>
    <w:p w:rsidR="008E4E32" w:rsidRDefault="008E4E32" w:rsidP="009A0BC5">
      <w:pPr>
        <w:tabs>
          <w:tab w:val="left" w:pos="1653"/>
        </w:tabs>
        <w:spacing w:line="280" w:lineRule="exact"/>
        <w:jc w:val="both"/>
        <w:rPr>
          <w:rStyle w:val="eudoraheader"/>
          <w:rFonts w:cs="Arial"/>
          <w:b/>
          <w:szCs w:val="22"/>
          <w:lang w:val="en-GB"/>
        </w:rPr>
      </w:pPr>
    </w:p>
    <w:p w:rsidR="003A2EC5" w:rsidRPr="0033467D" w:rsidRDefault="008E4E32" w:rsidP="003A2EC5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  <w:r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09:00 – </w:t>
      </w:r>
      <w:r w:rsidR="007C3D62" w:rsidRPr="0033467D">
        <w:rPr>
          <w:rStyle w:val="eudoraheader"/>
          <w:rFonts w:cs="Arial"/>
          <w:b/>
          <w:color w:val="4F81BD"/>
          <w:szCs w:val="22"/>
          <w:lang w:val="en-GB"/>
        </w:rPr>
        <w:t>09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>:</w:t>
      </w:r>
      <w:r w:rsidR="007C3D62" w:rsidRPr="0033467D">
        <w:rPr>
          <w:rStyle w:val="eudoraheader"/>
          <w:rFonts w:cs="Arial"/>
          <w:b/>
          <w:color w:val="4F81BD"/>
          <w:szCs w:val="22"/>
          <w:lang w:val="en-GB"/>
        </w:rPr>
        <w:t>45</w:t>
      </w:r>
      <w:r w:rsidR="00582318" w:rsidRPr="0033467D">
        <w:rPr>
          <w:rStyle w:val="eudoraheader"/>
          <w:rFonts w:cs="Arial"/>
          <w:b/>
          <w:color w:val="4F81BD"/>
          <w:szCs w:val="22"/>
          <w:lang w:val="en-GB"/>
        </w:rPr>
        <w:tab/>
      </w:r>
      <w:r w:rsidR="00582318" w:rsidRPr="0033467D">
        <w:rPr>
          <w:rStyle w:val="eudoraheader"/>
          <w:rFonts w:cs="Arial"/>
          <w:b/>
          <w:color w:val="4F81BD"/>
          <w:szCs w:val="22"/>
          <w:lang w:val="en-GB"/>
        </w:rPr>
        <w:tab/>
      </w:r>
      <w:r w:rsidR="00CB2627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Invited Lecture: </w:t>
      </w:r>
      <w:r w:rsidR="003A2EC5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Professor Mike </w:t>
      </w:r>
      <w:proofErr w:type="spellStart"/>
      <w:r w:rsidR="003A2EC5" w:rsidRPr="0033467D">
        <w:rPr>
          <w:rStyle w:val="eudoraheader"/>
          <w:rFonts w:cs="Arial"/>
          <w:b/>
          <w:color w:val="4F81BD"/>
          <w:szCs w:val="22"/>
          <w:lang w:val="en-GB"/>
        </w:rPr>
        <w:t>Averkiou</w:t>
      </w:r>
      <w:proofErr w:type="spellEnd"/>
      <w:r w:rsidR="003A2EC5" w:rsidRPr="0033467D">
        <w:rPr>
          <w:rStyle w:val="eudoraheader"/>
          <w:rFonts w:cs="Arial"/>
          <w:b/>
          <w:color w:val="4F81BD"/>
          <w:szCs w:val="22"/>
          <w:lang w:val="en-GB"/>
        </w:rPr>
        <w:t>, University of Cyprus</w:t>
      </w:r>
    </w:p>
    <w:p w:rsidR="00CB2627" w:rsidRPr="0033467D" w:rsidRDefault="00CB2627" w:rsidP="004D1349">
      <w:pPr>
        <w:ind w:left="1418" w:hanging="1418"/>
        <w:rPr>
          <w:rFonts w:cs="Arial"/>
          <w:color w:val="4F81BD"/>
        </w:rPr>
      </w:pPr>
    </w:p>
    <w:p w:rsidR="006D3741" w:rsidRPr="0033467D" w:rsidRDefault="006D3741" w:rsidP="006D3741">
      <w:pPr>
        <w:ind w:left="1418" w:hanging="1418"/>
        <w:rPr>
          <w:rFonts w:cs="Arial"/>
          <w:b/>
          <w:color w:val="4F81BD"/>
        </w:rPr>
      </w:pPr>
      <w:r w:rsidRPr="0033467D">
        <w:rPr>
          <w:rFonts w:cs="Arial"/>
          <w:b/>
          <w:color w:val="4F81BD"/>
        </w:rPr>
        <w:t xml:space="preserve">09:45 – 10:00      Overall Lecture WG4, </w:t>
      </w:r>
      <w:proofErr w:type="spellStart"/>
      <w:r w:rsidRPr="0033467D">
        <w:rPr>
          <w:rFonts w:cs="Arial"/>
          <w:b/>
          <w:color w:val="4F81BD"/>
        </w:rPr>
        <w:t>Gerben</w:t>
      </w:r>
      <w:proofErr w:type="spellEnd"/>
      <w:r w:rsidRPr="0033467D">
        <w:rPr>
          <w:rFonts w:cs="Arial"/>
          <w:b/>
          <w:color w:val="4F81BD"/>
        </w:rPr>
        <w:t xml:space="preserve"> </w:t>
      </w:r>
      <w:proofErr w:type="spellStart"/>
      <w:r w:rsidRPr="0033467D">
        <w:rPr>
          <w:rFonts w:cs="Arial"/>
          <w:b/>
          <w:color w:val="4F81BD"/>
        </w:rPr>
        <w:t>Koning</w:t>
      </w:r>
      <w:proofErr w:type="spellEnd"/>
      <w:r w:rsidRPr="0033467D">
        <w:rPr>
          <w:rFonts w:cs="Arial"/>
          <w:b/>
          <w:color w:val="4F81BD"/>
        </w:rPr>
        <w:t xml:space="preserve"> (Erasmus MC, Rotterdam, </w:t>
      </w:r>
      <w:proofErr w:type="gramStart"/>
      <w:r w:rsidRPr="0033467D">
        <w:rPr>
          <w:rFonts w:cs="Arial"/>
          <w:b/>
          <w:color w:val="4F81BD"/>
        </w:rPr>
        <w:t>The</w:t>
      </w:r>
      <w:proofErr w:type="gramEnd"/>
      <w:r w:rsidRPr="0033467D">
        <w:rPr>
          <w:rFonts w:cs="Arial"/>
          <w:b/>
          <w:color w:val="4F81BD"/>
        </w:rPr>
        <w:t xml:space="preserve"> Netherlands): </w:t>
      </w:r>
      <w:proofErr w:type="spellStart"/>
      <w:r w:rsidRPr="0033467D">
        <w:rPr>
          <w:rFonts w:cs="Arial"/>
          <w:b/>
          <w:color w:val="4F81BD"/>
        </w:rPr>
        <w:t>Theranostic</w:t>
      </w:r>
      <w:proofErr w:type="spellEnd"/>
      <w:r w:rsidRPr="0033467D">
        <w:rPr>
          <w:rFonts w:cs="Arial"/>
          <w:b/>
          <w:color w:val="4F81BD"/>
        </w:rPr>
        <w:t xml:space="preserve"> agents responsive to endogenous and external stimuli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  <w:b/>
        </w:rPr>
      </w:pPr>
      <w:r w:rsidRPr="006D3741">
        <w:rPr>
          <w:rFonts w:cs="Arial"/>
          <w:b/>
        </w:rPr>
        <w:t xml:space="preserve">Chairs: Chantal </w:t>
      </w:r>
      <w:proofErr w:type="spellStart"/>
      <w:r w:rsidRPr="006D3741">
        <w:rPr>
          <w:rFonts w:cs="Arial"/>
          <w:b/>
        </w:rPr>
        <w:t>Pichon</w:t>
      </w:r>
      <w:proofErr w:type="spellEnd"/>
      <w:r w:rsidRPr="006D3741">
        <w:rPr>
          <w:rFonts w:cs="Arial"/>
          <w:b/>
        </w:rPr>
        <w:t xml:space="preserve"> and </w:t>
      </w:r>
      <w:proofErr w:type="spellStart"/>
      <w:r w:rsidRPr="006D3741">
        <w:rPr>
          <w:rFonts w:cs="Arial"/>
          <w:b/>
        </w:rPr>
        <w:t>Gerben</w:t>
      </w:r>
      <w:proofErr w:type="spellEnd"/>
      <w:r w:rsidRPr="006D3741">
        <w:rPr>
          <w:rFonts w:cs="Arial"/>
          <w:b/>
        </w:rPr>
        <w:t xml:space="preserve"> </w:t>
      </w:r>
      <w:proofErr w:type="spellStart"/>
      <w:r w:rsidRPr="006D3741">
        <w:rPr>
          <w:rFonts w:cs="Arial"/>
          <w:b/>
        </w:rPr>
        <w:t>Koning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33467D" w:rsidRDefault="006D3741" w:rsidP="006D3741">
      <w:pPr>
        <w:ind w:left="1418" w:hanging="1418"/>
        <w:rPr>
          <w:rFonts w:cs="Arial"/>
          <w:b/>
          <w:color w:val="4F81BD"/>
        </w:rPr>
      </w:pPr>
      <w:r w:rsidRPr="0033467D">
        <w:rPr>
          <w:rFonts w:cs="Arial"/>
          <w:b/>
          <w:color w:val="4F81BD"/>
        </w:rPr>
        <w:t>10:00 – 11:</w:t>
      </w:r>
      <w:r w:rsidR="00866C32" w:rsidRPr="0033467D">
        <w:rPr>
          <w:rFonts w:cs="Arial"/>
          <w:b/>
          <w:color w:val="4F81BD"/>
        </w:rPr>
        <w:t>10</w:t>
      </w:r>
      <w:r w:rsidRPr="0033467D">
        <w:rPr>
          <w:rFonts w:cs="Arial"/>
          <w:b/>
          <w:color w:val="4F81BD"/>
        </w:rPr>
        <w:t xml:space="preserve"> Lectures WG4 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  <w:b/>
        </w:rPr>
      </w:pPr>
      <w:r w:rsidRPr="006D3741">
        <w:rPr>
          <w:rFonts w:cs="Arial"/>
          <w:b/>
        </w:rPr>
        <w:t xml:space="preserve">10:00 – 10:25 </w:t>
      </w:r>
      <w:r w:rsidRPr="006D3741">
        <w:rPr>
          <w:rFonts w:cs="Arial"/>
        </w:rPr>
        <w:t xml:space="preserve">Light-directed drug delivery by photochemical internalization, Anders </w:t>
      </w:r>
      <w:proofErr w:type="spellStart"/>
      <w:r w:rsidRPr="006D3741">
        <w:rPr>
          <w:rFonts w:cs="Arial"/>
        </w:rPr>
        <w:t>Hogset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</w:rPr>
      </w:pPr>
      <w:r w:rsidRPr="006D3741">
        <w:rPr>
          <w:rFonts w:cs="Arial"/>
          <w:b/>
        </w:rPr>
        <w:t xml:space="preserve">10:25 – 10:50 </w:t>
      </w:r>
      <w:r w:rsidRPr="006D3741">
        <w:rPr>
          <w:rFonts w:cs="Arial"/>
        </w:rPr>
        <w:t xml:space="preserve">Enzymatic degradation induced drug release and imaging of </w:t>
      </w:r>
      <w:proofErr w:type="spellStart"/>
      <w:r w:rsidRPr="006D3741">
        <w:rPr>
          <w:rFonts w:cs="Arial"/>
        </w:rPr>
        <w:t>sphingomyelin</w:t>
      </w:r>
      <w:proofErr w:type="spellEnd"/>
      <w:r w:rsidRPr="006D3741">
        <w:rPr>
          <w:rFonts w:cs="Arial"/>
        </w:rPr>
        <w:t xml:space="preserve"> liposomes, </w:t>
      </w:r>
      <w:proofErr w:type="spellStart"/>
      <w:r w:rsidRPr="006D3741">
        <w:rPr>
          <w:rFonts w:cs="Arial"/>
        </w:rPr>
        <w:t>Oula</w:t>
      </w:r>
      <w:proofErr w:type="spellEnd"/>
      <w:r w:rsidRPr="006D3741">
        <w:rPr>
          <w:rFonts w:cs="Arial"/>
        </w:rPr>
        <w:t xml:space="preserve"> </w:t>
      </w:r>
      <w:proofErr w:type="spellStart"/>
      <w:r w:rsidRPr="006D3741">
        <w:rPr>
          <w:rFonts w:cs="Arial"/>
        </w:rPr>
        <w:t>Penate</w:t>
      </w:r>
      <w:proofErr w:type="spellEnd"/>
      <w:r w:rsidRPr="006D3741">
        <w:rPr>
          <w:rFonts w:cs="Arial"/>
        </w:rPr>
        <w:t xml:space="preserve"> Medina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  <w:b/>
        </w:rPr>
      </w:pPr>
      <w:r w:rsidRPr="006D3741">
        <w:rPr>
          <w:rFonts w:cs="Arial"/>
          <w:b/>
        </w:rPr>
        <w:t xml:space="preserve">10:50 – 11:10 </w:t>
      </w:r>
      <w:proofErr w:type="spellStart"/>
      <w:r w:rsidRPr="006D3741">
        <w:rPr>
          <w:rFonts w:cs="Arial"/>
        </w:rPr>
        <w:t>Microbubble</w:t>
      </w:r>
      <w:proofErr w:type="spellEnd"/>
      <w:r w:rsidRPr="006D3741">
        <w:rPr>
          <w:rFonts w:cs="Arial"/>
        </w:rPr>
        <w:t xml:space="preserve">-mediated drug delivery, </w:t>
      </w:r>
      <w:proofErr w:type="spellStart"/>
      <w:r w:rsidRPr="006D3741">
        <w:rPr>
          <w:rFonts w:cs="Arial"/>
        </w:rPr>
        <w:t>Twan</w:t>
      </w:r>
      <w:proofErr w:type="spellEnd"/>
      <w:r w:rsidRPr="006D3741">
        <w:rPr>
          <w:rFonts w:cs="Arial"/>
        </w:rPr>
        <w:t xml:space="preserve"> </w:t>
      </w:r>
      <w:proofErr w:type="spellStart"/>
      <w:r w:rsidRPr="006D3741">
        <w:rPr>
          <w:rFonts w:cs="Arial"/>
        </w:rPr>
        <w:t>Lammers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33467D" w:rsidRDefault="006D3741" w:rsidP="006D3741">
      <w:pPr>
        <w:ind w:left="1418" w:hanging="1418"/>
        <w:rPr>
          <w:rFonts w:cs="Arial"/>
          <w:b/>
          <w:color w:val="4F81BD"/>
        </w:rPr>
      </w:pPr>
      <w:r w:rsidRPr="0033467D">
        <w:rPr>
          <w:rFonts w:cs="Arial"/>
          <w:b/>
          <w:color w:val="4F81BD"/>
        </w:rPr>
        <w:t>11:10 – 11:30      Coffee Break/ Poster Viewing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33467D" w:rsidRDefault="006D3741" w:rsidP="006D3741">
      <w:pPr>
        <w:ind w:left="1418" w:hanging="1418"/>
        <w:rPr>
          <w:rFonts w:cs="Arial"/>
          <w:b/>
          <w:color w:val="4F81BD"/>
        </w:rPr>
      </w:pPr>
      <w:r w:rsidRPr="0033467D">
        <w:rPr>
          <w:rFonts w:cs="Arial"/>
          <w:b/>
          <w:color w:val="4F81BD"/>
        </w:rPr>
        <w:t>11:30 – 12:</w:t>
      </w:r>
      <w:r w:rsidR="00866C32" w:rsidRPr="0033467D">
        <w:rPr>
          <w:rFonts w:cs="Arial"/>
          <w:b/>
          <w:color w:val="4F81BD"/>
        </w:rPr>
        <w:t>50</w:t>
      </w:r>
      <w:r w:rsidRPr="0033467D">
        <w:rPr>
          <w:rFonts w:cs="Arial"/>
          <w:b/>
          <w:color w:val="4F81BD"/>
        </w:rPr>
        <w:t xml:space="preserve">      Lectures WG4 (continued)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  <w:b/>
        </w:rPr>
      </w:pPr>
      <w:r w:rsidRPr="006D3741">
        <w:rPr>
          <w:rFonts w:cs="Arial"/>
          <w:b/>
        </w:rPr>
        <w:t xml:space="preserve">11:30 – 11:45 </w:t>
      </w:r>
      <w:r w:rsidRPr="006D3741">
        <w:rPr>
          <w:rFonts w:cs="Arial"/>
        </w:rPr>
        <w:t xml:space="preserve">New cationic liposomes bubbles for nucleic acids transfer, Anthony </w:t>
      </w:r>
      <w:proofErr w:type="spellStart"/>
      <w:r w:rsidRPr="006D3741">
        <w:rPr>
          <w:rFonts w:cs="Arial"/>
        </w:rPr>
        <w:t>Delalande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  <w:b/>
        </w:rPr>
      </w:pPr>
      <w:r w:rsidRPr="006D3741">
        <w:rPr>
          <w:rFonts w:cs="Arial"/>
          <w:b/>
        </w:rPr>
        <w:t xml:space="preserve">11:45 – 12:00 </w:t>
      </w:r>
      <w:r w:rsidRPr="006D3741">
        <w:rPr>
          <w:rFonts w:cs="Arial"/>
        </w:rPr>
        <w:t xml:space="preserve">Ultrasound-sensitive </w:t>
      </w:r>
      <w:proofErr w:type="spellStart"/>
      <w:r w:rsidRPr="006D3741">
        <w:rPr>
          <w:rFonts w:cs="Arial"/>
        </w:rPr>
        <w:t>microbubbles</w:t>
      </w:r>
      <w:proofErr w:type="spellEnd"/>
      <w:r w:rsidRPr="006D3741">
        <w:rPr>
          <w:rFonts w:cs="Arial"/>
        </w:rPr>
        <w:t xml:space="preserve"> for stroke therapy - toward understanding of the mechanisms of blood clot destruction with </w:t>
      </w:r>
      <w:proofErr w:type="spellStart"/>
      <w:r w:rsidRPr="006D3741">
        <w:rPr>
          <w:rFonts w:cs="Arial"/>
        </w:rPr>
        <w:t>microbubbles</w:t>
      </w:r>
      <w:proofErr w:type="spellEnd"/>
      <w:r w:rsidRPr="006D3741">
        <w:rPr>
          <w:rFonts w:cs="Arial"/>
        </w:rPr>
        <w:t xml:space="preserve">, ultrasound and </w:t>
      </w:r>
      <w:proofErr w:type="spellStart"/>
      <w:r w:rsidRPr="006D3741">
        <w:rPr>
          <w:rFonts w:cs="Arial"/>
        </w:rPr>
        <w:t>rtPA</w:t>
      </w:r>
      <w:proofErr w:type="spellEnd"/>
      <w:r w:rsidRPr="006D3741">
        <w:rPr>
          <w:rFonts w:cs="Arial"/>
        </w:rPr>
        <w:t xml:space="preserve">, Eric </w:t>
      </w:r>
      <w:proofErr w:type="spellStart"/>
      <w:r w:rsidRPr="006D3741">
        <w:rPr>
          <w:rFonts w:cs="Arial"/>
        </w:rPr>
        <w:t>Allémann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Pr="006D3741" w:rsidRDefault="006D3741" w:rsidP="006D3741">
      <w:pPr>
        <w:ind w:left="1418" w:hanging="1418"/>
        <w:rPr>
          <w:rFonts w:cs="Arial"/>
        </w:rPr>
      </w:pPr>
      <w:proofErr w:type="gramStart"/>
      <w:r w:rsidRPr="006D3741">
        <w:rPr>
          <w:rFonts w:cs="Arial"/>
          <w:b/>
        </w:rPr>
        <w:t>12:00  –</w:t>
      </w:r>
      <w:proofErr w:type="gramEnd"/>
      <w:r w:rsidRPr="006D3741">
        <w:rPr>
          <w:rFonts w:cs="Arial"/>
          <w:b/>
        </w:rPr>
        <w:t xml:space="preserve"> 12:20 </w:t>
      </w:r>
      <w:r w:rsidRPr="006D3741">
        <w:rPr>
          <w:rFonts w:cs="Arial"/>
        </w:rPr>
        <w:t xml:space="preserve">Overcoming limitations in Nanoparticle Drug Delivery. </w:t>
      </w:r>
      <w:proofErr w:type="spellStart"/>
      <w:r w:rsidRPr="006D3741">
        <w:rPr>
          <w:rFonts w:cs="Arial"/>
        </w:rPr>
        <w:t>Thermodox</w:t>
      </w:r>
      <w:proofErr w:type="spellEnd"/>
      <w:r w:rsidRPr="006D3741">
        <w:rPr>
          <w:rFonts w:cs="Arial"/>
        </w:rPr>
        <w:t>: An Update, David Needham</w:t>
      </w:r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6D3741" w:rsidRDefault="006D3741" w:rsidP="006D3741">
      <w:pPr>
        <w:ind w:left="1418" w:hanging="1418"/>
        <w:rPr>
          <w:rFonts w:cs="Arial"/>
        </w:rPr>
      </w:pPr>
      <w:r w:rsidRPr="006D3741">
        <w:rPr>
          <w:rFonts w:cs="Arial"/>
          <w:b/>
        </w:rPr>
        <w:t xml:space="preserve">12:20 – 12:35 </w:t>
      </w:r>
      <w:r w:rsidRPr="006D3741">
        <w:rPr>
          <w:rFonts w:cs="Arial"/>
        </w:rPr>
        <w:t xml:space="preserve">Characterization of supported lipid membranes – toward the development of </w:t>
      </w:r>
      <w:proofErr w:type="spellStart"/>
      <w:r w:rsidRPr="006D3741">
        <w:rPr>
          <w:rFonts w:cs="Arial"/>
        </w:rPr>
        <w:t>nano</w:t>
      </w:r>
      <w:proofErr w:type="spellEnd"/>
      <w:r w:rsidRPr="006D3741">
        <w:rPr>
          <w:rFonts w:cs="Arial"/>
        </w:rPr>
        <w:t xml:space="preserve">-sized drug carriers for hyperthermia applications, Sofia </w:t>
      </w:r>
      <w:proofErr w:type="spellStart"/>
      <w:r w:rsidRPr="006D3741">
        <w:rPr>
          <w:rFonts w:cs="Arial"/>
        </w:rPr>
        <w:t>Svedhem</w:t>
      </w:r>
      <w:proofErr w:type="spellEnd"/>
    </w:p>
    <w:p w:rsidR="00866C32" w:rsidRDefault="00866C32" w:rsidP="006D3741">
      <w:pPr>
        <w:ind w:left="1418" w:hanging="1418"/>
        <w:rPr>
          <w:rFonts w:cs="Arial"/>
        </w:rPr>
      </w:pPr>
    </w:p>
    <w:p w:rsidR="00617C7B" w:rsidRPr="006D3741" w:rsidRDefault="00617C7B" w:rsidP="006D3741">
      <w:pPr>
        <w:ind w:left="1418" w:hanging="1418"/>
        <w:rPr>
          <w:rFonts w:cs="Arial"/>
        </w:rPr>
      </w:pPr>
      <w:r>
        <w:rPr>
          <w:rFonts w:cs="Arial"/>
          <w:b/>
        </w:rPr>
        <w:t xml:space="preserve">12:35 – 12:50 </w:t>
      </w:r>
      <w:r w:rsidR="009245FA">
        <w:rPr>
          <w:rFonts w:cs="Arial"/>
          <w:b/>
        </w:rPr>
        <w:t xml:space="preserve">Title to be announced, Selman </w:t>
      </w:r>
      <w:proofErr w:type="spellStart"/>
      <w:r w:rsidR="009245FA">
        <w:rPr>
          <w:rFonts w:cs="Arial"/>
          <w:b/>
        </w:rPr>
        <w:t>Yavuz</w:t>
      </w:r>
      <w:proofErr w:type="spellEnd"/>
    </w:p>
    <w:p w:rsidR="006D3741" w:rsidRPr="006D3741" w:rsidRDefault="006D3741" w:rsidP="006D3741">
      <w:pPr>
        <w:ind w:left="1418" w:hanging="1418"/>
        <w:rPr>
          <w:rFonts w:cs="Arial"/>
          <w:b/>
        </w:rPr>
      </w:pPr>
    </w:p>
    <w:p w:rsidR="00B44199" w:rsidRPr="0033467D" w:rsidRDefault="006D3741" w:rsidP="006D3741">
      <w:pPr>
        <w:ind w:left="1418" w:hanging="1418"/>
        <w:rPr>
          <w:rFonts w:cs="Arial"/>
          <w:color w:val="4F81BD"/>
        </w:rPr>
      </w:pPr>
      <w:r w:rsidRPr="0033467D">
        <w:rPr>
          <w:rFonts w:cs="Arial"/>
          <w:b/>
          <w:color w:val="4F81BD"/>
        </w:rPr>
        <w:t>12:</w:t>
      </w:r>
      <w:r w:rsidR="00617C7B" w:rsidRPr="0033467D">
        <w:rPr>
          <w:rFonts w:cs="Arial"/>
          <w:b/>
          <w:color w:val="4F81BD"/>
        </w:rPr>
        <w:t xml:space="preserve">50 – </w:t>
      </w:r>
      <w:proofErr w:type="gramStart"/>
      <w:r w:rsidR="00617C7B" w:rsidRPr="0033467D">
        <w:rPr>
          <w:rFonts w:cs="Arial"/>
          <w:b/>
          <w:color w:val="4F81BD"/>
        </w:rPr>
        <w:t xml:space="preserve">13:40  </w:t>
      </w:r>
      <w:r w:rsidRPr="0033467D">
        <w:rPr>
          <w:rFonts w:cs="Arial"/>
          <w:b/>
          <w:color w:val="4F81BD"/>
        </w:rPr>
        <w:t>Lunch</w:t>
      </w:r>
      <w:proofErr w:type="gramEnd"/>
    </w:p>
    <w:p w:rsidR="00B44199" w:rsidRPr="0033467D" w:rsidRDefault="00B44199" w:rsidP="004D1349">
      <w:pPr>
        <w:ind w:left="1418" w:hanging="1418"/>
        <w:rPr>
          <w:rFonts w:cs="Arial"/>
          <w:b/>
          <w:color w:val="4F81BD"/>
        </w:rPr>
      </w:pPr>
    </w:p>
    <w:p w:rsidR="00226500" w:rsidRPr="0033467D" w:rsidRDefault="00B44199" w:rsidP="003A2EC5">
      <w:pPr>
        <w:ind w:left="1418" w:hanging="1418"/>
        <w:rPr>
          <w:rStyle w:val="eudoraheader"/>
          <w:rFonts w:cs="Arial"/>
          <w:b/>
          <w:color w:val="4F81BD"/>
          <w:szCs w:val="22"/>
        </w:rPr>
      </w:pPr>
      <w:r w:rsidRPr="0033467D">
        <w:rPr>
          <w:rFonts w:cs="Arial"/>
          <w:b/>
          <w:color w:val="4F81BD"/>
        </w:rPr>
        <w:t>13</w:t>
      </w:r>
      <w:r w:rsidR="00582318" w:rsidRPr="0033467D">
        <w:rPr>
          <w:rFonts w:cs="Arial"/>
          <w:b/>
          <w:color w:val="4F81BD"/>
        </w:rPr>
        <w:t>:</w:t>
      </w:r>
      <w:r w:rsidR="00617C7B" w:rsidRPr="0033467D">
        <w:rPr>
          <w:rFonts w:cs="Arial"/>
          <w:b/>
          <w:color w:val="4F81BD"/>
        </w:rPr>
        <w:t>40</w:t>
      </w:r>
      <w:r w:rsidR="00582318" w:rsidRPr="0033467D">
        <w:rPr>
          <w:rFonts w:cs="Arial"/>
          <w:b/>
          <w:color w:val="4F81BD"/>
        </w:rPr>
        <w:t xml:space="preserve"> – </w:t>
      </w:r>
      <w:r w:rsidR="00226500" w:rsidRPr="0033467D">
        <w:rPr>
          <w:rFonts w:cs="Arial"/>
          <w:b/>
          <w:color w:val="4F81BD"/>
        </w:rPr>
        <w:t>15</w:t>
      </w:r>
      <w:r w:rsidR="00582318" w:rsidRPr="0033467D">
        <w:rPr>
          <w:rFonts w:cs="Arial"/>
          <w:b/>
          <w:color w:val="4F81BD"/>
        </w:rPr>
        <w:t>:</w:t>
      </w:r>
      <w:r w:rsidR="00226500" w:rsidRPr="0033467D">
        <w:rPr>
          <w:rFonts w:cs="Arial"/>
          <w:b/>
          <w:color w:val="4F81BD"/>
        </w:rPr>
        <w:t>30</w:t>
      </w:r>
      <w:r w:rsidR="00582318" w:rsidRPr="0033467D">
        <w:rPr>
          <w:rFonts w:cs="Arial"/>
          <w:b/>
          <w:color w:val="4F81BD"/>
        </w:rPr>
        <w:t xml:space="preserve"> </w:t>
      </w:r>
      <w:r w:rsidR="00226500" w:rsidRPr="0033467D">
        <w:rPr>
          <w:rStyle w:val="eudoraheader"/>
          <w:rFonts w:cs="Arial"/>
          <w:b/>
          <w:color w:val="4F81BD"/>
          <w:szCs w:val="22"/>
        </w:rPr>
        <w:t>Management Committee Meeting</w:t>
      </w:r>
    </w:p>
    <w:p w:rsidR="00226500" w:rsidRDefault="00226500" w:rsidP="003A2EC5">
      <w:pPr>
        <w:ind w:left="1418" w:hanging="1418"/>
        <w:rPr>
          <w:rFonts w:cs="Arial"/>
          <w:b/>
        </w:rPr>
      </w:pPr>
    </w:p>
    <w:p w:rsidR="003A2EC5" w:rsidRPr="0033467D" w:rsidRDefault="00226500" w:rsidP="00035524">
      <w:pPr>
        <w:tabs>
          <w:tab w:val="left" w:pos="709"/>
        </w:tabs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  <w:r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15:30 – 15:45 </w:t>
      </w:r>
      <w:r w:rsidR="003A2EC5" w:rsidRPr="0033467D">
        <w:rPr>
          <w:rStyle w:val="eudoraheader"/>
          <w:rFonts w:cs="Arial"/>
          <w:b/>
          <w:color w:val="4F81BD"/>
          <w:szCs w:val="22"/>
          <w:lang w:val="en-GB"/>
        </w:rPr>
        <w:t>Overall Lecture WG</w:t>
      </w:r>
      <w:r w:rsidR="008A164F" w:rsidRPr="0033467D">
        <w:rPr>
          <w:rStyle w:val="eudoraheader"/>
          <w:rFonts w:cs="Arial"/>
          <w:b/>
          <w:color w:val="4F81BD"/>
          <w:szCs w:val="22"/>
          <w:lang w:val="en-GB"/>
        </w:rPr>
        <w:t>2</w:t>
      </w:r>
      <w:r w:rsidR="003A2EC5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, </w:t>
      </w:r>
      <w:r w:rsidR="008A164F" w:rsidRPr="0033467D">
        <w:rPr>
          <w:rStyle w:val="eudoraheader"/>
          <w:rFonts w:cs="Arial"/>
          <w:b/>
          <w:color w:val="4F81BD"/>
          <w:szCs w:val="22"/>
          <w:lang w:val="en-GB"/>
        </w:rPr>
        <w:t>R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>uth</w:t>
      </w:r>
      <w:r w:rsidR="008A164F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</w:t>
      </w:r>
      <w:proofErr w:type="spellStart"/>
      <w:r w:rsidR="008A164F" w:rsidRPr="0033467D">
        <w:rPr>
          <w:rStyle w:val="eudoraheader"/>
          <w:rFonts w:cs="Arial"/>
          <w:b/>
          <w:color w:val="4F81BD"/>
          <w:szCs w:val="22"/>
          <w:lang w:val="en-GB"/>
        </w:rPr>
        <w:t>Schmid</w:t>
      </w:r>
      <w:proofErr w:type="spellEnd"/>
      <w:r w:rsidR="00035524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(SINTEF, Trondheim, Norway): </w:t>
      </w:r>
      <w:proofErr w:type="spellStart"/>
      <w:r w:rsidR="00035524" w:rsidRPr="0033467D">
        <w:rPr>
          <w:rStyle w:val="eudoraheader"/>
          <w:rFonts w:cs="Arial"/>
          <w:b/>
          <w:color w:val="4F81BD"/>
          <w:szCs w:val="22"/>
          <w:lang w:val="en-GB"/>
        </w:rPr>
        <w:t>Nanocarriers</w:t>
      </w:r>
      <w:proofErr w:type="spellEnd"/>
      <w:r w:rsidR="00035524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for </w:t>
      </w:r>
      <w:proofErr w:type="spellStart"/>
      <w:r w:rsidR="00035524" w:rsidRPr="0033467D">
        <w:rPr>
          <w:rStyle w:val="eudoraheader"/>
          <w:rFonts w:cs="Arial"/>
          <w:b/>
          <w:color w:val="4F81BD"/>
          <w:szCs w:val="22"/>
          <w:lang w:val="en-GB"/>
        </w:rPr>
        <w:t>theranostic</w:t>
      </w:r>
      <w:proofErr w:type="spellEnd"/>
      <w:r w:rsidR="00035524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agents</w:t>
      </w:r>
    </w:p>
    <w:p w:rsidR="00424D2F" w:rsidRDefault="00424D2F" w:rsidP="003A2EC5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424D2F" w:rsidRPr="0033467D" w:rsidRDefault="00ED4E48" w:rsidP="003A2EC5">
      <w:pPr>
        <w:ind w:left="1418" w:hanging="1418"/>
        <w:rPr>
          <w:rFonts w:cs="Arial"/>
          <w:b/>
          <w:color w:val="4F81BD"/>
        </w:rPr>
      </w:pPr>
      <w:r w:rsidRPr="0033467D">
        <w:rPr>
          <w:rStyle w:val="eudoraheader"/>
          <w:rFonts w:cs="Arial"/>
          <w:b/>
          <w:color w:val="4F81BD"/>
          <w:szCs w:val="22"/>
          <w:lang w:val="en-GB"/>
        </w:rPr>
        <w:t>15</w:t>
      </w:r>
      <w:r w:rsidR="00424D2F" w:rsidRPr="0033467D">
        <w:rPr>
          <w:rStyle w:val="eudoraheader"/>
          <w:rFonts w:cs="Arial"/>
          <w:b/>
          <w:color w:val="4F81BD"/>
          <w:szCs w:val="22"/>
          <w:lang w:val="en-GB"/>
        </w:rPr>
        <w:t>: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>45</w:t>
      </w:r>
      <w:r w:rsidR="00424D2F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– 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>16</w:t>
      </w:r>
      <w:r w:rsidR="00424D2F" w:rsidRPr="0033467D">
        <w:rPr>
          <w:rStyle w:val="eudoraheader"/>
          <w:rFonts w:cs="Arial"/>
          <w:b/>
          <w:color w:val="4F81BD"/>
          <w:szCs w:val="22"/>
          <w:lang w:val="en-GB"/>
        </w:rPr>
        <w:t>: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>30</w:t>
      </w:r>
      <w:r w:rsidR="00424D2F" w:rsidRPr="0033467D">
        <w:rPr>
          <w:rFonts w:cs="Arial"/>
          <w:b/>
          <w:color w:val="4F81BD"/>
        </w:rPr>
        <w:t xml:space="preserve"> Lectures WG</w:t>
      </w:r>
      <w:r w:rsidR="008A164F" w:rsidRPr="0033467D">
        <w:rPr>
          <w:rFonts w:cs="Arial"/>
          <w:b/>
          <w:color w:val="4F81BD"/>
        </w:rPr>
        <w:t>2</w:t>
      </w:r>
      <w:r w:rsidR="0053324E" w:rsidRPr="0033467D">
        <w:rPr>
          <w:rFonts w:cs="Arial"/>
          <w:b/>
          <w:color w:val="4F81BD"/>
        </w:rPr>
        <w:t xml:space="preserve"> </w:t>
      </w:r>
    </w:p>
    <w:p w:rsidR="0053324E" w:rsidRDefault="0053324E" w:rsidP="003A2EC5">
      <w:pPr>
        <w:ind w:left="1418" w:hanging="1418"/>
        <w:rPr>
          <w:rFonts w:cs="Arial"/>
          <w:b/>
        </w:rPr>
      </w:pPr>
    </w:p>
    <w:p w:rsidR="0053324E" w:rsidRPr="008A164F" w:rsidRDefault="00ED4E48" w:rsidP="008A164F">
      <w:pPr>
        <w:ind w:left="1418" w:hanging="1418"/>
        <w:rPr>
          <w:rStyle w:val="eudoraheader"/>
          <w:rFonts w:cs="Arial"/>
        </w:rPr>
      </w:pPr>
      <w:r>
        <w:rPr>
          <w:rFonts w:cs="Arial"/>
        </w:rPr>
        <w:t>15</w:t>
      </w:r>
      <w:r w:rsidR="0053324E" w:rsidRPr="0053324E">
        <w:rPr>
          <w:rFonts w:cs="Arial"/>
        </w:rPr>
        <w:t>:</w:t>
      </w:r>
      <w:r>
        <w:rPr>
          <w:rFonts w:cs="Arial"/>
        </w:rPr>
        <w:t>45</w:t>
      </w:r>
      <w:r w:rsidR="0053324E" w:rsidRPr="0053324E">
        <w:rPr>
          <w:rFonts w:cs="Arial"/>
        </w:rPr>
        <w:t xml:space="preserve"> – </w:t>
      </w:r>
      <w:r>
        <w:rPr>
          <w:rFonts w:cs="Arial"/>
        </w:rPr>
        <w:t>16</w:t>
      </w:r>
      <w:r w:rsidR="0053324E" w:rsidRPr="0053324E">
        <w:rPr>
          <w:rFonts w:cs="Arial"/>
        </w:rPr>
        <w:t>:</w:t>
      </w:r>
      <w:r>
        <w:rPr>
          <w:rFonts w:cs="Arial"/>
        </w:rPr>
        <w:t>00</w:t>
      </w:r>
      <w:r w:rsidR="0053324E">
        <w:rPr>
          <w:rFonts w:cs="Arial"/>
        </w:rPr>
        <w:t xml:space="preserve"> </w:t>
      </w:r>
      <w:r w:rsidR="008A164F" w:rsidRPr="00CB2627">
        <w:rPr>
          <w:rFonts w:cs="Arial"/>
        </w:rPr>
        <w:t xml:space="preserve">Comparison of targeted </w:t>
      </w:r>
      <w:proofErr w:type="spellStart"/>
      <w:r w:rsidR="008A164F" w:rsidRPr="00CB2627">
        <w:rPr>
          <w:rFonts w:cs="Arial"/>
        </w:rPr>
        <w:t>nanocarrier</w:t>
      </w:r>
      <w:proofErr w:type="spellEnd"/>
      <w:r w:rsidR="008A164F" w:rsidRPr="00CB2627">
        <w:rPr>
          <w:rFonts w:cs="Arial"/>
        </w:rPr>
        <w:t xml:space="preserve"> systems for the treatment of inflammatory disease</w:t>
      </w:r>
      <w:r w:rsidR="008A164F">
        <w:rPr>
          <w:rFonts w:cs="Arial"/>
        </w:rPr>
        <w:t xml:space="preserve">, </w:t>
      </w:r>
      <w:proofErr w:type="spellStart"/>
      <w:r w:rsidR="008A164F" w:rsidRPr="00CB2627">
        <w:rPr>
          <w:rFonts w:cs="Arial"/>
        </w:rPr>
        <w:t>Gert</w:t>
      </w:r>
      <w:proofErr w:type="spellEnd"/>
      <w:r w:rsidR="008A164F" w:rsidRPr="00CB2627">
        <w:rPr>
          <w:rFonts w:cs="Arial"/>
        </w:rPr>
        <w:t xml:space="preserve"> Storm</w:t>
      </w:r>
    </w:p>
    <w:p w:rsidR="00F70BE6" w:rsidRDefault="00F70BE6" w:rsidP="004D1349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53324E" w:rsidRPr="008A164F" w:rsidRDefault="00ED4E48" w:rsidP="008A164F">
      <w:pPr>
        <w:ind w:left="1418" w:hanging="1418"/>
        <w:rPr>
          <w:rFonts w:cs="Arial"/>
        </w:rPr>
      </w:pPr>
      <w:r>
        <w:rPr>
          <w:rStyle w:val="eudoraheader"/>
          <w:rFonts w:cs="Arial"/>
          <w:szCs w:val="22"/>
          <w:lang w:val="en-GB"/>
        </w:rPr>
        <w:t>16</w:t>
      </w:r>
      <w:r w:rsidR="0053324E" w:rsidRPr="0053324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00</w:t>
      </w:r>
      <w:r w:rsidR="0053324E" w:rsidRPr="0053324E">
        <w:rPr>
          <w:rStyle w:val="eudoraheader"/>
          <w:rFonts w:cs="Arial"/>
          <w:szCs w:val="22"/>
          <w:lang w:val="en-GB"/>
        </w:rPr>
        <w:t xml:space="preserve"> – </w:t>
      </w:r>
      <w:r>
        <w:rPr>
          <w:rStyle w:val="eudoraheader"/>
          <w:rFonts w:cs="Arial"/>
          <w:szCs w:val="22"/>
          <w:lang w:val="en-GB"/>
        </w:rPr>
        <w:t>16</w:t>
      </w:r>
      <w:r w:rsidR="0053324E" w:rsidRPr="0053324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15</w:t>
      </w:r>
      <w:r w:rsidR="0053324E">
        <w:rPr>
          <w:rStyle w:val="eudoraheader"/>
          <w:rFonts w:cs="Arial"/>
          <w:szCs w:val="22"/>
          <w:lang w:val="en-GB"/>
        </w:rPr>
        <w:t xml:space="preserve"> </w:t>
      </w:r>
      <w:r w:rsidR="008A164F" w:rsidRPr="00CB2627">
        <w:rPr>
          <w:rFonts w:cs="Arial"/>
        </w:rPr>
        <w:t xml:space="preserve">Folic acid conjugated polymeric </w:t>
      </w:r>
      <w:proofErr w:type="spellStart"/>
      <w:r w:rsidR="008A164F" w:rsidRPr="00CB2627">
        <w:rPr>
          <w:rFonts w:cs="Arial"/>
        </w:rPr>
        <w:t>nanocapsules</w:t>
      </w:r>
      <w:proofErr w:type="spellEnd"/>
      <w:r w:rsidR="008A164F" w:rsidRPr="00CB2627">
        <w:rPr>
          <w:rFonts w:cs="Arial"/>
        </w:rPr>
        <w:t xml:space="preserve"> for passive and active targeting of cancer</w:t>
      </w:r>
      <w:r w:rsidR="008A164F">
        <w:rPr>
          <w:rFonts w:cs="Arial"/>
        </w:rPr>
        <w:t xml:space="preserve">, </w:t>
      </w:r>
      <w:proofErr w:type="spellStart"/>
      <w:r w:rsidR="008A164F">
        <w:rPr>
          <w:rFonts w:cs="Arial"/>
        </w:rPr>
        <w:t>Khuloud</w:t>
      </w:r>
      <w:proofErr w:type="spellEnd"/>
      <w:r w:rsidR="008A164F">
        <w:rPr>
          <w:rFonts w:cs="Arial"/>
        </w:rPr>
        <w:t xml:space="preserve"> Al-Jamal</w:t>
      </w:r>
    </w:p>
    <w:p w:rsidR="00ED4E48" w:rsidRDefault="00ED4E48" w:rsidP="00ED4E48">
      <w:pPr>
        <w:ind w:left="1418" w:hanging="1418"/>
        <w:rPr>
          <w:rStyle w:val="eudoraheader"/>
          <w:rFonts w:cs="Arial"/>
          <w:b/>
          <w:szCs w:val="22"/>
        </w:rPr>
      </w:pPr>
    </w:p>
    <w:p w:rsidR="0053324E" w:rsidRDefault="00ED4E48" w:rsidP="0053324E">
      <w:pPr>
        <w:rPr>
          <w:lang w:val="en-GB"/>
        </w:rPr>
      </w:pPr>
      <w:r>
        <w:rPr>
          <w:lang w:val="en-GB"/>
        </w:rPr>
        <w:t>16</w:t>
      </w:r>
      <w:r w:rsidR="0053324E">
        <w:rPr>
          <w:lang w:val="en-GB"/>
        </w:rPr>
        <w:t>:</w:t>
      </w:r>
      <w:r>
        <w:rPr>
          <w:lang w:val="en-GB"/>
        </w:rPr>
        <w:t>15</w:t>
      </w:r>
      <w:r w:rsidR="0053324E">
        <w:rPr>
          <w:lang w:val="en-GB"/>
        </w:rPr>
        <w:t xml:space="preserve"> – </w:t>
      </w:r>
      <w:r>
        <w:rPr>
          <w:lang w:val="en-GB"/>
        </w:rPr>
        <w:t>16</w:t>
      </w:r>
      <w:r w:rsidR="0053324E">
        <w:rPr>
          <w:lang w:val="en-GB"/>
        </w:rPr>
        <w:t>:</w:t>
      </w:r>
      <w:r>
        <w:rPr>
          <w:lang w:val="en-GB"/>
        </w:rPr>
        <w:t>30</w:t>
      </w:r>
      <w:r w:rsidR="0053324E" w:rsidRPr="0053324E">
        <w:rPr>
          <w:lang w:val="en-GB"/>
        </w:rPr>
        <w:t xml:space="preserve"> </w:t>
      </w:r>
      <w:r w:rsidR="008A164F" w:rsidRPr="008A164F">
        <w:rPr>
          <w:lang w:val="en-GB"/>
        </w:rPr>
        <w:t xml:space="preserve">Microbial versus human cells – implications for targeting, </w:t>
      </w:r>
      <w:proofErr w:type="spellStart"/>
      <w:r w:rsidR="008A164F" w:rsidRPr="008A164F">
        <w:rPr>
          <w:lang w:val="en-GB"/>
        </w:rPr>
        <w:t>Nuno</w:t>
      </w:r>
      <w:proofErr w:type="spellEnd"/>
      <w:r w:rsidR="008A164F" w:rsidRPr="008A164F">
        <w:rPr>
          <w:lang w:val="en-GB"/>
        </w:rPr>
        <w:t xml:space="preserve"> </w:t>
      </w:r>
      <w:proofErr w:type="spellStart"/>
      <w:r w:rsidR="008A164F" w:rsidRPr="008A164F">
        <w:rPr>
          <w:lang w:val="en-GB"/>
        </w:rPr>
        <w:t>Azevedo</w:t>
      </w:r>
      <w:proofErr w:type="spellEnd"/>
    </w:p>
    <w:p w:rsidR="00ED4E48" w:rsidRPr="008A164F" w:rsidRDefault="00ED4E48" w:rsidP="0053324E"/>
    <w:p w:rsidR="00ED4E48" w:rsidRPr="0033467D" w:rsidRDefault="00ED4E48" w:rsidP="00ED4E48">
      <w:pPr>
        <w:ind w:left="1418" w:hanging="1418"/>
        <w:rPr>
          <w:rStyle w:val="eudoraheader"/>
          <w:rFonts w:cs="Arial"/>
          <w:b/>
          <w:color w:val="4F81BD"/>
          <w:szCs w:val="22"/>
        </w:rPr>
      </w:pPr>
      <w:r w:rsidRPr="0033467D">
        <w:rPr>
          <w:rFonts w:cs="Arial"/>
          <w:b/>
          <w:color w:val="4F81BD"/>
        </w:rPr>
        <w:t>16:30 – 17:00</w:t>
      </w:r>
      <w:r w:rsidRPr="0033467D">
        <w:rPr>
          <w:rFonts w:cs="Arial"/>
          <w:b/>
          <w:color w:val="4F81BD"/>
        </w:rPr>
        <w:tab/>
      </w:r>
      <w:r w:rsidRPr="0033467D">
        <w:rPr>
          <w:rStyle w:val="eudoraheader"/>
          <w:rFonts w:cs="Arial"/>
          <w:b/>
          <w:color w:val="4F81BD"/>
          <w:szCs w:val="22"/>
        </w:rPr>
        <w:t>Coffee Break</w:t>
      </w:r>
    </w:p>
    <w:p w:rsidR="00ED4E48" w:rsidRPr="0033467D" w:rsidRDefault="00ED4E48" w:rsidP="00ED4E48">
      <w:pPr>
        <w:ind w:left="1418" w:hanging="1418"/>
        <w:rPr>
          <w:rStyle w:val="eudoraheader"/>
          <w:rFonts w:cs="Arial"/>
          <w:b/>
          <w:color w:val="4F81BD"/>
          <w:szCs w:val="22"/>
        </w:rPr>
      </w:pPr>
    </w:p>
    <w:p w:rsidR="00ED4E48" w:rsidRPr="0033467D" w:rsidRDefault="00ED4E48" w:rsidP="00ED4E48">
      <w:pPr>
        <w:ind w:left="1418" w:hanging="1418"/>
        <w:rPr>
          <w:rFonts w:cs="Arial"/>
          <w:b/>
          <w:color w:val="4F81BD"/>
        </w:rPr>
      </w:pPr>
      <w:r w:rsidRPr="0033467D">
        <w:rPr>
          <w:rStyle w:val="eudoraheader"/>
          <w:rFonts w:cs="Arial"/>
          <w:b/>
          <w:color w:val="4F81BD"/>
          <w:szCs w:val="22"/>
        </w:rPr>
        <w:t xml:space="preserve">17:00 – 18:00 </w:t>
      </w:r>
      <w:r w:rsidRPr="0033467D">
        <w:rPr>
          <w:rFonts w:cs="Arial"/>
          <w:b/>
          <w:color w:val="4F81BD"/>
        </w:rPr>
        <w:t>Lectures WG2 (continued)</w:t>
      </w:r>
    </w:p>
    <w:p w:rsidR="00ED4E48" w:rsidRDefault="00ED4E48" w:rsidP="00ED4E48">
      <w:pPr>
        <w:ind w:left="1418" w:hanging="1418"/>
        <w:rPr>
          <w:rStyle w:val="eudoraheader"/>
          <w:rFonts w:cs="Arial"/>
          <w:b/>
          <w:szCs w:val="22"/>
        </w:rPr>
      </w:pPr>
    </w:p>
    <w:p w:rsidR="008A164F" w:rsidRDefault="00ED4E48" w:rsidP="0053324E">
      <w:pPr>
        <w:rPr>
          <w:lang w:val="en-GB"/>
        </w:rPr>
      </w:pPr>
      <w:r>
        <w:rPr>
          <w:lang w:val="en-GB"/>
        </w:rPr>
        <w:t>17</w:t>
      </w:r>
      <w:r w:rsidR="0053324E">
        <w:rPr>
          <w:lang w:val="en-GB"/>
        </w:rPr>
        <w:t xml:space="preserve">:00 – </w:t>
      </w:r>
      <w:r>
        <w:rPr>
          <w:lang w:val="en-GB"/>
        </w:rPr>
        <w:t>17</w:t>
      </w:r>
      <w:r w:rsidR="0053324E">
        <w:rPr>
          <w:lang w:val="en-GB"/>
        </w:rPr>
        <w:t>:</w:t>
      </w:r>
      <w:r>
        <w:rPr>
          <w:lang w:val="en-GB"/>
        </w:rPr>
        <w:t>15</w:t>
      </w:r>
      <w:r w:rsidR="0053324E">
        <w:rPr>
          <w:lang w:val="en-GB"/>
        </w:rPr>
        <w:t xml:space="preserve"> </w:t>
      </w:r>
      <w:proofErr w:type="spellStart"/>
      <w:r w:rsidR="008A164F" w:rsidRPr="008A164F">
        <w:rPr>
          <w:lang w:val="en-GB"/>
        </w:rPr>
        <w:t>Edelfosine</w:t>
      </w:r>
      <w:proofErr w:type="spellEnd"/>
      <w:r w:rsidR="008A164F" w:rsidRPr="008A164F">
        <w:rPr>
          <w:lang w:val="en-GB"/>
        </w:rPr>
        <w:t xml:space="preserve"> </w:t>
      </w:r>
      <w:proofErr w:type="spellStart"/>
      <w:r w:rsidR="008A164F" w:rsidRPr="008A164F">
        <w:rPr>
          <w:lang w:val="en-GB"/>
        </w:rPr>
        <w:t>nanosystems</w:t>
      </w:r>
      <w:proofErr w:type="spellEnd"/>
      <w:r w:rsidR="008A164F" w:rsidRPr="008A164F">
        <w:rPr>
          <w:lang w:val="en-GB"/>
        </w:rPr>
        <w:t xml:space="preserve"> overcome drug resistance in leukemic cell lines, Maria </w:t>
      </w:r>
    </w:p>
    <w:p w:rsidR="0053324E" w:rsidRPr="0053324E" w:rsidRDefault="008A164F" w:rsidP="008A164F">
      <w:pPr>
        <w:ind w:left="1418"/>
        <w:rPr>
          <w:rStyle w:val="eudoraheader"/>
          <w:rFonts w:cs="Arial"/>
          <w:szCs w:val="22"/>
          <w:lang w:val="en-GB"/>
        </w:rPr>
      </w:pPr>
      <w:r>
        <w:rPr>
          <w:lang w:val="en-GB"/>
        </w:rPr>
        <w:t>B</w:t>
      </w:r>
      <w:r w:rsidRPr="008A164F">
        <w:rPr>
          <w:lang w:val="en-GB"/>
        </w:rPr>
        <w:t>lanco-</w:t>
      </w:r>
      <w:proofErr w:type="spellStart"/>
      <w:r w:rsidRPr="008A164F">
        <w:rPr>
          <w:lang w:val="en-GB"/>
        </w:rPr>
        <w:t>Prieto</w:t>
      </w:r>
      <w:proofErr w:type="spellEnd"/>
    </w:p>
    <w:p w:rsidR="0053324E" w:rsidRDefault="0053324E" w:rsidP="004D1349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ED4E48" w:rsidRDefault="00ED4E48" w:rsidP="00ED4E48">
      <w:pPr>
        <w:ind w:left="1418" w:hanging="1418"/>
        <w:rPr>
          <w:rFonts w:cs="Arial"/>
        </w:rPr>
      </w:pPr>
      <w:r>
        <w:rPr>
          <w:rFonts w:cs="Arial"/>
        </w:rPr>
        <w:t>17</w:t>
      </w:r>
      <w:r w:rsidRPr="0053324E">
        <w:rPr>
          <w:rFonts w:cs="Arial"/>
        </w:rPr>
        <w:t>:</w:t>
      </w:r>
      <w:r>
        <w:rPr>
          <w:rFonts w:cs="Arial"/>
        </w:rPr>
        <w:t xml:space="preserve">15 – 17:30 </w:t>
      </w:r>
      <w:r w:rsidRPr="00236BF9">
        <w:rPr>
          <w:rFonts w:cs="Arial"/>
        </w:rPr>
        <w:t xml:space="preserve">Biomimetic apatite </w:t>
      </w:r>
      <w:proofErr w:type="spellStart"/>
      <w:r w:rsidRPr="00236BF9">
        <w:rPr>
          <w:rFonts w:cs="Arial"/>
        </w:rPr>
        <w:t>nanocrystals</w:t>
      </w:r>
      <w:proofErr w:type="spellEnd"/>
      <w:r w:rsidRPr="00236BF9">
        <w:rPr>
          <w:rFonts w:cs="Arial"/>
        </w:rPr>
        <w:t xml:space="preserve">: a new platform for </w:t>
      </w:r>
      <w:proofErr w:type="spellStart"/>
      <w:r w:rsidRPr="00236BF9">
        <w:rPr>
          <w:rFonts w:cs="Arial"/>
        </w:rPr>
        <w:t>nanomedicine</w:t>
      </w:r>
      <w:proofErr w:type="spellEnd"/>
      <w:r w:rsidRPr="00236BF9">
        <w:rPr>
          <w:rFonts w:cs="Arial"/>
        </w:rPr>
        <w:t xml:space="preserve">, Michele </w:t>
      </w:r>
      <w:proofErr w:type="spellStart"/>
      <w:r w:rsidRPr="00236BF9">
        <w:rPr>
          <w:rFonts w:cs="Arial"/>
        </w:rPr>
        <w:t>Iafisco</w:t>
      </w:r>
      <w:proofErr w:type="spellEnd"/>
    </w:p>
    <w:p w:rsidR="00ED4E48" w:rsidRDefault="00ED4E48" w:rsidP="00ED4E48">
      <w:pPr>
        <w:ind w:left="1418" w:hanging="1418"/>
        <w:rPr>
          <w:rFonts w:cs="Arial"/>
        </w:rPr>
      </w:pPr>
    </w:p>
    <w:p w:rsidR="00ED4E48" w:rsidRDefault="00ED4E48" w:rsidP="00ED4E48">
      <w:pPr>
        <w:ind w:left="1418" w:hanging="1418"/>
        <w:rPr>
          <w:rFonts w:cs="Arial"/>
        </w:rPr>
      </w:pPr>
      <w:r>
        <w:rPr>
          <w:rFonts w:cs="Arial"/>
        </w:rPr>
        <w:t xml:space="preserve">17:30 – 17:45 </w:t>
      </w:r>
      <w:proofErr w:type="gramStart"/>
      <w:r w:rsidRPr="00B44199">
        <w:rPr>
          <w:rFonts w:cs="Arial"/>
        </w:rPr>
        <w:t>Selectively</w:t>
      </w:r>
      <w:proofErr w:type="gramEnd"/>
      <w:r w:rsidRPr="00B44199">
        <w:rPr>
          <w:rFonts w:cs="Arial"/>
        </w:rPr>
        <w:t xml:space="preserve"> modified porous silicon nanoparticles with the functionalities of imaging, targeting and triggered drug release</w:t>
      </w:r>
      <w:r>
        <w:rPr>
          <w:rFonts w:cs="Arial"/>
        </w:rPr>
        <w:t xml:space="preserve">, </w:t>
      </w:r>
      <w:proofErr w:type="spellStart"/>
      <w:r w:rsidRPr="00B44199">
        <w:rPr>
          <w:rFonts w:cs="Arial"/>
        </w:rPr>
        <w:t>Wujun</w:t>
      </w:r>
      <w:proofErr w:type="spellEnd"/>
      <w:r w:rsidRPr="00B44199">
        <w:rPr>
          <w:rFonts w:cs="Arial"/>
        </w:rPr>
        <w:t xml:space="preserve"> </w:t>
      </w:r>
      <w:proofErr w:type="spellStart"/>
      <w:r w:rsidRPr="00B44199">
        <w:rPr>
          <w:rFonts w:cs="Arial"/>
        </w:rPr>
        <w:t>Xu</w:t>
      </w:r>
      <w:proofErr w:type="spellEnd"/>
    </w:p>
    <w:p w:rsidR="00ED4E48" w:rsidRDefault="00ED4E48" w:rsidP="00ED4E48">
      <w:pPr>
        <w:ind w:left="1418" w:hanging="1418"/>
        <w:rPr>
          <w:rFonts w:cs="Arial"/>
          <w:b/>
        </w:rPr>
      </w:pPr>
    </w:p>
    <w:p w:rsidR="00ED4E48" w:rsidRDefault="00ED4E48" w:rsidP="00ED4E48">
      <w:pPr>
        <w:ind w:left="1418" w:hanging="1418"/>
        <w:rPr>
          <w:rFonts w:cs="Arial"/>
        </w:rPr>
      </w:pPr>
      <w:r>
        <w:rPr>
          <w:rFonts w:cs="Arial"/>
        </w:rPr>
        <w:t>17</w:t>
      </w:r>
      <w:r w:rsidRPr="0053324E">
        <w:rPr>
          <w:rFonts w:cs="Arial"/>
        </w:rPr>
        <w:t>:</w:t>
      </w:r>
      <w:r>
        <w:rPr>
          <w:rFonts w:cs="Arial"/>
        </w:rPr>
        <w:t>45</w:t>
      </w:r>
      <w:r w:rsidRPr="0053324E">
        <w:rPr>
          <w:rFonts w:cs="Arial"/>
        </w:rPr>
        <w:t xml:space="preserve"> – </w:t>
      </w:r>
      <w:r>
        <w:rPr>
          <w:rFonts w:cs="Arial"/>
        </w:rPr>
        <w:t>18</w:t>
      </w:r>
      <w:r w:rsidRPr="0053324E">
        <w:rPr>
          <w:rFonts w:cs="Arial"/>
        </w:rPr>
        <w:t>:</w:t>
      </w:r>
      <w:r>
        <w:rPr>
          <w:rFonts w:cs="Arial"/>
        </w:rPr>
        <w:t>00</w:t>
      </w:r>
      <w:r w:rsidRPr="0053324E">
        <w:rPr>
          <w:rFonts w:cs="Arial"/>
        </w:rPr>
        <w:t xml:space="preserve"> </w:t>
      </w:r>
      <w:r w:rsidRPr="0052397C">
        <w:rPr>
          <w:rFonts w:cs="Arial"/>
          <w:i/>
        </w:rPr>
        <w:t>In vivo</w:t>
      </w:r>
      <w:r>
        <w:rPr>
          <w:rFonts w:cs="Arial"/>
        </w:rPr>
        <w:t xml:space="preserve"> </w:t>
      </w:r>
      <w:r w:rsidRPr="0052397C">
        <w:rPr>
          <w:rFonts w:cs="Arial"/>
        </w:rPr>
        <w:t xml:space="preserve">antitumor efficacy and </w:t>
      </w:r>
      <w:proofErr w:type="spellStart"/>
      <w:r w:rsidRPr="0052397C">
        <w:rPr>
          <w:rFonts w:cs="Arial"/>
        </w:rPr>
        <w:t>biodistribution</w:t>
      </w:r>
      <w:proofErr w:type="spellEnd"/>
      <w:r w:rsidRPr="0052397C">
        <w:rPr>
          <w:rFonts w:cs="Arial"/>
        </w:rPr>
        <w:t xml:space="preserve"> of </w:t>
      </w:r>
      <w:proofErr w:type="spellStart"/>
      <w:r w:rsidRPr="0052397C">
        <w:rPr>
          <w:rFonts w:cs="Arial"/>
        </w:rPr>
        <w:t>polyaminoacid</w:t>
      </w:r>
      <w:proofErr w:type="spellEnd"/>
      <w:r w:rsidRPr="0052397C">
        <w:rPr>
          <w:rFonts w:cs="Arial"/>
        </w:rPr>
        <w:t xml:space="preserve"> </w:t>
      </w:r>
      <w:proofErr w:type="spellStart"/>
      <w:r w:rsidRPr="0052397C">
        <w:rPr>
          <w:rFonts w:cs="Arial"/>
        </w:rPr>
        <w:t>nanocapsules</w:t>
      </w:r>
      <w:proofErr w:type="spellEnd"/>
      <w:r w:rsidRPr="00236BF9">
        <w:rPr>
          <w:rFonts w:cs="Arial"/>
        </w:rPr>
        <w:t xml:space="preserve">, Noemi </w:t>
      </w:r>
      <w:proofErr w:type="spellStart"/>
      <w:r w:rsidRPr="00236BF9">
        <w:rPr>
          <w:rFonts w:cs="Arial"/>
        </w:rPr>
        <w:t>Csaba</w:t>
      </w:r>
      <w:proofErr w:type="spellEnd"/>
    </w:p>
    <w:p w:rsidR="00ED4E48" w:rsidRPr="0053324E" w:rsidRDefault="00ED4E48" w:rsidP="00ED4E48">
      <w:pPr>
        <w:ind w:left="1418" w:hanging="1418"/>
        <w:rPr>
          <w:rFonts w:cs="Arial"/>
        </w:rPr>
      </w:pPr>
    </w:p>
    <w:p w:rsidR="00424D2F" w:rsidRDefault="00424D2F" w:rsidP="00582318">
      <w:pPr>
        <w:ind w:left="1418" w:hanging="1418"/>
        <w:rPr>
          <w:rStyle w:val="eudoraheader"/>
          <w:rFonts w:cs="Arial"/>
          <w:b/>
          <w:szCs w:val="22"/>
        </w:rPr>
      </w:pPr>
    </w:p>
    <w:p w:rsidR="00F7621B" w:rsidRPr="0033467D" w:rsidRDefault="00956FF0" w:rsidP="001B44BF">
      <w:pPr>
        <w:ind w:left="1418" w:hanging="1418"/>
        <w:rPr>
          <w:rStyle w:val="eudoraheader"/>
          <w:rFonts w:cs="Arial"/>
          <w:b/>
          <w:color w:val="4F81BD"/>
          <w:szCs w:val="22"/>
        </w:rPr>
      </w:pPr>
      <w:r w:rsidRPr="0033467D">
        <w:rPr>
          <w:rStyle w:val="eudoraheader"/>
          <w:rFonts w:cs="Arial"/>
          <w:b/>
          <w:color w:val="4F81BD"/>
          <w:szCs w:val="22"/>
        </w:rPr>
        <w:t>18</w:t>
      </w:r>
      <w:r w:rsidR="00DF5A60" w:rsidRPr="0033467D">
        <w:rPr>
          <w:rStyle w:val="eudoraheader"/>
          <w:rFonts w:cs="Arial"/>
          <w:b/>
          <w:color w:val="4F81BD"/>
          <w:szCs w:val="22"/>
        </w:rPr>
        <w:t>:</w:t>
      </w:r>
      <w:r w:rsidRPr="0033467D">
        <w:rPr>
          <w:rStyle w:val="eudoraheader"/>
          <w:rFonts w:cs="Arial"/>
          <w:b/>
          <w:color w:val="4F81BD"/>
          <w:szCs w:val="22"/>
        </w:rPr>
        <w:t>00</w:t>
      </w:r>
      <w:r w:rsidR="00DF5A60" w:rsidRPr="0033467D">
        <w:rPr>
          <w:rStyle w:val="eudoraheader"/>
          <w:rFonts w:cs="Arial"/>
          <w:b/>
          <w:color w:val="4F81BD"/>
          <w:szCs w:val="22"/>
        </w:rPr>
        <w:t xml:space="preserve"> – </w:t>
      </w:r>
      <w:r w:rsidRPr="0033467D">
        <w:rPr>
          <w:rStyle w:val="eudoraheader"/>
          <w:rFonts w:cs="Arial"/>
          <w:b/>
          <w:color w:val="4F81BD"/>
          <w:szCs w:val="22"/>
        </w:rPr>
        <w:t>19</w:t>
      </w:r>
      <w:r w:rsidR="00DF5A60" w:rsidRPr="0033467D">
        <w:rPr>
          <w:rStyle w:val="eudoraheader"/>
          <w:rFonts w:cs="Arial"/>
          <w:b/>
          <w:color w:val="4F81BD"/>
          <w:szCs w:val="22"/>
        </w:rPr>
        <w:t>:</w:t>
      </w:r>
      <w:r w:rsidR="00ED4E48" w:rsidRPr="0033467D">
        <w:rPr>
          <w:rStyle w:val="eudoraheader"/>
          <w:rFonts w:cs="Arial"/>
          <w:b/>
          <w:color w:val="4F81BD"/>
          <w:szCs w:val="22"/>
        </w:rPr>
        <w:t>30</w:t>
      </w:r>
      <w:r w:rsidR="00DF5A60" w:rsidRPr="0033467D">
        <w:rPr>
          <w:rStyle w:val="eudoraheader"/>
          <w:rFonts w:cs="Arial"/>
          <w:b/>
          <w:color w:val="4F81BD"/>
          <w:szCs w:val="22"/>
        </w:rPr>
        <w:t xml:space="preserve"> </w:t>
      </w:r>
      <w:r w:rsidR="00ED4E48" w:rsidRPr="0033467D">
        <w:rPr>
          <w:rStyle w:val="eudoraheader"/>
          <w:rFonts w:cs="Arial"/>
          <w:b/>
          <w:color w:val="4F81BD"/>
          <w:szCs w:val="22"/>
        </w:rPr>
        <w:t>Cheese and Wine Reception with Poster Viewing</w:t>
      </w:r>
    </w:p>
    <w:p w:rsidR="00866C32" w:rsidRPr="0033467D" w:rsidRDefault="00866C32" w:rsidP="001B44BF">
      <w:pPr>
        <w:ind w:left="1418" w:hanging="1418"/>
        <w:rPr>
          <w:rStyle w:val="eudoraheader"/>
          <w:rFonts w:cs="Arial"/>
          <w:b/>
          <w:color w:val="4F81BD"/>
          <w:szCs w:val="22"/>
        </w:rPr>
      </w:pPr>
    </w:p>
    <w:p w:rsidR="00AC5309" w:rsidRPr="00A91C89" w:rsidRDefault="00AC5309" w:rsidP="00385E07">
      <w:pPr>
        <w:shd w:val="clear" w:color="auto" w:fill="E0E0E0"/>
        <w:tabs>
          <w:tab w:val="left" w:pos="1653"/>
        </w:tabs>
        <w:spacing w:line="280" w:lineRule="exact"/>
        <w:jc w:val="both"/>
        <w:rPr>
          <w:rStyle w:val="eudoraheader"/>
          <w:rFonts w:cs="Arial"/>
          <w:b/>
          <w:szCs w:val="22"/>
        </w:rPr>
      </w:pPr>
      <w:r>
        <w:rPr>
          <w:rStyle w:val="eudoraheader"/>
          <w:rFonts w:cs="Arial"/>
          <w:b/>
          <w:bCs/>
          <w:sz w:val="24"/>
        </w:rPr>
        <w:lastRenderedPageBreak/>
        <w:t>Tuesday</w:t>
      </w:r>
      <w:r w:rsidRPr="00A91C89">
        <w:rPr>
          <w:rStyle w:val="eudoraheader"/>
          <w:rFonts w:cs="Arial"/>
          <w:b/>
          <w:bCs/>
          <w:sz w:val="24"/>
        </w:rPr>
        <w:t xml:space="preserve">, </w:t>
      </w:r>
      <w:r w:rsidR="00385E07">
        <w:rPr>
          <w:rStyle w:val="eudoraheader"/>
          <w:rFonts w:cs="Arial"/>
          <w:b/>
          <w:bCs/>
          <w:sz w:val="24"/>
        </w:rPr>
        <w:t>September 3</w:t>
      </w:r>
      <w:r w:rsidR="00385E07" w:rsidRPr="00385E07">
        <w:rPr>
          <w:rStyle w:val="eudoraheader"/>
          <w:rFonts w:cs="Arial"/>
          <w:b/>
          <w:bCs/>
          <w:sz w:val="24"/>
          <w:vertAlign w:val="superscript"/>
        </w:rPr>
        <w:t>rd</w:t>
      </w:r>
      <w:r w:rsidR="00385E07">
        <w:rPr>
          <w:rStyle w:val="eudoraheader"/>
          <w:rFonts w:cs="Arial"/>
          <w:b/>
          <w:bCs/>
          <w:sz w:val="24"/>
        </w:rPr>
        <w:t>, 2013</w:t>
      </w:r>
    </w:p>
    <w:p w:rsidR="00F7621B" w:rsidRDefault="00F7621B" w:rsidP="00F7621B">
      <w:pPr>
        <w:ind w:left="1418" w:hanging="1418"/>
        <w:rPr>
          <w:rStyle w:val="eudoraheader"/>
          <w:rFonts w:cs="Arial"/>
          <w:szCs w:val="22"/>
          <w:lang w:val="en-GB"/>
        </w:rPr>
      </w:pPr>
    </w:p>
    <w:p w:rsidR="00D01038" w:rsidRPr="0033467D" w:rsidRDefault="00D01038" w:rsidP="000A1906">
      <w:pPr>
        <w:ind w:left="1418" w:hanging="1418"/>
        <w:jc w:val="both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09:00 – 09: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4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5 </w:t>
      </w:r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>Invited Lecture: Professor Cathy Cutler, University of Missouri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 xml:space="preserve"> </w:t>
      </w:r>
    </w:p>
    <w:p w:rsidR="00D01038" w:rsidRPr="0033467D" w:rsidRDefault="00D01038" w:rsidP="00D01038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</w:p>
    <w:p w:rsidR="00D01038" w:rsidRPr="0033467D" w:rsidRDefault="00D01038" w:rsidP="00D01038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09: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4</w:t>
      </w:r>
      <w:r w:rsidRPr="0033467D">
        <w:rPr>
          <w:rStyle w:val="eudoraheader"/>
          <w:rFonts w:cs="Arial"/>
          <w:b/>
          <w:bCs/>
          <w:color w:val="4F81BD"/>
          <w:szCs w:val="22"/>
        </w:rPr>
        <w:t>5 – 10: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 </w:t>
      </w:r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ab/>
        <w:t xml:space="preserve">Overall 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 xml:space="preserve">Lecture </w:t>
      </w:r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WG1, </w:t>
      </w:r>
      <w:proofErr w:type="spellStart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>Renata</w:t>
      </w:r>
      <w:proofErr w:type="spellEnd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</w:t>
      </w:r>
      <w:proofErr w:type="spellStart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>Mikolajczak</w:t>
      </w:r>
      <w:proofErr w:type="spellEnd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(National Centre for Nuclear Research Radioisotope Centre POLATOM): Imaging reporters for </w:t>
      </w:r>
      <w:proofErr w:type="spellStart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>theranostic</w:t>
      </w:r>
      <w:proofErr w:type="spellEnd"/>
      <w:r w:rsidR="00A542F1"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agents </w:t>
      </w:r>
    </w:p>
    <w:p w:rsidR="00A542F1" w:rsidRDefault="00A542F1" w:rsidP="00D01038">
      <w:pPr>
        <w:ind w:left="1418" w:hanging="1418"/>
        <w:rPr>
          <w:rStyle w:val="eudoraheader"/>
          <w:rFonts w:cs="Arial"/>
          <w:b/>
          <w:bCs/>
          <w:szCs w:val="22"/>
        </w:rPr>
      </w:pPr>
    </w:p>
    <w:p w:rsidR="00A542F1" w:rsidRPr="0033467D" w:rsidRDefault="00A542F1" w:rsidP="00A542F1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  <w:r w:rsidRPr="0033467D">
        <w:rPr>
          <w:rStyle w:val="eudoraheader"/>
          <w:rFonts w:cs="Arial"/>
          <w:b/>
          <w:color w:val="4F81BD"/>
          <w:szCs w:val="22"/>
          <w:lang w:val="en-GB"/>
        </w:rPr>
        <w:t>10:00 – 11:</w:t>
      </w:r>
      <w:r w:rsidR="007640B6" w:rsidRPr="0033467D">
        <w:rPr>
          <w:rStyle w:val="eudoraheader"/>
          <w:rFonts w:cs="Arial"/>
          <w:b/>
          <w:color w:val="4F81BD"/>
          <w:szCs w:val="22"/>
          <w:lang w:val="en-GB"/>
        </w:rPr>
        <w:t>15</w:t>
      </w:r>
      <w:r w:rsidRPr="0033467D">
        <w:rPr>
          <w:rStyle w:val="eudoraheader"/>
          <w:rFonts w:cs="Arial"/>
          <w:b/>
          <w:color w:val="4F81BD"/>
          <w:szCs w:val="22"/>
          <w:lang w:val="en-GB"/>
        </w:rPr>
        <w:t xml:space="preserve"> Lectures WG1 </w:t>
      </w:r>
    </w:p>
    <w:p w:rsidR="004A31B1" w:rsidRPr="004A31B1" w:rsidRDefault="004A31B1" w:rsidP="00D01038">
      <w:pPr>
        <w:ind w:left="1418" w:hanging="1418"/>
        <w:rPr>
          <w:rStyle w:val="eudoraheader"/>
          <w:rFonts w:cs="Arial"/>
          <w:bCs/>
          <w:szCs w:val="22"/>
        </w:rPr>
      </w:pPr>
    </w:p>
    <w:p w:rsidR="00A542F1" w:rsidRPr="00AB173E" w:rsidRDefault="00A542F1" w:rsidP="00A542F1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</w:t>
      </w:r>
      <w:r w:rsidR="00C305CC">
        <w:rPr>
          <w:rStyle w:val="eudoraheader"/>
          <w:rFonts w:cs="Arial"/>
          <w:szCs w:val="22"/>
          <w:lang w:val="en-GB"/>
        </w:rPr>
        <w:t>0</w:t>
      </w:r>
      <w:r w:rsidRPr="00AB173E">
        <w:rPr>
          <w:rStyle w:val="eudoraheader"/>
          <w:rFonts w:cs="Arial"/>
          <w:szCs w:val="22"/>
          <w:lang w:val="en-GB"/>
        </w:rPr>
        <w:t>:</w:t>
      </w:r>
      <w:r w:rsidR="00C305CC">
        <w:rPr>
          <w:rStyle w:val="eudoraheader"/>
          <w:rFonts w:cs="Arial"/>
          <w:szCs w:val="22"/>
          <w:lang w:val="en-GB"/>
        </w:rPr>
        <w:t>00</w:t>
      </w:r>
      <w:r w:rsidRPr="00AB173E">
        <w:rPr>
          <w:rStyle w:val="eudoraheader"/>
          <w:rFonts w:cs="Arial"/>
          <w:szCs w:val="22"/>
          <w:lang w:val="en-GB"/>
        </w:rPr>
        <w:t xml:space="preserve"> – </w:t>
      </w:r>
      <w:r w:rsidR="00C305CC">
        <w:rPr>
          <w:rStyle w:val="eudoraheader"/>
          <w:rFonts w:cs="Arial"/>
          <w:szCs w:val="22"/>
          <w:lang w:val="en-GB"/>
        </w:rPr>
        <w:t>10</w:t>
      </w:r>
      <w:r w:rsidRPr="00AB173E">
        <w:rPr>
          <w:rStyle w:val="eudoraheader"/>
          <w:rFonts w:cs="Arial"/>
          <w:szCs w:val="22"/>
          <w:lang w:val="en-GB"/>
        </w:rPr>
        <w:t>:</w:t>
      </w:r>
      <w:r w:rsidR="00C305CC">
        <w:rPr>
          <w:rStyle w:val="eudoraheader"/>
          <w:rFonts w:cs="Arial"/>
          <w:szCs w:val="22"/>
          <w:lang w:val="en-GB"/>
        </w:rPr>
        <w:t>15</w:t>
      </w:r>
      <w:r w:rsidRPr="00AB173E">
        <w:rPr>
          <w:rStyle w:val="eudoraheader"/>
          <w:rFonts w:cs="Arial"/>
          <w:szCs w:val="22"/>
          <w:lang w:val="en-GB"/>
        </w:rPr>
        <w:t xml:space="preserve"> </w:t>
      </w:r>
      <w:proofErr w:type="gramStart"/>
      <w:r w:rsidRPr="00AB173E">
        <w:rPr>
          <w:rStyle w:val="eudoraheader"/>
          <w:rFonts w:cs="Arial"/>
          <w:szCs w:val="22"/>
          <w:lang w:val="en-GB"/>
        </w:rPr>
        <w:t>The</w:t>
      </w:r>
      <w:proofErr w:type="gramEnd"/>
      <w:r w:rsidRPr="00AB173E">
        <w:rPr>
          <w:rStyle w:val="eudoraheader"/>
          <w:rFonts w:cs="Arial"/>
          <w:szCs w:val="22"/>
          <w:lang w:val="en-GB"/>
        </w:rPr>
        <w:t xml:space="preserve"> need for imaging in c</w:t>
      </w:r>
      <w:r>
        <w:rPr>
          <w:rStyle w:val="eudoraheader"/>
          <w:rFonts w:cs="Arial"/>
          <w:szCs w:val="22"/>
          <w:lang w:val="en-GB"/>
        </w:rPr>
        <w:t xml:space="preserve">ombination therapy, </w:t>
      </w:r>
      <w:r w:rsidRPr="00AB173E">
        <w:rPr>
          <w:rStyle w:val="eudoraheader"/>
          <w:rFonts w:cs="Arial"/>
          <w:szCs w:val="22"/>
          <w:lang w:val="en-GB"/>
        </w:rPr>
        <w:t xml:space="preserve">a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Theranostic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approach, Helmut R.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Mäcke</w:t>
      </w:r>
      <w:proofErr w:type="spellEnd"/>
    </w:p>
    <w:p w:rsidR="00A542F1" w:rsidRPr="00AB173E" w:rsidRDefault="00A542F1" w:rsidP="00A542F1">
      <w:pPr>
        <w:ind w:left="1418" w:hanging="1418"/>
        <w:rPr>
          <w:rStyle w:val="eudoraheader"/>
          <w:rFonts w:cs="Arial"/>
          <w:szCs w:val="22"/>
          <w:lang w:val="en-GB"/>
        </w:rPr>
      </w:pPr>
    </w:p>
    <w:p w:rsidR="00A542F1" w:rsidRPr="00AB173E" w:rsidRDefault="00C305CC" w:rsidP="00A542F1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10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15</w:t>
      </w:r>
      <w:r w:rsidR="00A542F1" w:rsidRPr="00AB173E">
        <w:rPr>
          <w:rStyle w:val="eudoraheader"/>
          <w:rFonts w:cs="Arial"/>
          <w:szCs w:val="22"/>
          <w:lang w:val="en-GB"/>
        </w:rPr>
        <w:t xml:space="preserve"> – </w:t>
      </w:r>
      <w:r>
        <w:rPr>
          <w:rStyle w:val="eudoraheader"/>
          <w:rFonts w:cs="Arial"/>
          <w:szCs w:val="22"/>
          <w:lang w:val="en-GB"/>
        </w:rPr>
        <w:t>10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30</w:t>
      </w:r>
      <w:r w:rsidR="00A542F1" w:rsidRPr="00AB173E">
        <w:rPr>
          <w:rStyle w:val="eudoraheader"/>
          <w:rFonts w:cs="Arial"/>
          <w:szCs w:val="22"/>
          <w:lang w:val="en-GB"/>
        </w:rPr>
        <w:tab/>
      </w:r>
      <w:r w:rsidR="00A542F1" w:rsidRPr="00AB173E">
        <w:rPr>
          <w:rStyle w:val="eudoraheader"/>
          <w:rFonts w:cs="Arial"/>
          <w:szCs w:val="22"/>
          <w:lang w:val="en-GB"/>
        </w:rPr>
        <w:tab/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Bombesin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 xml:space="preserve"> antagonists as new PET tracers for imaging of prostate cancer,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Eleni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 xml:space="preserve">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Gourni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 xml:space="preserve"> </w:t>
      </w:r>
    </w:p>
    <w:p w:rsidR="00A542F1" w:rsidRPr="00AB173E" w:rsidRDefault="00A542F1" w:rsidP="00A542F1">
      <w:pPr>
        <w:ind w:left="1418" w:hanging="1418"/>
        <w:rPr>
          <w:rStyle w:val="eudoraheader"/>
          <w:rFonts w:cs="Arial"/>
          <w:szCs w:val="22"/>
          <w:lang w:val="en-GB"/>
        </w:rPr>
      </w:pPr>
    </w:p>
    <w:p w:rsidR="00A542F1" w:rsidRPr="00AB173E" w:rsidRDefault="00C305CC" w:rsidP="00A542F1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10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30</w:t>
      </w:r>
      <w:r w:rsidR="00A542F1" w:rsidRPr="00AB173E">
        <w:rPr>
          <w:rStyle w:val="eudoraheader"/>
          <w:rFonts w:cs="Arial"/>
          <w:szCs w:val="22"/>
          <w:lang w:val="en-GB"/>
        </w:rPr>
        <w:t xml:space="preserve"> – </w:t>
      </w:r>
      <w:r>
        <w:rPr>
          <w:rStyle w:val="eudoraheader"/>
          <w:rFonts w:cs="Arial"/>
          <w:szCs w:val="22"/>
          <w:lang w:val="en-GB"/>
        </w:rPr>
        <w:t>10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45</w:t>
      </w:r>
      <w:r w:rsidR="00A542F1" w:rsidRPr="00AB173E">
        <w:rPr>
          <w:rStyle w:val="eudoraheader"/>
          <w:rFonts w:cs="Arial"/>
          <w:szCs w:val="22"/>
          <w:lang w:val="en-GB"/>
        </w:rPr>
        <w:tab/>
        <w:t xml:space="preserve">Multimodal imaging of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tumor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>-targeting peptides, Marion de Jong</w:t>
      </w:r>
    </w:p>
    <w:p w:rsidR="00A542F1" w:rsidRPr="00AB173E" w:rsidRDefault="00A542F1" w:rsidP="00A542F1">
      <w:pPr>
        <w:ind w:left="1418" w:hanging="1418"/>
        <w:rPr>
          <w:rStyle w:val="eudoraheader"/>
          <w:rFonts w:cs="Arial"/>
          <w:szCs w:val="22"/>
          <w:lang w:val="en-GB"/>
        </w:rPr>
      </w:pPr>
    </w:p>
    <w:p w:rsidR="00A542F1" w:rsidRDefault="00C305CC" w:rsidP="00A542F1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10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45</w:t>
      </w:r>
      <w:r w:rsidR="00A542F1" w:rsidRPr="00AB173E">
        <w:rPr>
          <w:rStyle w:val="eudoraheader"/>
          <w:rFonts w:cs="Arial"/>
          <w:szCs w:val="22"/>
          <w:lang w:val="en-GB"/>
        </w:rPr>
        <w:t xml:space="preserve"> – </w:t>
      </w:r>
      <w:r>
        <w:rPr>
          <w:rStyle w:val="eudoraheader"/>
          <w:rFonts w:cs="Arial"/>
          <w:szCs w:val="22"/>
          <w:lang w:val="en-GB"/>
        </w:rPr>
        <w:t>11</w:t>
      </w:r>
      <w:r w:rsidR="00A542F1"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00</w:t>
      </w:r>
      <w:r w:rsidR="00A542F1" w:rsidRPr="00AB173E">
        <w:rPr>
          <w:rStyle w:val="eudoraheader"/>
          <w:rFonts w:cs="Arial"/>
          <w:szCs w:val="22"/>
          <w:lang w:val="en-GB"/>
        </w:rPr>
        <w:t xml:space="preserve"> Multimodal imaging probes for the detection of amyloid plaques, F. Martins, J.-F.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Morfin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 xml:space="preserve">, C.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Geraldes</w:t>
      </w:r>
      <w:proofErr w:type="spellEnd"/>
      <w:r w:rsidR="00A542F1" w:rsidRPr="00AB173E">
        <w:rPr>
          <w:rStyle w:val="eudoraheader"/>
          <w:rFonts w:cs="Arial"/>
          <w:szCs w:val="22"/>
          <w:lang w:val="en-GB"/>
        </w:rPr>
        <w:t xml:space="preserve">, E. </w:t>
      </w:r>
      <w:proofErr w:type="spellStart"/>
      <w:r w:rsidR="00A542F1" w:rsidRPr="00AB173E">
        <w:rPr>
          <w:rStyle w:val="eudoraheader"/>
          <w:rFonts w:cs="Arial"/>
          <w:szCs w:val="22"/>
          <w:lang w:val="en-GB"/>
        </w:rPr>
        <w:t>Toth</w:t>
      </w:r>
      <w:proofErr w:type="spellEnd"/>
    </w:p>
    <w:p w:rsidR="007640B6" w:rsidRDefault="007640B6" w:rsidP="00A542F1">
      <w:pPr>
        <w:ind w:left="1418" w:hanging="1418"/>
        <w:rPr>
          <w:rStyle w:val="eudoraheader"/>
          <w:rFonts w:cs="Arial"/>
          <w:szCs w:val="22"/>
          <w:lang w:val="en-GB"/>
        </w:rPr>
      </w:pPr>
    </w:p>
    <w:p w:rsidR="007640B6" w:rsidRPr="00AB173E" w:rsidRDefault="007640B6" w:rsidP="00A542F1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 xml:space="preserve">11:00 – 11:15 </w:t>
      </w:r>
      <w:r w:rsidRPr="007640B6">
        <w:rPr>
          <w:rStyle w:val="eudoraheader"/>
          <w:rFonts w:cs="Arial"/>
          <w:szCs w:val="22"/>
          <w:lang w:val="en-GB"/>
        </w:rPr>
        <w:t xml:space="preserve">Systematic study for optimizing the Radiolabelling of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AGuIX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 ® Multimodal Nanoparticles, E.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Ntsiba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C.Truillet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F.Lux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C.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Alliot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F.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Boschetti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S.Huclier</w:t>
      </w:r>
      <w:proofErr w:type="spellEnd"/>
      <w:r w:rsidRPr="007640B6">
        <w:rPr>
          <w:rStyle w:val="eudoraheader"/>
          <w:rFonts w:cs="Arial"/>
          <w:szCs w:val="22"/>
          <w:lang w:val="en-GB"/>
        </w:rPr>
        <w:t xml:space="preserve">, O. </w:t>
      </w:r>
      <w:proofErr w:type="spellStart"/>
      <w:r w:rsidRPr="007640B6">
        <w:rPr>
          <w:rStyle w:val="eudoraheader"/>
          <w:rFonts w:cs="Arial"/>
          <w:szCs w:val="22"/>
          <w:lang w:val="en-GB"/>
        </w:rPr>
        <w:t>Tillement</w:t>
      </w:r>
      <w:proofErr w:type="spellEnd"/>
    </w:p>
    <w:p w:rsidR="00A542F1" w:rsidRPr="00AB173E" w:rsidRDefault="00A542F1" w:rsidP="00A542F1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0A1906" w:rsidRPr="0033467D" w:rsidRDefault="000A1906" w:rsidP="00AB173E">
      <w:pPr>
        <w:ind w:left="1418" w:hanging="1418"/>
        <w:rPr>
          <w:rFonts w:cs="Arial"/>
          <w:b/>
          <w:color w:val="4F81BD"/>
        </w:rPr>
      </w:pPr>
      <w:r w:rsidRPr="0033467D">
        <w:rPr>
          <w:rFonts w:cs="Arial"/>
          <w:b/>
          <w:color w:val="4F81BD"/>
        </w:rPr>
        <w:t>11:</w:t>
      </w:r>
      <w:r w:rsidR="007640B6" w:rsidRPr="0033467D">
        <w:rPr>
          <w:rFonts w:cs="Arial"/>
          <w:b/>
          <w:color w:val="4F81BD"/>
        </w:rPr>
        <w:t>15</w:t>
      </w:r>
      <w:r w:rsidRPr="0033467D">
        <w:rPr>
          <w:rFonts w:cs="Arial"/>
          <w:b/>
          <w:color w:val="4F81BD"/>
        </w:rPr>
        <w:t xml:space="preserve"> – 11:</w:t>
      </w:r>
      <w:r w:rsidR="007640B6" w:rsidRPr="0033467D">
        <w:rPr>
          <w:rFonts w:cs="Arial"/>
          <w:b/>
          <w:color w:val="4F81BD"/>
        </w:rPr>
        <w:t>45</w:t>
      </w:r>
      <w:r w:rsidRPr="0033467D">
        <w:rPr>
          <w:rFonts w:cs="Arial"/>
          <w:b/>
          <w:color w:val="4F81BD"/>
        </w:rPr>
        <w:t xml:space="preserve"> Coffee Break/ Poster Viewing</w:t>
      </w:r>
    </w:p>
    <w:p w:rsidR="000A1906" w:rsidRPr="0033467D" w:rsidRDefault="000A1906" w:rsidP="00AB173E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</w:p>
    <w:p w:rsidR="00C305CC" w:rsidRPr="0033467D" w:rsidRDefault="00C305CC" w:rsidP="00C305CC">
      <w:pPr>
        <w:ind w:left="1701" w:hanging="1701"/>
        <w:jc w:val="both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11:</w:t>
      </w:r>
      <w:r w:rsidR="007640B6" w:rsidRPr="0033467D">
        <w:rPr>
          <w:rStyle w:val="eudoraheader"/>
          <w:rFonts w:cs="Arial"/>
          <w:b/>
          <w:bCs/>
          <w:color w:val="4F81BD"/>
          <w:szCs w:val="22"/>
        </w:rPr>
        <w:t>45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 – 13:</w:t>
      </w:r>
      <w:r w:rsidR="007640B6" w:rsidRPr="0033467D">
        <w:rPr>
          <w:rStyle w:val="eudoraheader"/>
          <w:rFonts w:cs="Arial"/>
          <w:b/>
          <w:bCs/>
          <w:color w:val="4F81BD"/>
          <w:szCs w:val="22"/>
        </w:rPr>
        <w:t>45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 Lectures WG1 (continued)</w:t>
      </w:r>
    </w:p>
    <w:p w:rsidR="00C305CC" w:rsidRDefault="00C305CC" w:rsidP="00C305CC">
      <w:pPr>
        <w:ind w:left="1701" w:hanging="1701"/>
        <w:jc w:val="both"/>
        <w:rPr>
          <w:rStyle w:val="eudoraheader"/>
          <w:rFonts w:cs="Arial"/>
          <w:b/>
          <w:bCs/>
          <w:szCs w:val="22"/>
        </w:rPr>
      </w:pPr>
    </w:p>
    <w:p w:rsidR="00C305CC" w:rsidRPr="00AB173E" w:rsidRDefault="00C305CC" w:rsidP="00C305CC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11</w:t>
      </w:r>
      <w:r w:rsidRPr="00AB173E">
        <w:rPr>
          <w:rStyle w:val="eudoraheader"/>
          <w:rFonts w:cs="Arial"/>
          <w:szCs w:val="22"/>
          <w:lang w:val="en-GB"/>
        </w:rPr>
        <w:t>:</w:t>
      </w:r>
      <w:r w:rsidR="007640B6">
        <w:rPr>
          <w:rStyle w:val="eudoraheader"/>
          <w:rFonts w:cs="Arial"/>
          <w:szCs w:val="22"/>
          <w:lang w:val="en-GB"/>
        </w:rPr>
        <w:t>45</w:t>
      </w:r>
      <w:r w:rsidRPr="00AB173E">
        <w:rPr>
          <w:rStyle w:val="eudoraheader"/>
          <w:rFonts w:cs="Arial"/>
          <w:szCs w:val="22"/>
          <w:lang w:val="en-GB"/>
        </w:rPr>
        <w:t xml:space="preserve"> – </w:t>
      </w:r>
      <w:r w:rsidR="007640B6">
        <w:rPr>
          <w:rStyle w:val="eudoraheader"/>
          <w:rFonts w:cs="Arial"/>
          <w:szCs w:val="22"/>
          <w:lang w:val="en-GB"/>
        </w:rPr>
        <w:t>12</w:t>
      </w:r>
      <w:r w:rsidRPr="00AB173E">
        <w:rPr>
          <w:rStyle w:val="eudoraheader"/>
          <w:rFonts w:cs="Arial"/>
          <w:szCs w:val="22"/>
          <w:lang w:val="en-GB"/>
        </w:rPr>
        <w:t>:</w:t>
      </w:r>
      <w:r w:rsidR="007640B6">
        <w:rPr>
          <w:rStyle w:val="eudoraheader"/>
          <w:rFonts w:cs="Arial"/>
          <w:szCs w:val="22"/>
          <w:lang w:val="en-GB"/>
        </w:rPr>
        <w:t>00</w:t>
      </w:r>
      <w:r w:rsidRPr="00AB173E">
        <w:rPr>
          <w:rStyle w:val="eudoraheader"/>
          <w:rFonts w:cs="Arial"/>
          <w:szCs w:val="22"/>
          <w:lang w:val="en-GB"/>
        </w:rPr>
        <w:t xml:space="preserve"> </w:t>
      </w:r>
      <w:r w:rsidRPr="00AB173E">
        <w:rPr>
          <w:rStyle w:val="eudoraheader"/>
          <w:rFonts w:cs="Arial"/>
          <w:szCs w:val="22"/>
          <w:lang w:val="en-GB"/>
        </w:rPr>
        <w:tab/>
      </w:r>
      <w:r>
        <w:rPr>
          <w:rStyle w:val="eudoraheader"/>
          <w:rFonts w:cs="Arial"/>
          <w:szCs w:val="22"/>
          <w:lang w:val="en-GB"/>
        </w:rPr>
        <w:tab/>
      </w:r>
      <w:proofErr w:type="spellStart"/>
      <w:r w:rsidRPr="00AB173E">
        <w:rPr>
          <w:rStyle w:val="eudoraheader"/>
          <w:rFonts w:cs="Arial"/>
          <w:szCs w:val="22"/>
          <w:lang w:val="en-GB"/>
        </w:rPr>
        <w:t>Nanozeolite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-LTL with Gd3+ deposited in the large and Eu3+ in the small cavities as a bimodal MRI-Optical probe, Kristina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Djanashvili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Florian Mayer,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Wuyuan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Zhang, Thomas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Brichart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Olivier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Tillement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Célia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Bonnet,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Éva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Tóth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and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Joop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A. Peters</w:t>
      </w:r>
    </w:p>
    <w:p w:rsidR="00C305CC" w:rsidRDefault="00C305CC" w:rsidP="00C305CC">
      <w:pPr>
        <w:rPr>
          <w:rFonts w:cs="Arial"/>
        </w:rPr>
      </w:pPr>
    </w:p>
    <w:p w:rsidR="00C305CC" w:rsidRPr="00AB173E" w:rsidRDefault="007640B6" w:rsidP="00C305CC">
      <w:pPr>
        <w:ind w:left="1418" w:hanging="1418"/>
        <w:jc w:val="both"/>
        <w:rPr>
          <w:rFonts w:cs="Arial"/>
        </w:rPr>
      </w:pPr>
      <w:r>
        <w:rPr>
          <w:rFonts w:cs="Arial"/>
        </w:rPr>
        <w:t>12</w:t>
      </w:r>
      <w:r w:rsidR="00C305CC">
        <w:rPr>
          <w:rFonts w:cs="Arial"/>
        </w:rPr>
        <w:t>:</w:t>
      </w:r>
      <w:r>
        <w:rPr>
          <w:rFonts w:cs="Arial"/>
        </w:rPr>
        <w:t>00</w:t>
      </w:r>
      <w:r w:rsidR="00C305CC">
        <w:rPr>
          <w:rFonts w:cs="Arial"/>
        </w:rPr>
        <w:t xml:space="preserve"> – 12:</w:t>
      </w:r>
      <w:r>
        <w:rPr>
          <w:rFonts w:cs="Arial"/>
        </w:rPr>
        <w:t>15</w:t>
      </w:r>
      <w:r w:rsidR="00C305CC">
        <w:rPr>
          <w:rFonts w:cs="Arial"/>
        </w:rPr>
        <w:t xml:space="preserve"> </w:t>
      </w:r>
      <w:r w:rsidR="00C305CC" w:rsidRPr="00AB173E">
        <w:rPr>
          <w:rFonts w:cs="Arial"/>
        </w:rPr>
        <w:t xml:space="preserve">Substance P - </w:t>
      </w:r>
      <w:proofErr w:type="spellStart"/>
      <w:r w:rsidR="00C305CC" w:rsidRPr="00AB173E">
        <w:rPr>
          <w:rFonts w:cs="Arial"/>
        </w:rPr>
        <w:t>nanozeolite</w:t>
      </w:r>
      <w:proofErr w:type="spellEnd"/>
      <w:r w:rsidR="00C305CC" w:rsidRPr="00AB173E">
        <w:rPr>
          <w:rFonts w:cs="Arial"/>
        </w:rPr>
        <w:t xml:space="preserve"> labeled with 2</w:t>
      </w:r>
      <w:r w:rsidR="00C305CC">
        <w:rPr>
          <w:rFonts w:cs="Arial"/>
        </w:rPr>
        <w:t xml:space="preserve">24Ra and 225Ra - new potential </w:t>
      </w:r>
      <w:proofErr w:type="spellStart"/>
      <w:r w:rsidR="00C305CC">
        <w:rPr>
          <w:rFonts w:cs="Arial"/>
        </w:rPr>
        <w:t>ra</w:t>
      </w:r>
      <w:r w:rsidR="00C305CC" w:rsidRPr="00AB173E">
        <w:rPr>
          <w:rFonts w:cs="Arial"/>
        </w:rPr>
        <w:t>diobioconjugate</w:t>
      </w:r>
      <w:proofErr w:type="spellEnd"/>
      <w:r w:rsidR="00C305CC" w:rsidRPr="00AB173E">
        <w:rPr>
          <w:rFonts w:cs="Arial"/>
        </w:rPr>
        <w:t xml:space="preserve"> for internal alpha therapy, </w:t>
      </w:r>
      <w:proofErr w:type="spellStart"/>
      <w:r w:rsidR="00C305CC" w:rsidRPr="00AB173E">
        <w:rPr>
          <w:rFonts w:cs="Arial"/>
        </w:rPr>
        <w:t>Aleksander</w:t>
      </w:r>
      <w:proofErr w:type="spellEnd"/>
      <w:r w:rsidR="00C305CC" w:rsidRPr="00AB173E">
        <w:rPr>
          <w:rFonts w:cs="Arial"/>
        </w:rPr>
        <w:t xml:space="preserve"> </w:t>
      </w:r>
      <w:proofErr w:type="spellStart"/>
      <w:r w:rsidR="00C305CC" w:rsidRPr="00AB173E">
        <w:rPr>
          <w:rFonts w:cs="Arial"/>
        </w:rPr>
        <w:t>Bilewicz</w:t>
      </w:r>
      <w:proofErr w:type="spellEnd"/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t>12</w:t>
      </w:r>
      <w:r w:rsidRPr="00AB173E">
        <w:rPr>
          <w:rFonts w:cs="Arial"/>
        </w:rPr>
        <w:t>:</w:t>
      </w:r>
      <w:r w:rsidR="007640B6">
        <w:rPr>
          <w:rFonts w:cs="Arial"/>
        </w:rPr>
        <w:t>15</w:t>
      </w:r>
      <w:r w:rsidRPr="00AB173E">
        <w:rPr>
          <w:rFonts w:cs="Arial"/>
        </w:rPr>
        <w:t xml:space="preserve"> – </w:t>
      </w:r>
      <w:r>
        <w:rPr>
          <w:rFonts w:cs="Arial"/>
        </w:rPr>
        <w:t>12</w:t>
      </w:r>
      <w:r w:rsidRPr="00AB173E">
        <w:rPr>
          <w:rFonts w:cs="Arial"/>
        </w:rPr>
        <w:t>:</w:t>
      </w:r>
      <w:r w:rsidR="007640B6">
        <w:rPr>
          <w:rFonts w:cs="Arial"/>
        </w:rPr>
        <w:t>30</w:t>
      </w:r>
      <w:r w:rsidRPr="00AB173E">
        <w:rPr>
          <w:rFonts w:cs="Arial"/>
        </w:rPr>
        <w:t xml:space="preserve"> </w:t>
      </w:r>
      <w:r>
        <w:rPr>
          <w:rFonts w:cs="Arial"/>
        </w:rPr>
        <w:tab/>
      </w:r>
      <w:r w:rsidRPr="00AB173E">
        <w:rPr>
          <w:rFonts w:cs="Arial"/>
        </w:rPr>
        <w:t xml:space="preserve">64Cu radiolabeled </w:t>
      </w:r>
      <w:proofErr w:type="spellStart"/>
      <w:r w:rsidRPr="00AB173E">
        <w:rPr>
          <w:rFonts w:cs="Arial"/>
        </w:rPr>
        <w:t>nanomaterials</w:t>
      </w:r>
      <w:proofErr w:type="spellEnd"/>
      <w:r w:rsidRPr="00AB173E">
        <w:rPr>
          <w:rFonts w:cs="Arial"/>
        </w:rPr>
        <w:t xml:space="preserve"> as bimodal contrast agent for optical imaging and Positron Emission Tomography (PET), </w:t>
      </w:r>
      <w:proofErr w:type="spellStart"/>
      <w:r w:rsidRPr="00AB173E">
        <w:rPr>
          <w:rFonts w:cs="Arial"/>
        </w:rPr>
        <w:t>Aline</w:t>
      </w:r>
      <w:proofErr w:type="spell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Nonat</w:t>
      </w:r>
      <w:proofErr w:type="spellEnd"/>
      <w:r w:rsidRPr="00AB173E">
        <w:rPr>
          <w:rFonts w:cs="Arial"/>
        </w:rPr>
        <w:t xml:space="preserve">, </w:t>
      </w:r>
      <w:proofErr w:type="spellStart"/>
      <w:r w:rsidRPr="00AB173E">
        <w:rPr>
          <w:rFonts w:cs="Arial"/>
        </w:rPr>
        <w:t>Akram</w:t>
      </w:r>
      <w:proofErr w:type="spell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Yahia-Ammar</w:t>
      </w:r>
      <w:proofErr w:type="spellEnd"/>
      <w:r w:rsidRPr="00AB173E">
        <w:rPr>
          <w:rFonts w:cs="Arial"/>
        </w:rPr>
        <w:t xml:space="preserve">, Amandine Roux and </w:t>
      </w:r>
      <w:proofErr w:type="spellStart"/>
      <w:r w:rsidRPr="00AB173E">
        <w:rPr>
          <w:rFonts w:cs="Arial"/>
        </w:rPr>
        <w:t>Loïc</w:t>
      </w:r>
      <w:proofErr w:type="spell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Charbonnière</w:t>
      </w:r>
      <w:proofErr w:type="spellEnd"/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t>12</w:t>
      </w:r>
      <w:r w:rsidRPr="00AB173E">
        <w:rPr>
          <w:rFonts w:cs="Arial"/>
        </w:rPr>
        <w:t>:</w:t>
      </w:r>
      <w:r w:rsidR="007640B6">
        <w:rPr>
          <w:rFonts w:cs="Arial"/>
        </w:rPr>
        <w:t>30</w:t>
      </w:r>
      <w:r w:rsidRPr="00AB173E">
        <w:rPr>
          <w:rFonts w:cs="Arial"/>
        </w:rPr>
        <w:t xml:space="preserve"> – </w:t>
      </w:r>
      <w:r>
        <w:rPr>
          <w:rFonts w:cs="Arial"/>
        </w:rPr>
        <w:t>12</w:t>
      </w:r>
      <w:r w:rsidRPr="00AB173E">
        <w:rPr>
          <w:rFonts w:cs="Arial"/>
        </w:rPr>
        <w:t>:</w:t>
      </w:r>
      <w:r w:rsidR="007640B6">
        <w:rPr>
          <w:rFonts w:cs="Arial"/>
        </w:rPr>
        <w:t>45</w:t>
      </w:r>
      <w:r w:rsidRPr="00AB173E">
        <w:rPr>
          <w:rFonts w:cs="Arial"/>
        </w:rPr>
        <w:t xml:space="preserve"> </w:t>
      </w:r>
      <w:proofErr w:type="gramStart"/>
      <w:r w:rsidRPr="00AB173E">
        <w:rPr>
          <w:rFonts w:cs="Arial"/>
        </w:rPr>
        <w:t>Efficient</w:t>
      </w:r>
      <w:proofErr w:type="gram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radiometal-labelling</w:t>
      </w:r>
      <w:proofErr w:type="spellEnd"/>
      <w:r w:rsidRPr="00AB173E">
        <w:rPr>
          <w:rFonts w:cs="Arial"/>
        </w:rPr>
        <w:t xml:space="preserve"> of drug delivery systems utilizing water/ethanol mixtures, F. </w:t>
      </w:r>
      <w:proofErr w:type="spellStart"/>
      <w:r w:rsidRPr="00AB173E">
        <w:rPr>
          <w:rFonts w:cs="Arial"/>
        </w:rPr>
        <w:t>Rösch</w:t>
      </w:r>
      <w:proofErr w:type="spellEnd"/>
      <w:r w:rsidRPr="00AB173E">
        <w:rPr>
          <w:rFonts w:cs="Arial"/>
        </w:rPr>
        <w:t xml:space="preserve">, M. </w:t>
      </w:r>
      <w:proofErr w:type="spellStart"/>
      <w:r w:rsidRPr="00AB173E">
        <w:rPr>
          <w:rFonts w:cs="Arial"/>
        </w:rPr>
        <w:t>Malo</w:t>
      </w:r>
      <w:proofErr w:type="spellEnd"/>
      <w:r w:rsidRPr="00AB173E">
        <w:rPr>
          <w:rFonts w:cs="Arial"/>
        </w:rPr>
        <w:t>-Cruz</w:t>
      </w:r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lastRenderedPageBreak/>
        <w:t>12</w:t>
      </w:r>
      <w:r w:rsidRPr="00AB173E">
        <w:rPr>
          <w:rFonts w:cs="Arial"/>
        </w:rPr>
        <w:t>:</w:t>
      </w:r>
      <w:r w:rsidR="007640B6">
        <w:rPr>
          <w:rFonts w:cs="Arial"/>
        </w:rPr>
        <w:t>45</w:t>
      </w:r>
      <w:r w:rsidRPr="00AB173E">
        <w:rPr>
          <w:rFonts w:cs="Arial"/>
        </w:rPr>
        <w:t xml:space="preserve"> – </w:t>
      </w:r>
      <w:proofErr w:type="gramStart"/>
      <w:r w:rsidR="007640B6">
        <w:rPr>
          <w:rFonts w:cs="Arial"/>
        </w:rPr>
        <w:t>13</w:t>
      </w:r>
      <w:r w:rsidRPr="00AB173E">
        <w:rPr>
          <w:rFonts w:cs="Arial"/>
        </w:rPr>
        <w:t>:</w:t>
      </w:r>
      <w:r w:rsidR="007640B6">
        <w:rPr>
          <w:rFonts w:cs="Arial"/>
        </w:rPr>
        <w:t>00</w:t>
      </w:r>
      <w:r w:rsidRPr="00AB173E">
        <w:rPr>
          <w:rFonts w:cs="Arial"/>
        </w:rPr>
        <w:t xml:space="preserve">  Near</w:t>
      </w:r>
      <w:proofErr w:type="gramEnd"/>
      <w:r w:rsidRPr="00AB173E">
        <w:rPr>
          <w:rFonts w:cs="Arial"/>
        </w:rPr>
        <w:t xml:space="preserve">-infrared Imaging in Living Cells with Lanthanides: Yb3+ </w:t>
      </w:r>
      <w:proofErr w:type="spellStart"/>
      <w:r w:rsidRPr="00AB173E">
        <w:rPr>
          <w:rFonts w:cs="Arial"/>
        </w:rPr>
        <w:t>nanoMOF</w:t>
      </w:r>
      <w:proofErr w:type="spellEnd"/>
      <w:r w:rsidRPr="00AB173E">
        <w:rPr>
          <w:rFonts w:cs="Arial"/>
        </w:rPr>
        <w:t xml:space="preserve">, Alexandra Collet, </w:t>
      </w:r>
      <w:proofErr w:type="spellStart"/>
      <w:r w:rsidRPr="00AB173E">
        <w:rPr>
          <w:rFonts w:cs="Arial"/>
        </w:rPr>
        <w:t>Stephane</w:t>
      </w:r>
      <w:proofErr w:type="spell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Petoud</w:t>
      </w:r>
      <w:proofErr w:type="spellEnd"/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Pr="00AB173E" w:rsidRDefault="007640B6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t>13</w:t>
      </w:r>
      <w:r w:rsidR="00C305CC" w:rsidRPr="00AB173E">
        <w:rPr>
          <w:rFonts w:cs="Arial"/>
        </w:rPr>
        <w:t>:</w:t>
      </w:r>
      <w:r>
        <w:rPr>
          <w:rFonts w:cs="Arial"/>
        </w:rPr>
        <w:t>00</w:t>
      </w:r>
      <w:r w:rsidR="00C305CC" w:rsidRPr="00AB173E">
        <w:rPr>
          <w:rFonts w:cs="Arial"/>
        </w:rPr>
        <w:t xml:space="preserve"> - </w:t>
      </w:r>
      <w:r w:rsidR="00C305CC">
        <w:rPr>
          <w:rFonts w:cs="Arial"/>
        </w:rPr>
        <w:t>13</w:t>
      </w:r>
      <w:r w:rsidR="00C305CC" w:rsidRPr="00AB173E">
        <w:rPr>
          <w:rFonts w:cs="Arial"/>
        </w:rPr>
        <w:t>:</w:t>
      </w:r>
      <w:r>
        <w:rPr>
          <w:rFonts w:cs="Arial"/>
        </w:rPr>
        <w:t>15</w:t>
      </w:r>
      <w:r w:rsidR="00C305CC" w:rsidRPr="00AB173E">
        <w:rPr>
          <w:rFonts w:cs="Arial"/>
        </w:rPr>
        <w:t xml:space="preserve"> New insights on the role of tissue microenvironment parameters that affect the release of Gd3+ ions from MRI contrast agents, Z. </w:t>
      </w:r>
      <w:proofErr w:type="spellStart"/>
      <w:r w:rsidR="00C305CC" w:rsidRPr="00AB173E">
        <w:rPr>
          <w:rFonts w:cs="Arial"/>
        </w:rPr>
        <w:t>Baranyai</w:t>
      </w:r>
      <w:proofErr w:type="spellEnd"/>
      <w:r w:rsidR="00C305CC" w:rsidRPr="00AB173E">
        <w:rPr>
          <w:rFonts w:cs="Arial"/>
        </w:rPr>
        <w:t xml:space="preserve">, E. </w:t>
      </w:r>
      <w:proofErr w:type="spellStart"/>
      <w:r w:rsidR="00C305CC" w:rsidRPr="00AB173E">
        <w:rPr>
          <w:rFonts w:cs="Arial"/>
        </w:rPr>
        <w:t>Brücher</w:t>
      </w:r>
      <w:proofErr w:type="spellEnd"/>
      <w:r w:rsidR="00C305CC" w:rsidRPr="00AB173E">
        <w:rPr>
          <w:rFonts w:cs="Arial"/>
        </w:rPr>
        <w:t xml:space="preserve">, I. </w:t>
      </w:r>
      <w:proofErr w:type="spellStart"/>
      <w:r w:rsidR="00C305CC" w:rsidRPr="00AB173E">
        <w:rPr>
          <w:rFonts w:cs="Arial"/>
        </w:rPr>
        <w:t>Tóth</w:t>
      </w:r>
      <w:proofErr w:type="spellEnd"/>
      <w:r w:rsidR="00C305CC" w:rsidRPr="00AB173E">
        <w:rPr>
          <w:rFonts w:cs="Arial"/>
        </w:rPr>
        <w:t xml:space="preserve">, F. </w:t>
      </w:r>
      <w:proofErr w:type="spellStart"/>
      <w:r w:rsidR="00C305CC" w:rsidRPr="00AB173E">
        <w:rPr>
          <w:rFonts w:cs="Arial"/>
        </w:rPr>
        <w:t>Uggeri</w:t>
      </w:r>
      <w:proofErr w:type="spellEnd"/>
      <w:r w:rsidR="00C305CC" w:rsidRPr="00AB173E">
        <w:rPr>
          <w:rFonts w:cs="Arial"/>
        </w:rPr>
        <w:t xml:space="preserve">, A. </w:t>
      </w:r>
      <w:proofErr w:type="spellStart"/>
      <w:r w:rsidR="00C305CC" w:rsidRPr="00AB173E">
        <w:rPr>
          <w:rFonts w:cs="Arial"/>
        </w:rPr>
        <w:t>Maiocchi</w:t>
      </w:r>
      <w:proofErr w:type="spellEnd"/>
      <w:r w:rsidR="00C305CC" w:rsidRPr="00AB173E">
        <w:rPr>
          <w:rFonts w:cs="Arial"/>
        </w:rPr>
        <w:t xml:space="preserve"> and S. </w:t>
      </w:r>
      <w:proofErr w:type="spellStart"/>
      <w:r w:rsidR="00C305CC" w:rsidRPr="00AB173E">
        <w:rPr>
          <w:rFonts w:cs="Arial"/>
        </w:rPr>
        <w:t>Aime</w:t>
      </w:r>
      <w:proofErr w:type="spellEnd"/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t>13</w:t>
      </w:r>
      <w:r w:rsidRPr="00AB173E">
        <w:rPr>
          <w:rFonts w:cs="Arial"/>
        </w:rPr>
        <w:t>:</w:t>
      </w:r>
      <w:r w:rsidR="007640B6">
        <w:rPr>
          <w:rFonts w:cs="Arial"/>
        </w:rPr>
        <w:t>15</w:t>
      </w:r>
      <w:r w:rsidRPr="00AB173E">
        <w:rPr>
          <w:rFonts w:cs="Arial"/>
        </w:rPr>
        <w:t xml:space="preserve"> – </w:t>
      </w:r>
      <w:proofErr w:type="gramStart"/>
      <w:r>
        <w:rPr>
          <w:rFonts w:cs="Arial"/>
        </w:rPr>
        <w:t>13</w:t>
      </w:r>
      <w:r w:rsidRPr="00AB173E">
        <w:rPr>
          <w:rFonts w:cs="Arial"/>
        </w:rPr>
        <w:t>:</w:t>
      </w:r>
      <w:r w:rsidR="007640B6">
        <w:rPr>
          <w:rFonts w:cs="Arial"/>
        </w:rPr>
        <w:t>30</w:t>
      </w:r>
      <w:r w:rsidRPr="00AB173E">
        <w:rPr>
          <w:rFonts w:cs="Arial"/>
        </w:rPr>
        <w:t xml:space="preserve">  Development</w:t>
      </w:r>
      <w:proofErr w:type="gramEnd"/>
      <w:r w:rsidRPr="00AB173E">
        <w:rPr>
          <w:rFonts w:cs="Arial"/>
        </w:rPr>
        <w:t xml:space="preserve"> of Ca2+ Responsive Contrast Agents for fMRI, </w:t>
      </w:r>
      <w:proofErr w:type="spellStart"/>
      <w:r w:rsidRPr="00AB173E">
        <w:rPr>
          <w:rFonts w:cs="Arial"/>
        </w:rPr>
        <w:t>Sandip</w:t>
      </w:r>
      <w:proofErr w:type="spellEnd"/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Vibhute</w:t>
      </w:r>
      <w:proofErr w:type="spellEnd"/>
    </w:p>
    <w:p w:rsidR="00C305CC" w:rsidRPr="00AB173E" w:rsidRDefault="00C305CC" w:rsidP="00C305CC">
      <w:pPr>
        <w:ind w:left="1701" w:hanging="1701"/>
        <w:jc w:val="both"/>
        <w:rPr>
          <w:rFonts w:cs="Arial"/>
        </w:rPr>
      </w:pPr>
    </w:p>
    <w:p w:rsidR="00C305CC" w:rsidRDefault="00C305CC" w:rsidP="00C305CC">
      <w:pPr>
        <w:ind w:left="1701" w:hanging="1701"/>
        <w:jc w:val="both"/>
        <w:rPr>
          <w:rFonts w:cs="Arial"/>
        </w:rPr>
      </w:pPr>
      <w:r>
        <w:rPr>
          <w:rFonts w:cs="Arial"/>
        </w:rPr>
        <w:t>13</w:t>
      </w:r>
      <w:r w:rsidRPr="00AB173E">
        <w:rPr>
          <w:rFonts w:cs="Arial"/>
        </w:rPr>
        <w:t>:</w:t>
      </w:r>
      <w:r w:rsidR="007640B6">
        <w:rPr>
          <w:rFonts w:cs="Arial"/>
        </w:rPr>
        <w:t>30</w:t>
      </w:r>
      <w:r w:rsidRPr="00AB173E">
        <w:rPr>
          <w:rFonts w:cs="Arial"/>
        </w:rPr>
        <w:t>–</w:t>
      </w:r>
      <w:r>
        <w:rPr>
          <w:rFonts w:cs="Arial"/>
        </w:rPr>
        <w:t>13</w:t>
      </w:r>
      <w:r w:rsidRPr="00AB173E">
        <w:rPr>
          <w:rFonts w:cs="Arial"/>
        </w:rPr>
        <w:t>:</w:t>
      </w:r>
      <w:r w:rsidR="00A95776">
        <w:rPr>
          <w:rFonts w:cs="Arial"/>
        </w:rPr>
        <w:t>45</w:t>
      </w:r>
      <w:r w:rsidRPr="00AB173E">
        <w:rPr>
          <w:rFonts w:cs="Arial"/>
        </w:rPr>
        <w:t xml:space="preserve"> </w:t>
      </w:r>
      <w:proofErr w:type="spellStart"/>
      <w:r w:rsidRPr="00AB173E">
        <w:rPr>
          <w:rFonts w:cs="Arial"/>
        </w:rPr>
        <w:t>Nanobody</w:t>
      </w:r>
      <w:proofErr w:type="spellEnd"/>
      <w:r w:rsidRPr="00AB173E">
        <w:rPr>
          <w:rFonts w:cs="Arial"/>
        </w:rPr>
        <w:t xml:space="preserve">-based Targeted Radiotherapy for Cancer Treatment, Matthias </w:t>
      </w:r>
      <w:proofErr w:type="spellStart"/>
      <w:r w:rsidRPr="00AB173E">
        <w:rPr>
          <w:rFonts w:cs="Arial"/>
        </w:rPr>
        <w:t>D’Huyvetter</w:t>
      </w:r>
      <w:proofErr w:type="spellEnd"/>
      <w:r w:rsidRPr="00AB173E">
        <w:rPr>
          <w:rFonts w:cs="Arial"/>
        </w:rPr>
        <w:t xml:space="preserve">, Cécile </w:t>
      </w:r>
      <w:proofErr w:type="spellStart"/>
      <w:r w:rsidRPr="00AB173E">
        <w:rPr>
          <w:rFonts w:cs="Arial"/>
        </w:rPr>
        <w:t>Vincke</w:t>
      </w:r>
      <w:proofErr w:type="spellEnd"/>
      <w:r w:rsidRPr="00AB173E">
        <w:rPr>
          <w:rFonts w:cs="Arial"/>
        </w:rPr>
        <w:t xml:space="preserve">, </w:t>
      </w:r>
      <w:proofErr w:type="spellStart"/>
      <w:r w:rsidRPr="00AB173E">
        <w:rPr>
          <w:rFonts w:cs="Arial"/>
        </w:rPr>
        <w:t>Catarina</w:t>
      </w:r>
      <w:proofErr w:type="spellEnd"/>
      <w:r w:rsidRPr="00AB173E">
        <w:rPr>
          <w:rFonts w:cs="Arial"/>
        </w:rPr>
        <w:t xml:space="preserve"> Xavier, Nick </w:t>
      </w:r>
      <w:proofErr w:type="spellStart"/>
      <w:r w:rsidRPr="00AB173E">
        <w:rPr>
          <w:rFonts w:cs="Arial"/>
        </w:rPr>
        <w:t>Devoogdt</w:t>
      </w:r>
      <w:proofErr w:type="spellEnd"/>
      <w:r w:rsidRPr="00AB173E">
        <w:rPr>
          <w:rFonts w:cs="Arial"/>
        </w:rPr>
        <w:t xml:space="preserve">, An </w:t>
      </w:r>
      <w:proofErr w:type="spellStart"/>
      <w:r w:rsidRPr="00AB173E">
        <w:rPr>
          <w:rFonts w:cs="Arial"/>
        </w:rPr>
        <w:t>Aerts</w:t>
      </w:r>
      <w:proofErr w:type="spellEnd"/>
      <w:r w:rsidRPr="00AB173E">
        <w:rPr>
          <w:rFonts w:cs="Arial"/>
        </w:rPr>
        <w:t xml:space="preserve">, Nathalie </w:t>
      </w:r>
      <w:proofErr w:type="spellStart"/>
      <w:r w:rsidRPr="00AB173E">
        <w:rPr>
          <w:rFonts w:cs="Arial"/>
        </w:rPr>
        <w:t>Impens</w:t>
      </w:r>
      <w:proofErr w:type="spellEnd"/>
      <w:r w:rsidRPr="00AB173E">
        <w:rPr>
          <w:rFonts w:cs="Arial"/>
        </w:rPr>
        <w:t xml:space="preserve">, Sarah </w:t>
      </w:r>
      <w:proofErr w:type="spellStart"/>
      <w:r w:rsidRPr="00AB173E">
        <w:rPr>
          <w:rFonts w:cs="Arial"/>
        </w:rPr>
        <w:t>Baatout</w:t>
      </w:r>
      <w:proofErr w:type="spellEnd"/>
      <w:r w:rsidRPr="00AB173E">
        <w:rPr>
          <w:rFonts w:cs="Arial"/>
        </w:rPr>
        <w:t xml:space="preserve">, Serge </w:t>
      </w:r>
      <w:proofErr w:type="spellStart"/>
      <w:r w:rsidRPr="00AB173E">
        <w:rPr>
          <w:rFonts w:cs="Arial"/>
        </w:rPr>
        <w:t>Muyldermans</w:t>
      </w:r>
      <w:proofErr w:type="spellEnd"/>
      <w:r w:rsidRPr="00AB173E">
        <w:rPr>
          <w:rFonts w:cs="Arial"/>
        </w:rPr>
        <w:t xml:space="preserve">, Vicky </w:t>
      </w:r>
      <w:proofErr w:type="spellStart"/>
      <w:r w:rsidRPr="00AB173E">
        <w:rPr>
          <w:rFonts w:cs="Arial"/>
        </w:rPr>
        <w:t>Caveliers</w:t>
      </w:r>
      <w:proofErr w:type="spellEnd"/>
      <w:r w:rsidRPr="00AB173E">
        <w:rPr>
          <w:rFonts w:cs="Arial"/>
        </w:rPr>
        <w:t xml:space="preserve">, Tony </w:t>
      </w:r>
      <w:proofErr w:type="spellStart"/>
      <w:r w:rsidRPr="00AB173E">
        <w:rPr>
          <w:rFonts w:cs="Arial"/>
        </w:rPr>
        <w:t>Lahoutte</w:t>
      </w:r>
      <w:proofErr w:type="spellEnd"/>
    </w:p>
    <w:p w:rsidR="00C305CC" w:rsidRDefault="00C305CC" w:rsidP="00C305CC">
      <w:pPr>
        <w:ind w:left="1701" w:hanging="1701"/>
        <w:jc w:val="both"/>
        <w:rPr>
          <w:rFonts w:cs="Arial"/>
        </w:rPr>
      </w:pPr>
    </w:p>
    <w:p w:rsidR="00C305CC" w:rsidRDefault="00C305CC" w:rsidP="00C305CC">
      <w:pPr>
        <w:ind w:left="1701" w:hanging="1701"/>
        <w:jc w:val="both"/>
        <w:rPr>
          <w:rStyle w:val="eudoraheader"/>
          <w:rFonts w:cs="Arial"/>
          <w:bCs/>
          <w:szCs w:val="22"/>
        </w:rPr>
      </w:pPr>
    </w:p>
    <w:p w:rsidR="00C305CC" w:rsidRPr="0033467D" w:rsidRDefault="00A95776" w:rsidP="00C305CC">
      <w:pPr>
        <w:ind w:left="1418" w:hanging="1418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13</w:t>
      </w:r>
      <w:r w:rsidR="00C305CC" w:rsidRPr="0033467D">
        <w:rPr>
          <w:rStyle w:val="eudoraheader"/>
          <w:rFonts w:cs="Arial"/>
          <w:b/>
          <w:bCs/>
          <w:color w:val="4F81BD"/>
          <w:szCs w:val="22"/>
        </w:rPr>
        <w:t>:</w:t>
      </w:r>
      <w:r w:rsidRPr="0033467D">
        <w:rPr>
          <w:rStyle w:val="eudoraheader"/>
          <w:rFonts w:cs="Arial"/>
          <w:b/>
          <w:bCs/>
          <w:color w:val="4F81BD"/>
          <w:szCs w:val="22"/>
        </w:rPr>
        <w:t>45</w:t>
      </w:r>
      <w:r w:rsidR="00C305CC" w:rsidRPr="0033467D">
        <w:rPr>
          <w:rStyle w:val="eudoraheader"/>
          <w:rFonts w:cs="Arial"/>
          <w:b/>
          <w:bCs/>
          <w:color w:val="4F81BD"/>
          <w:szCs w:val="22"/>
        </w:rPr>
        <w:t xml:space="preserve"> – 14:</w:t>
      </w:r>
      <w:r w:rsidRPr="0033467D">
        <w:rPr>
          <w:rStyle w:val="eudoraheader"/>
          <w:rFonts w:cs="Arial"/>
          <w:b/>
          <w:bCs/>
          <w:color w:val="4F81BD"/>
          <w:szCs w:val="22"/>
        </w:rPr>
        <w:t>30</w:t>
      </w:r>
      <w:r w:rsidR="00C305CC" w:rsidRPr="0033467D">
        <w:rPr>
          <w:rStyle w:val="eudoraheader"/>
          <w:rFonts w:cs="Arial"/>
          <w:b/>
          <w:bCs/>
          <w:color w:val="4F81BD"/>
          <w:szCs w:val="22"/>
        </w:rPr>
        <w:tab/>
        <w:t>Lunch</w:t>
      </w:r>
    </w:p>
    <w:p w:rsidR="00C305CC" w:rsidRPr="0033467D" w:rsidRDefault="00C305CC" w:rsidP="004E0C6D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</w:p>
    <w:p w:rsidR="00A95776" w:rsidRPr="0033467D" w:rsidRDefault="00A95776" w:rsidP="00A95776">
      <w:pPr>
        <w:ind w:left="1701" w:hanging="1701"/>
        <w:jc w:val="both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14:30 – 15:00 Lectures WG1 (continued)</w:t>
      </w:r>
    </w:p>
    <w:p w:rsidR="00A95776" w:rsidRDefault="00A95776" w:rsidP="004E0C6D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A95776" w:rsidRDefault="00A95776" w:rsidP="00A95776">
      <w:pPr>
        <w:ind w:left="1418" w:hanging="1418"/>
        <w:rPr>
          <w:rStyle w:val="eudoraheader"/>
          <w:rFonts w:cs="Arial"/>
          <w:szCs w:val="22"/>
          <w:lang w:val="en-GB"/>
        </w:rPr>
      </w:pPr>
      <w:r>
        <w:rPr>
          <w:rStyle w:val="eudoraheader"/>
          <w:rFonts w:cs="Arial"/>
          <w:szCs w:val="22"/>
          <w:lang w:val="en-GB"/>
        </w:rPr>
        <w:t>14</w:t>
      </w:r>
      <w:r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30</w:t>
      </w:r>
      <w:r w:rsidRPr="00AB173E">
        <w:rPr>
          <w:rStyle w:val="eudoraheader"/>
          <w:rFonts w:cs="Arial"/>
          <w:szCs w:val="22"/>
          <w:lang w:val="en-GB"/>
        </w:rPr>
        <w:t xml:space="preserve"> – </w:t>
      </w:r>
      <w:r>
        <w:rPr>
          <w:rStyle w:val="eudoraheader"/>
          <w:rFonts w:cs="Arial"/>
          <w:szCs w:val="22"/>
          <w:lang w:val="en-GB"/>
        </w:rPr>
        <w:t>14</w:t>
      </w:r>
      <w:r w:rsidRPr="00AB173E">
        <w:rPr>
          <w:rStyle w:val="eudoraheader"/>
          <w:rFonts w:cs="Arial"/>
          <w:szCs w:val="22"/>
          <w:lang w:val="en-GB"/>
        </w:rPr>
        <w:t>:</w:t>
      </w:r>
      <w:r>
        <w:rPr>
          <w:rStyle w:val="eudoraheader"/>
          <w:rFonts w:cs="Arial"/>
          <w:szCs w:val="22"/>
          <w:lang w:val="en-GB"/>
        </w:rPr>
        <w:t>45</w:t>
      </w:r>
      <w:r w:rsidRPr="00AB173E">
        <w:rPr>
          <w:rStyle w:val="eudoraheader"/>
          <w:rFonts w:cs="Arial"/>
          <w:szCs w:val="22"/>
          <w:lang w:val="en-GB"/>
        </w:rPr>
        <w:t xml:space="preserve"> </w:t>
      </w:r>
      <w:r w:rsidRPr="00AB173E">
        <w:rPr>
          <w:rStyle w:val="eudoraheader"/>
          <w:rFonts w:cs="Arial"/>
          <w:szCs w:val="22"/>
          <w:lang w:val="en-GB"/>
        </w:rPr>
        <w:tab/>
        <w:t xml:space="preserve">High MRI performance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mesoporous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silica nanoparticles functionalized with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Gd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-chelates as potential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theranostic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 systems, Lorenzo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Tei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Mauro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Botta</w:t>
      </w:r>
      <w:proofErr w:type="spellEnd"/>
      <w:r w:rsidRPr="00AB173E">
        <w:rPr>
          <w:rStyle w:val="eudoraheader"/>
          <w:rFonts w:cs="Arial"/>
          <w:szCs w:val="22"/>
          <w:lang w:val="en-GB"/>
        </w:rPr>
        <w:t xml:space="preserve">, </w:t>
      </w:r>
      <w:proofErr w:type="gramStart"/>
      <w:r w:rsidRPr="00AB173E">
        <w:rPr>
          <w:rStyle w:val="eudoraheader"/>
          <w:rFonts w:cs="Arial"/>
          <w:szCs w:val="22"/>
          <w:lang w:val="en-GB"/>
        </w:rPr>
        <w:t>Fabio</w:t>
      </w:r>
      <w:proofErr w:type="gramEnd"/>
      <w:r w:rsidRPr="00AB173E">
        <w:rPr>
          <w:rStyle w:val="eudoraheader"/>
          <w:rFonts w:cs="Arial"/>
          <w:szCs w:val="22"/>
          <w:lang w:val="en-GB"/>
        </w:rPr>
        <w:t xml:space="preserve"> </w:t>
      </w:r>
      <w:proofErr w:type="spellStart"/>
      <w:r w:rsidRPr="00AB173E">
        <w:rPr>
          <w:rStyle w:val="eudoraheader"/>
          <w:rFonts w:cs="Arial"/>
          <w:szCs w:val="22"/>
          <w:lang w:val="en-GB"/>
        </w:rPr>
        <w:t>Carniato</w:t>
      </w:r>
      <w:proofErr w:type="spellEnd"/>
    </w:p>
    <w:p w:rsidR="00A95776" w:rsidRPr="00AB173E" w:rsidRDefault="00A95776" w:rsidP="004E0C6D">
      <w:pPr>
        <w:ind w:left="1418" w:hanging="1418"/>
        <w:rPr>
          <w:rStyle w:val="eudoraheader"/>
          <w:rFonts w:cs="Arial"/>
          <w:b/>
          <w:szCs w:val="22"/>
          <w:lang w:val="en-GB"/>
        </w:rPr>
      </w:pPr>
    </w:p>
    <w:p w:rsidR="00AB173E" w:rsidRPr="0033467D" w:rsidRDefault="00617C7B" w:rsidP="00AB173E">
      <w:pPr>
        <w:ind w:left="1418" w:hanging="1418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14</w:t>
      </w:r>
      <w:r w:rsidR="00A95776" w:rsidRPr="0033467D">
        <w:rPr>
          <w:rStyle w:val="eudoraheader"/>
          <w:rFonts w:cs="Arial"/>
          <w:b/>
          <w:bCs/>
          <w:color w:val="4F81BD"/>
          <w:szCs w:val="22"/>
        </w:rPr>
        <w:t>:</w:t>
      </w:r>
      <w:r w:rsidRPr="0033467D">
        <w:rPr>
          <w:rStyle w:val="eudoraheader"/>
          <w:rFonts w:cs="Arial"/>
          <w:b/>
          <w:bCs/>
          <w:color w:val="4F81BD"/>
          <w:szCs w:val="22"/>
        </w:rPr>
        <w:t>45</w:t>
      </w:r>
      <w:r w:rsidR="00A95776" w:rsidRPr="0033467D">
        <w:rPr>
          <w:rStyle w:val="eudoraheader"/>
          <w:rFonts w:cs="Arial"/>
          <w:b/>
          <w:bCs/>
          <w:color w:val="4F81BD"/>
          <w:szCs w:val="22"/>
        </w:rPr>
        <w:t xml:space="preserve"> – 15:</w:t>
      </w:r>
      <w:r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="00A95776" w:rsidRPr="0033467D">
        <w:rPr>
          <w:rStyle w:val="eudoraheader"/>
          <w:rFonts w:cs="Arial"/>
          <w:b/>
          <w:bCs/>
          <w:color w:val="4F81BD"/>
          <w:szCs w:val="22"/>
        </w:rPr>
        <w:t xml:space="preserve"> 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 xml:space="preserve">Overall Lecture WG 5, George </w:t>
      </w:r>
      <w:proofErr w:type="spellStart"/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Loudos</w:t>
      </w:r>
      <w:proofErr w:type="spellEnd"/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 xml:space="preserve"> (Technological Educational Institute of Athens): Set-up of preclinical </w:t>
      </w:r>
      <w:proofErr w:type="spellStart"/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theranostic</w:t>
      </w:r>
      <w:proofErr w:type="spellEnd"/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 xml:space="preserve"> protocols</w:t>
      </w:r>
    </w:p>
    <w:p w:rsidR="00C305CC" w:rsidRPr="0033467D" w:rsidRDefault="00C305CC" w:rsidP="00AB173E">
      <w:pPr>
        <w:ind w:left="1418" w:hanging="1418"/>
        <w:rPr>
          <w:rStyle w:val="eudoraheader"/>
          <w:rFonts w:cs="Arial"/>
          <w:b/>
          <w:color w:val="4F81BD"/>
          <w:szCs w:val="22"/>
          <w:lang w:val="en-GB"/>
        </w:rPr>
      </w:pPr>
    </w:p>
    <w:p w:rsidR="00A542F1" w:rsidRPr="0033467D" w:rsidRDefault="00A95776" w:rsidP="00AB173E">
      <w:pPr>
        <w:ind w:left="1418" w:hanging="1418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15</w:t>
      </w:r>
      <w:r w:rsidR="00BF0931" w:rsidRPr="0033467D">
        <w:rPr>
          <w:rStyle w:val="eudoraheader"/>
          <w:rFonts w:cs="Arial"/>
          <w:b/>
          <w:bCs/>
          <w:color w:val="4F81BD"/>
          <w:szCs w:val="22"/>
        </w:rPr>
        <w:t>:</w:t>
      </w:r>
      <w:r w:rsidR="00617C7B"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="00BF0931" w:rsidRPr="0033467D">
        <w:rPr>
          <w:rStyle w:val="eudoraheader"/>
          <w:rFonts w:cs="Arial"/>
          <w:b/>
          <w:bCs/>
          <w:color w:val="4F81BD"/>
          <w:szCs w:val="22"/>
        </w:rPr>
        <w:t xml:space="preserve"> – </w:t>
      </w:r>
      <w:r w:rsidR="00617C7B" w:rsidRPr="0033467D">
        <w:rPr>
          <w:rStyle w:val="eudoraheader"/>
          <w:rFonts w:cs="Arial"/>
          <w:b/>
          <w:bCs/>
          <w:color w:val="4F81BD"/>
          <w:szCs w:val="22"/>
        </w:rPr>
        <w:t>16</w:t>
      </w:r>
      <w:r w:rsidR="00BF0931" w:rsidRPr="0033467D">
        <w:rPr>
          <w:rStyle w:val="eudoraheader"/>
          <w:rFonts w:cs="Arial"/>
          <w:b/>
          <w:bCs/>
          <w:color w:val="4F81BD"/>
          <w:szCs w:val="22"/>
        </w:rPr>
        <w:t>:</w:t>
      </w:r>
      <w:r w:rsidR="00617C7B"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="00BF0931" w:rsidRPr="0033467D">
        <w:rPr>
          <w:rStyle w:val="eudoraheader"/>
          <w:rFonts w:cs="Arial"/>
          <w:b/>
          <w:bCs/>
          <w:color w:val="4F81BD"/>
          <w:szCs w:val="22"/>
        </w:rPr>
        <w:t xml:space="preserve"> </w:t>
      </w:r>
      <w:r w:rsidR="00A542F1" w:rsidRPr="0033467D">
        <w:rPr>
          <w:rStyle w:val="eudoraheader"/>
          <w:rFonts w:cs="Arial"/>
          <w:b/>
          <w:bCs/>
          <w:color w:val="4F81BD"/>
          <w:szCs w:val="22"/>
        </w:rPr>
        <w:t>Lectures WG5</w:t>
      </w:r>
    </w:p>
    <w:p w:rsidR="00C305CC" w:rsidRDefault="00C305CC" w:rsidP="00AB173E">
      <w:pPr>
        <w:ind w:left="1418" w:hanging="1418"/>
        <w:rPr>
          <w:rStyle w:val="eudoraheader"/>
          <w:rFonts w:cs="Arial"/>
          <w:b/>
          <w:bCs/>
          <w:szCs w:val="22"/>
        </w:rPr>
      </w:pPr>
    </w:p>
    <w:p w:rsidR="00617C7B" w:rsidRDefault="00617C7B" w:rsidP="00AB173E">
      <w:pPr>
        <w:ind w:left="1418" w:hanging="1418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>15</w:t>
      </w:r>
      <w:r w:rsidRPr="00617C7B">
        <w:rPr>
          <w:rStyle w:val="eudoraheader"/>
          <w:rFonts w:cs="Arial"/>
          <w:bCs/>
          <w:szCs w:val="22"/>
        </w:rPr>
        <w:t>:</w:t>
      </w:r>
      <w:r>
        <w:rPr>
          <w:rStyle w:val="eudoraheader"/>
          <w:rFonts w:cs="Arial"/>
          <w:bCs/>
          <w:szCs w:val="22"/>
        </w:rPr>
        <w:t>00</w:t>
      </w:r>
      <w:r w:rsidRPr="00617C7B">
        <w:rPr>
          <w:rStyle w:val="eudoraheader"/>
          <w:rFonts w:cs="Arial"/>
          <w:bCs/>
          <w:szCs w:val="22"/>
        </w:rPr>
        <w:t xml:space="preserve"> – 15:</w:t>
      </w:r>
      <w:r>
        <w:rPr>
          <w:rStyle w:val="eudoraheader"/>
          <w:rFonts w:cs="Arial"/>
          <w:bCs/>
          <w:szCs w:val="22"/>
        </w:rPr>
        <w:t>15</w:t>
      </w:r>
      <w:r w:rsidRPr="00617C7B">
        <w:rPr>
          <w:rStyle w:val="eudoraheader"/>
          <w:rFonts w:cs="Arial"/>
          <w:bCs/>
          <w:szCs w:val="22"/>
        </w:rPr>
        <w:t xml:space="preserve"> </w:t>
      </w:r>
      <w:proofErr w:type="spellStart"/>
      <w:r w:rsidRPr="00617C7B">
        <w:rPr>
          <w:rStyle w:val="eudoraheader"/>
          <w:rFonts w:cs="Arial"/>
          <w:bCs/>
          <w:szCs w:val="22"/>
        </w:rPr>
        <w:t>Superparamagentic</w:t>
      </w:r>
      <w:proofErr w:type="spellEnd"/>
      <w:r w:rsidRPr="00617C7B">
        <w:rPr>
          <w:rStyle w:val="eudoraheader"/>
          <w:rFonts w:cs="Arial"/>
          <w:bCs/>
          <w:szCs w:val="22"/>
        </w:rPr>
        <w:t xml:space="preserve"> iron oxide nanoparticles for local thermotherapy: potential and limitations, Olivier Jordan</w:t>
      </w:r>
    </w:p>
    <w:p w:rsidR="009245FA" w:rsidRPr="00617C7B" w:rsidRDefault="009245FA" w:rsidP="00AB173E">
      <w:pPr>
        <w:ind w:left="1418" w:hanging="1418"/>
        <w:rPr>
          <w:rStyle w:val="eudoraheader"/>
          <w:rFonts w:cs="Arial"/>
          <w:bCs/>
          <w:szCs w:val="22"/>
        </w:rPr>
      </w:pPr>
    </w:p>
    <w:p w:rsidR="00A542F1" w:rsidRPr="004A31B1" w:rsidRDefault="00BF0931" w:rsidP="00A542F1">
      <w:pPr>
        <w:ind w:left="1418" w:hanging="1418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 xml:space="preserve"> – </w:t>
      </w:r>
      <w:r w:rsidR="00C305CC"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30</w:t>
      </w:r>
      <w:r w:rsidR="00A542F1">
        <w:rPr>
          <w:rStyle w:val="eudoraheader"/>
          <w:rFonts w:cs="Arial"/>
          <w:bCs/>
          <w:szCs w:val="22"/>
        </w:rPr>
        <w:t xml:space="preserve"> </w:t>
      </w:r>
      <w:r w:rsidR="00A542F1" w:rsidRPr="00CC0D5F">
        <w:rPr>
          <w:rStyle w:val="eudoraheader"/>
          <w:rFonts w:cs="Arial"/>
          <w:bCs/>
          <w:szCs w:val="22"/>
        </w:rPr>
        <w:t xml:space="preserve">Bimodal Imaging of Sentinel Lymph Node with 99mTc(CO)3-labeled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Mannosylated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Nanoparticles bearing a NIR-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fluorophore</w:t>
      </w:r>
      <w:proofErr w:type="spellEnd"/>
      <w:r w:rsidR="00A542F1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Maurício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Morais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Catarina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Xavier, Sophie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Hernot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Tony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Lahoutte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Vicky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Caveliers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João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D. G.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Correia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>, Isabel Santos</w:t>
      </w:r>
    </w:p>
    <w:p w:rsidR="00A542F1" w:rsidRPr="004A31B1" w:rsidRDefault="00A542F1" w:rsidP="00A542F1">
      <w:pPr>
        <w:ind w:left="1418" w:hanging="1418"/>
        <w:rPr>
          <w:rStyle w:val="eudoraheader"/>
          <w:rFonts w:cs="Arial"/>
          <w:bCs/>
          <w:szCs w:val="22"/>
        </w:rPr>
      </w:pPr>
    </w:p>
    <w:p w:rsidR="00A542F1" w:rsidRPr="004A31B1" w:rsidRDefault="00C305CC" w:rsidP="00A542F1">
      <w:pPr>
        <w:ind w:left="1418" w:hanging="1418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30</w:t>
      </w:r>
      <w:r w:rsidR="00A542F1" w:rsidRPr="004A31B1">
        <w:rPr>
          <w:rStyle w:val="eudoraheader"/>
          <w:rFonts w:cs="Arial"/>
          <w:bCs/>
          <w:szCs w:val="22"/>
        </w:rPr>
        <w:t xml:space="preserve"> – </w:t>
      </w:r>
      <w:r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45</w:t>
      </w:r>
      <w:r w:rsidR="00A542F1">
        <w:rPr>
          <w:rStyle w:val="eudoraheader"/>
          <w:rFonts w:cs="Arial"/>
          <w:bCs/>
          <w:szCs w:val="22"/>
        </w:rPr>
        <w:t xml:space="preserve"> </w:t>
      </w:r>
      <w:r w:rsidR="00A542F1" w:rsidRPr="00CC0D5F">
        <w:rPr>
          <w:rStyle w:val="eudoraheader"/>
          <w:rFonts w:cs="Arial"/>
          <w:bCs/>
          <w:szCs w:val="22"/>
        </w:rPr>
        <w:t xml:space="preserve">Quantitative MRI approaches for tracking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nano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>-sized systems</w:t>
      </w:r>
      <w:r w:rsidR="00A542F1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Klaas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Nicolay,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Rik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P.M.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Moonen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Gustav J.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Strijkers</w:t>
      </w:r>
      <w:proofErr w:type="spellEnd"/>
    </w:p>
    <w:p w:rsidR="00A542F1" w:rsidRPr="004A31B1" w:rsidRDefault="00A542F1" w:rsidP="00A542F1">
      <w:pPr>
        <w:ind w:left="1418" w:hanging="1418"/>
        <w:rPr>
          <w:rStyle w:val="eudoraheader"/>
          <w:rFonts w:cs="Arial"/>
          <w:bCs/>
          <w:szCs w:val="22"/>
        </w:rPr>
      </w:pPr>
    </w:p>
    <w:p w:rsidR="00A542F1" w:rsidRPr="004A31B1" w:rsidRDefault="00C305CC" w:rsidP="00A542F1">
      <w:pPr>
        <w:ind w:left="1418" w:hanging="1418"/>
        <w:rPr>
          <w:rStyle w:val="eudoraheader"/>
          <w:rFonts w:cs="Arial"/>
          <w:bCs/>
          <w:szCs w:val="22"/>
        </w:rPr>
      </w:pPr>
      <w:r>
        <w:rPr>
          <w:rStyle w:val="eudoraheader"/>
          <w:rFonts w:cs="Arial"/>
          <w:bCs/>
          <w:szCs w:val="22"/>
        </w:rPr>
        <w:t>15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45</w:t>
      </w:r>
      <w:r w:rsidR="00A542F1" w:rsidRPr="004A31B1">
        <w:rPr>
          <w:rStyle w:val="eudoraheader"/>
          <w:rFonts w:cs="Arial"/>
          <w:bCs/>
          <w:szCs w:val="22"/>
        </w:rPr>
        <w:t xml:space="preserve"> – </w:t>
      </w:r>
      <w:r w:rsidR="00A95776">
        <w:rPr>
          <w:rStyle w:val="eudoraheader"/>
          <w:rFonts w:cs="Arial"/>
          <w:bCs/>
          <w:szCs w:val="22"/>
        </w:rPr>
        <w:t>16</w:t>
      </w:r>
      <w:r w:rsidR="00A542F1" w:rsidRPr="004A31B1">
        <w:rPr>
          <w:rStyle w:val="eudoraheader"/>
          <w:rFonts w:cs="Arial"/>
          <w:bCs/>
          <w:szCs w:val="22"/>
        </w:rPr>
        <w:t>:</w:t>
      </w:r>
      <w:r w:rsidR="00A95776">
        <w:rPr>
          <w:rStyle w:val="eudoraheader"/>
          <w:rFonts w:cs="Arial"/>
          <w:bCs/>
          <w:szCs w:val="22"/>
        </w:rPr>
        <w:t>00</w:t>
      </w:r>
      <w:r w:rsidR="00A542F1">
        <w:rPr>
          <w:rStyle w:val="eudoraheader"/>
          <w:rFonts w:cs="Arial"/>
          <w:bCs/>
          <w:szCs w:val="22"/>
        </w:rPr>
        <w:t xml:space="preserve"> </w:t>
      </w:r>
      <w:r w:rsidR="00A542F1" w:rsidRPr="00CC0D5F">
        <w:rPr>
          <w:rStyle w:val="eudoraheader"/>
          <w:rFonts w:cs="Arial"/>
          <w:bCs/>
          <w:szCs w:val="22"/>
        </w:rPr>
        <w:t>Non invasive temperature measurements during hyperthermia sessions with a near infrared camera</w:t>
      </w:r>
      <w:r w:rsidR="00A542F1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Spiridon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Spirou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Lazaros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Palamaris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Eirini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Fragogeorgi</w:t>
      </w:r>
      <w:proofErr w:type="spellEnd"/>
      <w:r w:rsidR="00A542F1" w:rsidRPr="00CC0D5F">
        <w:rPr>
          <w:rStyle w:val="eudoraheader"/>
          <w:rFonts w:cs="Arial"/>
          <w:bCs/>
          <w:szCs w:val="22"/>
        </w:rPr>
        <w:t xml:space="preserve">, George </w:t>
      </w:r>
      <w:proofErr w:type="spellStart"/>
      <w:r w:rsidR="00A542F1" w:rsidRPr="00CC0D5F">
        <w:rPr>
          <w:rStyle w:val="eudoraheader"/>
          <w:rFonts w:cs="Arial"/>
          <w:bCs/>
          <w:szCs w:val="22"/>
        </w:rPr>
        <w:t>Loudos</w:t>
      </w:r>
      <w:proofErr w:type="spellEnd"/>
    </w:p>
    <w:p w:rsidR="00A542F1" w:rsidRDefault="00A542F1" w:rsidP="00AB173E">
      <w:pPr>
        <w:ind w:left="1418" w:hanging="1418"/>
        <w:rPr>
          <w:rStyle w:val="eudoraheader"/>
          <w:rFonts w:cs="Arial"/>
          <w:b/>
          <w:bCs/>
          <w:szCs w:val="22"/>
        </w:rPr>
      </w:pPr>
    </w:p>
    <w:p w:rsidR="00B36027" w:rsidRPr="00B36027" w:rsidRDefault="00B36027" w:rsidP="00F7621B">
      <w:pPr>
        <w:ind w:left="1418" w:hanging="1418"/>
        <w:rPr>
          <w:rFonts w:cs="Arial"/>
          <w:b/>
        </w:rPr>
      </w:pPr>
    </w:p>
    <w:p w:rsidR="00AB173E" w:rsidRPr="0033467D" w:rsidRDefault="000A1906" w:rsidP="00AB173E">
      <w:pPr>
        <w:jc w:val="both"/>
        <w:rPr>
          <w:rStyle w:val="eudoraheader"/>
          <w:rFonts w:cs="Arial"/>
          <w:b/>
          <w:bCs/>
          <w:color w:val="4F81BD"/>
          <w:szCs w:val="22"/>
        </w:rPr>
      </w:pPr>
      <w:r w:rsidRPr="0033467D">
        <w:rPr>
          <w:rStyle w:val="eudoraheader"/>
          <w:rFonts w:cs="Arial"/>
          <w:b/>
          <w:bCs/>
          <w:color w:val="4F81BD"/>
          <w:szCs w:val="22"/>
        </w:rPr>
        <w:t>16:</w:t>
      </w:r>
      <w:r w:rsidR="00364719"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 – 17:</w:t>
      </w:r>
      <w:r w:rsidR="001B4C8F" w:rsidRPr="0033467D">
        <w:rPr>
          <w:rStyle w:val="eudoraheader"/>
          <w:rFonts w:cs="Arial"/>
          <w:b/>
          <w:bCs/>
          <w:color w:val="4F81BD"/>
          <w:szCs w:val="22"/>
        </w:rPr>
        <w:t>00</w:t>
      </w:r>
      <w:r w:rsidRPr="0033467D">
        <w:rPr>
          <w:rStyle w:val="eudoraheader"/>
          <w:rFonts w:cs="Arial"/>
          <w:b/>
          <w:bCs/>
          <w:color w:val="4F81BD"/>
          <w:szCs w:val="22"/>
        </w:rPr>
        <w:t xml:space="preserve"> Coffee break and closing of meeting</w:t>
      </w:r>
    </w:p>
    <w:p w:rsidR="00AB173E" w:rsidRPr="00AB173E" w:rsidRDefault="00AB173E" w:rsidP="00AB173E">
      <w:pPr>
        <w:jc w:val="both"/>
        <w:rPr>
          <w:rStyle w:val="eudoraheader"/>
          <w:rFonts w:cs="Arial"/>
          <w:b/>
          <w:bCs/>
          <w:szCs w:val="22"/>
        </w:rPr>
      </w:pPr>
    </w:p>
    <w:p w:rsidR="00AB173E" w:rsidRPr="00AB173E" w:rsidRDefault="00AB173E" w:rsidP="00AB173E">
      <w:pPr>
        <w:jc w:val="both"/>
        <w:rPr>
          <w:rStyle w:val="eudoraheader"/>
          <w:rFonts w:cs="Arial"/>
          <w:b/>
          <w:bCs/>
          <w:szCs w:val="22"/>
        </w:rPr>
      </w:pPr>
    </w:p>
    <w:sectPr w:rsidR="00AB173E" w:rsidRPr="00AB173E" w:rsidSect="009A0B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7D" w:rsidRDefault="0033467D">
      <w:r>
        <w:separator/>
      </w:r>
    </w:p>
  </w:endnote>
  <w:endnote w:type="continuationSeparator" w:id="0">
    <w:p w:rsidR="0033467D" w:rsidRDefault="0033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77A" w:rsidRDefault="00D867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77A" w:rsidRDefault="00D867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FB8" w:rsidRDefault="0033467D">
    <w:pPr>
      <w:pStyle w:val="Footer"/>
    </w:pPr>
    <w:r>
      <w:rPr>
        <w:noProof/>
        <w:lang w:val="el-GR"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79.4pt;margin-top:-3.2pt;width:595.25pt;height:37.7pt;z-index:2">
          <v:imagedata r:id="rId1" o:title="COST-LetterheadBottom"/>
          <w10:wrap type="square" side="left"/>
        </v:shape>
      </w:pict>
    </w:r>
    <w:r>
      <w:rPr>
        <w:noProof/>
      </w:rPr>
      <w:pict>
        <v:shape id="_x0000_s2050" type="#_x0000_t75" style="position:absolute;margin-left:-88.35pt;margin-top:-3.2pt;width:595.25pt;height:37.7pt;z-index:1">
          <v:imagedata r:id="rId1" o:title="COST-LetterheadBottom"/>
          <w10:wrap type="square" side="lef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7D" w:rsidRDefault="0033467D">
      <w:r>
        <w:separator/>
      </w:r>
    </w:p>
  </w:footnote>
  <w:footnote w:type="continuationSeparator" w:id="0">
    <w:p w:rsidR="0033467D" w:rsidRDefault="00334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77A" w:rsidRDefault="00D867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77A" w:rsidRDefault="00D867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FB8" w:rsidRDefault="0033467D" w:rsidP="006C2F68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72.95pt;height:70.1pt">
          <v:imagedata r:id="rId1" o:title="costlogo600dpi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2C6E"/>
    <w:multiLevelType w:val="hybridMultilevel"/>
    <w:tmpl w:val="688AE0C2"/>
    <w:lvl w:ilvl="0" w:tplc="3FBEE4BA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2389F"/>
    <w:multiLevelType w:val="hybridMultilevel"/>
    <w:tmpl w:val="D8F6E99C"/>
    <w:lvl w:ilvl="0" w:tplc="E638A002">
      <w:start w:val="1"/>
      <w:numFmt w:val="bullet"/>
      <w:lvlText w:val=""/>
      <w:lvlJc w:val="left"/>
      <w:pPr>
        <w:tabs>
          <w:tab w:val="num" w:pos="1247"/>
        </w:tabs>
        <w:ind w:left="124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9"/>
        </w:tabs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9"/>
        </w:tabs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9"/>
        </w:tabs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9"/>
        </w:tabs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9"/>
        </w:tabs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9"/>
        </w:tabs>
        <w:ind w:left="6729" w:hanging="360"/>
      </w:pPr>
      <w:rPr>
        <w:rFonts w:ascii="Wingdings" w:hAnsi="Wingdings" w:hint="default"/>
      </w:rPr>
    </w:lvl>
  </w:abstractNum>
  <w:abstractNum w:abstractNumId="2">
    <w:nsid w:val="299B58AA"/>
    <w:multiLevelType w:val="hybridMultilevel"/>
    <w:tmpl w:val="2AE03956"/>
    <w:lvl w:ilvl="0" w:tplc="EA289994">
      <w:start w:val="1"/>
      <w:numFmt w:val="bullet"/>
      <w:pStyle w:val="bull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830A6"/>
    <w:multiLevelType w:val="multilevel"/>
    <w:tmpl w:val="D326F3CC"/>
    <w:lvl w:ilvl="0">
      <w:start w:val="1"/>
      <w:numFmt w:val="bullet"/>
      <w:lvlText w:val="-"/>
      <w:lvlJc w:val="left"/>
      <w:pPr>
        <w:tabs>
          <w:tab w:val="num" w:pos="929"/>
        </w:tabs>
        <w:ind w:left="929" w:hanging="24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89"/>
        </w:tabs>
        <w:ind w:left="16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9"/>
        </w:tabs>
        <w:ind w:left="24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9"/>
        </w:tabs>
        <w:ind w:left="38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9"/>
        </w:tabs>
        <w:ind w:left="45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9"/>
        </w:tabs>
        <w:ind w:left="60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9"/>
        </w:tabs>
        <w:ind w:left="6729" w:hanging="360"/>
      </w:pPr>
      <w:rPr>
        <w:rFonts w:ascii="Wingdings" w:hAnsi="Wingdings" w:hint="default"/>
      </w:rPr>
    </w:lvl>
  </w:abstractNum>
  <w:abstractNum w:abstractNumId="4">
    <w:nsid w:val="4BBF1315"/>
    <w:multiLevelType w:val="hybridMultilevel"/>
    <w:tmpl w:val="B8F8B364"/>
    <w:lvl w:ilvl="0" w:tplc="08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903AD7"/>
    <w:multiLevelType w:val="hybridMultilevel"/>
    <w:tmpl w:val="2E08645E"/>
    <w:lvl w:ilvl="0" w:tplc="E638A002">
      <w:start w:val="1"/>
      <w:numFmt w:val="bullet"/>
      <w:lvlText w:val=""/>
      <w:lvlJc w:val="left"/>
      <w:pPr>
        <w:tabs>
          <w:tab w:val="num" w:pos="1287"/>
        </w:tabs>
        <w:ind w:left="128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5672447"/>
    <w:multiLevelType w:val="hybridMultilevel"/>
    <w:tmpl w:val="D326F3CC"/>
    <w:lvl w:ilvl="0" w:tplc="015EE2BA">
      <w:start w:val="1"/>
      <w:numFmt w:val="bullet"/>
      <w:lvlText w:val="-"/>
      <w:lvlJc w:val="left"/>
      <w:pPr>
        <w:tabs>
          <w:tab w:val="num" w:pos="929"/>
        </w:tabs>
        <w:ind w:left="929" w:hanging="249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89"/>
        </w:tabs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9"/>
        </w:tabs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9"/>
        </w:tabs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9"/>
        </w:tabs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9"/>
        </w:tabs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9"/>
        </w:tabs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9"/>
        </w:tabs>
        <w:ind w:left="67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drawingGridHorizontalSpacing w:val="57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CD1"/>
    <w:rsid w:val="0000130B"/>
    <w:rsid w:val="00007BD8"/>
    <w:rsid w:val="00016E65"/>
    <w:rsid w:val="0002227A"/>
    <w:rsid w:val="00035524"/>
    <w:rsid w:val="00044336"/>
    <w:rsid w:val="000472F5"/>
    <w:rsid w:val="00052371"/>
    <w:rsid w:val="00052479"/>
    <w:rsid w:val="000526BB"/>
    <w:rsid w:val="00054FCD"/>
    <w:rsid w:val="0006222C"/>
    <w:rsid w:val="000713E3"/>
    <w:rsid w:val="00083B05"/>
    <w:rsid w:val="00085692"/>
    <w:rsid w:val="000875D1"/>
    <w:rsid w:val="000975B2"/>
    <w:rsid w:val="000A1906"/>
    <w:rsid w:val="000B36A5"/>
    <w:rsid w:val="000C2243"/>
    <w:rsid w:val="000C3B67"/>
    <w:rsid w:val="000D680B"/>
    <w:rsid w:val="000D6C75"/>
    <w:rsid w:val="000D76A6"/>
    <w:rsid w:val="000F1707"/>
    <w:rsid w:val="000F220F"/>
    <w:rsid w:val="000F5313"/>
    <w:rsid w:val="000F6E9C"/>
    <w:rsid w:val="001013D0"/>
    <w:rsid w:val="001041DD"/>
    <w:rsid w:val="001126A3"/>
    <w:rsid w:val="0015723A"/>
    <w:rsid w:val="00170E25"/>
    <w:rsid w:val="00171E54"/>
    <w:rsid w:val="00185095"/>
    <w:rsid w:val="00185434"/>
    <w:rsid w:val="0019241D"/>
    <w:rsid w:val="001954B8"/>
    <w:rsid w:val="001A19A7"/>
    <w:rsid w:val="001A3BC7"/>
    <w:rsid w:val="001A6F5B"/>
    <w:rsid w:val="001B326D"/>
    <w:rsid w:val="001B44BF"/>
    <w:rsid w:val="001B4C8F"/>
    <w:rsid w:val="001C2DCE"/>
    <w:rsid w:val="001C62D7"/>
    <w:rsid w:val="001C7F19"/>
    <w:rsid w:val="001D552C"/>
    <w:rsid w:val="001E0CD5"/>
    <w:rsid w:val="001E31BD"/>
    <w:rsid w:val="001F1EB2"/>
    <w:rsid w:val="0020176C"/>
    <w:rsid w:val="00211B7A"/>
    <w:rsid w:val="00216E85"/>
    <w:rsid w:val="00220F95"/>
    <w:rsid w:val="00222E4C"/>
    <w:rsid w:val="00226500"/>
    <w:rsid w:val="0022692D"/>
    <w:rsid w:val="00227F4B"/>
    <w:rsid w:val="0023061F"/>
    <w:rsid w:val="00233E1F"/>
    <w:rsid w:val="00236BF9"/>
    <w:rsid w:val="00240E8F"/>
    <w:rsid w:val="002421AD"/>
    <w:rsid w:val="002430AA"/>
    <w:rsid w:val="00254232"/>
    <w:rsid w:val="002667AF"/>
    <w:rsid w:val="002677BB"/>
    <w:rsid w:val="0027292A"/>
    <w:rsid w:val="00280685"/>
    <w:rsid w:val="002904C0"/>
    <w:rsid w:val="00296545"/>
    <w:rsid w:val="002A0E77"/>
    <w:rsid w:val="002A722A"/>
    <w:rsid w:val="002B0CCB"/>
    <w:rsid w:val="002B33A1"/>
    <w:rsid w:val="002B79C1"/>
    <w:rsid w:val="002C0830"/>
    <w:rsid w:val="002C0951"/>
    <w:rsid w:val="002C2393"/>
    <w:rsid w:val="002C4415"/>
    <w:rsid w:val="002C4FC2"/>
    <w:rsid w:val="002D3A1C"/>
    <w:rsid w:val="002E55DB"/>
    <w:rsid w:val="002F4A9E"/>
    <w:rsid w:val="002F5BA6"/>
    <w:rsid w:val="002F6067"/>
    <w:rsid w:val="0033467D"/>
    <w:rsid w:val="00362F9C"/>
    <w:rsid w:val="00364719"/>
    <w:rsid w:val="00381F29"/>
    <w:rsid w:val="00385E07"/>
    <w:rsid w:val="00386DF0"/>
    <w:rsid w:val="00391920"/>
    <w:rsid w:val="00397BD3"/>
    <w:rsid w:val="003A2EC5"/>
    <w:rsid w:val="003A6371"/>
    <w:rsid w:val="003B4309"/>
    <w:rsid w:val="003B46A8"/>
    <w:rsid w:val="003B594D"/>
    <w:rsid w:val="003C298F"/>
    <w:rsid w:val="003D4CBF"/>
    <w:rsid w:val="003D7AF1"/>
    <w:rsid w:val="003E7854"/>
    <w:rsid w:val="00414694"/>
    <w:rsid w:val="0042271B"/>
    <w:rsid w:val="004230FD"/>
    <w:rsid w:val="00424D2F"/>
    <w:rsid w:val="004268DE"/>
    <w:rsid w:val="00440582"/>
    <w:rsid w:val="00454997"/>
    <w:rsid w:val="0046504A"/>
    <w:rsid w:val="004804CE"/>
    <w:rsid w:val="00491926"/>
    <w:rsid w:val="00493F53"/>
    <w:rsid w:val="004972F4"/>
    <w:rsid w:val="004A31B1"/>
    <w:rsid w:val="004A64A5"/>
    <w:rsid w:val="004B07FE"/>
    <w:rsid w:val="004B242F"/>
    <w:rsid w:val="004C1396"/>
    <w:rsid w:val="004D1349"/>
    <w:rsid w:val="004E0C6D"/>
    <w:rsid w:val="004F6FD1"/>
    <w:rsid w:val="00502D1B"/>
    <w:rsid w:val="00515CB7"/>
    <w:rsid w:val="005279E4"/>
    <w:rsid w:val="0053324E"/>
    <w:rsid w:val="00535BBE"/>
    <w:rsid w:val="00543F44"/>
    <w:rsid w:val="00550335"/>
    <w:rsid w:val="00553743"/>
    <w:rsid w:val="00555B57"/>
    <w:rsid w:val="00557A43"/>
    <w:rsid w:val="00560F44"/>
    <w:rsid w:val="00563F44"/>
    <w:rsid w:val="005759D2"/>
    <w:rsid w:val="00582318"/>
    <w:rsid w:val="00585456"/>
    <w:rsid w:val="00593220"/>
    <w:rsid w:val="00594015"/>
    <w:rsid w:val="005946A9"/>
    <w:rsid w:val="00595233"/>
    <w:rsid w:val="00597349"/>
    <w:rsid w:val="005A063F"/>
    <w:rsid w:val="005B5331"/>
    <w:rsid w:val="005B743B"/>
    <w:rsid w:val="005C2663"/>
    <w:rsid w:val="005C281C"/>
    <w:rsid w:val="005D6A41"/>
    <w:rsid w:val="005E1609"/>
    <w:rsid w:val="005F0177"/>
    <w:rsid w:val="005F0398"/>
    <w:rsid w:val="00601096"/>
    <w:rsid w:val="0061331B"/>
    <w:rsid w:val="00617C7B"/>
    <w:rsid w:val="00621B82"/>
    <w:rsid w:val="00626C70"/>
    <w:rsid w:val="00626D23"/>
    <w:rsid w:val="0065295F"/>
    <w:rsid w:val="006606D2"/>
    <w:rsid w:val="006737CC"/>
    <w:rsid w:val="00677901"/>
    <w:rsid w:val="00685C1D"/>
    <w:rsid w:val="00687F35"/>
    <w:rsid w:val="006A2B8D"/>
    <w:rsid w:val="006A5367"/>
    <w:rsid w:val="006A733A"/>
    <w:rsid w:val="006B4BB7"/>
    <w:rsid w:val="006B7DF4"/>
    <w:rsid w:val="006C2F68"/>
    <w:rsid w:val="006C449E"/>
    <w:rsid w:val="006D3741"/>
    <w:rsid w:val="006E73A0"/>
    <w:rsid w:val="006F06D8"/>
    <w:rsid w:val="007038A4"/>
    <w:rsid w:val="007060D9"/>
    <w:rsid w:val="0071066C"/>
    <w:rsid w:val="00716C29"/>
    <w:rsid w:val="0072736E"/>
    <w:rsid w:val="00727786"/>
    <w:rsid w:val="007336D3"/>
    <w:rsid w:val="00737412"/>
    <w:rsid w:val="00740726"/>
    <w:rsid w:val="007416B0"/>
    <w:rsid w:val="00751303"/>
    <w:rsid w:val="007550BB"/>
    <w:rsid w:val="007640B6"/>
    <w:rsid w:val="007714A4"/>
    <w:rsid w:val="00772003"/>
    <w:rsid w:val="00772EB5"/>
    <w:rsid w:val="00774FE1"/>
    <w:rsid w:val="00780336"/>
    <w:rsid w:val="007A359D"/>
    <w:rsid w:val="007B3A2C"/>
    <w:rsid w:val="007B4F04"/>
    <w:rsid w:val="007B648B"/>
    <w:rsid w:val="007C3D62"/>
    <w:rsid w:val="007E0C41"/>
    <w:rsid w:val="007E213B"/>
    <w:rsid w:val="007E5A8A"/>
    <w:rsid w:val="007F0E3E"/>
    <w:rsid w:val="007F6422"/>
    <w:rsid w:val="00806F98"/>
    <w:rsid w:val="00807ECF"/>
    <w:rsid w:val="00813A8A"/>
    <w:rsid w:val="008167C1"/>
    <w:rsid w:val="0082197F"/>
    <w:rsid w:val="00825CC2"/>
    <w:rsid w:val="00830E29"/>
    <w:rsid w:val="00834FF7"/>
    <w:rsid w:val="008461FD"/>
    <w:rsid w:val="00856DB0"/>
    <w:rsid w:val="00861FFA"/>
    <w:rsid w:val="0086542F"/>
    <w:rsid w:val="00866C32"/>
    <w:rsid w:val="0087162D"/>
    <w:rsid w:val="00872159"/>
    <w:rsid w:val="008749AB"/>
    <w:rsid w:val="0088147C"/>
    <w:rsid w:val="00885A9E"/>
    <w:rsid w:val="008924EF"/>
    <w:rsid w:val="008A164F"/>
    <w:rsid w:val="008A2FF7"/>
    <w:rsid w:val="008B6059"/>
    <w:rsid w:val="008B728D"/>
    <w:rsid w:val="008C27F8"/>
    <w:rsid w:val="008C2E97"/>
    <w:rsid w:val="008D148E"/>
    <w:rsid w:val="008E044E"/>
    <w:rsid w:val="008E130E"/>
    <w:rsid w:val="008E4E32"/>
    <w:rsid w:val="008F2EA2"/>
    <w:rsid w:val="00906F35"/>
    <w:rsid w:val="009106B1"/>
    <w:rsid w:val="0091190B"/>
    <w:rsid w:val="009245FA"/>
    <w:rsid w:val="00934C47"/>
    <w:rsid w:val="009358F7"/>
    <w:rsid w:val="00942646"/>
    <w:rsid w:val="009534C7"/>
    <w:rsid w:val="00956FF0"/>
    <w:rsid w:val="00972AF3"/>
    <w:rsid w:val="00973C67"/>
    <w:rsid w:val="009759AA"/>
    <w:rsid w:val="00975BE6"/>
    <w:rsid w:val="00985A9A"/>
    <w:rsid w:val="0099128A"/>
    <w:rsid w:val="009A0BC5"/>
    <w:rsid w:val="009B11B5"/>
    <w:rsid w:val="009B5122"/>
    <w:rsid w:val="009B7083"/>
    <w:rsid w:val="009B750C"/>
    <w:rsid w:val="009C102D"/>
    <w:rsid w:val="009C1BEF"/>
    <w:rsid w:val="009D727F"/>
    <w:rsid w:val="009E2E92"/>
    <w:rsid w:val="009E2FE4"/>
    <w:rsid w:val="009E3084"/>
    <w:rsid w:val="00A006CC"/>
    <w:rsid w:val="00A01F17"/>
    <w:rsid w:val="00A24624"/>
    <w:rsid w:val="00A2643B"/>
    <w:rsid w:val="00A316A8"/>
    <w:rsid w:val="00A3691C"/>
    <w:rsid w:val="00A535DC"/>
    <w:rsid w:val="00A5404F"/>
    <w:rsid w:val="00A542F1"/>
    <w:rsid w:val="00A634D9"/>
    <w:rsid w:val="00A637CA"/>
    <w:rsid w:val="00A660E4"/>
    <w:rsid w:val="00A73BE8"/>
    <w:rsid w:val="00A7517C"/>
    <w:rsid w:val="00A77FC1"/>
    <w:rsid w:val="00A907C3"/>
    <w:rsid w:val="00A91C89"/>
    <w:rsid w:val="00A95776"/>
    <w:rsid w:val="00AA110A"/>
    <w:rsid w:val="00AA162F"/>
    <w:rsid w:val="00AB0AF7"/>
    <w:rsid w:val="00AB173E"/>
    <w:rsid w:val="00AB1F12"/>
    <w:rsid w:val="00AB2FA9"/>
    <w:rsid w:val="00AC0AA4"/>
    <w:rsid w:val="00AC5309"/>
    <w:rsid w:val="00AD7868"/>
    <w:rsid w:val="00AE1FF8"/>
    <w:rsid w:val="00AE596C"/>
    <w:rsid w:val="00AF2C88"/>
    <w:rsid w:val="00B0076E"/>
    <w:rsid w:val="00B0162A"/>
    <w:rsid w:val="00B10CFF"/>
    <w:rsid w:val="00B131D3"/>
    <w:rsid w:val="00B211D8"/>
    <w:rsid w:val="00B26CEE"/>
    <w:rsid w:val="00B27E14"/>
    <w:rsid w:val="00B340FC"/>
    <w:rsid w:val="00B35C46"/>
    <w:rsid w:val="00B36027"/>
    <w:rsid w:val="00B44199"/>
    <w:rsid w:val="00B47E6D"/>
    <w:rsid w:val="00B520B4"/>
    <w:rsid w:val="00B61B78"/>
    <w:rsid w:val="00B640D1"/>
    <w:rsid w:val="00B73168"/>
    <w:rsid w:val="00BA7B9B"/>
    <w:rsid w:val="00BE0558"/>
    <w:rsid w:val="00BE30FC"/>
    <w:rsid w:val="00BE3735"/>
    <w:rsid w:val="00BE748D"/>
    <w:rsid w:val="00BF0931"/>
    <w:rsid w:val="00BF7A07"/>
    <w:rsid w:val="00C04767"/>
    <w:rsid w:val="00C05B5E"/>
    <w:rsid w:val="00C06453"/>
    <w:rsid w:val="00C072BD"/>
    <w:rsid w:val="00C16F63"/>
    <w:rsid w:val="00C215CF"/>
    <w:rsid w:val="00C305CC"/>
    <w:rsid w:val="00C360D6"/>
    <w:rsid w:val="00C5720E"/>
    <w:rsid w:val="00C60BE2"/>
    <w:rsid w:val="00C85017"/>
    <w:rsid w:val="00C87F64"/>
    <w:rsid w:val="00C97670"/>
    <w:rsid w:val="00CA674F"/>
    <w:rsid w:val="00CB03A2"/>
    <w:rsid w:val="00CB2627"/>
    <w:rsid w:val="00CC0D5F"/>
    <w:rsid w:val="00CC3A40"/>
    <w:rsid w:val="00CD785E"/>
    <w:rsid w:val="00CE24F7"/>
    <w:rsid w:val="00CE2B3D"/>
    <w:rsid w:val="00CE330C"/>
    <w:rsid w:val="00CF5B59"/>
    <w:rsid w:val="00CF5CB2"/>
    <w:rsid w:val="00D01038"/>
    <w:rsid w:val="00D266A7"/>
    <w:rsid w:val="00D42E13"/>
    <w:rsid w:val="00D47C40"/>
    <w:rsid w:val="00D5493A"/>
    <w:rsid w:val="00D624C8"/>
    <w:rsid w:val="00D65C06"/>
    <w:rsid w:val="00D660AE"/>
    <w:rsid w:val="00D72F0B"/>
    <w:rsid w:val="00D80131"/>
    <w:rsid w:val="00D85FE9"/>
    <w:rsid w:val="00D8677A"/>
    <w:rsid w:val="00DA02FC"/>
    <w:rsid w:val="00DA060D"/>
    <w:rsid w:val="00DA1C76"/>
    <w:rsid w:val="00DA602B"/>
    <w:rsid w:val="00DC0D09"/>
    <w:rsid w:val="00DC340D"/>
    <w:rsid w:val="00DC698E"/>
    <w:rsid w:val="00DD3665"/>
    <w:rsid w:val="00DD4E77"/>
    <w:rsid w:val="00DF4546"/>
    <w:rsid w:val="00DF4FB8"/>
    <w:rsid w:val="00DF5A60"/>
    <w:rsid w:val="00E0164E"/>
    <w:rsid w:val="00E41EC9"/>
    <w:rsid w:val="00E446EF"/>
    <w:rsid w:val="00E85D72"/>
    <w:rsid w:val="00E96559"/>
    <w:rsid w:val="00EA00E7"/>
    <w:rsid w:val="00EA312A"/>
    <w:rsid w:val="00EA5BEF"/>
    <w:rsid w:val="00EA6AF1"/>
    <w:rsid w:val="00EA6E8D"/>
    <w:rsid w:val="00EB1C15"/>
    <w:rsid w:val="00EC2CF3"/>
    <w:rsid w:val="00ED4E48"/>
    <w:rsid w:val="00ED7638"/>
    <w:rsid w:val="00EE6CFA"/>
    <w:rsid w:val="00EF3DB2"/>
    <w:rsid w:val="00F03613"/>
    <w:rsid w:val="00F037EF"/>
    <w:rsid w:val="00F06202"/>
    <w:rsid w:val="00F07718"/>
    <w:rsid w:val="00F1629F"/>
    <w:rsid w:val="00F173CB"/>
    <w:rsid w:val="00F17A04"/>
    <w:rsid w:val="00F21CE1"/>
    <w:rsid w:val="00F225B3"/>
    <w:rsid w:val="00F34F54"/>
    <w:rsid w:val="00F37CB0"/>
    <w:rsid w:val="00F70BE6"/>
    <w:rsid w:val="00F754CE"/>
    <w:rsid w:val="00F7621B"/>
    <w:rsid w:val="00F801B5"/>
    <w:rsid w:val="00F83263"/>
    <w:rsid w:val="00F83CF9"/>
    <w:rsid w:val="00F8448D"/>
    <w:rsid w:val="00F904E4"/>
    <w:rsid w:val="00F943B6"/>
    <w:rsid w:val="00FA39CC"/>
    <w:rsid w:val="00FB3C92"/>
    <w:rsid w:val="00FC3824"/>
    <w:rsid w:val="00FC4E57"/>
    <w:rsid w:val="00FD1128"/>
    <w:rsid w:val="00FE011C"/>
    <w:rsid w:val="00FE1EDE"/>
    <w:rsid w:val="00FE4334"/>
    <w:rsid w:val="00F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17"/>
    <w:pPr>
      <w:spacing w:line="312" w:lineRule="auto"/>
    </w:pPr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A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DC698E"/>
    <w:pPr>
      <w:keepNext/>
      <w:spacing w:before="240" w:after="60"/>
      <w:outlineLvl w:val="2"/>
    </w:pPr>
    <w:rPr>
      <w:rFonts w:cs="Ari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y">
    <w:name w:val="bully"/>
    <w:basedOn w:val="Normal"/>
    <w:rsid w:val="00DC698E"/>
    <w:pPr>
      <w:numPr>
        <w:numId w:val="1"/>
      </w:numPr>
      <w:suppressAutoHyphens/>
      <w:jc w:val="both"/>
    </w:pPr>
    <w:rPr>
      <w:spacing w:val="-3"/>
      <w:lang w:val="en-GB"/>
    </w:rPr>
  </w:style>
  <w:style w:type="paragraph" w:styleId="Header">
    <w:name w:val="header"/>
    <w:basedOn w:val="Normal"/>
    <w:rsid w:val="00DC698E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DC698E"/>
    <w:pPr>
      <w:tabs>
        <w:tab w:val="center" w:pos="4703"/>
        <w:tab w:val="right" w:pos="9406"/>
      </w:tabs>
    </w:pPr>
  </w:style>
  <w:style w:type="paragraph" w:customStyle="1" w:styleId="text">
    <w:name w:val="text"/>
    <w:basedOn w:val="Normal"/>
    <w:rsid w:val="00DC698E"/>
    <w:pPr>
      <w:spacing w:before="120" w:line="300" w:lineRule="atLeast"/>
      <w:jc w:val="both"/>
    </w:pPr>
    <w:rPr>
      <w:szCs w:val="20"/>
      <w:lang w:val="en-GB"/>
    </w:rPr>
  </w:style>
  <w:style w:type="paragraph" w:customStyle="1" w:styleId="Date1">
    <w:name w:val="Date1"/>
    <w:basedOn w:val="Normal"/>
    <w:rsid w:val="00DC698E"/>
    <w:pPr>
      <w:spacing w:before="120" w:line="300" w:lineRule="atLeast"/>
      <w:ind w:right="-794"/>
      <w:jc w:val="right"/>
    </w:pPr>
    <w:rPr>
      <w:sz w:val="24"/>
      <w:szCs w:val="20"/>
      <w:lang w:val="en-GB"/>
    </w:rPr>
  </w:style>
  <w:style w:type="paragraph" w:customStyle="1" w:styleId="address">
    <w:name w:val="address"/>
    <w:basedOn w:val="Normal"/>
    <w:rsid w:val="00DC698E"/>
    <w:pPr>
      <w:spacing w:line="300" w:lineRule="atLeast"/>
    </w:pPr>
    <w:rPr>
      <w:szCs w:val="20"/>
      <w:lang w:val="en-GB"/>
    </w:rPr>
  </w:style>
  <w:style w:type="character" w:customStyle="1" w:styleId="eudoraheader">
    <w:name w:val="eudoraheader"/>
    <w:basedOn w:val="DefaultParagraphFont"/>
    <w:rsid w:val="00DC698E"/>
  </w:style>
  <w:style w:type="paragraph" w:customStyle="1" w:styleId="a">
    <w:basedOn w:val="Normal"/>
    <w:next w:val="HTMLPreformatted"/>
    <w:rsid w:val="00DC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color w:val="000000"/>
      <w:sz w:val="20"/>
      <w:szCs w:val="20"/>
      <w:lang w:val="nl-NL" w:eastAsia="nl-NL"/>
    </w:rPr>
  </w:style>
  <w:style w:type="paragraph" w:styleId="HTMLPreformatted">
    <w:name w:val="HTML Preformatted"/>
    <w:aliases w:val=" vooraf opgemaakt"/>
    <w:basedOn w:val="Normal"/>
    <w:link w:val="HTMLPreformattedChar"/>
    <w:uiPriority w:val="99"/>
    <w:rsid w:val="00DC698E"/>
    <w:rPr>
      <w:rFonts w:ascii="Courier New" w:hAnsi="Courier New" w:cs="Courier New"/>
      <w:sz w:val="20"/>
      <w:szCs w:val="20"/>
    </w:rPr>
  </w:style>
  <w:style w:type="paragraph" w:customStyle="1" w:styleId="a0">
    <w:basedOn w:val="Normal"/>
    <w:next w:val="HTMLPreformatted"/>
    <w:rsid w:val="00DC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color w:val="000000"/>
      <w:sz w:val="20"/>
      <w:szCs w:val="20"/>
      <w:lang w:val="nl-NL" w:eastAsia="nl-NL"/>
    </w:rPr>
  </w:style>
  <w:style w:type="paragraph" w:styleId="PlainText">
    <w:name w:val="Plain Text"/>
    <w:basedOn w:val="Normal"/>
    <w:unhideWhenUsed/>
    <w:rsid w:val="00DC698E"/>
    <w:pPr>
      <w:spacing w:line="240" w:lineRule="auto"/>
    </w:pPr>
    <w:rPr>
      <w:rFonts w:ascii="Consolas" w:eastAsia="Calibri" w:hAnsi="Consolas"/>
      <w:sz w:val="21"/>
      <w:szCs w:val="21"/>
      <w:lang w:val="nl-NL"/>
    </w:rPr>
  </w:style>
  <w:style w:type="paragraph" w:styleId="BalloonText">
    <w:name w:val="Balloon Text"/>
    <w:basedOn w:val="Normal"/>
    <w:semiHidden/>
    <w:rsid w:val="00AD786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aliases w:val=" vooraf opgemaakt Char"/>
    <w:link w:val="HTMLPreformatted"/>
    <w:uiPriority w:val="99"/>
    <w:rsid w:val="00D624C8"/>
    <w:rPr>
      <w:rFonts w:ascii="Courier New" w:hAnsi="Courier New" w:cs="Courier New"/>
      <w:lang w:val="en-US" w:eastAsia="en-US"/>
    </w:rPr>
  </w:style>
  <w:style w:type="character" w:styleId="Strong">
    <w:name w:val="Strong"/>
    <w:qFormat/>
    <w:rsid w:val="006F06D8"/>
    <w:rPr>
      <w:b/>
      <w:bCs/>
    </w:rPr>
  </w:style>
  <w:style w:type="character" w:customStyle="1" w:styleId="Heading1Char">
    <w:name w:val="Heading 1 Char"/>
    <w:link w:val="Heading1"/>
    <w:uiPriority w:val="9"/>
    <w:rsid w:val="00813A8A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rsid w:val="005946A9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667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AFAC0-1859-43B4-B042-EAC16FC3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Brussels, 04 October 2006</vt:lpstr>
      <vt:lpstr>Brussels, 04 October 2006</vt:lpstr>
    </vt:vector>
  </TitlesOfParts>
  <Company>ESF-COST</Company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Brussels, 04 October 2006</dc:title>
  <dc:creator>COST Office</dc:creator>
  <cp:lastModifiedBy>Walter Dastrù</cp:lastModifiedBy>
  <cp:revision>2</cp:revision>
  <cp:lastPrinted>2013-07-17T07:19:00Z</cp:lastPrinted>
  <dcterms:created xsi:type="dcterms:W3CDTF">2013-08-02T15:18:00Z</dcterms:created>
  <dcterms:modified xsi:type="dcterms:W3CDTF">2013-08-02T15:18:00Z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1378122652</vt:i4>
  </property>
  <property fmtid="{D5CDD505-2E9C-101B-9397-08002B2CF9AE}" pid="3" name="_EmailSubject">
    <vt:lpwstr>COST Action BM0607 WGs and MC meeting Krakow 2008</vt:lpwstr>
  </property>
  <property fmtid="{D5CDD505-2E9C-101B-9397-08002B2CF9AE}" pid="4" name="_AuthorEmail">
    <vt:lpwstr>roger.schibli@psi.ch</vt:lpwstr>
  </property>
  <property fmtid="{D5CDD505-2E9C-101B-9397-08002B2CF9AE}" pid="5" name="_AuthorEmailDisplayName">
    <vt:lpwstr>Schibli Roger</vt:lpwstr>
  </property>
  <property fmtid="{D5CDD505-2E9C-101B-9397-08002B2CF9AE}" pid="6" name="_ReviewingToolsShownOnce">
    <vt:lpwstr/>
  </property>
</Properties>
</file>