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D4" w:rsidRPr="00826E21" w:rsidRDefault="008374D4">
      <w:pPr>
        <w:rPr>
          <w:lang w:val="it-IT"/>
        </w:rPr>
      </w:pPr>
      <w:r w:rsidRPr="00826E21">
        <w:rPr>
          <w:lang w:val="it-IT"/>
        </w:rPr>
        <w:t>NMR:</w:t>
      </w:r>
      <w:r w:rsidRPr="00826E21">
        <w:rPr>
          <w:lang w:val="it-IT"/>
        </w:rPr>
        <w:br/>
        <w:t>- Bruker Avance 600MHz (Rachele ti invierà la descrizione)</w:t>
      </w:r>
      <w:r w:rsidR="005B3A5D">
        <w:rPr>
          <w:lang w:val="it-IT"/>
        </w:rPr>
        <w:t xml:space="preserve"> (in allegato la foto)</w:t>
      </w:r>
      <w:r w:rsidRPr="00826E21">
        <w:rPr>
          <w:lang w:val="it-IT"/>
        </w:rPr>
        <w:br/>
      </w:r>
      <w:r w:rsidRPr="00826E21">
        <w:rPr>
          <w:lang w:val="it-IT"/>
        </w:rPr>
        <w:br/>
        <w:t>Relaxometry:</w:t>
      </w:r>
      <w:r w:rsidRPr="00826E21">
        <w:rPr>
          <w:lang w:val="it-IT"/>
        </w:rPr>
        <w:br/>
        <w:t>- STELAR SMARTracer (0.01 - 10 MHz)</w:t>
      </w:r>
      <w:r w:rsidR="008A09B6">
        <w:rPr>
          <w:lang w:val="it-IT"/>
        </w:rPr>
        <w:t xml:space="preserve">     Eurobioimaging</w:t>
      </w:r>
      <w:r w:rsidRPr="00826E21">
        <w:rPr>
          <w:lang w:val="it-IT"/>
        </w:rPr>
        <w:br/>
        <w:t>- STELAR SpinMaster (21 MHz)</w:t>
      </w:r>
      <w:r w:rsidR="00826E21" w:rsidRPr="00826E21">
        <w:rPr>
          <w:lang w:val="it-IT"/>
        </w:rPr>
        <w:t xml:space="preserve"> (in allegato la foto)</w:t>
      </w:r>
      <w:r w:rsidR="008A09B6" w:rsidRPr="008A09B6">
        <w:rPr>
          <w:lang w:val="it-IT"/>
        </w:rPr>
        <w:t xml:space="preserve"> </w:t>
      </w:r>
      <w:r w:rsidR="008A09B6">
        <w:rPr>
          <w:lang w:val="it-IT"/>
        </w:rPr>
        <w:t>Eurobioimaging</w:t>
      </w:r>
      <w:r w:rsidRPr="00826E21">
        <w:rPr>
          <w:lang w:val="it-IT"/>
        </w:rPr>
        <w:br/>
        <w:t>- STELAR Fast Field Cycling (0.01 - 20 MHz)</w:t>
      </w:r>
      <w:r w:rsidR="008A09B6">
        <w:rPr>
          <w:lang w:val="it-IT"/>
        </w:rPr>
        <w:t xml:space="preserve"> Eurobioimaging</w:t>
      </w:r>
      <w:r w:rsidRPr="00826E21">
        <w:rPr>
          <w:lang w:val="it-IT"/>
        </w:rPr>
        <w:br/>
        <w:t>- STELAR Variable Field Electromagnet (20 - 70 MHz)</w:t>
      </w:r>
      <w:r w:rsidR="00826E21" w:rsidRPr="00826E21">
        <w:rPr>
          <w:lang w:val="it-IT"/>
        </w:rPr>
        <w:t xml:space="preserve"> (in allegato la foto)</w:t>
      </w:r>
      <w:r w:rsidRPr="00826E21">
        <w:rPr>
          <w:lang w:val="it-IT"/>
        </w:rPr>
        <w:br/>
      </w:r>
      <w:r w:rsidRPr="00826E21">
        <w:rPr>
          <w:lang w:val="it-IT"/>
        </w:rPr>
        <w:br/>
      </w:r>
      <w:r w:rsidRPr="00826E21">
        <w:rPr>
          <w:lang w:val="it-IT"/>
        </w:rPr>
        <w:br/>
        <w:t>Cell laboratory:</w:t>
      </w:r>
      <w:r w:rsidRPr="00826E21">
        <w:rPr>
          <w:lang w:val="it-IT"/>
        </w:rPr>
        <w:br/>
      </w:r>
    </w:p>
    <w:p w:rsidR="003B4E2A" w:rsidRPr="005011EA" w:rsidRDefault="005011EA">
      <w:pPr>
        <w:rPr>
          <w:u w:val="single"/>
        </w:rPr>
      </w:pPr>
      <w:r w:rsidRPr="005011EA">
        <w:rPr>
          <w:u w:val="single"/>
        </w:rPr>
        <w:t xml:space="preserve">Biological </w:t>
      </w:r>
      <w:r w:rsidR="005C4BA8">
        <w:rPr>
          <w:u w:val="single"/>
        </w:rPr>
        <w:t>Safety Cabinets:</w:t>
      </w:r>
    </w:p>
    <w:p w:rsidR="005011EA" w:rsidRDefault="005011EA"/>
    <w:p w:rsidR="00481766" w:rsidRPr="005011EA" w:rsidRDefault="005C4BA8">
      <w:pPr>
        <w:rPr>
          <w:lang w:val="en-US" w:eastAsia="it-IT"/>
        </w:rPr>
      </w:pPr>
      <w:r>
        <w:rPr>
          <w:lang w:val="en-US" w:eastAsia="it-IT"/>
        </w:rPr>
        <w:t xml:space="preserve">Class II </w:t>
      </w:r>
      <w:r w:rsidR="008374D4" w:rsidRPr="005011EA">
        <w:rPr>
          <w:lang w:val="en-US" w:eastAsia="it-IT"/>
        </w:rPr>
        <w:t>SCANLAF MARS 1200</w:t>
      </w:r>
    </w:p>
    <w:p w:rsidR="008374D4" w:rsidRPr="005011EA" w:rsidRDefault="008374D4" w:rsidP="008374D4">
      <w:pPr>
        <w:rPr>
          <w:lang w:val="en-US" w:eastAsia="it-IT"/>
        </w:rPr>
      </w:pPr>
      <w:r w:rsidRPr="005011EA">
        <w:rPr>
          <w:lang w:val="en-US" w:eastAsia="it-IT"/>
        </w:rPr>
        <w:t>TELSTAR AV-100</w:t>
      </w:r>
    </w:p>
    <w:p w:rsidR="003B4E2A" w:rsidRPr="005011EA" w:rsidRDefault="003B4E2A" w:rsidP="008374D4">
      <w:pPr>
        <w:rPr>
          <w:lang w:val="en-US" w:eastAsia="it-IT"/>
        </w:rPr>
      </w:pPr>
    </w:p>
    <w:p w:rsidR="003B4E2A" w:rsidRDefault="005011EA" w:rsidP="008374D4">
      <w:pPr>
        <w:rPr>
          <w:u w:val="single"/>
          <w:lang w:val="en-US" w:eastAsia="it-IT"/>
        </w:rPr>
      </w:pPr>
      <w:r w:rsidRPr="005011EA">
        <w:rPr>
          <w:u w:val="single"/>
          <w:lang w:val="en-US" w:eastAsia="it-IT"/>
        </w:rPr>
        <w:t>CO</w:t>
      </w:r>
      <w:r w:rsidRPr="005011EA">
        <w:rPr>
          <w:u w:val="single"/>
          <w:vertAlign w:val="subscript"/>
          <w:lang w:val="en-US" w:eastAsia="it-IT"/>
        </w:rPr>
        <w:t>2</w:t>
      </w:r>
      <w:r w:rsidR="005C4BA8">
        <w:rPr>
          <w:u w:val="single"/>
          <w:lang w:val="en-US" w:eastAsia="it-IT"/>
        </w:rPr>
        <w:t xml:space="preserve"> </w:t>
      </w:r>
      <w:r w:rsidRPr="005011EA">
        <w:rPr>
          <w:u w:val="single"/>
          <w:lang w:val="en-US" w:eastAsia="it-IT"/>
        </w:rPr>
        <w:t>Incubators</w:t>
      </w:r>
    </w:p>
    <w:p w:rsidR="005011EA" w:rsidRDefault="005011EA" w:rsidP="008374D4">
      <w:pPr>
        <w:rPr>
          <w:u w:val="single"/>
          <w:lang w:val="en-US" w:eastAsia="it-IT"/>
        </w:rPr>
      </w:pPr>
    </w:p>
    <w:p w:rsidR="005011EA" w:rsidRPr="005011EA" w:rsidRDefault="005011EA" w:rsidP="008374D4">
      <w:pPr>
        <w:rPr>
          <w:lang w:val="en-US" w:eastAsia="it-IT"/>
        </w:rPr>
      </w:pPr>
      <w:r w:rsidRPr="005011EA">
        <w:rPr>
          <w:lang w:val="en-US" w:eastAsia="it-IT"/>
        </w:rPr>
        <w:t>Sanyo MCO</w:t>
      </w:r>
      <w:r w:rsidRPr="005011EA">
        <w:rPr>
          <w:rFonts w:ascii="Arial" w:hAnsi="Arial" w:cs="Arial"/>
          <w:lang w:val="en-US" w:eastAsia="it-IT"/>
        </w:rPr>
        <w:t>−</w:t>
      </w:r>
      <w:r w:rsidRPr="005011EA">
        <w:rPr>
          <w:lang w:val="en-US" w:eastAsia="it-IT"/>
        </w:rPr>
        <w:t>18AIC</w:t>
      </w:r>
    </w:p>
    <w:p w:rsidR="005011EA" w:rsidRDefault="005011EA" w:rsidP="008374D4">
      <w:pPr>
        <w:rPr>
          <w:lang w:val="en-US" w:eastAsia="it-IT"/>
        </w:rPr>
      </w:pPr>
      <w:r w:rsidRPr="005011EA">
        <w:rPr>
          <w:lang w:val="en-US" w:eastAsia="it-IT"/>
        </w:rPr>
        <w:t>Sanyo MCO</w:t>
      </w:r>
      <w:r w:rsidRPr="005011EA">
        <w:rPr>
          <w:rFonts w:ascii="Arial" w:hAnsi="Arial" w:cs="Arial"/>
          <w:lang w:val="en-US" w:eastAsia="it-IT"/>
        </w:rPr>
        <w:t>−</w:t>
      </w:r>
      <w:r w:rsidRPr="005011EA">
        <w:rPr>
          <w:lang w:val="en-US" w:eastAsia="it-IT"/>
        </w:rPr>
        <w:t>19AIC (UV)</w:t>
      </w:r>
    </w:p>
    <w:p w:rsidR="005011EA" w:rsidRDefault="005011EA" w:rsidP="008374D4">
      <w:pPr>
        <w:rPr>
          <w:lang w:val="en-US" w:eastAsia="it-IT"/>
        </w:rPr>
      </w:pPr>
      <w:proofErr w:type="spellStart"/>
      <w:r>
        <w:rPr>
          <w:lang w:val="en-US" w:eastAsia="it-IT"/>
        </w:rPr>
        <w:t>Eppendorf</w:t>
      </w:r>
      <w:proofErr w:type="spellEnd"/>
      <w:r>
        <w:rPr>
          <w:lang w:val="en-US" w:eastAsia="it-IT"/>
        </w:rPr>
        <w:t xml:space="preserve"> New Brunswick Galaxy 48R (Hypoxia)</w:t>
      </w:r>
    </w:p>
    <w:p w:rsidR="005011EA" w:rsidRDefault="005011EA" w:rsidP="008374D4">
      <w:pPr>
        <w:rPr>
          <w:lang w:val="en-US" w:eastAsia="it-IT"/>
        </w:rPr>
      </w:pPr>
    </w:p>
    <w:p w:rsidR="005011EA" w:rsidRPr="005C4BA8" w:rsidRDefault="005011EA" w:rsidP="008374D4">
      <w:pPr>
        <w:rPr>
          <w:lang w:val="it-IT" w:eastAsia="it-IT"/>
        </w:rPr>
      </w:pPr>
      <w:r w:rsidRPr="005C4BA8">
        <w:rPr>
          <w:lang w:val="it-IT" w:eastAsia="it-IT"/>
        </w:rPr>
        <w:t>Others:</w:t>
      </w:r>
      <w:r w:rsidR="005C4BA8" w:rsidRPr="005C4BA8">
        <w:rPr>
          <w:lang w:val="it-IT" w:eastAsia="it-IT"/>
        </w:rPr>
        <w:t xml:space="preserve"> (non fanno proprio parte della stanza cellule…vedi tu)</w:t>
      </w:r>
    </w:p>
    <w:p w:rsidR="005C4BA8" w:rsidRDefault="005C4BA8" w:rsidP="008374D4">
      <w:pPr>
        <w:rPr>
          <w:lang w:val="it-IT" w:eastAsia="it-IT"/>
        </w:rPr>
      </w:pPr>
    </w:p>
    <w:p w:rsidR="005C4BA8" w:rsidRPr="00A614BE" w:rsidRDefault="005C4BA8" w:rsidP="008374D4">
      <w:pPr>
        <w:rPr>
          <w:lang w:val="it-IT" w:eastAsia="it-IT"/>
        </w:rPr>
      </w:pPr>
      <w:r w:rsidRPr="00A614BE">
        <w:rPr>
          <w:lang w:val="it-IT" w:eastAsia="it-IT"/>
        </w:rPr>
        <w:t xml:space="preserve">Malvern Zetasizer Nano </w:t>
      </w:r>
      <w:r w:rsidRPr="00A614BE">
        <w:rPr>
          <w:rFonts w:ascii="Arial" w:hAnsi="Arial" w:cs="Arial"/>
          <w:lang w:val="it-IT" w:eastAsia="it-IT"/>
        </w:rPr>
        <w:t>–</w:t>
      </w:r>
      <w:r w:rsidRPr="00A614BE">
        <w:rPr>
          <w:lang w:val="it-IT" w:eastAsia="it-IT"/>
        </w:rPr>
        <w:t xml:space="preserve"> ZS</w:t>
      </w:r>
      <w:r w:rsidR="00A614BE" w:rsidRPr="00A614BE">
        <w:rPr>
          <w:lang w:val="it-IT" w:eastAsia="it-IT"/>
        </w:rPr>
        <w:t xml:space="preserve"> (foto in allegato)</w:t>
      </w:r>
    </w:p>
    <w:p w:rsidR="005C4BA8" w:rsidRPr="00A614BE" w:rsidRDefault="005C4BA8" w:rsidP="008374D4">
      <w:pPr>
        <w:rPr>
          <w:lang w:val="it-IT" w:eastAsia="it-IT"/>
        </w:rPr>
      </w:pPr>
    </w:p>
    <w:p w:rsidR="005C4BA8" w:rsidRDefault="005C4BA8" w:rsidP="008374D4">
      <w:pPr>
        <w:rPr>
          <w:lang w:val="en-US" w:eastAsia="it-IT"/>
        </w:rPr>
      </w:pPr>
      <w:proofErr w:type="gramStart"/>
      <w:r>
        <w:rPr>
          <w:lang w:val="en-US" w:eastAsia="it-IT"/>
        </w:rPr>
        <w:t>Provides the ability to measure three characteristics of particles or molecules in a liquid medium: particle size, Zeta Potential and Molecular weight.</w:t>
      </w:r>
      <w:proofErr w:type="gramEnd"/>
      <w:r>
        <w:rPr>
          <w:lang w:val="en-US" w:eastAsia="it-IT"/>
        </w:rPr>
        <w:t xml:space="preserve"> </w:t>
      </w:r>
      <w:r w:rsidR="00C75828">
        <w:rPr>
          <w:lang w:val="en-US" w:eastAsia="it-IT"/>
        </w:rPr>
        <w:t xml:space="preserve">The </w:t>
      </w:r>
      <w:proofErr w:type="spellStart"/>
      <w:r w:rsidR="00C75828">
        <w:rPr>
          <w:lang w:val="en-US" w:eastAsia="it-IT"/>
        </w:rPr>
        <w:t>Zetasizer</w:t>
      </w:r>
      <w:proofErr w:type="spellEnd"/>
      <w:r w:rsidR="00C75828">
        <w:rPr>
          <w:lang w:val="en-US" w:eastAsia="it-IT"/>
        </w:rPr>
        <w:t xml:space="preserve"> system also enables determination of Protein melting point plus the ability to perform Trend and </w:t>
      </w:r>
      <w:proofErr w:type="spellStart"/>
      <w:r w:rsidR="00C75828">
        <w:rPr>
          <w:lang w:val="en-US" w:eastAsia="it-IT"/>
        </w:rPr>
        <w:t>Autotitration</w:t>
      </w:r>
      <w:proofErr w:type="spellEnd"/>
      <w:r w:rsidR="00C75828">
        <w:rPr>
          <w:lang w:val="en-US" w:eastAsia="it-IT"/>
        </w:rPr>
        <w:t xml:space="preserve"> measurements.</w:t>
      </w:r>
    </w:p>
    <w:p w:rsidR="00404387" w:rsidRDefault="00404387" w:rsidP="008374D4">
      <w:pPr>
        <w:rPr>
          <w:lang w:val="en-US" w:eastAsia="it-IT"/>
        </w:rPr>
      </w:pPr>
    </w:p>
    <w:p w:rsidR="00404387" w:rsidRDefault="00404387" w:rsidP="008374D4">
      <w:pPr>
        <w:rPr>
          <w:lang w:val="en-US" w:eastAsia="it-IT"/>
        </w:rPr>
      </w:pPr>
      <w:proofErr w:type="spellStart"/>
      <w:r>
        <w:rPr>
          <w:lang w:val="en-US" w:eastAsia="it-IT"/>
        </w:rPr>
        <w:t>Spectrofluorometer</w:t>
      </w:r>
      <w:proofErr w:type="spellEnd"/>
      <w:r>
        <w:rPr>
          <w:lang w:val="en-US" w:eastAsia="it-IT"/>
        </w:rPr>
        <w:t xml:space="preserve"> Horiba </w:t>
      </w:r>
      <w:proofErr w:type="spellStart"/>
      <w:r>
        <w:rPr>
          <w:lang w:val="en-US" w:eastAsia="it-IT"/>
        </w:rPr>
        <w:t>Jobin</w:t>
      </w:r>
      <w:proofErr w:type="spellEnd"/>
      <w:r>
        <w:rPr>
          <w:lang w:val="en-US" w:eastAsia="it-IT"/>
        </w:rPr>
        <w:t xml:space="preserve"> </w:t>
      </w:r>
      <w:proofErr w:type="spellStart"/>
      <w:r>
        <w:rPr>
          <w:lang w:val="en-US" w:eastAsia="it-IT"/>
        </w:rPr>
        <w:t>Yvon</w:t>
      </w:r>
      <w:proofErr w:type="spellEnd"/>
      <w:r>
        <w:rPr>
          <w:lang w:val="en-US" w:eastAsia="it-IT"/>
        </w:rPr>
        <w:t xml:space="preserve"> Fluoromax</w:t>
      </w:r>
      <w:r w:rsidRPr="00404387">
        <w:rPr>
          <w:rFonts w:ascii="Arial" w:hAnsi="Arial" w:cs="Arial"/>
          <w:lang w:val="en-US" w:eastAsia="it-IT"/>
        </w:rPr>
        <w:t>−</w:t>
      </w:r>
      <w:r>
        <w:rPr>
          <w:lang w:val="en-US" w:eastAsia="it-IT"/>
        </w:rPr>
        <w:t>4</w:t>
      </w:r>
      <w:r w:rsidR="00A614BE">
        <w:rPr>
          <w:lang w:val="en-US" w:eastAsia="it-IT"/>
        </w:rPr>
        <w:t xml:space="preserve"> (</w:t>
      </w:r>
      <w:proofErr w:type="spellStart"/>
      <w:r w:rsidR="00A614BE">
        <w:rPr>
          <w:lang w:val="en-US" w:eastAsia="it-IT"/>
        </w:rPr>
        <w:t>foto</w:t>
      </w:r>
      <w:proofErr w:type="spellEnd"/>
      <w:r w:rsidR="00A614BE">
        <w:rPr>
          <w:lang w:val="en-US" w:eastAsia="it-IT"/>
        </w:rPr>
        <w:t xml:space="preserve"> in </w:t>
      </w:r>
      <w:proofErr w:type="spellStart"/>
      <w:r w:rsidR="00A614BE">
        <w:rPr>
          <w:lang w:val="en-US" w:eastAsia="it-IT"/>
        </w:rPr>
        <w:t>allegato</w:t>
      </w:r>
      <w:proofErr w:type="spellEnd"/>
      <w:r w:rsidR="00A614BE">
        <w:rPr>
          <w:lang w:val="en-US" w:eastAsia="it-IT"/>
        </w:rPr>
        <w:t>)</w:t>
      </w:r>
    </w:p>
    <w:p w:rsidR="00404387" w:rsidRDefault="00404387" w:rsidP="008374D4">
      <w:pPr>
        <w:rPr>
          <w:lang w:val="en-US" w:eastAsia="it-IT"/>
        </w:rPr>
      </w:pPr>
    </w:p>
    <w:p w:rsidR="00404387" w:rsidRDefault="00404387" w:rsidP="008374D4">
      <w:pPr>
        <w:rPr>
          <w:lang w:val="en-US" w:eastAsia="it-IT"/>
        </w:rPr>
      </w:pPr>
      <w:r>
        <w:rPr>
          <w:lang w:val="en-US" w:eastAsia="it-IT"/>
        </w:rPr>
        <w:t xml:space="preserve">Used to measure and record </w:t>
      </w:r>
      <w:r w:rsidR="00552F95">
        <w:rPr>
          <w:lang w:val="en-US" w:eastAsia="it-IT"/>
        </w:rPr>
        <w:t>the fluorescence of a sample. While recording the fluorescence, the excitation, emission, or both wavelengths may be scanned.</w:t>
      </w:r>
    </w:p>
    <w:p w:rsidR="008A09B6" w:rsidRDefault="008A09B6" w:rsidP="008374D4">
      <w:pPr>
        <w:rPr>
          <w:lang w:val="en-US" w:eastAsia="it-IT"/>
        </w:rPr>
      </w:pPr>
    </w:p>
    <w:p w:rsidR="008A09B6" w:rsidRDefault="008A09B6" w:rsidP="008374D4">
      <w:pPr>
        <w:rPr>
          <w:lang w:val="it-IT"/>
        </w:rPr>
      </w:pPr>
      <w:r w:rsidRPr="008A09B6">
        <w:rPr>
          <w:lang w:val="it-IT" w:eastAsia="it-IT"/>
        </w:rPr>
        <w:t>Io metterei anche il fotoacustico che abbiamo sotto (ho trovato la descrizione su</w:t>
      </w:r>
      <w:r>
        <w:rPr>
          <w:lang w:val="it-IT" w:eastAsia="it-IT"/>
        </w:rPr>
        <w:t xml:space="preserve"> </w:t>
      </w:r>
      <w:r w:rsidRPr="008A09B6">
        <w:rPr>
          <w:lang w:val="it-IT" w:eastAsia="it-IT"/>
        </w:rPr>
        <w:t xml:space="preserve"> </w:t>
      </w:r>
      <w:r>
        <w:rPr>
          <w:lang w:val="it-IT"/>
        </w:rPr>
        <w:t>Eurobioimaging)</w:t>
      </w:r>
    </w:p>
    <w:p w:rsidR="008A09B6" w:rsidRPr="008A09B6" w:rsidRDefault="008A09B6" w:rsidP="008374D4">
      <w:pPr>
        <w:rPr>
          <w:lang w:val="it-IT" w:eastAsia="it-IT"/>
        </w:rPr>
      </w:pPr>
      <w:r>
        <w:rPr>
          <w:lang w:val="it-IT"/>
        </w:rPr>
        <w:t>(in allegato la foto)</w:t>
      </w:r>
    </w:p>
    <w:p w:rsidR="00C75828" w:rsidRPr="008A09B6" w:rsidRDefault="00C75828" w:rsidP="008374D4">
      <w:pPr>
        <w:rPr>
          <w:lang w:val="it-IT" w:eastAsia="it-IT"/>
        </w:rPr>
      </w:pPr>
    </w:p>
    <w:p w:rsidR="005011EA" w:rsidRPr="008A09B6" w:rsidRDefault="005011EA" w:rsidP="008374D4">
      <w:pPr>
        <w:rPr>
          <w:lang w:val="it-IT" w:eastAsia="it-IT"/>
        </w:rPr>
      </w:pPr>
    </w:p>
    <w:p w:rsidR="005011EA" w:rsidRPr="008A09B6" w:rsidRDefault="005011EA" w:rsidP="008374D4">
      <w:pPr>
        <w:rPr>
          <w:lang w:val="it-IT" w:eastAsia="it-IT"/>
        </w:rPr>
      </w:pPr>
    </w:p>
    <w:p w:rsidR="005011EA" w:rsidRPr="008A09B6" w:rsidRDefault="005011EA" w:rsidP="008374D4">
      <w:pPr>
        <w:rPr>
          <w:lang w:val="it-IT" w:eastAsia="it-IT"/>
        </w:rPr>
      </w:pPr>
    </w:p>
    <w:p w:rsidR="005011EA" w:rsidRPr="008A09B6" w:rsidRDefault="005011EA" w:rsidP="008374D4">
      <w:pPr>
        <w:rPr>
          <w:u w:val="single"/>
          <w:lang w:val="it-IT" w:eastAsia="it-IT"/>
        </w:rPr>
      </w:pPr>
    </w:p>
    <w:p w:rsidR="003B4E2A" w:rsidRPr="008A09B6" w:rsidRDefault="003B4E2A" w:rsidP="008374D4">
      <w:pPr>
        <w:rPr>
          <w:lang w:val="it-IT" w:eastAsia="it-IT"/>
        </w:rPr>
      </w:pPr>
    </w:p>
    <w:p w:rsidR="003B4E2A" w:rsidRPr="008A09B6" w:rsidRDefault="003B4E2A" w:rsidP="008374D4">
      <w:pPr>
        <w:rPr>
          <w:lang w:val="it-IT"/>
        </w:rPr>
      </w:pPr>
    </w:p>
    <w:sectPr w:rsidR="003B4E2A" w:rsidRPr="008A09B6" w:rsidSect="004817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09BC"/>
    <w:multiLevelType w:val="hybridMultilevel"/>
    <w:tmpl w:val="F2262D6E"/>
    <w:lvl w:ilvl="0" w:tplc="48D6B688">
      <w:start w:val="3"/>
      <w:numFmt w:val="bullet"/>
      <w:lvlText w:val="−"/>
      <w:lvlJc w:val="left"/>
      <w:pPr>
        <w:ind w:left="720" w:hanging="360"/>
      </w:pPr>
      <w:rPr>
        <w:rFonts w:ascii="Arial" w:eastAsia="Times New Roman" w:hAnsi="Arial" w:cs="Aria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8374D4"/>
    <w:rsid w:val="00000C8A"/>
    <w:rsid w:val="000A6826"/>
    <w:rsid w:val="003B4E2A"/>
    <w:rsid w:val="00404387"/>
    <w:rsid w:val="004121CC"/>
    <w:rsid w:val="00481766"/>
    <w:rsid w:val="005011EA"/>
    <w:rsid w:val="00525536"/>
    <w:rsid w:val="00552F95"/>
    <w:rsid w:val="005B3A5D"/>
    <w:rsid w:val="005C4BA8"/>
    <w:rsid w:val="007571FC"/>
    <w:rsid w:val="007D727E"/>
    <w:rsid w:val="007E3C8F"/>
    <w:rsid w:val="007F344C"/>
    <w:rsid w:val="00826E21"/>
    <w:rsid w:val="008319E9"/>
    <w:rsid w:val="008374D4"/>
    <w:rsid w:val="008A09B6"/>
    <w:rsid w:val="008A1521"/>
    <w:rsid w:val="00933554"/>
    <w:rsid w:val="00A468B4"/>
    <w:rsid w:val="00A614BE"/>
    <w:rsid w:val="00B3054A"/>
    <w:rsid w:val="00C35011"/>
    <w:rsid w:val="00C75828"/>
    <w:rsid w:val="00E9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CC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qFormat/>
    <w:rsid w:val="004121CC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link w:val="Heading2Char"/>
    <w:qFormat/>
    <w:rsid w:val="004121CC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21CC"/>
    <w:rPr>
      <w:rFonts w:ascii="Cremona" w:hAnsi="Cremona"/>
      <w:b/>
      <w:bCs/>
      <w:color w:val="800000"/>
      <w:sz w:val="28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4121CC"/>
    <w:rPr>
      <w:rFonts w:ascii="Verdana" w:hAnsi="Verdana"/>
      <w:b/>
      <w:bCs/>
      <w:color w:val="800000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4121CC"/>
    <w:pPr>
      <w:jc w:val="center"/>
    </w:pPr>
    <w:rPr>
      <w:rFonts w:ascii="Verdana" w:hAnsi="Verdana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4121CC"/>
    <w:rPr>
      <w:rFonts w:ascii="Verdana" w:hAnsi="Verdana" w:cs="Arial"/>
      <w:b/>
      <w:sz w:val="28"/>
      <w:szCs w:val="28"/>
      <w:lang w:val="en-GB" w:eastAsia="en-GB"/>
    </w:rPr>
  </w:style>
  <w:style w:type="character" w:styleId="Strong">
    <w:name w:val="Strong"/>
    <w:basedOn w:val="DefaultParagraphFont"/>
    <w:qFormat/>
    <w:rsid w:val="004121CC"/>
    <w:rPr>
      <w:b/>
      <w:bCs/>
    </w:rPr>
  </w:style>
  <w:style w:type="paragraph" w:styleId="ListParagraph">
    <w:name w:val="List Paragraph"/>
    <w:basedOn w:val="Normal"/>
    <w:uiPriority w:val="34"/>
    <w:qFormat/>
    <w:rsid w:val="004121CC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Francesca</cp:lastModifiedBy>
  <cp:revision>6</cp:revision>
  <dcterms:created xsi:type="dcterms:W3CDTF">2018-01-25T13:41:00Z</dcterms:created>
  <dcterms:modified xsi:type="dcterms:W3CDTF">2018-01-25T16:02:00Z</dcterms:modified>
</cp:coreProperties>
</file>