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  <w:kern w:val="2"/>
          <w:sz w:val="24"/>
        </w:rPr>
        <w:id w:val="207722825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023C6" w:rsidRDefault="004023C6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1024DB83C9FB4797A28D28F9BCC3394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023C6" w:rsidRDefault="004023C6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履歷表計畫書</w:t>
              </w:r>
            </w:p>
          </w:sdtContent>
        </w:sdt>
        <w:sdt>
          <w:sdtPr>
            <w:rPr>
              <w:sz w:val="36"/>
              <w:szCs w:val="28"/>
            </w:rPr>
            <w:alias w:val="副標題"/>
            <w:tag w:val=""/>
            <w:id w:val="328029620"/>
            <w:placeholder>
              <w:docPart w:val="FEA4E43E78EC4AFBB72E6E01A4761C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023C6" w:rsidRPr="007534B4" w:rsidRDefault="004023C6">
              <w:pPr>
                <w:pStyle w:val="a3"/>
                <w:jc w:val="center"/>
                <w:rPr>
                  <w:sz w:val="36"/>
                  <w:szCs w:val="28"/>
                </w:rPr>
              </w:pPr>
              <w:r w:rsidRPr="007534B4">
                <w:rPr>
                  <w:rFonts w:hint="eastAsia"/>
                  <w:sz w:val="36"/>
                  <w:szCs w:val="28"/>
                </w:rPr>
                <w:t>施君華</w:t>
              </w:r>
            </w:p>
          </w:sdtContent>
        </w:sdt>
        <w:p w:rsidR="004023C6" w:rsidRDefault="004023C6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023C6" w:rsidRPr="007534B4" w:rsidRDefault="004023C6" w:rsidP="004023C6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7534B4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2020</w:t>
                                    </w:r>
                                    <w:r w:rsidRPr="007534B4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年</w:t>
                                    </w:r>
                                    <w:r w:rsidRPr="007534B4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7534B4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月</w:t>
                                    </w:r>
                                    <w:r w:rsidRPr="007534B4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Pr="007534B4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日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023C6" w:rsidRPr="007534B4" w:rsidRDefault="004023C6" w:rsidP="004023C6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7534B4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2020</w:t>
                              </w:r>
                              <w:r w:rsidRPr="007534B4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年</w:t>
                              </w:r>
                              <w:r w:rsidRPr="007534B4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7534B4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月</w:t>
                              </w:r>
                              <w:r w:rsidRPr="007534B4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7534B4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日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圖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023C6" w:rsidRDefault="004023C6">
          <w:pPr>
            <w:widowControl/>
          </w:pPr>
          <w:r>
            <w:br w:type="page"/>
          </w:r>
        </w:p>
      </w:sdtContent>
    </w:sdt>
    <w:sdt>
      <w:sdtPr>
        <w:rPr>
          <w:lang w:val="zh-TW"/>
        </w:rPr>
        <w:id w:val="-3502632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A05BA0" w:rsidRPr="00A05BA0" w:rsidRDefault="00A05BA0" w:rsidP="00A05BA0">
          <w:pPr>
            <w:pStyle w:val="a5"/>
            <w:jc w:val="center"/>
            <w:rPr>
              <w:rFonts w:hint="eastAsia"/>
              <w:sz w:val="36"/>
            </w:rPr>
          </w:pPr>
          <w:r w:rsidRPr="00A05BA0">
            <w:rPr>
              <w:rFonts w:hint="eastAsia"/>
              <w:sz w:val="36"/>
              <w:lang w:val="zh-TW"/>
            </w:rPr>
            <w:t>目錄</w:t>
          </w:r>
        </w:p>
        <w:p w:rsidR="00A05BA0" w:rsidRDefault="00A05BA0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24284" w:history="1">
            <w:r w:rsidRPr="007423EC">
              <w:rPr>
                <w:rStyle w:val="a7"/>
                <w:rFonts w:ascii="Segoe UI" w:hAnsi="Segoe UI" w:cs="Segoe UI" w:hint="eastAsia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 w:hint="eastAsia"/>
                <w:noProof/>
                <w:shd w:val="clear" w:color="auto" w:fill="FFFFFF"/>
              </w:rPr>
              <w:t>作品集計畫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85" w:history="1">
            <w:r w:rsidRPr="007423EC">
              <w:rPr>
                <w:rStyle w:val="a7"/>
                <w:rFonts w:ascii="Segoe UI" w:hAnsi="Segoe UI" w:cs="Segoe UI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/>
                <w:noProof/>
                <w:shd w:val="clear" w:color="auto" w:fill="FFFFFF"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86" w:history="1">
            <w:r w:rsidRPr="007423EC">
              <w:rPr>
                <w:rStyle w:val="a7"/>
                <w:rFonts w:ascii="Segoe UI" w:hAnsi="Segoe UI" w:cs="Segoe UI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/>
                <w:noProof/>
                <w:shd w:val="clear" w:color="auto" w:fill="FFFFFF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87" w:history="1">
            <w:r w:rsidRPr="007423EC">
              <w:rPr>
                <w:rStyle w:val="a7"/>
                <w:rFonts w:ascii="Segoe UI" w:hAnsi="Segoe UI" w:cs="Segoe UI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/>
                <w:noProof/>
                <w:shd w:val="clear" w:color="auto" w:fill="FFFFFF"/>
              </w:rPr>
              <w:t>Html/Css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2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88" w:history="1">
            <w:r w:rsidRPr="007423EC">
              <w:rPr>
                <w:rStyle w:val="a7"/>
                <w:rFonts w:ascii="Segoe UI" w:hAnsi="Segoe UI" w:cs="Segoe UI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/>
                <w:noProof/>
                <w:shd w:val="clear" w:color="auto" w:fill="FFFFFF"/>
              </w:rPr>
              <w:t>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89" w:history="1">
            <w:r w:rsidRPr="007423EC">
              <w:rPr>
                <w:rStyle w:val="a7"/>
                <w:rFonts w:ascii="Segoe UI" w:hAnsi="Segoe UI" w:cs="Segoe UI" w:hint="eastAsia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 w:hint="eastAsia"/>
                <w:noProof/>
                <w:shd w:val="clear" w:color="auto" w:fill="FFFFFF"/>
              </w:rPr>
              <w:t>視覺計畫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90" w:history="1">
            <w:r w:rsidRPr="007423EC">
              <w:rPr>
                <w:rStyle w:val="a7"/>
                <w:rFonts w:ascii="Segoe UI" w:hAnsi="Segoe UI" w:cs="Segoe UI" w:hint="eastAsia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 w:hint="eastAsia"/>
                <w:noProof/>
                <w:shd w:val="clear" w:color="auto" w:fill="FFFFFF"/>
              </w:rPr>
              <w:t>資料庫規劃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62024291" w:history="1">
            <w:r w:rsidRPr="007423EC">
              <w:rPr>
                <w:rStyle w:val="a7"/>
                <w:rFonts w:ascii="Segoe UI" w:hAnsi="Segoe UI" w:cs="Segoe UI" w:hint="eastAsia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7423EC">
              <w:rPr>
                <w:rStyle w:val="a7"/>
                <w:rFonts w:ascii="Segoe UI" w:hAnsi="Segoe UI" w:cs="Segoe UI" w:hint="eastAsia"/>
                <w:noProof/>
                <w:shd w:val="clear" w:color="auto" w:fill="FFFFFF"/>
              </w:rPr>
              <w:t>功能規劃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_Toc62024291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5BA0" w:rsidRDefault="00A05BA0">
          <w:r>
            <w:rPr>
              <w:b/>
              <w:bCs/>
              <w:lang w:val="zh-TW"/>
            </w:rPr>
            <w:fldChar w:fldCharType="end"/>
          </w:r>
        </w:p>
      </w:sdtContent>
    </w:sdt>
    <w:p w:rsidR="004023C6" w:rsidRDefault="004023C6">
      <w:pPr>
        <w:widowControl/>
      </w:pPr>
      <w:r>
        <w:br w:type="page"/>
      </w:r>
    </w:p>
    <w:p w:rsidR="004023C6" w:rsidRDefault="004023C6" w:rsidP="00A05BA0">
      <w:pPr>
        <w:pStyle w:val="a6"/>
        <w:widowControl/>
        <w:numPr>
          <w:ilvl w:val="0"/>
          <w:numId w:val="2"/>
        </w:numPr>
        <w:ind w:leftChars="0"/>
        <w:outlineLvl w:val="0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bookmarkStart w:id="0" w:name="_Toc62024284"/>
      <w:r w:rsidRPr="004023C6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>作品集計畫</w:t>
      </w:r>
      <w:bookmarkEnd w:id="0"/>
    </w:p>
    <w:p w:rsidR="007534B4" w:rsidRPr="007534B4" w:rsidRDefault="007534B4" w:rsidP="007534B4">
      <w:pPr>
        <w:widowControl/>
        <w:rPr>
          <w:rFonts w:ascii="Segoe UI" w:hAnsi="Segoe UI" w:cs="Segoe UI"/>
          <w:color w:val="24292E"/>
          <w:sz w:val="28"/>
          <w:szCs w:val="36"/>
          <w:shd w:val="clear" w:color="auto" w:fill="FFFFFF"/>
        </w:rPr>
      </w:pPr>
      <w:r w:rsidRPr="007534B4">
        <w:rPr>
          <w:rFonts w:ascii="Segoe UI" w:hAnsi="Segoe UI" w:cs="Segoe UI" w:hint="eastAsia"/>
          <w:color w:val="24292E"/>
          <w:sz w:val="28"/>
          <w:szCs w:val="36"/>
          <w:shd w:val="clear" w:color="auto" w:fill="FFFFFF"/>
        </w:rPr>
        <w:t>在</w:t>
      </w:r>
      <w:r>
        <w:rPr>
          <w:rFonts w:ascii="Segoe UI" w:hAnsi="Segoe UI" w:cs="Segoe UI" w:hint="eastAsia"/>
          <w:color w:val="24292E"/>
          <w:sz w:val="28"/>
          <w:szCs w:val="36"/>
          <w:shd w:val="clear" w:color="auto" w:fill="FFFFFF"/>
        </w:rPr>
        <w:t>履歷表中預計會將作品及分成以下四大項目來顯示。</w:t>
      </w:r>
    </w:p>
    <w:p w:rsidR="004023C6" w:rsidRDefault="004023C6" w:rsidP="00A05BA0">
      <w:pPr>
        <w:pStyle w:val="a6"/>
        <w:widowControl/>
        <w:numPr>
          <w:ilvl w:val="0"/>
          <w:numId w:val="3"/>
        </w:numPr>
        <w:ind w:leftChars="0" w:left="964" w:hanging="482"/>
        <w:outlineLvl w:val="1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bookmarkStart w:id="1" w:name="_Toc62024285"/>
      <w:r w:rsidRPr="004023C6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PHP</w:t>
      </w:r>
      <w:bookmarkEnd w:id="1"/>
    </w:p>
    <w:p w:rsidR="004023C6" w:rsidRDefault="004023C6" w:rsidP="00253CE3">
      <w:pPr>
        <w:pStyle w:val="a6"/>
        <w:widowControl/>
        <w:numPr>
          <w:ilvl w:val="3"/>
          <w:numId w:val="5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後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臺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管理系統</w:t>
      </w:r>
      <w:r w:rsid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</w:t>
      </w:r>
      <w:r w:rsidR="00253CE3"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運用</w:t>
      </w:r>
      <w:proofErr w:type="spellStart"/>
      <w:r w:rsid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J</w:t>
      </w:r>
      <w:r w:rsidR="00253CE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query</w:t>
      </w:r>
      <w:proofErr w:type="spellEnd"/>
      <w:r w:rsid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、</w:t>
      </w:r>
      <w:r w:rsidR="00253CE3"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Ajax</w:t>
      </w:r>
      <w:r w:rsid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非同步技術</w:t>
      </w:r>
      <w:r w:rsidR="00253CE3"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及資料庫，製作網站上架管理平台</w:t>
      </w:r>
      <w:r w:rsid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4023C6" w:rsidRDefault="00253CE3" w:rsidP="00253CE3">
      <w:pPr>
        <w:pStyle w:val="a6"/>
        <w:widowControl/>
        <w:numPr>
          <w:ilvl w:val="3"/>
          <w:numId w:val="5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統一發票兌獎：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具有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CRUD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功能，搭配資料庫，可依</w:t>
      </w:r>
      <w:proofErr w:type="gramStart"/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不</w:t>
      </w:r>
      <w:proofErr w:type="gramEnd"/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同期別儲存發票與兌獎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4023C6" w:rsidRPr="00C003D6" w:rsidRDefault="00253CE3" w:rsidP="00C003D6">
      <w:pPr>
        <w:pStyle w:val="a6"/>
        <w:widowControl/>
        <w:numPr>
          <w:ilvl w:val="3"/>
          <w:numId w:val="5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萬年曆：熟悉日期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函式的格式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及與字串的轉換與運用。</w:t>
      </w:r>
    </w:p>
    <w:p w:rsidR="004023C6" w:rsidRDefault="004023C6" w:rsidP="00A05BA0">
      <w:pPr>
        <w:pStyle w:val="a6"/>
        <w:widowControl/>
        <w:numPr>
          <w:ilvl w:val="0"/>
          <w:numId w:val="3"/>
        </w:numPr>
        <w:ind w:leftChars="0" w:left="964" w:hanging="482"/>
        <w:outlineLvl w:val="1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bookmarkStart w:id="2" w:name="_Toc62024286"/>
      <w:proofErr w:type="spell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Javascript</w:t>
      </w:r>
      <w:bookmarkEnd w:id="2"/>
      <w:proofErr w:type="spellEnd"/>
    </w:p>
    <w:p w:rsidR="00253CE3" w:rsidRDefault="00253CE3" w:rsidP="00253CE3">
      <w:pPr>
        <w:pStyle w:val="a6"/>
        <w:widowControl/>
        <w:numPr>
          <w:ilvl w:val="3"/>
          <w:numId w:val="6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Story Game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使用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Dialog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製作闖關小遊戲，並加入套件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(</w:t>
      </w:r>
      <w:proofErr w:type="spellStart"/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SweetAlert</w:t>
      </w:r>
      <w:proofErr w:type="spellEnd"/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)</w:t>
      </w:r>
      <w:r w:rsidRP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美化原生彈跳視窗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253CE3" w:rsidRPr="00253CE3" w:rsidRDefault="00253CE3" w:rsidP="00253CE3">
      <w:pPr>
        <w:pStyle w:val="a6"/>
        <w:widowControl/>
        <w:numPr>
          <w:ilvl w:val="3"/>
          <w:numId w:val="6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Color Selector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：隨機顏色選擇器。</w:t>
      </w:r>
    </w:p>
    <w:p w:rsidR="004023C6" w:rsidRDefault="004023C6" w:rsidP="00A05BA0">
      <w:pPr>
        <w:pStyle w:val="a6"/>
        <w:widowControl/>
        <w:numPr>
          <w:ilvl w:val="0"/>
          <w:numId w:val="3"/>
        </w:numPr>
        <w:ind w:leftChars="0" w:left="964" w:hanging="482"/>
        <w:outlineLvl w:val="1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bookmarkStart w:id="3" w:name="_Toc62024287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Html/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Css</w:t>
      </w:r>
      <w:bookmarkEnd w:id="3"/>
      <w:proofErr w:type="spellEnd"/>
    </w:p>
    <w:p w:rsidR="00253CE3" w:rsidRPr="00253CE3" w:rsidRDefault="00253CE3" w:rsidP="00253CE3">
      <w:pPr>
        <w:pStyle w:val="a6"/>
        <w:widowControl/>
        <w:numPr>
          <w:ilvl w:val="3"/>
          <w:numId w:val="7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泰山飯店：活用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Bootstrap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做切版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，製作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一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頁式網站。</w:t>
      </w:r>
    </w:p>
    <w:p w:rsidR="004023C6" w:rsidRDefault="004023C6" w:rsidP="00A05BA0">
      <w:pPr>
        <w:pStyle w:val="a6"/>
        <w:widowControl/>
        <w:numPr>
          <w:ilvl w:val="0"/>
          <w:numId w:val="3"/>
        </w:numPr>
        <w:ind w:leftChars="0" w:left="964" w:hanging="482"/>
        <w:outlineLvl w:val="1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bookmarkStart w:id="4" w:name="_Toc62024288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Ai</w:t>
      </w:r>
      <w:bookmarkEnd w:id="4"/>
    </w:p>
    <w:p w:rsidR="00253CE3" w:rsidRDefault="00C003D6" w:rsidP="00253CE3">
      <w:pPr>
        <w:pStyle w:val="a6"/>
        <w:widowControl/>
        <w:numPr>
          <w:ilvl w:val="3"/>
          <w:numId w:val="8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15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隻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animal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：鋼筆工具</w:t>
      </w:r>
      <w:r w:rsidR="00253CE3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253CE3" w:rsidRDefault="00C003D6" w:rsidP="00253CE3">
      <w:pPr>
        <w:pStyle w:val="a6"/>
        <w:widowControl/>
        <w:numPr>
          <w:ilvl w:val="3"/>
          <w:numId w:val="8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O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 xml:space="preserve">live 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logo</w:t>
      </w:r>
    </w:p>
    <w:p w:rsidR="00C003D6" w:rsidRPr="00253CE3" w:rsidRDefault="00C003D6" w:rsidP="00253CE3">
      <w:pPr>
        <w:pStyle w:val="a6"/>
        <w:widowControl/>
        <w:numPr>
          <w:ilvl w:val="3"/>
          <w:numId w:val="8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熊貓：鋼筆工具</w:t>
      </w:r>
    </w:p>
    <w:p w:rsidR="004023C6" w:rsidRDefault="004023C6">
      <w:pPr>
        <w:widowControl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br w:type="page"/>
      </w:r>
    </w:p>
    <w:p w:rsidR="004023C6" w:rsidRDefault="004023C6" w:rsidP="00A05BA0">
      <w:pPr>
        <w:pStyle w:val="a6"/>
        <w:widowControl/>
        <w:numPr>
          <w:ilvl w:val="0"/>
          <w:numId w:val="2"/>
        </w:numPr>
        <w:ind w:leftChars="0"/>
        <w:outlineLvl w:val="0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bookmarkStart w:id="5" w:name="_Toc62024289"/>
      <w:r w:rsidRPr="004023C6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>視覺計畫</w:t>
      </w:r>
      <w:bookmarkEnd w:id="5"/>
    </w:p>
    <w:p w:rsidR="00C003D6" w:rsidRDefault="007534B4" w:rsidP="00C003D6">
      <w:pPr>
        <w:widowControl/>
        <w:ind w:leftChars="200" w:left="48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 xml:space="preserve">  </w:t>
      </w:r>
      <w:r w:rsidR="00C003D6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履歷表整體是以幾何色塊來呈現，包含不同</w:t>
      </w:r>
      <w:r w:rsidR="00C003D6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section</w:t>
      </w:r>
      <w:r w:rsidR="00C003D6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用方框做區隔、背景底圖是由兩塊三角形堆疊所形成。顏色選擇上，主色系是偏淺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色調的藍青色，表中部份的小圖示同樣使用主色系作為</w:t>
      </w:r>
      <w:r w:rsidR="00C003D6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一致的配</w:t>
      </w:r>
      <w:r w:rsidR="008B1321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色；</w:t>
      </w:r>
      <w:r w:rsidR="00C003D6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為了避免單調，背景其中一塊三角形選用接近對比色</w:t>
      </w:r>
      <w:r w:rsidR="008B1321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灰紅色</w:t>
      </w:r>
      <w:proofErr w:type="gramStart"/>
      <w:r w:rsidR="008B1321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的跳色布</w:t>
      </w:r>
      <w:proofErr w:type="gramEnd"/>
      <w:r w:rsidR="008B1321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置，打造活潑的視覺體驗。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如圖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(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一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所示。</w:t>
      </w:r>
    </w:p>
    <w:p w:rsidR="007534B4" w:rsidRDefault="00A05BA0" w:rsidP="00C003D6">
      <w:pPr>
        <w:widowControl/>
        <w:ind w:leftChars="200" w:left="48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243.45pt">
            <v:imagedata r:id="rId9" o:title="re"/>
          </v:shape>
        </w:pict>
      </w:r>
    </w:p>
    <w:p w:rsidR="007534B4" w:rsidRPr="007534B4" w:rsidRDefault="007534B4" w:rsidP="00C003D6">
      <w:pPr>
        <w:widowControl/>
        <w:ind w:leftChars="200" w:left="48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圖一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履歷表視覺</w:t>
      </w:r>
    </w:p>
    <w:p w:rsidR="008B1321" w:rsidRDefault="008B1321">
      <w:pPr>
        <w:widowControl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br w:type="page"/>
      </w:r>
    </w:p>
    <w:p w:rsidR="00640484" w:rsidRPr="00640484" w:rsidRDefault="004023C6" w:rsidP="00A05BA0">
      <w:pPr>
        <w:pStyle w:val="a6"/>
        <w:widowControl/>
        <w:numPr>
          <w:ilvl w:val="0"/>
          <w:numId w:val="2"/>
        </w:numPr>
        <w:ind w:leftChars="0"/>
        <w:outlineLvl w:val="0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bookmarkStart w:id="6" w:name="_Toc62024290"/>
      <w:r w:rsidRPr="004023C6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>資料庫規劃</w:t>
      </w:r>
      <w:bookmarkEnd w:id="6"/>
      <w:r w:rsidR="00A05BA0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br/>
      </w:r>
      <w:r w:rsidR="00A05BA0" w:rsidRPr="00A05BA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本履歷表一共設計</w:t>
      </w:r>
      <w:r w:rsidR="00A05BA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以下</w:t>
      </w:r>
      <w:r w:rsidR="00A05BA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5</w:t>
      </w:r>
      <w:r w:rsidR="00A05BA0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張資料表。</w:t>
      </w:r>
    </w:p>
    <w:p w:rsidR="00640484" w:rsidRDefault="00640484" w:rsidP="00A05BA0">
      <w:pPr>
        <w:pStyle w:val="a6"/>
        <w:widowControl/>
        <w:numPr>
          <w:ilvl w:val="1"/>
          <w:numId w:val="2"/>
        </w:numPr>
        <w:ind w:leftChars="0" w:left="839" w:hanging="357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640484">
        <w:rPr>
          <w:rFonts w:ascii="Segoe UI" w:hAnsi="Segoe UI" w:cs="Segoe UI"/>
          <w:color w:val="24292E"/>
          <w:sz w:val="28"/>
          <w:szCs w:val="28"/>
          <w:shd w:val="pct15" w:color="auto" w:fill="FFFFFF"/>
        </w:rPr>
        <w:t>About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about me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的資料表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</w:t>
      </w:r>
    </w:p>
    <w:p w:rsidR="00640484" w:rsidRPr="00640484" w:rsidRDefault="00640484" w:rsidP="00640484">
      <w:pPr>
        <w:pStyle w:val="a6"/>
        <w:widowControl/>
        <w:numPr>
          <w:ilvl w:val="1"/>
          <w:numId w:val="2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05BA0">
        <w:rPr>
          <w:rFonts w:ascii="Segoe UI" w:hAnsi="Segoe UI" w:cs="Segoe UI"/>
          <w:color w:val="24292E"/>
          <w:sz w:val="28"/>
          <w:szCs w:val="28"/>
          <w:shd w:val="pct15" w:color="auto" w:fill="FFFFFF"/>
        </w:rPr>
        <w:t>A</w:t>
      </w:r>
      <w:r w:rsidRPr="00A05BA0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uto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about me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的資料表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(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，專門存放自傳的表，中文及英文個別有一個欄位區分。</w:t>
      </w:r>
    </w:p>
    <w:p w:rsidR="00640484" w:rsidRPr="00A05BA0" w:rsidRDefault="00640484" w:rsidP="00A05BA0">
      <w:pPr>
        <w:pStyle w:val="a6"/>
        <w:widowControl/>
        <w:numPr>
          <w:ilvl w:val="1"/>
          <w:numId w:val="2"/>
        </w:numPr>
        <w:ind w:leftChars="0"/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</w:pPr>
      <w:r w:rsidRPr="00640484">
        <w:rPr>
          <w:rFonts w:ascii="Segoe UI" w:hAnsi="Segoe UI" w:cs="Segoe UI"/>
          <w:color w:val="24292E"/>
          <w:sz w:val="28"/>
          <w:szCs w:val="28"/>
          <w:shd w:val="pct15" w:color="auto" w:fill="FFFFFF"/>
        </w:rPr>
        <w:t>W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ork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：工作經歷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Experience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的表，因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前台任職期間只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會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顯示年分，所以分兩個欄位紀錄開始與結束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年分。</w:t>
      </w:r>
    </w:p>
    <w:p w:rsidR="00640484" w:rsidRPr="00640484" w:rsidRDefault="00640484" w:rsidP="00640484">
      <w:pPr>
        <w:pStyle w:val="a6"/>
        <w:widowControl/>
        <w:numPr>
          <w:ilvl w:val="1"/>
          <w:numId w:val="2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640484">
        <w:rPr>
          <w:rFonts w:ascii="Segoe UI" w:hAnsi="Segoe UI" w:cs="Segoe UI"/>
          <w:color w:val="24292E"/>
          <w:sz w:val="28"/>
          <w:szCs w:val="28"/>
          <w:shd w:val="pct15" w:color="auto" w:fill="FFFFFF"/>
        </w:rPr>
        <w:t>P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ort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portfolio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作品集的資料表，</w:t>
      </w:r>
    </w:p>
    <w:p w:rsidR="008B1321" w:rsidRPr="00640484" w:rsidRDefault="00640484" w:rsidP="00640484">
      <w:pPr>
        <w:pStyle w:val="a6"/>
        <w:widowControl/>
        <w:numPr>
          <w:ilvl w:val="1"/>
          <w:numId w:val="2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640484">
        <w:rPr>
          <w:rFonts w:ascii="Segoe UI" w:hAnsi="Segoe UI" w:cs="Segoe UI"/>
          <w:color w:val="24292E"/>
          <w:sz w:val="28"/>
          <w:szCs w:val="28"/>
          <w:shd w:val="pct15" w:color="auto" w:fill="FFFFFF"/>
        </w:rPr>
        <w:t>P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ic</w:t>
      </w:r>
      <w:r w:rsidRPr="00640484">
        <w:rPr>
          <w:rFonts w:ascii="Segoe UI" w:hAnsi="Segoe UI" w:cs="Segoe UI"/>
          <w:color w:val="24292E"/>
          <w:sz w:val="28"/>
          <w:szCs w:val="28"/>
          <w:shd w:val="pct15" w:color="auto" w:fill="FFFFFF"/>
        </w:rPr>
        <w:t xml:space="preserve"> 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用於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存取履歷表內跨區域的所有圖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片。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未免混亂，以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u w:val="single"/>
        </w:rPr>
        <w:t>section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欄位作為區分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不同區域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，並以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u w:val="single"/>
        </w:rPr>
        <w:t>lo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欄位紀錄該圖片在所屬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section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資料表中的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u w:val="single"/>
          <w:shd w:val="clear" w:color="auto" w:fill="FFFFFF"/>
        </w:rPr>
        <w:t>id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數字。</w:t>
      </w:r>
      <w:r w:rsidR="008B1321" w:rsidRPr="0064048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br/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舉例說明：</w:t>
      </w:r>
      <w:r w:rsidR="008B1321" w:rsidRPr="0064048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br/>
      </w:r>
      <w:r w:rsidR="00A05BA0">
        <w:rPr>
          <w:shd w:val="clear" w:color="auto" w:fill="FFFFFF"/>
        </w:rPr>
        <w:pict>
          <v:shape id="_x0000_i1026" type="#_x0000_t75" style="width:243.5pt;height:150.05pt">
            <v:imagedata r:id="rId10" o:title="port_panada"/>
          </v:shape>
        </w:pict>
      </w:r>
      <w:r w:rsidR="007534B4">
        <w:rPr>
          <w:rFonts w:hint="eastAsia"/>
          <w:shd w:val="clear" w:color="auto" w:fill="FFFFFF"/>
        </w:rPr>
        <w:t xml:space="preserve"> </w:t>
      </w:r>
      <w:r w:rsidR="007534B4">
        <w:rPr>
          <w:rFonts w:hint="eastAsia"/>
          <w:shd w:val="clear" w:color="auto" w:fill="FFFFFF"/>
        </w:rPr>
        <w:t>圖二</w:t>
      </w:r>
      <w:r w:rsidR="007534B4">
        <w:rPr>
          <w:rFonts w:hint="eastAsia"/>
          <w:shd w:val="clear" w:color="auto" w:fill="FFFFFF"/>
        </w:rPr>
        <w:t xml:space="preserve"> </w:t>
      </w:r>
      <w:r w:rsidR="007534B4">
        <w:rPr>
          <w:rFonts w:hint="eastAsia"/>
          <w:shd w:val="clear" w:color="auto" w:fill="FFFFFF"/>
        </w:rPr>
        <w:t>熊貓</w:t>
      </w:r>
      <w:r w:rsidR="008B1321" w:rsidRPr="0064048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br/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上圖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(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二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)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用在作品集的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呈現，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在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port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資料表有此圖的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id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及詳細作品說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明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，</w:t>
      </w:r>
      <w:r w:rsidR="007534B4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因此</w:t>
      </w:r>
      <w:r w:rsidR="007534B4" w:rsidRPr="007534B4">
        <w:rPr>
          <w:rFonts w:ascii="Segoe UI" w:hAnsi="Segoe UI" w:cs="Segoe UI" w:hint="eastAsia"/>
          <w:color w:val="24292E"/>
          <w:sz w:val="28"/>
          <w:szCs w:val="28"/>
          <w:u w:val="single"/>
          <w:shd w:val="clear" w:color="auto" w:fill="FFFFFF"/>
        </w:rPr>
        <w:t>section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欄位會記錄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port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。今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假設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該作品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在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port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</w:t>
      </w:r>
      <w:r w:rsidR="008B1321" w:rsidRPr="00B66BFA">
        <w:rPr>
          <w:rFonts w:ascii="Segoe UI" w:hAnsi="Segoe UI" w:cs="Segoe UI" w:hint="eastAsia"/>
          <w:color w:val="24292E"/>
          <w:sz w:val="28"/>
          <w:szCs w:val="28"/>
          <w:u w:val="single"/>
          <w:shd w:val="clear" w:color="auto" w:fill="FFFFFF"/>
        </w:rPr>
        <w:t>id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是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2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，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意即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將此數字</w:t>
      </w:r>
      <w:proofErr w:type="gramStart"/>
      <w:r w:rsidR="008B1321" w:rsidRPr="0064048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”</w:t>
      </w:r>
      <w:proofErr w:type="gramEnd"/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2</w:t>
      </w:r>
      <w:proofErr w:type="gramStart"/>
      <w:r w:rsidR="008B1321" w:rsidRPr="00640484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”</w:t>
      </w:r>
      <w:proofErr w:type="gramEnd"/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存放在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pct15" w:color="auto" w:fill="FFFFFF"/>
        </w:rPr>
        <w:t>pic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資料表的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u w:val="single"/>
          <w:shd w:val="clear" w:color="auto" w:fill="FFFFFF"/>
        </w:rPr>
        <w:t>lo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lastRenderedPageBreak/>
        <w:t>欄位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。如此便可輕易區別使用圖片的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section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為何，並依照</w:t>
      </w:r>
      <w:r w:rsidRPr="00640484">
        <w:rPr>
          <w:rFonts w:ascii="Segoe UI" w:hAnsi="Segoe UI" w:cs="Segoe UI" w:hint="eastAsia"/>
          <w:color w:val="24292E"/>
          <w:sz w:val="28"/>
          <w:szCs w:val="28"/>
          <w:u w:val="single"/>
          <w:shd w:val="clear" w:color="auto" w:fill="FFFFFF"/>
        </w:rPr>
        <w:t>lo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對應的</w:t>
      </w:r>
      <w:r w:rsidRPr="00640484">
        <w:rPr>
          <w:rFonts w:ascii="Segoe UI" w:hAnsi="Segoe UI" w:cs="Segoe UI" w:hint="eastAsia"/>
          <w:color w:val="24292E"/>
          <w:sz w:val="28"/>
          <w:szCs w:val="28"/>
          <w:u w:val="single"/>
          <w:shd w:val="clear" w:color="auto" w:fill="FFFFFF"/>
        </w:rPr>
        <w:t>id</w:t>
      </w:r>
      <w:r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來顯示在正確的位置上</w:t>
      </w:r>
      <w:r w:rsidR="008B1321" w:rsidRPr="0064048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。</w:t>
      </w:r>
      <w:r w:rsidR="007534B4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實際應用方式會於功能規劃再多作敘述。</w:t>
      </w:r>
    </w:p>
    <w:p w:rsidR="008B1321" w:rsidRDefault="008B1321">
      <w:pPr>
        <w:widowControl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br w:type="page"/>
      </w:r>
    </w:p>
    <w:p w:rsidR="00A05BA0" w:rsidRDefault="004023C6" w:rsidP="00A05BA0">
      <w:pPr>
        <w:pStyle w:val="a6"/>
        <w:widowControl/>
        <w:numPr>
          <w:ilvl w:val="0"/>
          <w:numId w:val="2"/>
        </w:numPr>
        <w:ind w:leftChars="0"/>
        <w:outlineLvl w:val="0"/>
        <w:rPr>
          <w:rFonts w:ascii="Segoe UI" w:hAnsi="Segoe UI" w:cs="Segoe UI"/>
          <w:color w:val="24292E"/>
          <w:sz w:val="36"/>
          <w:szCs w:val="36"/>
          <w:shd w:val="clear" w:color="auto" w:fill="FFFFFF"/>
        </w:rPr>
      </w:pPr>
      <w:bookmarkStart w:id="7" w:name="_Toc62024291"/>
      <w:r w:rsidRPr="004023C6">
        <w:rPr>
          <w:rFonts w:ascii="Segoe UI" w:hAnsi="Segoe UI" w:cs="Segoe UI"/>
          <w:color w:val="24292E"/>
          <w:sz w:val="36"/>
          <w:szCs w:val="36"/>
          <w:shd w:val="clear" w:color="auto" w:fill="FFFFFF"/>
        </w:rPr>
        <w:lastRenderedPageBreak/>
        <w:t>功能規劃</w:t>
      </w:r>
      <w:bookmarkEnd w:id="7"/>
    </w:p>
    <w:p w:rsidR="00A05BA0" w:rsidRPr="00A05BA0" w:rsidRDefault="001804B3" w:rsidP="00A05BA0">
      <w:pPr>
        <w:widowControl/>
        <w:outlineLvl w:val="0"/>
        <w:rPr>
          <w:rFonts w:ascii="Segoe UI" w:hAnsi="Segoe UI" w:cs="Segoe UI" w:hint="eastAsia"/>
          <w:color w:val="24292E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20494586" wp14:editId="5D302945">
            <wp:extent cx="5274310" cy="45866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B66BFA" w:rsidRPr="00A94D59" w:rsidRDefault="00B66BFA" w:rsidP="00A94D59">
      <w:pPr>
        <w:widowControl/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</w:pPr>
    </w:p>
    <w:p w:rsidR="00B66BFA" w:rsidRDefault="00B66BFA" w:rsidP="00B66BFA">
      <w:pPr>
        <w:pStyle w:val="a6"/>
        <w:widowControl/>
        <w:numPr>
          <w:ilvl w:val="1"/>
          <w:numId w:val="2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前台功能：</w:t>
      </w:r>
    </w:p>
    <w:p w:rsidR="00B66BFA" w:rsidRDefault="00A94D59" w:rsidP="00AC3587">
      <w:pPr>
        <w:pStyle w:val="a6"/>
        <w:widowControl/>
        <w:numPr>
          <w:ilvl w:val="3"/>
          <w:numId w:val="9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前台使用套件：</w:t>
      </w:r>
      <w:r w:rsidR="001804B3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br/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wow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.js/animate.css/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HighChart</w:t>
      </w:r>
      <w:proofErr w:type="spellEnd"/>
    </w:p>
    <w:p w:rsidR="00AC3587" w:rsidRDefault="001804B3" w:rsidP="00AC3587">
      <w:pPr>
        <w:pStyle w:val="a6"/>
        <w:widowControl/>
        <w:numPr>
          <w:ilvl w:val="3"/>
          <w:numId w:val="9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工作經歷；</w:t>
      </w:r>
    </w:p>
    <w:p w:rsidR="00AC3587" w:rsidRDefault="00AC3587" w:rsidP="00AC3587">
      <w:pPr>
        <w:pStyle w:val="a6"/>
        <w:widowControl/>
        <w:numPr>
          <w:ilvl w:val="3"/>
          <w:numId w:val="9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技能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skill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：置入一張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圓餅圖表示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三大項目技能的分配。</w:t>
      </w:r>
    </w:p>
    <w:p w:rsidR="00AC3587" w:rsidRPr="00AC3587" w:rsidRDefault="00AC3587" w:rsidP="00AC3587">
      <w:pPr>
        <w:pStyle w:val="a6"/>
        <w:widowControl/>
        <w:numPr>
          <w:ilvl w:val="3"/>
          <w:numId w:val="9"/>
        </w:numPr>
        <w:ind w:leftChars="0"/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作品集：作品區分三類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php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js</w:t>
      </w:r>
      <w:proofErr w:type="spellEnd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/design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，有可依不同分類切換的選單功能。每</w:t>
      </w:r>
      <w:proofErr w:type="gram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個</w:t>
      </w:r>
      <w:proofErr w:type="gram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作品先以一張示意圖呈現，當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lastRenderedPageBreak/>
        <w:t>滑鼠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hover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的時候，圖片表面會移入一個遮罩，遮罩上顯示該作品的詳細說明及欲導出的連結按鈕。</w:t>
      </w:r>
    </w:p>
    <w:p w:rsidR="00B66BFA" w:rsidRDefault="00B66BFA" w:rsidP="00B66BFA">
      <w:pPr>
        <w:pStyle w:val="a6"/>
        <w:widowControl/>
        <w:numPr>
          <w:ilvl w:val="1"/>
          <w:numId w:val="2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後台功能：</w:t>
      </w:r>
    </w:p>
    <w:p w:rsidR="009D64AC" w:rsidRDefault="009D64AC" w:rsidP="009D64AC">
      <w:pPr>
        <w:pStyle w:val="a6"/>
        <w:widowControl/>
        <w:numPr>
          <w:ilvl w:val="3"/>
          <w:numId w:val="10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工作經歷：此區分兩個部分</w:t>
      </w:r>
    </w:p>
    <w:p w:rsidR="009D64AC" w:rsidRDefault="009D64AC" w:rsidP="009D64AC">
      <w:pPr>
        <w:pStyle w:val="a6"/>
        <w:widowControl/>
        <w:numPr>
          <w:ilvl w:val="4"/>
          <w:numId w:val="13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工作經歷設定：新增工作經歷文字描述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9D64AC" w:rsidRPr="009D64AC" w:rsidRDefault="009D64AC" w:rsidP="009D64AC">
      <w:pPr>
        <w:pStyle w:val="a6"/>
        <w:widowControl/>
        <w:numPr>
          <w:ilvl w:val="4"/>
          <w:numId w:val="13"/>
        </w:numPr>
        <w:ind w:leftChars="0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D64AC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照片</w:t>
      </w:r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管理：這裡會先帶入已經新增的工作經歷項目，再依個別經歷逐一上傳照片，上傳時運用</w:t>
      </w:r>
      <w:proofErr w:type="spellStart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Jquery</w:t>
      </w:r>
      <w:proofErr w:type="spellEnd"/>
      <w:r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監聽事件，偵測上傳檔案時，顯示</w:t>
      </w:r>
      <w:r w:rsidR="00E1186B">
        <w:rPr>
          <w:rFonts w:ascii="Segoe UI" w:hAnsi="Segoe UI" w:cs="Segoe UI" w:hint="eastAsia"/>
          <w:color w:val="24292E"/>
          <w:sz w:val="28"/>
          <w:szCs w:val="28"/>
          <w:shd w:val="clear" w:color="auto" w:fill="FFFFFF"/>
        </w:rPr>
        <w:t>小圖預覽功能。</w:t>
      </w:r>
    </w:p>
    <w:sectPr w:rsidR="009D64AC" w:rsidRPr="009D64AC" w:rsidSect="004023C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E7D"/>
    <w:multiLevelType w:val="hybridMultilevel"/>
    <w:tmpl w:val="6008865A"/>
    <w:lvl w:ilvl="0" w:tplc="5D387F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6AB04E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5F76BF54">
      <w:start w:val="1"/>
      <w:numFmt w:val="upperLetter"/>
      <w:lvlText w:val="%5."/>
      <w:lvlJc w:val="left"/>
      <w:pPr>
        <w:ind w:left="2280" w:hanging="360"/>
      </w:pPr>
      <w:rPr>
        <w:rFonts w:hint="default"/>
      </w:rPr>
    </w:lvl>
    <w:lvl w:ilvl="5" w:tplc="A5F4EAE6">
      <w:start w:val="1"/>
      <w:numFmt w:val="decimal"/>
      <w:lvlText w:val="(%6.)"/>
      <w:lvlJc w:val="left"/>
      <w:pPr>
        <w:ind w:left="31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803465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05107C"/>
    <w:multiLevelType w:val="hybridMultilevel"/>
    <w:tmpl w:val="26C6D1EA"/>
    <w:lvl w:ilvl="0" w:tplc="5D387F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6AB04E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D10EAB10">
      <w:start w:val="1"/>
      <w:numFmt w:val="bullet"/>
      <w:lvlText w:val=""/>
      <w:lvlJc w:val="left"/>
      <w:pPr>
        <w:ind w:left="2280" w:hanging="360"/>
      </w:pPr>
      <w:rPr>
        <w:rFonts w:ascii="Wingdings" w:hAnsi="Wingdings" w:hint="default"/>
      </w:rPr>
    </w:lvl>
    <w:lvl w:ilvl="5" w:tplc="A5F4EAE6">
      <w:start w:val="1"/>
      <w:numFmt w:val="decimal"/>
      <w:lvlText w:val="(%6.)"/>
      <w:lvlJc w:val="left"/>
      <w:pPr>
        <w:ind w:left="31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917F86"/>
    <w:multiLevelType w:val="hybridMultilevel"/>
    <w:tmpl w:val="0D223B8C"/>
    <w:lvl w:ilvl="0" w:tplc="5D387F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6AB04E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A5F4EAE6">
      <w:start w:val="1"/>
      <w:numFmt w:val="decimal"/>
      <w:lvlText w:val="(%5.)"/>
      <w:lvlJc w:val="left"/>
      <w:pPr>
        <w:ind w:left="2280" w:hanging="360"/>
      </w:pPr>
      <w:rPr>
        <w:rFonts w:hint="default"/>
      </w:rPr>
    </w:lvl>
    <w:lvl w:ilvl="5" w:tplc="A5F4EAE6">
      <w:start w:val="1"/>
      <w:numFmt w:val="decimal"/>
      <w:lvlText w:val="(%6.)"/>
      <w:lvlJc w:val="left"/>
      <w:pPr>
        <w:ind w:left="31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FC3026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512605E"/>
    <w:multiLevelType w:val="hybridMultilevel"/>
    <w:tmpl w:val="5EB84AF4"/>
    <w:lvl w:ilvl="0" w:tplc="5D387F6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6AB04EC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633C4C58">
      <w:start w:val="1"/>
      <w:numFmt w:val="bullet"/>
      <w:lvlText w:val=""/>
      <w:lvlJc w:val="left"/>
      <w:pPr>
        <w:ind w:left="2280" w:hanging="360"/>
      </w:pPr>
      <w:rPr>
        <w:rFonts w:ascii="Wingdings" w:hAnsi="Wingdings" w:hint="default"/>
      </w:rPr>
    </w:lvl>
    <w:lvl w:ilvl="5" w:tplc="A5F4EAE6">
      <w:start w:val="1"/>
      <w:numFmt w:val="decimal"/>
      <w:lvlText w:val="(%6.)"/>
      <w:lvlJc w:val="left"/>
      <w:pPr>
        <w:ind w:left="312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554E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BB7464C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FC40A3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0D305EF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DA10E93"/>
    <w:multiLevelType w:val="hybridMultilevel"/>
    <w:tmpl w:val="C14C2EE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29C1C39"/>
    <w:multiLevelType w:val="hybridMultilevel"/>
    <w:tmpl w:val="E13658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D464AB6"/>
    <w:multiLevelType w:val="hybridMultilevel"/>
    <w:tmpl w:val="B0C29A90"/>
    <w:lvl w:ilvl="0" w:tplc="4202DC86">
      <w:start w:val="1"/>
      <w:numFmt w:val="bullet"/>
      <w:lvlText w:val="-"/>
      <w:lvlJc w:val="left"/>
      <w:pPr>
        <w:ind w:left="13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2"/>
  </w:num>
  <w:num w:numId="5">
    <w:abstractNumId w:val="1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7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A0"/>
    <w:rsid w:val="00095A34"/>
    <w:rsid w:val="00141D81"/>
    <w:rsid w:val="001804B3"/>
    <w:rsid w:val="00235B11"/>
    <w:rsid w:val="00253CE3"/>
    <w:rsid w:val="00267811"/>
    <w:rsid w:val="00385769"/>
    <w:rsid w:val="003F13A0"/>
    <w:rsid w:val="004023C6"/>
    <w:rsid w:val="004D58AC"/>
    <w:rsid w:val="00640484"/>
    <w:rsid w:val="00692410"/>
    <w:rsid w:val="007534B4"/>
    <w:rsid w:val="007873FF"/>
    <w:rsid w:val="007938D1"/>
    <w:rsid w:val="008B1321"/>
    <w:rsid w:val="0092141E"/>
    <w:rsid w:val="009D64AC"/>
    <w:rsid w:val="00A05BA0"/>
    <w:rsid w:val="00A94D59"/>
    <w:rsid w:val="00AC3587"/>
    <w:rsid w:val="00B66BFA"/>
    <w:rsid w:val="00C003D6"/>
    <w:rsid w:val="00E1186B"/>
    <w:rsid w:val="00F0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A114"/>
  <w15:chartTrackingRefBased/>
  <w15:docId w15:val="{9B4E829F-6F57-4A3F-9A03-47E45B4C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023C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023C6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4023C6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023C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4023C6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023C6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4023C6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4023C6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4023C6"/>
    <w:pPr>
      <w:ind w:leftChars="200" w:left="480"/>
    </w:pPr>
  </w:style>
  <w:style w:type="character" w:styleId="a7">
    <w:name w:val="Hyperlink"/>
    <w:basedOn w:val="a0"/>
    <w:uiPriority w:val="99"/>
    <w:unhideWhenUsed/>
    <w:rsid w:val="00A05B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24DB83C9FB4797A28D28F9BCC339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37D373D-1B34-43EA-8B50-A3B03F1A0266}"/>
      </w:docPartPr>
      <w:docPartBody>
        <w:p w:rsidR="00EC46B5" w:rsidRDefault="001D5ECA" w:rsidP="001D5ECA">
          <w:pPr>
            <w:pStyle w:val="1024DB83C9FB4797A28D28F9BCC3394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FEA4E43E78EC4AFBB72E6E01A4761CC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8D676A0-4223-4AAF-87AF-CEC7C042894C}"/>
      </w:docPartPr>
      <w:docPartBody>
        <w:p w:rsidR="00EC46B5" w:rsidRDefault="001D5ECA" w:rsidP="001D5ECA">
          <w:pPr>
            <w:pStyle w:val="FEA4E43E78EC4AFBB72E6E01A4761CC0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文件副標題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CA"/>
    <w:rsid w:val="001D5ECA"/>
    <w:rsid w:val="0032061A"/>
    <w:rsid w:val="00686363"/>
    <w:rsid w:val="006C0751"/>
    <w:rsid w:val="00AE333A"/>
    <w:rsid w:val="00E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C0595B62864932A207F86B647CC509">
    <w:name w:val="66C0595B62864932A207F86B647CC509"/>
    <w:rsid w:val="001D5ECA"/>
    <w:pPr>
      <w:widowControl w:val="0"/>
    </w:pPr>
  </w:style>
  <w:style w:type="paragraph" w:customStyle="1" w:styleId="12A0B1944A264740AAE49E933FEF6204">
    <w:name w:val="12A0B1944A264740AAE49E933FEF6204"/>
    <w:rsid w:val="001D5ECA"/>
    <w:pPr>
      <w:widowControl w:val="0"/>
    </w:pPr>
  </w:style>
  <w:style w:type="paragraph" w:customStyle="1" w:styleId="820A89B5A58A41239C187D01E9AAD402">
    <w:name w:val="820A89B5A58A41239C187D01E9AAD402"/>
    <w:rsid w:val="001D5ECA"/>
    <w:pPr>
      <w:widowControl w:val="0"/>
    </w:pPr>
  </w:style>
  <w:style w:type="paragraph" w:customStyle="1" w:styleId="1024DB83C9FB4797A28D28F9BCC33947">
    <w:name w:val="1024DB83C9FB4797A28D28F9BCC33947"/>
    <w:rsid w:val="001D5ECA"/>
    <w:pPr>
      <w:widowControl w:val="0"/>
    </w:pPr>
  </w:style>
  <w:style w:type="paragraph" w:customStyle="1" w:styleId="FEA4E43E78EC4AFBB72E6E01A4761CC0">
    <w:name w:val="FEA4E43E78EC4AFBB72E6E01A4761CC0"/>
    <w:rsid w:val="001D5ECA"/>
    <w:pPr>
      <w:widowControl w:val="0"/>
    </w:pPr>
  </w:style>
  <w:style w:type="paragraph" w:customStyle="1" w:styleId="8340063F575E4988BA32D8B16E9617CB">
    <w:name w:val="8340063F575E4988BA32D8B16E9617CB"/>
    <w:rsid w:val="0032061A"/>
    <w:pPr>
      <w:widowControl w:val="0"/>
    </w:pPr>
  </w:style>
  <w:style w:type="paragraph" w:customStyle="1" w:styleId="739F612347A841EE91B2F43DD6BFCBD5">
    <w:name w:val="739F612347A841EE91B2F43DD6BFCBD5"/>
    <w:rsid w:val="0032061A"/>
    <w:pPr>
      <w:widowControl w:val="0"/>
    </w:pPr>
  </w:style>
  <w:style w:type="paragraph" w:customStyle="1" w:styleId="2015A096EAD5442FAFE53D07985A64E3">
    <w:name w:val="2015A096EAD5442FAFE53D07985A64E3"/>
    <w:rsid w:val="0032061A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38A2F2-41AB-41B1-BB02-CF9FDDB85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履歷表計畫書</dc:title>
  <dc:subject>施君華</dc:subject>
  <dc:creator>君華 施</dc:creator>
  <cp:keywords/>
  <dc:description/>
  <cp:lastModifiedBy>Windows 使用者</cp:lastModifiedBy>
  <cp:revision>4</cp:revision>
  <dcterms:created xsi:type="dcterms:W3CDTF">2021-01-18T13:03:00Z</dcterms:created>
  <dcterms:modified xsi:type="dcterms:W3CDTF">2021-01-20T02:43:00Z</dcterms:modified>
</cp:coreProperties>
</file>