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B761E" w14:textId="6325033B" w:rsidR="00ED7622" w:rsidRPr="00DB2066" w:rsidRDefault="00ED7622" w:rsidP="00ED7622">
      <w:pPr>
        <w:widowControl w:val="0"/>
        <w:rPr>
          <w:sz w:val="20"/>
          <w:szCs w:val="20"/>
          <w:u w:val="single"/>
        </w:rPr>
      </w:pPr>
      <w:r>
        <w:rPr>
          <w:b/>
          <w:sz w:val="20"/>
          <w:szCs w:val="20"/>
        </w:rPr>
        <w:t xml:space="preserve">PATIENT CODE </w:t>
      </w:r>
      <w:r w:rsidRPr="00DB2066">
        <w:rPr>
          <w:b/>
          <w:sz w:val="20"/>
          <w:szCs w:val="20"/>
          <w:u w:val="single"/>
        </w:rPr>
        <w:t>KOV050</w:t>
      </w:r>
      <w:r>
        <w:rPr>
          <w:b/>
          <w:sz w:val="20"/>
          <w:szCs w:val="20"/>
          <w:lang w:val="en-CA"/>
        </w:rPr>
        <w:tab/>
      </w:r>
      <w:r>
        <w:rPr>
          <w:b/>
          <w:sz w:val="20"/>
          <w:szCs w:val="20"/>
        </w:rPr>
        <w:t xml:space="preserve">SEX </w:t>
      </w:r>
      <w:r w:rsidRPr="00DB2066">
        <w:rPr>
          <w:b/>
          <w:sz w:val="20"/>
          <w:szCs w:val="20"/>
          <w:u w:val="single"/>
        </w:rPr>
        <w:t xml:space="preserve">MALE </w:t>
      </w:r>
      <w:r>
        <w:rPr>
          <w:b/>
          <w:sz w:val="20"/>
          <w:szCs w:val="20"/>
        </w:rPr>
        <w:tab/>
      </w:r>
      <w:r>
        <w:rPr>
          <w:b/>
          <w:sz w:val="20"/>
          <w:szCs w:val="20"/>
        </w:rPr>
        <w:tab/>
        <w:t xml:space="preserve">AGE </w:t>
      </w:r>
      <w:r w:rsidRPr="00DB2066">
        <w:rPr>
          <w:b/>
          <w:sz w:val="20"/>
          <w:szCs w:val="20"/>
          <w:u w:val="single"/>
        </w:rPr>
        <w:t>18</w:t>
      </w:r>
      <w:r>
        <w:rPr>
          <w:b/>
          <w:sz w:val="20"/>
          <w:szCs w:val="20"/>
        </w:rPr>
        <w:t xml:space="preserve"> </w:t>
      </w:r>
      <w:r>
        <w:rPr>
          <w:b/>
          <w:sz w:val="20"/>
          <w:szCs w:val="20"/>
        </w:rPr>
        <w:tab/>
        <w:t xml:space="preserve">CITY </w:t>
      </w:r>
      <w:r w:rsidRPr="00DB2066">
        <w:rPr>
          <w:b/>
          <w:sz w:val="20"/>
          <w:szCs w:val="20"/>
          <w:u w:val="single"/>
        </w:rPr>
        <w:t>KYIV</w:t>
      </w:r>
    </w:p>
    <w:p w14:paraId="1D1F1360" w14:textId="77777777" w:rsidR="00ED7622" w:rsidRDefault="00ED7622" w:rsidP="00ED7622">
      <w:pPr>
        <w:widowControl w:val="0"/>
        <w:rPr>
          <w:b/>
          <w:color w:val="000000"/>
          <w:sz w:val="20"/>
          <w:szCs w:val="20"/>
        </w:rPr>
      </w:pPr>
      <w:bookmarkStart w:id="0" w:name="_heading=h.1fob9te"/>
      <w:bookmarkEnd w:id="0"/>
    </w:p>
    <w:tbl>
      <w:tblPr>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30"/>
      </w:tblGrid>
      <w:tr w:rsidR="00ED7622" w14:paraId="74EFD3DF" w14:textId="77777777" w:rsidTr="00061F9B">
        <w:trPr>
          <w:trHeight w:val="405"/>
        </w:trPr>
        <w:tc>
          <w:tcPr>
            <w:tcW w:w="9530" w:type="dxa"/>
            <w:tcBorders>
              <w:top w:val="single" w:sz="8" w:space="0" w:color="666666"/>
              <w:left w:val="single" w:sz="8" w:space="0" w:color="666666"/>
              <w:bottom w:val="single" w:sz="8" w:space="0" w:color="666666"/>
              <w:right w:val="single" w:sz="8" w:space="0" w:color="666666"/>
            </w:tcBorders>
            <w:shd w:val="clear" w:color="auto" w:fill="D9D9D9"/>
            <w:tcMar>
              <w:top w:w="100" w:type="dxa"/>
              <w:left w:w="100" w:type="dxa"/>
              <w:bottom w:w="100" w:type="dxa"/>
              <w:right w:w="100" w:type="dxa"/>
            </w:tcMar>
            <w:hideMark/>
          </w:tcPr>
          <w:p w14:paraId="4C36FF60" w14:textId="77777777" w:rsidR="00ED7622" w:rsidRDefault="00ED7622">
            <w:pPr>
              <w:widowControl w:val="0"/>
              <w:ind w:left="75"/>
              <w:jc w:val="center"/>
              <w:rPr>
                <w:i/>
                <w:color w:val="000000"/>
                <w:sz w:val="20"/>
                <w:szCs w:val="20"/>
                <w:lang w:val="ru-RU"/>
              </w:rPr>
            </w:pPr>
            <w:r>
              <w:rPr>
                <w:b/>
                <w:sz w:val="20"/>
                <w:szCs w:val="20"/>
              </w:rPr>
              <w:t>PATIENT HISTORY</w:t>
            </w:r>
          </w:p>
        </w:tc>
      </w:tr>
      <w:tr w:rsidR="00ED7622" w14:paraId="3584C48D" w14:textId="77777777" w:rsidTr="00061F9B">
        <w:trPr>
          <w:trHeight w:val="375"/>
        </w:trPr>
        <w:tc>
          <w:tcPr>
            <w:tcW w:w="9530" w:type="dxa"/>
            <w:vMerge w:val="restart"/>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tcPr>
          <w:p w14:paraId="2FA01596" w14:textId="5AF2222F" w:rsidR="00ED7622" w:rsidRDefault="00ED7622">
            <w:pPr>
              <w:widowControl w:val="0"/>
              <w:ind w:left="75"/>
              <w:jc w:val="both"/>
              <w:rPr>
                <w:i/>
                <w:sz w:val="20"/>
                <w:szCs w:val="20"/>
              </w:rPr>
            </w:pPr>
            <w:r>
              <w:rPr>
                <w:i/>
                <w:sz w:val="20"/>
                <w:szCs w:val="20"/>
              </w:rPr>
              <w:t xml:space="preserve">Additional information about the patient. What was the peculiarity of using </w:t>
            </w:r>
            <w:proofErr w:type="spellStart"/>
            <w:r>
              <w:rPr>
                <w:i/>
                <w:sz w:val="20"/>
                <w:szCs w:val="20"/>
              </w:rPr>
              <w:t>Stethophone</w:t>
            </w:r>
            <w:proofErr w:type="spellEnd"/>
            <w:r>
              <w:rPr>
                <w:i/>
                <w:sz w:val="20"/>
                <w:szCs w:val="20"/>
              </w:rPr>
              <w:t xml:space="preserve"> for this patient? Did</w:t>
            </w:r>
            <w:r w:rsidR="00FE1DAB">
              <w:rPr>
                <w:i/>
                <w:sz w:val="20"/>
                <w:szCs w:val="20"/>
              </w:rPr>
              <w:t xml:space="preserve"> </w:t>
            </w:r>
            <w:proofErr w:type="spellStart"/>
            <w:r>
              <w:rPr>
                <w:i/>
                <w:sz w:val="20"/>
                <w:szCs w:val="20"/>
              </w:rPr>
              <w:t>Stethophone</w:t>
            </w:r>
            <w:proofErr w:type="spellEnd"/>
            <w:r>
              <w:rPr>
                <w:i/>
                <w:sz w:val="20"/>
                <w:szCs w:val="20"/>
              </w:rPr>
              <w:t xml:space="preserve"> help to examine this patient better (faster, more convenient, find important symptoms, etc.)? </w:t>
            </w:r>
          </w:p>
          <w:p w14:paraId="7A0BEBD8" w14:textId="77777777" w:rsidR="00ED7622" w:rsidRDefault="00ED7622">
            <w:pPr>
              <w:widowControl w:val="0"/>
              <w:ind w:left="75"/>
              <w:jc w:val="both"/>
              <w:rPr>
                <w:i/>
                <w:sz w:val="20"/>
                <w:szCs w:val="20"/>
              </w:rPr>
            </w:pPr>
          </w:p>
          <w:p w14:paraId="4318EE62" w14:textId="77777777" w:rsidR="00ED7622" w:rsidRDefault="00ED7622">
            <w:pPr>
              <w:widowControl w:val="0"/>
              <w:ind w:left="75"/>
              <w:jc w:val="both"/>
              <w:rPr>
                <w:i/>
                <w:sz w:val="20"/>
                <w:szCs w:val="20"/>
                <w:lang w:val="en-CA"/>
              </w:rPr>
            </w:pPr>
          </w:p>
          <w:p w14:paraId="5FB0AE40" w14:textId="77777777" w:rsidR="00ED7622" w:rsidRPr="00ED7622" w:rsidRDefault="00ED7622" w:rsidP="00ED7622">
            <w:pPr>
              <w:widowControl w:val="0"/>
              <w:spacing w:after="120" w:line="264" w:lineRule="auto"/>
              <w:ind w:right="8"/>
              <w:jc w:val="both"/>
              <w:rPr>
                <w:sz w:val="20"/>
                <w:szCs w:val="20"/>
              </w:rPr>
            </w:pPr>
            <w:r w:rsidRPr="00ED7622">
              <w:rPr>
                <w:sz w:val="20"/>
                <w:szCs w:val="20"/>
              </w:rPr>
              <w:t xml:space="preserve">A young man of 18 years old, a student, came to the polyclinic of the University Clinic of the </w:t>
            </w:r>
            <w:proofErr w:type="spellStart"/>
            <w:r w:rsidRPr="00ED7622">
              <w:rPr>
                <w:sz w:val="20"/>
                <w:szCs w:val="20"/>
              </w:rPr>
              <w:t>Bogomolets</w:t>
            </w:r>
            <w:proofErr w:type="spellEnd"/>
            <w:r w:rsidRPr="00ED7622">
              <w:rPr>
                <w:sz w:val="20"/>
                <w:szCs w:val="20"/>
              </w:rPr>
              <w:t xml:space="preserve"> National Medical University. The patient leads a fairly active lifestyle, tries to stick to a healthy diet, and goes in for sports. The purpose of the visit was to conduct an examination of the cardiovascular system.</w:t>
            </w:r>
          </w:p>
          <w:p w14:paraId="1819BBD9" w14:textId="00B9EFF3" w:rsidR="00ED7622" w:rsidRPr="00ED7622" w:rsidRDefault="00ED7622" w:rsidP="00ED7622">
            <w:pPr>
              <w:widowControl w:val="0"/>
              <w:spacing w:after="120" w:line="264" w:lineRule="auto"/>
              <w:ind w:right="8"/>
              <w:jc w:val="both"/>
              <w:rPr>
                <w:sz w:val="20"/>
                <w:szCs w:val="20"/>
              </w:rPr>
            </w:pPr>
            <w:r w:rsidRPr="00ED7622">
              <w:rPr>
                <w:sz w:val="20"/>
                <w:szCs w:val="20"/>
              </w:rPr>
              <w:t xml:space="preserve">The patient was offered to analyze the heart sounds using </w:t>
            </w:r>
            <w:r w:rsidR="00FE1DAB">
              <w:rPr>
                <w:sz w:val="20"/>
                <w:szCs w:val="20"/>
              </w:rPr>
              <w:t xml:space="preserve">the </w:t>
            </w:r>
            <w:proofErr w:type="spellStart"/>
            <w:r w:rsidRPr="00ED7622">
              <w:rPr>
                <w:sz w:val="20"/>
                <w:szCs w:val="20"/>
              </w:rPr>
              <w:t>Stethophone</w:t>
            </w:r>
            <w:proofErr w:type="spellEnd"/>
            <w:r w:rsidRPr="00ED7622">
              <w:rPr>
                <w:sz w:val="20"/>
                <w:szCs w:val="20"/>
              </w:rPr>
              <w:t xml:space="preserve"> </w:t>
            </w:r>
            <w:r w:rsidR="00FE1DAB">
              <w:rPr>
                <w:sz w:val="20"/>
                <w:szCs w:val="20"/>
              </w:rPr>
              <w:t xml:space="preserve">medical device </w:t>
            </w:r>
            <w:r w:rsidRPr="00ED7622">
              <w:rPr>
                <w:sz w:val="20"/>
                <w:szCs w:val="20"/>
              </w:rPr>
              <w:t>as part of the diagnosis. He was informed about the medical device and its legalization in Ukraine. The patient agreed. As a result, a systolic murmur over the aorta was detected, which had not been previously diagnosed. Physical examination also revealed vesicular breathing in the lungs. At the same time, the blood pressure is 110/70.</w:t>
            </w:r>
          </w:p>
          <w:p w14:paraId="2E482B35" w14:textId="77777777" w:rsidR="00ED7622" w:rsidRPr="00ED7622" w:rsidRDefault="00ED7622" w:rsidP="00ED7622">
            <w:pPr>
              <w:widowControl w:val="0"/>
              <w:spacing w:after="120" w:line="264" w:lineRule="auto"/>
              <w:ind w:right="8"/>
              <w:jc w:val="both"/>
              <w:rPr>
                <w:sz w:val="20"/>
                <w:szCs w:val="20"/>
              </w:rPr>
            </w:pPr>
            <w:r w:rsidRPr="00ED7622">
              <w:rPr>
                <w:sz w:val="20"/>
                <w:szCs w:val="20"/>
              </w:rPr>
              <w:t>The patient was recommended to undergo a repeat echocardiographic examination to clarify the nature of the aortic valve lesion and to consult a cardiologist again.</w:t>
            </w:r>
          </w:p>
          <w:p w14:paraId="3CC39054" w14:textId="1DF9C80D" w:rsidR="00ED7622" w:rsidRDefault="00ED7622">
            <w:pPr>
              <w:widowControl w:val="0"/>
              <w:spacing w:after="120" w:line="264" w:lineRule="auto"/>
              <w:ind w:right="8"/>
              <w:jc w:val="both"/>
              <w:rPr>
                <w:sz w:val="20"/>
                <w:szCs w:val="20"/>
              </w:rPr>
            </w:pPr>
          </w:p>
        </w:tc>
      </w:tr>
      <w:tr w:rsidR="00061F9B" w14:paraId="1FBEA0BC" w14:textId="77777777" w:rsidTr="00061F9B">
        <w:trPr>
          <w:trHeight w:val="2640"/>
        </w:trPr>
        <w:tc>
          <w:tcPr>
            <w:tcW w:w="9530" w:type="dxa"/>
            <w:vMerge/>
            <w:tcBorders>
              <w:top w:val="single" w:sz="8" w:space="0" w:color="666666"/>
              <w:left w:val="single" w:sz="8" w:space="0" w:color="666666"/>
              <w:bottom w:val="single" w:sz="8" w:space="0" w:color="666666"/>
              <w:right w:val="single" w:sz="8" w:space="0" w:color="666666"/>
            </w:tcBorders>
            <w:vAlign w:val="center"/>
            <w:hideMark/>
          </w:tcPr>
          <w:p w14:paraId="41752D7D" w14:textId="77777777" w:rsidR="00061F9B" w:rsidRDefault="00061F9B">
            <w:pPr>
              <w:rPr>
                <w:sz w:val="20"/>
                <w:szCs w:val="20"/>
              </w:rPr>
            </w:pPr>
          </w:p>
        </w:tc>
      </w:tr>
    </w:tbl>
    <w:p w14:paraId="6F2912A7" w14:textId="77777777" w:rsidR="00ED7622" w:rsidRDefault="00ED7622" w:rsidP="00ED7622">
      <w:pPr>
        <w:widowControl w:val="0"/>
        <w:spacing w:after="200"/>
        <w:rPr>
          <w:sz w:val="20"/>
          <w:szCs w:val="20"/>
        </w:rPr>
      </w:pPr>
    </w:p>
    <w:p w14:paraId="15BD8004" w14:textId="77777777" w:rsidR="00ED7622" w:rsidRDefault="00ED7622" w:rsidP="00ED7622">
      <w:pPr>
        <w:widowControl w:val="0"/>
        <w:spacing w:after="200"/>
        <w:rPr>
          <w:sz w:val="20"/>
          <w:szCs w:val="20"/>
        </w:rPr>
      </w:pPr>
    </w:p>
    <w:tbl>
      <w:tblPr>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10"/>
      </w:tblGrid>
      <w:tr w:rsidR="00ED7622" w14:paraId="61239D4E" w14:textId="77777777" w:rsidTr="00ED7622">
        <w:trPr>
          <w:trHeight w:val="345"/>
        </w:trPr>
        <w:tc>
          <w:tcPr>
            <w:tcW w:w="9515" w:type="dxa"/>
            <w:tcBorders>
              <w:top w:val="single" w:sz="8" w:space="0" w:color="666666"/>
              <w:left w:val="single" w:sz="8" w:space="0" w:color="666666"/>
              <w:bottom w:val="single" w:sz="8" w:space="0" w:color="666666"/>
              <w:right w:val="single" w:sz="8" w:space="0" w:color="666666"/>
            </w:tcBorders>
            <w:shd w:val="clear" w:color="auto" w:fill="D9D9D9"/>
            <w:tcMar>
              <w:top w:w="100" w:type="dxa"/>
              <w:left w:w="100" w:type="dxa"/>
              <w:bottom w:w="100" w:type="dxa"/>
              <w:right w:w="100" w:type="dxa"/>
            </w:tcMar>
            <w:hideMark/>
          </w:tcPr>
          <w:p w14:paraId="21E4C9EF" w14:textId="5F5C69EC" w:rsidR="00ED7622" w:rsidRDefault="00ED7622">
            <w:pPr>
              <w:widowControl w:val="0"/>
              <w:ind w:left="69"/>
              <w:jc w:val="center"/>
              <w:rPr>
                <w:sz w:val="20"/>
                <w:szCs w:val="20"/>
                <w:lang w:val="en-CA"/>
              </w:rPr>
            </w:pPr>
            <w:r>
              <w:rPr>
                <w:b/>
                <w:sz w:val="20"/>
                <w:szCs w:val="20"/>
              </w:rPr>
              <w:t xml:space="preserve">PATIENT'S IMPRESSION OF THE EXPERIENCE WITH </w:t>
            </w:r>
            <w:r w:rsidR="00630125">
              <w:rPr>
                <w:b/>
                <w:sz w:val="20"/>
                <w:szCs w:val="20"/>
              </w:rPr>
              <w:t xml:space="preserve">THE </w:t>
            </w:r>
            <w:r>
              <w:rPr>
                <w:b/>
                <w:sz w:val="20"/>
                <w:szCs w:val="20"/>
              </w:rPr>
              <w:t>STETHOPHONE?</w:t>
            </w:r>
          </w:p>
        </w:tc>
      </w:tr>
      <w:tr w:rsidR="00ED7622" w14:paraId="4BFCA423" w14:textId="77777777" w:rsidTr="00ED7622">
        <w:trPr>
          <w:trHeight w:val="345"/>
        </w:trPr>
        <w:tc>
          <w:tcPr>
            <w:tcW w:w="9515" w:type="dxa"/>
            <w:tcBorders>
              <w:top w:val="single" w:sz="8" w:space="0" w:color="666666"/>
              <w:left w:val="single" w:sz="8" w:space="0" w:color="666666"/>
              <w:bottom w:val="single" w:sz="8" w:space="0" w:color="666666"/>
              <w:right w:val="single" w:sz="8" w:space="0" w:color="666666"/>
            </w:tcBorders>
            <w:shd w:val="clear" w:color="auto" w:fill="FFFFFF"/>
            <w:tcMar>
              <w:top w:w="100" w:type="dxa"/>
              <w:left w:w="100" w:type="dxa"/>
              <w:bottom w:w="100" w:type="dxa"/>
              <w:right w:w="100" w:type="dxa"/>
            </w:tcMar>
            <w:hideMark/>
          </w:tcPr>
          <w:p w14:paraId="10E35EAC" w14:textId="79588D11" w:rsidR="00ED7622" w:rsidRPr="00ED7622" w:rsidRDefault="00ED7622" w:rsidP="00ED7622">
            <w:pPr>
              <w:spacing w:after="120" w:line="276" w:lineRule="auto"/>
              <w:jc w:val="both"/>
              <w:rPr>
                <w:sz w:val="20"/>
                <w:szCs w:val="20"/>
                <w:lang w:val="en-CA"/>
              </w:rPr>
            </w:pPr>
            <w:r w:rsidRPr="00ED7622">
              <w:rPr>
                <w:sz w:val="20"/>
                <w:szCs w:val="20"/>
                <w:lang w:val="en-CA"/>
              </w:rPr>
              <w:t xml:space="preserve">The patient, being a student of the </w:t>
            </w:r>
            <w:proofErr w:type="spellStart"/>
            <w:r w:rsidRPr="00ED7622">
              <w:rPr>
                <w:sz w:val="20"/>
                <w:szCs w:val="20"/>
                <w:lang w:val="en-CA"/>
              </w:rPr>
              <w:t>Bogomolets</w:t>
            </w:r>
            <w:proofErr w:type="spellEnd"/>
            <w:r w:rsidRPr="00ED7622">
              <w:rPr>
                <w:sz w:val="20"/>
                <w:szCs w:val="20"/>
                <w:lang w:val="en-CA"/>
              </w:rPr>
              <w:t xml:space="preserve"> National Medical University, became interested in the new technology and capabilities of </w:t>
            </w:r>
            <w:proofErr w:type="spellStart"/>
            <w:r w:rsidRPr="00ED7622">
              <w:rPr>
                <w:sz w:val="20"/>
                <w:szCs w:val="20"/>
                <w:lang w:val="en-CA"/>
              </w:rPr>
              <w:t>Stethophone</w:t>
            </w:r>
            <w:proofErr w:type="spellEnd"/>
            <w:r w:rsidRPr="00ED7622">
              <w:rPr>
                <w:sz w:val="20"/>
                <w:szCs w:val="20"/>
                <w:lang w:val="en-CA"/>
              </w:rPr>
              <w:t>. He plans to use this technique in the future during his studies, which, in turn, can greatly facilitate the process of mastering practical skills in auscultation.</w:t>
            </w:r>
          </w:p>
          <w:p w14:paraId="7DB3B4F0" w14:textId="4C5E96A4" w:rsidR="00ED7622" w:rsidRPr="00ED7622" w:rsidRDefault="00ED7622" w:rsidP="00ED7622">
            <w:pPr>
              <w:spacing w:after="120" w:line="276" w:lineRule="auto"/>
              <w:jc w:val="both"/>
              <w:rPr>
                <w:sz w:val="20"/>
                <w:szCs w:val="20"/>
                <w:lang w:val="en-CA"/>
              </w:rPr>
            </w:pPr>
            <w:r w:rsidRPr="00ED7622">
              <w:rPr>
                <w:sz w:val="20"/>
                <w:szCs w:val="20"/>
                <w:lang w:val="en-CA"/>
              </w:rPr>
              <w:t xml:space="preserve">The patient promised to share information about </w:t>
            </w:r>
            <w:proofErr w:type="spellStart"/>
            <w:r w:rsidRPr="00ED7622">
              <w:rPr>
                <w:sz w:val="20"/>
                <w:szCs w:val="20"/>
                <w:lang w:val="en-CA"/>
              </w:rPr>
              <w:t>Stethophone</w:t>
            </w:r>
            <w:proofErr w:type="spellEnd"/>
            <w:r w:rsidRPr="00ED7622">
              <w:rPr>
                <w:sz w:val="20"/>
                <w:szCs w:val="20"/>
                <w:lang w:val="en-CA"/>
              </w:rPr>
              <w:t xml:space="preserve"> with his classmates and friends, as well as to use</w:t>
            </w:r>
            <w:r w:rsidR="0003488A">
              <w:rPr>
                <w:sz w:val="20"/>
                <w:szCs w:val="20"/>
                <w:lang w:val="en-CA"/>
              </w:rPr>
              <w:t xml:space="preserve"> </w:t>
            </w:r>
            <w:proofErr w:type="spellStart"/>
            <w:r w:rsidRPr="00ED7622">
              <w:rPr>
                <w:sz w:val="20"/>
                <w:szCs w:val="20"/>
                <w:lang w:val="en-CA"/>
              </w:rPr>
              <w:t>Stethophone</w:t>
            </w:r>
            <w:proofErr w:type="spellEnd"/>
            <w:r w:rsidRPr="00ED7622">
              <w:rPr>
                <w:sz w:val="20"/>
                <w:szCs w:val="20"/>
                <w:lang w:val="en-CA"/>
              </w:rPr>
              <w:t xml:space="preserve"> to auscultate the chest sounds of his grandmother, who has significant heart problems.</w:t>
            </w:r>
          </w:p>
          <w:p w14:paraId="2E569E1E" w14:textId="1AE70400" w:rsidR="00ED7622" w:rsidRDefault="00ED7622" w:rsidP="00ED7622">
            <w:pPr>
              <w:spacing w:after="120" w:line="276" w:lineRule="auto"/>
              <w:jc w:val="both"/>
              <w:rPr>
                <w:sz w:val="20"/>
                <w:szCs w:val="20"/>
                <w:lang w:val="en-CA"/>
              </w:rPr>
            </w:pPr>
          </w:p>
        </w:tc>
      </w:tr>
    </w:tbl>
    <w:p w14:paraId="62F7161B" w14:textId="77777777" w:rsidR="00CF7792" w:rsidRPr="00ED7622" w:rsidRDefault="00CF7792"/>
    <w:sectPr w:rsidR="00CF7792" w:rsidRPr="00ED7622">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622"/>
    <w:rsid w:val="0003488A"/>
    <w:rsid w:val="00061F9B"/>
    <w:rsid w:val="00242EE3"/>
    <w:rsid w:val="002E3A29"/>
    <w:rsid w:val="0057584E"/>
    <w:rsid w:val="00630125"/>
    <w:rsid w:val="00CF7792"/>
    <w:rsid w:val="00DB2066"/>
    <w:rsid w:val="00E3017F"/>
    <w:rsid w:val="00ED7622"/>
    <w:rsid w:val="00FE1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03A348"/>
  <w15:chartTrackingRefBased/>
  <w15:docId w15:val="{C0C6BF8E-2D3A-46F5-8D16-41BA8C560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622"/>
    <w:pPr>
      <w:spacing w:after="0" w:line="240" w:lineRule="auto"/>
    </w:pPr>
    <w:rPr>
      <w:rFonts w:ascii="Times New Roman" w:eastAsia="Times New Roman" w:hAnsi="Times New Roman" w:cs="Times New Roman"/>
      <w:kern w:val="0"/>
      <w:sz w:val="24"/>
      <w:szCs w:val="24"/>
      <w:lang w:eastAsia="ru-R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36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278</Words>
  <Characters>1497</Characters>
  <Application>Microsoft Office Word</Application>
  <DocSecurity>0</DocSecurity>
  <Lines>27</Lines>
  <Paragraphs>9</Paragraphs>
  <ScaleCrop>false</ScaleCrop>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Nataliya Marchenko</dc:creator>
  <cp:keywords/>
  <dc:description/>
  <cp:lastModifiedBy>Nataliya Marchenko</cp:lastModifiedBy>
  <cp:revision>13</cp:revision>
  <dcterms:created xsi:type="dcterms:W3CDTF">2023-11-17T12:42:00Z</dcterms:created>
  <dcterms:modified xsi:type="dcterms:W3CDTF">2023-11-17T14:08:00Z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50debc31-9145-4b3d-920a-2e4bc5a9512b</vt:lpwstr>
  </property>
</Properties>
</file>