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21181" w14:textId="68637EEC" w:rsidR="008056CF" w:rsidRDefault="008056CF" w:rsidP="008056CF">
      <w:pPr>
        <w:widowControl w:val="0"/>
        <w:rPr>
          <w:sz w:val="20"/>
          <w:szCs w:val="20"/>
        </w:rPr>
      </w:pPr>
      <w:bookmarkStart w:id="0" w:name="_Hlk151105602"/>
      <w:r>
        <w:rPr>
          <w:b/>
          <w:sz w:val="20"/>
          <w:szCs w:val="20"/>
        </w:rPr>
        <w:t xml:space="preserve">PATIENT CODE </w:t>
      </w:r>
      <w:r w:rsidRPr="008056CF">
        <w:rPr>
          <w:b/>
          <w:sz w:val="20"/>
          <w:szCs w:val="20"/>
          <w:u w:val="single"/>
        </w:rPr>
        <w:t>SAP045</w:t>
      </w:r>
      <w:r>
        <w:rPr>
          <w:b/>
          <w:sz w:val="20"/>
          <w:szCs w:val="20"/>
          <w:lang w:val="en-CA"/>
        </w:rPr>
        <w:tab/>
      </w:r>
      <w:proofErr w:type="gramStart"/>
      <w:r w:rsidRPr="00A51647">
        <w:rPr>
          <w:b/>
          <w:sz w:val="20"/>
          <w:szCs w:val="20"/>
          <w:lang w:val="en-CA"/>
        </w:rPr>
        <w:t xml:space="preserve">GENDER  </w:t>
      </w:r>
      <w:r w:rsidRPr="00A51647">
        <w:rPr>
          <w:b/>
          <w:sz w:val="20"/>
          <w:szCs w:val="20"/>
          <w:u w:val="single"/>
        </w:rPr>
        <w:t>MALE</w:t>
      </w:r>
      <w:proofErr w:type="gramEnd"/>
      <w:r>
        <w:rPr>
          <w:b/>
          <w:sz w:val="20"/>
          <w:szCs w:val="20"/>
        </w:rPr>
        <w:t xml:space="preserve"> </w:t>
      </w:r>
      <w:r>
        <w:rPr>
          <w:b/>
          <w:sz w:val="20"/>
          <w:szCs w:val="20"/>
        </w:rPr>
        <w:tab/>
        <w:t xml:space="preserve">AGE </w:t>
      </w:r>
      <w:r>
        <w:rPr>
          <w:b/>
          <w:sz w:val="20"/>
          <w:szCs w:val="20"/>
          <w:u w:val="single"/>
        </w:rPr>
        <w:t xml:space="preserve">25 </w:t>
      </w:r>
      <w:r>
        <w:rPr>
          <w:b/>
          <w:sz w:val="20"/>
          <w:szCs w:val="20"/>
        </w:rPr>
        <w:tab/>
        <w:t xml:space="preserve">CITY </w:t>
      </w:r>
      <w:r w:rsidRPr="00A51647">
        <w:rPr>
          <w:b/>
          <w:sz w:val="20"/>
          <w:szCs w:val="20"/>
          <w:u w:val="single"/>
        </w:rPr>
        <w:t>KYIV</w:t>
      </w:r>
    </w:p>
    <w:p w14:paraId="6B667ACC" w14:textId="77777777" w:rsidR="008056CF" w:rsidRDefault="008056CF" w:rsidP="008056CF">
      <w:pPr>
        <w:widowControl w:val="0"/>
        <w:rPr>
          <w:b/>
          <w:color w:val="000000"/>
          <w:sz w:val="20"/>
          <w:szCs w:val="20"/>
        </w:rPr>
      </w:pPr>
      <w:bookmarkStart w:id="1" w:name="_heading=h.1fob9te"/>
      <w:bookmarkEnd w:id="1"/>
    </w:p>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8056CF" w14:paraId="6E5DD9A4" w14:textId="77777777" w:rsidTr="00123BC1">
        <w:trPr>
          <w:trHeight w:val="386"/>
        </w:trPr>
        <w:tc>
          <w:tcPr>
            <w:tcW w:w="953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5581C48B" w14:textId="77777777" w:rsidR="008056CF" w:rsidRDefault="008056CF" w:rsidP="009B276D">
            <w:pPr>
              <w:widowControl w:val="0"/>
              <w:ind w:left="75"/>
              <w:jc w:val="center"/>
              <w:rPr>
                <w:i/>
                <w:color w:val="000000"/>
                <w:sz w:val="20"/>
                <w:szCs w:val="20"/>
                <w:lang w:val="ru-RU"/>
              </w:rPr>
            </w:pPr>
            <w:r>
              <w:rPr>
                <w:b/>
                <w:sz w:val="20"/>
                <w:szCs w:val="20"/>
              </w:rPr>
              <w:t>PATIENT HISTORY</w:t>
            </w:r>
          </w:p>
        </w:tc>
      </w:tr>
      <w:tr w:rsidR="008056CF" w14:paraId="6133F5F4" w14:textId="77777777" w:rsidTr="00123BC1">
        <w:trPr>
          <w:trHeight w:val="373"/>
        </w:trPr>
        <w:tc>
          <w:tcPr>
            <w:tcW w:w="9530" w:type="dxa"/>
            <w:vMerge w:val="restart"/>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21735DEB" w14:textId="6D5C0D17" w:rsidR="008056CF" w:rsidRDefault="008056CF" w:rsidP="009B276D">
            <w:pPr>
              <w:widowControl w:val="0"/>
              <w:ind w:left="75"/>
              <w:jc w:val="both"/>
              <w:rPr>
                <w:i/>
                <w:sz w:val="20"/>
                <w:szCs w:val="20"/>
              </w:rPr>
            </w:pPr>
            <w:r>
              <w:rPr>
                <w:i/>
                <w:sz w:val="20"/>
                <w:szCs w:val="20"/>
              </w:rPr>
              <w:t xml:space="preserve">Additional information about the patient. What was the peculiarity of using </w:t>
            </w:r>
            <w:proofErr w:type="spellStart"/>
            <w:r>
              <w:rPr>
                <w:i/>
                <w:sz w:val="20"/>
                <w:szCs w:val="20"/>
              </w:rPr>
              <w:t>Stethophone</w:t>
            </w:r>
            <w:proofErr w:type="spellEnd"/>
            <w:r>
              <w:rPr>
                <w:i/>
                <w:sz w:val="20"/>
                <w:szCs w:val="20"/>
              </w:rPr>
              <w:t xml:space="preserve"> for this patient? Did</w:t>
            </w:r>
            <w:r w:rsidR="005C2E0F">
              <w:rPr>
                <w:i/>
                <w:sz w:val="20"/>
                <w:szCs w:val="20"/>
              </w:rPr>
              <w:t xml:space="preserve"> </w:t>
            </w:r>
            <w:proofErr w:type="spellStart"/>
            <w:r>
              <w:rPr>
                <w:i/>
                <w:sz w:val="20"/>
                <w:szCs w:val="20"/>
              </w:rPr>
              <w:t>Stethophone</w:t>
            </w:r>
            <w:proofErr w:type="spellEnd"/>
            <w:r>
              <w:rPr>
                <w:i/>
                <w:sz w:val="20"/>
                <w:szCs w:val="20"/>
              </w:rPr>
              <w:t xml:space="preserve"> help to examine this patient better (faster, more convenient, find important symptoms, etc.)? </w:t>
            </w:r>
          </w:p>
          <w:p w14:paraId="61E6C53A" w14:textId="77777777" w:rsidR="008056CF" w:rsidRDefault="008056CF" w:rsidP="009B276D">
            <w:pPr>
              <w:widowControl w:val="0"/>
              <w:ind w:left="75"/>
              <w:jc w:val="both"/>
              <w:rPr>
                <w:i/>
                <w:sz w:val="20"/>
                <w:szCs w:val="20"/>
              </w:rPr>
            </w:pPr>
          </w:p>
          <w:p w14:paraId="6D293F7F" w14:textId="77777777" w:rsidR="008056CF" w:rsidRDefault="008056CF" w:rsidP="009B276D">
            <w:pPr>
              <w:widowControl w:val="0"/>
              <w:ind w:left="75"/>
              <w:jc w:val="both"/>
              <w:rPr>
                <w:i/>
                <w:sz w:val="20"/>
                <w:szCs w:val="20"/>
                <w:lang w:val="en-CA"/>
              </w:rPr>
            </w:pPr>
          </w:p>
          <w:p w14:paraId="525ABC7C" w14:textId="77777777" w:rsidR="00375BC9" w:rsidRPr="00375BC9" w:rsidRDefault="00375BC9" w:rsidP="00375BC9">
            <w:pPr>
              <w:widowControl w:val="0"/>
              <w:spacing w:after="120" w:line="264" w:lineRule="auto"/>
              <w:ind w:right="8"/>
              <w:jc w:val="both"/>
              <w:rPr>
                <w:sz w:val="20"/>
                <w:szCs w:val="20"/>
              </w:rPr>
            </w:pPr>
            <w:r w:rsidRPr="00375BC9">
              <w:rPr>
                <w:sz w:val="20"/>
                <w:szCs w:val="20"/>
              </w:rPr>
              <w:t xml:space="preserve">A patient aged 25 years visited the polyclinic of the University Clinic of the </w:t>
            </w:r>
            <w:proofErr w:type="spellStart"/>
            <w:r w:rsidRPr="00375BC9">
              <w:rPr>
                <w:sz w:val="20"/>
                <w:szCs w:val="20"/>
              </w:rPr>
              <w:t>Bogomolets</w:t>
            </w:r>
            <w:proofErr w:type="spellEnd"/>
            <w:r w:rsidRPr="00375BC9">
              <w:rPr>
                <w:sz w:val="20"/>
                <w:szCs w:val="20"/>
              </w:rPr>
              <w:t xml:space="preserve"> National Medical University. The purpose of the visit was to diagnose the cardiovascular system. The patient's history revealed that the man had been suffering from psoriasis since childhood. Currently, he has psoriatic arthritis of the 3rd degree of activity. At the same time, he has been suffering from alopecia for the past six months.</w:t>
            </w:r>
          </w:p>
          <w:p w14:paraId="7DFDCCDD" w14:textId="2610DA6A" w:rsidR="00375BC9" w:rsidRPr="00375BC9" w:rsidRDefault="00375BC9" w:rsidP="00375BC9">
            <w:pPr>
              <w:widowControl w:val="0"/>
              <w:spacing w:after="120" w:line="264" w:lineRule="auto"/>
              <w:ind w:right="8"/>
              <w:jc w:val="both"/>
              <w:rPr>
                <w:sz w:val="20"/>
                <w:szCs w:val="20"/>
              </w:rPr>
            </w:pPr>
            <w:r w:rsidRPr="00375BC9">
              <w:rPr>
                <w:sz w:val="20"/>
                <w:szCs w:val="20"/>
              </w:rPr>
              <w:t xml:space="preserve">For the purpose of diagnosis, the patient was offered to listen and record heart sounds using </w:t>
            </w:r>
            <w:r w:rsidR="005C2E0F">
              <w:rPr>
                <w:sz w:val="20"/>
                <w:szCs w:val="20"/>
              </w:rPr>
              <w:t>the</w:t>
            </w:r>
            <w:r w:rsidRPr="00375BC9">
              <w:rPr>
                <w:sz w:val="20"/>
                <w:szCs w:val="20"/>
              </w:rPr>
              <w:t xml:space="preserve"> </w:t>
            </w:r>
            <w:proofErr w:type="spellStart"/>
            <w:r w:rsidRPr="00375BC9">
              <w:rPr>
                <w:sz w:val="20"/>
                <w:szCs w:val="20"/>
              </w:rPr>
              <w:t>Stethophone</w:t>
            </w:r>
            <w:proofErr w:type="spellEnd"/>
            <w:r w:rsidR="00250A42">
              <w:rPr>
                <w:sz w:val="20"/>
                <w:szCs w:val="20"/>
              </w:rPr>
              <w:t xml:space="preserve"> </w:t>
            </w:r>
            <w:r w:rsidR="00250A42" w:rsidRPr="00375BC9">
              <w:rPr>
                <w:sz w:val="20"/>
                <w:szCs w:val="20"/>
              </w:rPr>
              <w:t>medical device</w:t>
            </w:r>
            <w:r w:rsidRPr="00375BC9">
              <w:rPr>
                <w:sz w:val="20"/>
                <w:szCs w:val="20"/>
              </w:rPr>
              <w:t>. In order to minimize the patient's doubts, he was provided with general information about the medical device.</w:t>
            </w:r>
          </w:p>
          <w:p w14:paraId="6275EDE3" w14:textId="0CA9491A" w:rsidR="008056CF" w:rsidRDefault="00375BC9" w:rsidP="00375BC9">
            <w:pPr>
              <w:widowControl w:val="0"/>
              <w:spacing w:after="120" w:line="264" w:lineRule="auto"/>
              <w:ind w:right="8"/>
              <w:jc w:val="both"/>
              <w:rPr>
                <w:sz w:val="20"/>
                <w:szCs w:val="20"/>
              </w:rPr>
            </w:pPr>
            <w:r w:rsidRPr="00375BC9">
              <w:rPr>
                <w:sz w:val="20"/>
                <w:szCs w:val="20"/>
              </w:rPr>
              <w:t>According to the results of the heart rhythm assessment, no pathological changes were recorded. The frequency was normal, no additional tones were detected.</w:t>
            </w:r>
          </w:p>
        </w:tc>
      </w:tr>
      <w:tr w:rsidR="00123BC1" w14:paraId="17525C7A" w14:textId="77777777" w:rsidTr="00123BC1">
        <w:trPr>
          <w:trHeight w:val="2524"/>
        </w:trPr>
        <w:tc>
          <w:tcPr>
            <w:tcW w:w="9530" w:type="dxa"/>
            <w:vMerge/>
            <w:tcBorders>
              <w:top w:val="single" w:sz="8" w:space="0" w:color="666666"/>
              <w:left w:val="single" w:sz="8" w:space="0" w:color="666666"/>
              <w:bottom w:val="single" w:sz="8" w:space="0" w:color="666666"/>
              <w:right w:val="single" w:sz="8" w:space="0" w:color="666666"/>
            </w:tcBorders>
            <w:vAlign w:val="center"/>
            <w:hideMark/>
          </w:tcPr>
          <w:p w14:paraId="216F7F56" w14:textId="77777777" w:rsidR="00123BC1" w:rsidRDefault="00123BC1" w:rsidP="009B276D">
            <w:pPr>
              <w:rPr>
                <w:sz w:val="20"/>
                <w:szCs w:val="20"/>
                <w:lang w:val="uk-UA"/>
              </w:rPr>
            </w:pPr>
          </w:p>
        </w:tc>
      </w:tr>
    </w:tbl>
    <w:p w14:paraId="4DB272BC" w14:textId="77777777" w:rsidR="008056CF" w:rsidRDefault="008056CF" w:rsidP="008056CF">
      <w:pPr>
        <w:widowControl w:val="0"/>
        <w:spacing w:after="200"/>
        <w:rPr>
          <w:sz w:val="20"/>
          <w:szCs w:val="20"/>
          <w:lang w:val="uk-UA"/>
        </w:rPr>
      </w:pPr>
    </w:p>
    <w:p w14:paraId="51E87BE6" w14:textId="77777777" w:rsidR="008056CF" w:rsidRDefault="008056CF" w:rsidP="008056CF">
      <w:pPr>
        <w:widowControl w:val="0"/>
        <w:spacing w:after="200"/>
        <w:rPr>
          <w:sz w:val="20"/>
          <w:szCs w:val="20"/>
        </w:rPr>
      </w:pPr>
    </w:p>
    <w:tbl>
      <w:tblPr>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0"/>
      </w:tblGrid>
      <w:tr w:rsidR="008056CF" w14:paraId="3A6A6030" w14:textId="77777777" w:rsidTr="009B276D">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5EE60C15" w14:textId="77777777" w:rsidR="008056CF" w:rsidRDefault="008056CF" w:rsidP="009B276D">
            <w:pPr>
              <w:widowControl w:val="0"/>
              <w:ind w:left="69"/>
              <w:jc w:val="center"/>
              <w:rPr>
                <w:sz w:val="20"/>
                <w:szCs w:val="20"/>
                <w:lang w:val="en-CA"/>
              </w:rPr>
            </w:pPr>
            <w:r>
              <w:rPr>
                <w:b/>
                <w:sz w:val="20"/>
                <w:szCs w:val="20"/>
              </w:rPr>
              <w:t>PATIENT'S IMPRESSION OF THE EXPERIENCE WITH STETHOPHONE?</w:t>
            </w:r>
          </w:p>
        </w:tc>
      </w:tr>
      <w:tr w:rsidR="008056CF" w14:paraId="72BA0534" w14:textId="77777777" w:rsidTr="009B276D">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tcPr>
          <w:p w14:paraId="1DF8F41F" w14:textId="3E5DEC9C" w:rsidR="008056CF" w:rsidRDefault="00375BC9" w:rsidP="009B276D">
            <w:pPr>
              <w:spacing w:after="120" w:line="276" w:lineRule="auto"/>
              <w:jc w:val="both"/>
              <w:rPr>
                <w:sz w:val="20"/>
                <w:szCs w:val="20"/>
                <w:lang w:val="en-CA"/>
              </w:rPr>
            </w:pPr>
            <w:r w:rsidRPr="00375BC9">
              <w:rPr>
                <w:sz w:val="20"/>
                <w:szCs w:val="20"/>
                <w:lang w:val="en-CA"/>
              </w:rPr>
              <w:t>The patient noted that he had not heard of such technologies before. Nevertheless, he expressed interest in using this application and also expressed a desire to install this application on the Android platform in the future, as Android is more common in Ukraine. The patient also noted that modern technologies can help to monitor health indicators more conveniently. At the end of the appointment, he also wanted to listen to the recorded heart sound.</w:t>
            </w:r>
          </w:p>
        </w:tc>
      </w:tr>
      <w:bookmarkEnd w:id="0"/>
    </w:tbl>
    <w:p w14:paraId="656681B7" w14:textId="77777777" w:rsidR="008056CF" w:rsidRPr="00ED7622" w:rsidRDefault="008056CF" w:rsidP="008056CF"/>
    <w:p w14:paraId="288B43FD" w14:textId="77777777" w:rsidR="008056CF" w:rsidRDefault="008056CF" w:rsidP="008056CF"/>
    <w:p w14:paraId="01BC1A14" w14:textId="77777777" w:rsidR="008056CF" w:rsidRDefault="008056CF" w:rsidP="008056CF"/>
    <w:p w14:paraId="1162E1ED" w14:textId="77777777" w:rsidR="00CF7792" w:rsidRDefault="00CF7792"/>
    <w:sectPr w:rsidR="00CF779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CF"/>
    <w:rsid w:val="00123BC1"/>
    <w:rsid w:val="00141A3B"/>
    <w:rsid w:val="00250A42"/>
    <w:rsid w:val="00375BC9"/>
    <w:rsid w:val="005C2E0F"/>
    <w:rsid w:val="007623ED"/>
    <w:rsid w:val="008056CF"/>
    <w:rsid w:val="008736EC"/>
    <w:rsid w:val="00CF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2C59D"/>
  <w15:chartTrackingRefBased/>
  <w15:docId w15:val="{8820E6D7-6338-41C1-BF2D-B9E7F6B6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CF"/>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251</Words>
  <Characters>1364</Characters>
  <Application>Microsoft Office Word</Application>
  <DocSecurity>0</DocSecurity>
  <Lines>26</Lines>
  <Paragraphs>8</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Marchenko</dc:creator>
  <cp:keywords/>
  <dc:description/>
  <cp:lastModifiedBy>Nataliya Marchenko</cp:lastModifiedBy>
  <cp:revision>10</cp:revision>
  <dcterms:created xsi:type="dcterms:W3CDTF">2023-11-17T13:06:00Z</dcterms:created>
  <dcterms:modified xsi:type="dcterms:W3CDTF">2023-11-17T14:08:00Z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10207fe9-4088-468d-b036-dc35a18e4aea</vt:lpwstr>
  </property>
</Properties>
</file>