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7191a" w:val="clear"/>
        <w:spacing w:after="80" w:lineRule="auto"/>
        <w:rPr>
          <w:b w:val="1"/>
          <w:color w:val="c8c3bc"/>
          <w:sz w:val="34"/>
          <w:szCs w:val="34"/>
        </w:rPr>
      </w:pPr>
      <w:bookmarkStart w:colFirst="0" w:colLast="0" w:name="_5mzmw36ym0mh" w:id="0"/>
      <w:bookmarkEnd w:id="0"/>
      <w:r w:rsidDel="00000000" w:rsidR="00000000" w:rsidRPr="00000000">
        <w:rPr>
          <w:b w:val="1"/>
          <w:color w:val="c8c3bc"/>
          <w:sz w:val="34"/>
          <w:szCs w:val="34"/>
          <w:rtl w:val="0"/>
        </w:rPr>
        <w:t xml:space="preserve">Perform the following tasks: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17191a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work together to design a new home page and two other webpages using the Bootstrap framework.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determine which Bootstrap components you will use. At a minimum, use a Bootstrap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navbar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jumbotron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, and grid system.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Create an external style sheet with at least three custom style rules.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Use Bootstrap to style 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Use Bootstrap to make all images fluid.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Use Bootstrap to specify margins and padding.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Use Bootstrap to style a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View your website in mobile, tablet, and desktop viewports.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17191a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Check your spelling. Validate your HTML and CSS files and correct any errors.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e8e6e3"/>
          <w:sz w:val="24"/>
          <w:szCs w:val="24"/>
          <w:shd w:fill="0062cc" w:val="clear"/>
        </w:rPr>
      </w:pPr>
      <w:r w:rsidDel="00000000" w:rsidR="00000000" w:rsidRPr="00000000">
        <w:rPr>
          <w:color w:val="e8e6e3"/>
          <w:sz w:val="24"/>
          <w:szCs w:val="24"/>
          <w:shd w:fill="0062cc" w:val="clear"/>
          <w:rtl w:val="0"/>
        </w:rPr>
        <w:t xml:space="preserve">In this exercise, you used the Bootstrap grid system to create a page layout. Research Bootstrap 4 Flex to learn how it is used to create a webpage layout. Summarize your findings.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8c3b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