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44" w:rsidRDefault="00096244" w:rsidP="00096244">
      <w:pPr>
        <w:pStyle w:val="a4"/>
        <w:spacing w:before="249" w:after="156"/>
      </w:pPr>
      <w:r>
        <w:t>G</w:t>
      </w:r>
      <w:r>
        <w:rPr>
          <w:rFonts w:hint="eastAsia"/>
        </w:rPr>
        <w:t>dal</w:t>
      </w:r>
      <w:r>
        <w:rPr>
          <w:rFonts w:hint="eastAsia"/>
        </w:rPr>
        <w:t>文档使用小结</w:t>
      </w:r>
    </w:p>
    <w:p w:rsidR="00161900" w:rsidRPr="00161900" w:rsidRDefault="00161900" w:rsidP="00161900">
      <w:pPr>
        <w:pStyle w:val="a0"/>
        <w:ind w:firstLine="480"/>
        <w:jc w:val="center"/>
        <w:rPr>
          <w:rFonts w:hint="eastAsia"/>
        </w:rPr>
      </w:pPr>
      <w:r>
        <w:rPr>
          <w:rFonts w:hint="eastAsia"/>
        </w:rPr>
        <w:t>王爵</w:t>
      </w:r>
      <w:r>
        <w:rPr>
          <w:rFonts w:hint="eastAsia"/>
        </w:rPr>
        <w:t xml:space="preserve"> 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bookmarkStart w:id="0" w:name="_GoBack"/>
      <w:bookmarkEnd w:id="0"/>
    </w:p>
    <w:p w:rsidR="00096244" w:rsidRPr="00157441" w:rsidRDefault="00096244" w:rsidP="00096244">
      <w:pPr>
        <w:pStyle w:val="ad"/>
        <w:numPr>
          <w:ilvl w:val="2"/>
          <w:numId w:val="5"/>
        </w:numPr>
        <w:ind w:firstLineChars="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任务：需要在</w:t>
      </w:r>
      <w:r>
        <w:rPr>
          <w:rFonts w:ascii="Times New Roman" w:eastAsia="宋体" w:hAnsi="Times New Roman" w:hint="eastAsia"/>
          <w:szCs w:val="21"/>
        </w:rPr>
        <w:t>python</w:t>
      </w:r>
      <w:r>
        <w:rPr>
          <w:rFonts w:ascii="Times New Roman" w:eastAsia="宋体" w:hAnsi="Times New Roman" w:hint="eastAsia"/>
          <w:szCs w:val="21"/>
        </w:rPr>
        <w:t>环境下，借助</w:t>
      </w:r>
      <w:r>
        <w:rPr>
          <w:rFonts w:ascii="Times New Roman" w:eastAsia="宋体" w:hAnsi="Times New Roman" w:hint="eastAsia"/>
          <w:szCs w:val="21"/>
        </w:rPr>
        <w:t>gdal</w:t>
      </w:r>
      <w:r>
        <w:rPr>
          <w:rFonts w:ascii="Times New Roman" w:eastAsia="宋体" w:hAnsi="Times New Roman" w:hint="eastAsia"/>
          <w:szCs w:val="21"/>
        </w:rPr>
        <w:t>完成遥感应用的基础性开发，如栅格转矢量。</w:t>
      </w:r>
    </w:p>
    <w:p w:rsidR="00096244" w:rsidRPr="00157441" w:rsidRDefault="00096244" w:rsidP="00096244">
      <w:pPr>
        <w:pStyle w:val="ad"/>
        <w:numPr>
          <w:ilvl w:val="2"/>
          <w:numId w:val="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hint="eastAsia"/>
        </w:rPr>
        <w:t>困难：以</w:t>
      </w:r>
      <w:r>
        <w:rPr>
          <w:rFonts w:ascii="Times New Roman" w:eastAsia="宋体" w:hAnsi="Times New Roman" w:hint="eastAsia"/>
          <w:szCs w:val="21"/>
        </w:rPr>
        <w:t>栅格转矢量为例，</w:t>
      </w:r>
      <w:r>
        <w:rPr>
          <w:rFonts w:hint="eastAsia"/>
        </w:rPr>
        <w:t>我们需要采用</w:t>
      </w:r>
      <w:r>
        <w:rPr>
          <w:rFonts w:hint="eastAsia"/>
        </w:rPr>
        <w:t>python</w:t>
      </w:r>
      <w:r>
        <w:rPr>
          <w:rFonts w:hint="eastAsia"/>
        </w:rPr>
        <w:t>接口</w:t>
      </w:r>
      <w:r>
        <w:t>gdal</w:t>
      </w:r>
      <w:r>
        <w:rPr>
          <w:rFonts w:hint="eastAsia"/>
        </w:rPr>
        <w:t>.</w:t>
      </w:r>
      <w:r w:rsidRPr="00AA3316">
        <w:t>polygonize</w:t>
      </w:r>
      <w:r>
        <w:rPr>
          <w:rFonts w:hint="eastAsia"/>
        </w:rPr>
        <w:t>。然而，</w:t>
      </w:r>
      <w:r>
        <w:t>G</w:t>
      </w:r>
      <w:r>
        <w:rPr>
          <w:rFonts w:hint="eastAsia"/>
        </w:rPr>
        <w:t>dal</w:t>
      </w:r>
      <w:r>
        <w:rPr>
          <w:rFonts w:hint="eastAsia"/>
        </w:rPr>
        <w:t>的官方文档为</w:t>
      </w:r>
      <w:r>
        <w:rPr>
          <w:rFonts w:hint="eastAsia"/>
        </w:rPr>
        <w:t>C++</w:t>
      </w:r>
      <w:r>
        <w:rPr>
          <w:rFonts w:hint="eastAsia"/>
        </w:rPr>
        <w:t>接口</w:t>
      </w:r>
      <w:r w:rsidRPr="00191188">
        <w:t>CPLErr</w:t>
      </w:r>
      <w:r>
        <w:t xml:space="preserve"> </w:t>
      </w:r>
      <w:r w:rsidRPr="00191188">
        <w:t>GDALPolygonize</w:t>
      </w:r>
      <w:r>
        <w:rPr>
          <w:rFonts w:hint="eastAsia"/>
        </w:rPr>
        <w:t>，与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接口不完全一致，且参数解释语焉不详。</w:t>
      </w:r>
    </w:p>
    <w:p w:rsidR="00096244" w:rsidRDefault="00096244" w:rsidP="00096244">
      <w:pPr>
        <w:pStyle w:val="ad"/>
        <w:ind w:left="1260" w:firstLineChars="0" w:firstLine="0"/>
        <w:rPr>
          <w:rFonts w:ascii="Times New Roman" w:eastAsia="宋体" w:hAnsi="Times New Roman"/>
          <w:szCs w:val="21"/>
        </w:rPr>
      </w:pPr>
      <w:r w:rsidRPr="00157441">
        <w:rPr>
          <w:rFonts w:ascii="Times New Roman" w:eastAsia="宋体" w:hAnsi="Times New Roman"/>
          <w:szCs w:val="21"/>
        </w:rPr>
        <w:drawing>
          <wp:inline distT="0" distB="0" distL="0" distR="0" wp14:anchorId="676E83B4" wp14:editId="15BF84D5">
            <wp:extent cx="4352484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128" cy="26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4" w:rsidRPr="00157441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>G</w:t>
      </w:r>
      <w:r>
        <w:rPr>
          <w:rFonts w:ascii="Times New Roman" w:eastAsia="宋体" w:hAnsi="Times New Roman" w:hint="eastAsia"/>
          <w:szCs w:val="21"/>
        </w:rPr>
        <w:t>dal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C++</w:t>
      </w:r>
      <w:r>
        <w:rPr>
          <w:rFonts w:ascii="Times New Roman" w:eastAsia="宋体" w:hAnsi="Times New Roman" w:hint="eastAsia"/>
          <w:szCs w:val="21"/>
        </w:rPr>
        <w:t>接口文档</w:t>
      </w:r>
    </w:p>
    <w:p w:rsidR="00096244" w:rsidRDefault="00096244" w:rsidP="00096244">
      <w:pPr>
        <w:pStyle w:val="ad"/>
        <w:numPr>
          <w:ilvl w:val="2"/>
          <w:numId w:val="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解决方案：</w:t>
      </w:r>
    </w:p>
    <w:p w:rsidR="00096244" w:rsidRDefault="00096244" w:rsidP="00096244">
      <w:pPr>
        <w:pStyle w:val="ad"/>
        <w:ind w:left="1260" w:firstLineChars="0" w:firstLine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tep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、在文档的</w:t>
      </w:r>
      <w:r>
        <w:rPr>
          <w:rFonts w:ascii="Times New Roman" w:eastAsia="宋体" w:hAnsi="Times New Roman" w:hint="eastAsia"/>
          <w:szCs w:val="21"/>
        </w:rPr>
        <w:t>programs</w:t>
      </w:r>
      <w:r>
        <w:rPr>
          <w:rFonts w:ascii="Times New Roman" w:eastAsia="宋体" w:hAnsi="Times New Roman" w:hint="eastAsia"/>
          <w:szCs w:val="21"/>
        </w:rPr>
        <w:t>中，找到调用该</w:t>
      </w:r>
      <w:r>
        <w:rPr>
          <w:rFonts w:ascii="Times New Roman" w:eastAsia="宋体" w:hAnsi="Times New Roman" w:hint="eastAsia"/>
          <w:szCs w:val="21"/>
        </w:rPr>
        <w:t>C++</w:t>
      </w:r>
      <w:r>
        <w:rPr>
          <w:rFonts w:ascii="Times New Roman" w:eastAsia="宋体" w:hAnsi="Times New Roman" w:hint="eastAsia"/>
          <w:szCs w:val="21"/>
        </w:rPr>
        <w:t>函数</w:t>
      </w:r>
      <w:r w:rsidRPr="006067D5">
        <w:rPr>
          <w:rFonts w:ascii="Times New Roman" w:eastAsia="宋体" w:hAnsi="Times New Roman"/>
          <w:szCs w:val="21"/>
        </w:rPr>
        <w:t>CPLErr GDALPolygonize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python</w:t>
      </w:r>
      <w:r>
        <w:rPr>
          <w:rFonts w:ascii="Times New Roman" w:eastAsia="宋体" w:hAnsi="Times New Roman" w:hint="eastAsia"/>
          <w:szCs w:val="21"/>
        </w:rPr>
        <w:t>文件</w:t>
      </w:r>
      <w:r w:rsidRPr="00191188">
        <w:rPr>
          <w:rFonts w:ascii="Times New Roman" w:eastAsia="宋体" w:hAnsi="Times New Roman"/>
          <w:szCs w:val="21"/>
        </w:rPr>
        <w:t>gdal_polygonize.py</w:t>
      </w:r>
      <w:r>
        <w:rPr>
          <w:rFonts w:ascii="Times New Roman" w:eastAsia="宋体" w:hAnsi="Times New Roman" w:hint="eastAsia"/>
          <w:szCs w:val="21"/>
        </w:rPr>
        <w:t>。该</w:t>
      </w:r>
      <w:r>
        <w:rPr>
          <w:rFonts w:ascii="Times New Roman" w:eastAsia="宋体" w:hAnsi="Times New Roman" w:hint="eastAsia"/>
          <w:szCs w:val="21"/>
        </w:rPr>
        <w:t>python</w:t>
      </w:r>
      <w:r>
        <w:rPr>
          <w:rFonts w:ascii="Times New Roman" w:eastAsia="宋体" w:hAnsi="Times New Roman" w:hint="eastAsia"/>
          <w:szCs w:val="21"/>
        </w:rPr>
        <w:t>文件对</w:t>
      </w:r>
      <w:r>
        <w:rPr>
          <w:rFonts w:ascii="Times New Roman" w:eastAsia="宋体" w:hAnsi="Times New Roman" w:hint="eastAsia"/>
          <w:szCs w:val="21"/>
        </w:rPr>
        <w:t>C++</w:t>
      </w:r>
      <w:r>
        <w:rPr>
          <w:rFonts w:ascii="Times New Roman" w:eastAsia="宋体" w:hAnsi="Times New Roman" w:hint="eastAsia"/>
          <w:szCs w:val="21"/>
        </w:rPr>
        <w:t>函数从顶层进行封装，并介绍如何顶层调用。</w:t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/>
          <w:szCs w:val="21"/>
        </w:rPr>
      </w:pPr>
      <w:r w:rsidRPr="00096244">
        <w:rPr>
          <w:rFonts w:ascii="Times New Roman" w:eastAsia="宋体" w:hAnsi="Times New Roman"/>
          <w:szCs w:val="21"/>
        </w:rPr>
        <w:drawing>
          <wp:inline distT="0" distB="0" distL="0" distR="0" wp14:anchorId="032B0CC1" wp14:editId="50B414FB">
            <wp:extent cx="3929459" cy="280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428" cy="28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>G</w:t>
      </w:r>
      <w:r>
        <w:rPr>
          <w:rFonts w:ascii="Times New Roman" w:eastAsia="宋体" w:hAnsi="Times New Roman" w:hint="eastAsia"/>
          <w:szCs w:val="21"/>
        </w:rPr>
        <w:t>dal</w:t>
      </w:r>
      <w:r>
        <w:rPr>
          <w:rFonts w:ascii="Times New Roman" w:eastAsia="宋体" w:hAnsi="Times New Roman" w:hint="eastAsia"/>
          <w:szCs w:val="21"/>
        </w:rPr>
        <w:t>提供的顶层功能文件</w:t>
      </w:r>
      <w:r w:rsidRPr="00096244">
        <w:rPr>
          <w:rFonts w:ascii="Times New Roman" w:eastAsia="宋体" w:hAnsi="Times New Roman"/>
          <w:szCs w:val="21"/>
        </w:rPr>
        <w:t>gdal_polygonize.py</w:t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 w:hint="eastAsia"/>
          <w:szCs w:val="21"/>
        </w:rPr>
      </w:pPr>
    </w:p>
    <w:p w:rsidR="00096244" w:rsidRDefault="00096244" w:rsidP="00096244">
      <w:pPr>
        <w:pStyle w:val="ad"/>
        <w:ind w:left="1260" w:firstLineChars="0" w:firstLine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Step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、在</w:t>
      </w:r>
      <w:r>
        <w:rPr>
          <w:rFonts w:ascii="Times New Roman" w:eastAsia="宋体" w:hAnsi="Times New Roman" w:hint="eastAsia"/>
          <w:szCs w:val="21"/>
        </w:rPr>
        <w:t>github</w:t>
      </w:r>
      <w:r>
        <w:rPr>
          <w:rFonts w:ascii="Times New Roman" w:eastAsia="宋体" w:hAnsi="Times New Roman" w:hint="eastAsia"/>
          <w:szCs w:val="21"/>
        </w:rPr>
        <w:t>中，找到</w:t>
      </w:r>
      <w:r>
        <w:rPr>
          <w:rFonts w:ascii="Times New Roman" w:eastAsia="宋体" w:hAnsi="Times New Roman" w:hint="eastAsia"/>
          <w:szCs w:val="21"/>
        </w:rPr>
        <w:t>gdal</w:t>
      </w:r>
      <w:r>
        <w:rPr>
          <w:rFonts w:ascii="Times New Roman" w:eastAsia="宋体" w:hAnsi="Times New Roman" w:hint="eastAsia"/>
          <w:szCs w:val="21"/>
        </w:rPr>
        <w:t>项目中该</w:t>
      </w:r>
      <w:r>
        <w:rPr>
          <w:rFonts w:ascii="Times New Roman" w:eastAsia="宋体" w:hAnsi="Times New Roman" w:hint="eastAsia"/>
          <w:szCs w:val="21"/>
        </w:rPr>
        <w:t>gdal</w:t>
      </w:r>
      <w:r>
        <w:rPr>
          <w:rFonts w:ascii="Times New Roman" w:eastAsia="宋体" w:hAnsi="Times New Roman" w:hint="eastAsia"/>
          <w:szCs w:val="21"/>
        </w:rPr>
        <w:t>功能的顶层</w:t>
      </w:r>
      <w:r>
        <w:rPr>
          <w:rFonts w:ascii="Times New Roman" w:eastAsia="宋体" w:hAnsi="Times New Roman" w:hint="eastAsia"/>
          <w:szCs w:val="21"/>
        </w:rPr>
        <w:t>python</w:t>
      </w:r>
      <w:r>
        <w:rPr>
          <w:rFonts w:ascii="Times New Roman" w:eastAsia="宋体" w:hAnsi="Times New Roman" w:hint="eastAsia"/>
          <w:szCs w:val="21"/>
        </w:rPr>
        <w:t>文件。</w:t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C9EBC" wp14:editId="03426DDD">
                <wp:simplePos x="0" y="0"/>
                <wp:positionH relativeFrom="column">
                  <wp:posOffset>1231900</wp:posOffset>
                </wp:positionH>
                <wp:positionV relativeFrom="paragraph">
                  <wp:posOffset>2259330</wp:posOffset>
                </wp:positionV>
                <wp:extent cx="2076450" cy="1651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65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5727" id="矩形 4" o:spid="_x0000_s1026" style="position:absolute;left:0;text-align:left;margin-left:97pt;margin-top:177.9pt;width:163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" filled="f" strokecolor="#c00000" strokeweight="2pt"/>
            </w:pict>
          </mc:Fallback>
        </mc:AlternateContent>
      </w:r>
      <w:r w:rsidRPr="00D84B2A">
        <w:rPr>
          <w:rFonts w:ascii="Times New Roman" w:eastAsia="宋体" w:hAnsi="Times New Roman"/>
          <w:szCs w:val="21"/>
        </w:rPr>
        <w:drawing>
          <wp:inline distT="0" distB="0" distL="0" distR="0" wp14:anchorId="267D696A" wp14:editId="3441CED8">
            <wp:extent cx="4626610" cy="3139923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715" cy="31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>G</w:t>
      </w:r>
      <w:r>
        <w:rPr>
          <w:rFonts w:ascii="Times New Roman" w:eastAsia="宋体" w:hAnsi="Times New Roman" w:hint="eastAsia"/>
          <w:szCs w:val="21"/>
        </w:rPr>
        <w:t>ithub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gdal</w:t>
      </w:r>
      <w:r>
        <w:rPr>
          <w:rFonts w:ascii="Times New Roman" w:eastAsia="宋体" w:hAnsi="Times New Roman" w:hint="eastAsia"/>
          <w:szCs w:val="21"/>
        </w:rPr>
        <w:t>项目中</w:t>
      </w:r>
      <w:r w:rsidRPr="00D84B2A">
        <w:rPr>
          <w:rFonts w:ascii="Times New Roman" w:eastAsia="宋体" w:hAnsi="Times New Roman"/>
          <w:szCs w:val="21"/>
        </w:rPr>
        <w:t>gdal_polygonize.py</w:t>
      </w:r>
      <w:r>
        <w:rPr>
          <w:rFonts w:ascii="Times New Roman" w:eastAsia="宋体" w:hAnsi="Times New Roman" w:hint="eastAsia"/>
          <w:szCs w:val="21"/>
        </w:rPr>
        <w:t>文件</w:t>
      </w:r>
    </w:p>
    <w:p w:rsidR="00096244" w:rsidRDefault="00096244" w:rsidP="00096244">
      <w:pPr>
        <w:pStyle w:val="ad"/>
        <w:ind w:left="1260" w:firstLineChars="0" w:firstLine="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Step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、根据上图红框中的位置，就可以找到</w:t>
      </w:r>
      <w:r w:rsidRPr="00D84B2A">
        <w:rPr>
          <w:rFonts w:ascii="Times New Roman" w:eastAsia="宋体" w:hAnsi="Times New Roman"/>
          <w:szCs w:val="21"/>
        </w:rPr>
        <w:t>gdal_polygonize.py</w:t>
      </w:r>
      <w:r>
        <w:rPr>
          <w:rFonts w:ascii="Times New Roman" w:eastAsia="宋体" w:hAnsi="Times New Roman" w:hint="eastAsia"/>
          <w:szCs w:val="21"/>
        </w:rPr>
        <w:t>的底层实现。</w:t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/>
          <w:szCs w:val="21"/>
        </w:rPr>
      </w:pPr>
      <w:r w:rsidRPr="00D84B2A">
        <w:rPr>
          <w:rFonts w:ascii="Times New Roman" w:eastAsia="宋体" w:hAnsi="Times New Roman"/>
          <w:szCs w:val="21"/>
        </w:rPr>
        <w:drawing>
          <wp:inline distT="0" distB="0" distL="0" distR="0" wp14:anchorId="5BA8FBF3" wp14:editId="7CD67E0D">
            <wp:extent cx="3424451" cy="26543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836" cy="26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4" w:rsidRDefault="00096244" w:rsidP="00096244">
      <w:pPr>
        <w:pStyle w:val="ad"/>
        <w:ind w:left="1260" w:firstLineChars="0" w:firstLine="0"/>
        <w:jc w:val="center"/>
        <w:rPr>
          <w:rFonts w:ascii="Times New Roman" w:eastAsia="宋体" w:hAnsi="Times New Roman"/>
          <w:szCs w:val="21"/>
        </w:rPr>
      </w:pPr>
      <w:r w:rsidRPr="00D84B2A">
        <w:rPr>
          <w:rFonts w:ascii="Times New Roman" w:eastAsia="宋体" w:hAnsi="Times New Roman"/>
          <w:szCs w:val="21"/>
        </w:rPr>
        <w:lastRenderedPageBreak/>
        <w:drawing>
          <wp:inline distT="0" distB="0" distL="0" distR="0" wp14:anchorId="4BAEC4B0" wp14:editId="0ABC7978">
            <wp:extent cx="3013275" cy="24669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22" cy="24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44" w:rsidRPr="0063422A" w:rsidRDefault="00096244" w:rsidP="00096244">
      <w:pPr>
        <w:pStyle w:val="ad"/>
        <w:ind w:left="1260" w:firstLineChars="0" w:firstLine="0"/>
        <w:jc w:val="left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/>
          <w:szCs w:val="21"/>
        </w:rPr>
        <w:t>t</w:t>
      </w:r>
      <w:r>
        <w:rPr>
          <w:rFonts w:ascii="Times New Roman" w:eastAsia="宋体" w:hAnsi="Times New Roman" w:hint="eastAsia"/>
          <w:szCs w:val="21"/>
        </w:rPr>
        <w:t>ep</w:t>
      </w:r>
      <w:r>
        <w:rPr>
          <w:rFonts w:ascii="Times New Roman" w:eastAsia="宋体" w:hAnsi="Times New Roman"/>
          <w:szCs w:val="21"/>
        </w:rPr>
        <w:t>4</w:t>
      </w:r>
      <w:r>
        <w:rPr>
          <w:rFonts w:ascii="Times New Roman" w:eastAsia="宋体" w:hAnsi="Times New Roman" w:hint="eastAsia"/>
          <w:szCs w:val="21"/>
        </w:rPr>
        <w:t>、研读该文件，并与</w:t>
      </w:r>
      <w:r w:rsidRPr="00191188">
        <w:rPr>
          <w:rFonts w:ascii="Times New Roman" w:eastAsia="宋体" w:hAnsi="Times New Roman"/>
          <w:szCs w:val="21"/>
        </w:rPr>
        <w:t>gdal_polygonize.py</w:t>
      </w:r>
      <w:r>
        <w:rPr>
          <w:rFonts w:ascii="Times New Roman" w:eastAsia="宋体" w:hAnsi="Times New Roman" w:hint="eastAsia"/>
          <w:szCs w:val="21"/>
        </w:rPr>
        <w:t>文件的网页文档比对，即可得知</w:t>
      </w:r>
      <w:r>
        <w:rPr>
          <w:rFonts w:ascii="Times New Roman" w:eastAsia="宋体" w:hAnsi="Times New Roman" w:hint="eastAsia"/>
          <w:szCs w:val="21"/>
        </w:rPr>
        <w:t>gdal</w:t>
      </w:r>
      <w:r>
        <w:rPr>
          <w:rFonts w:ascii="Times New Roman" w:eastAsia="宋体" w:hAnsi="Times New Roman" w:hint="eastAsia"/>
          <w:szCs w:val="21"/>
        </w:rPr>
        <w:t>文档没说清楚的功能，究竟是如何使用的。</w:t>
      </w:r>
    </w:p>
    <w:p w:rsidR="009A32D0" w:rsidRPr="00096244" w:rsidRDefault="009A32D0" w:rsidP="0080691E"/>
    <w:sectPr w:rsidR="009A32D0" w:rsidRPr="0009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9FF" w:rsidRDefault="009A79FF" w:rsidP="004B53FE">
      <w:r>
        <w:separator/>
      </w:r>
    </w:p>
  </w:endnote>
  <w:endnote w:type="continuationSeparator" w:id="0">
    <w:p w:rsidR="009A79FF" w:rsidRDefault="009A79FF" w:rsidP="004B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9FF" w:rsidRDefault="009A79FF" w:rsidP="004B53FE">
      <w:r>
        <w:separator/>
      </w:r>
    </w:p>
  </w:footnote>
  <w:footnote w:type="continuationSeparator" w:id="0">
    <w:p w:rsidR="009A79FF" w:rsidRDefault="009A79FF" w:rsidP="004B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945E3"/>
    <w:multiLevelType w:val="multilevel"/>
    <w:tmpl w:val="017C354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AE6560D"/>
    <w:multiLevelType w:val="multilevel"/>
    <w:tmpl w:val="6AE6560D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44"/>
    <w:rsid w:val="000319BE"/>
    <w:rsid w:val="00096244"/>
    <w:rsid w:val="00161900"/>
    <w:rsid w:val="004B53FE"/>
    <w:rsid w:val="0051052C"/>
    <w:rsid w:val="0080691E"/>
    <w:rsid w:val="00850381"/>
    <w:rsid w:val="009A32D0"/>
    <w:rsid w:val="009A79FF"/>
    <w:rsid w:val="00A600BF"/>
    <w:rsid w:val="00B047BA"/>
    <w:rsid w:val="00D26DAE"/>
    <w:rsid w:val="00E84829"/>
    <w:rsid w:val="00E96D71"/>
    <w:rsid w:val="00E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F5A14"/>
  <w15:chartTrackingRefBased/>
  <w15:docId w15:val="{8C27CA0C-1A99-4C59-8732-8DB32E71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B047BA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319BE"/>
    <w:pPr>
      <w:keepNext/>
      <w:keepLines/>
      <w:numPr>
        <w:numId w:val="4"/>
      </w:numPr>
      <w:spacing w:beforeLines="20" w:before="20" w:line="360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uiPriority w:val="9"/>
    <w:qFormat/>
    <w:rsid w:val="000319BE"/>
    <w:pPr>
      <w:keepNext/>
      <w:keepLines/>
      <w:numPr>
        <w:ilvl w:val="1"/>
        <w:numId w:val="4"/>
      </w:numPr>
      <w:spacing w:afterLines="20" w:after="20" w:line="360" w:lineRule="auto"/>
      <w:jc w:val="left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0"/>
    <w:uiPriority w:val="9"/>
    <w:qFormat/>
    <w:rsid w:val="000319BE"/>
    <w:pPr>
      <w:keepNext/>
      <w:keepLines/>
      <w:numPr>
        <w:ilvl w:val="2"/>
        <w:numId w:val="4"/>
      </w:numPr>
      <w:spacing w:beforeLines="20" w:before="20" w:line="360" w:lineRule="auto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319BE"/>
    <w:pPr>
      <w:keepNext/>
      <w:keepLines/>
      <w:numPr>
        <w:ilvl w:val="3"/>
        <w:numId w:val="1"/>
      </w:numPr>
      <w:spacing w:beforeLines="20" w:before="20" w:line="360" w:lineRule="auto"/>
      <w:ind w:left="0"/>
      <w:jc w:val="left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正文"/>
    <w:basedOn w:val="a"/>
    <w:link w:val="Char"/>
    <w:qFormat/>
    <w:rsid w:val="00D26DAE"/>
    <w:pPr>
      <w:spacing w:line="300" w:lineRule="auto"/>
      <w:ind w:firstLineChars="200" w:firstLine="200"/>
    </w:pPr>
    <w:rPr>
      <w:sz w:val="24"/>
    </w:rPr>
  </w:style>
  <w:style w:type="paragraph" w:styleId="a4">
    <w:name w:val="Title"/>
    <w:basedOn w:val="a"/>
    <w:next w:val="a0"/>
    <w:link w:val="a5"/>
    <w:uiPriority w:val="8"/>
    <w:qFormat/>
    <w:rsid w:val="00D26DAE"/>
    <w:pPr>
      <w:spacing w:beforeLines="80" w:before="80" w:afterLines="50" w:after="5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Char">
    <w:name w:val="我的正文 Char"/>
    <w:basedOn w:val="a1"/>
    <w:link w:val="a0"/>
    <w:rsid w:val="00D26DAE"/>
    <w:rPr>
      <w:sz w:val="24"/>
    </w:rPr>
  </w:style>
  <w:style w:type="character" w:customStyle="1" w:styleId="a5">
    <w:name w:val="标题 字符"/>
    <w:basedOn w:val="a1"/>
    <w:link w:val="a4"/>
    <w:uiPriority w:val="8"/>
    <w:rsid w:val="00B047BA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D26DAE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B047BA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B047BA"/>
    <w:rPr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4B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B53F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5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B53FE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0319BE"/>
    <w:rPr>
      <w:rFonts w:asciiTheme="majorHAnsi" w:hAnsiTheme="majorHAnsi" w:cstheme="majorBidi"/>
      <w:b/>
      <w:bCs/>
      <w:sz w:val="24"/>
      <w:szCs w:val="28"/>
    </w:rPr>
  </w:style>
  <w:style w:type="table" w:styleId="aa">
    <w:name w:val="Table Grid"/>
    <w:basedOn w:val="a2"/>
    <w:uiPriority w:val="39"/>
    <w:rsid w:val="00850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850381"/>
    <w:rPr>
      <w:rFonts w:asciiTheme="majorHAnsi" w:eastAsia="黑体" w:hAnsiTheme="majorHAnsi" w:cstheme="majorBidi"/>
      <w:sz w:val="20"/>
      <w:szCs w:val="20"/>
    </w:rPr>
  </w:style>
  <w:style w:type="table" w:customStyle="1" w:styleId="ac">
    <w:name w:val="三线表"/>
    <w:basedOn w:val="a2"/>
    <w:uiPriority w:val="99"/>
    <w:rsid w:val="0051052C"/>
    <w:pPr>
      <w:jc w:val="center"/>
    </w:pPr>
    <w:tblPr>
      <w:tblBorders>
        <w:top w:val="single" w:sz="12" w:space="0" w:color="auto"/>
        <w:bottom w:val="single" w:sz="12" w:space="0" w:color="auto"/>
        <w:insideH w:val="single" w:sz="8" w:space="0" w:color="auto"/>
      </w:tblBorders>
    </w:tblPr>
    <w:tcPr>
      <w:vAlign w:val="center"/>
    </w:tcPr>
  </w:style>
  <w:style w:type="paragraph" w:styleId="ad">
    <w:name w:val="List Paragraph"/>
    <w:basedOn w:val="a"/>
    <w:uiPriority w:val="34"/>
    <w:qFormat/>
    <w:rsid w:val="00096244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\Desktop\&#20855;&#26377;&#32479;&#19968;&#26679;&#24335;&#3034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247B-E4D2-42A4-B235-3EEF1E3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具有统一样式的模板.dotx</Template>
  <TotalTime>5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 jue</cp:lastModifiedBy>
  <cp:revision>2</cp:revision>
  <cp:lastPrinted>2021-03-25T08:14:00Z</cp:lastPrinted>
  <dcterms:created xsi:type="dcterms:W3CDTF">2021-03-25T08:11:00Z</dcterms:created>
  <dcterms:modified xsi:type="dcterms:W3CDTF">2021-03-25T08:16:00Z</dcterms:modified>
</cp:coreProperties>
</file>