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"v35.1-20260717"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"v3.5 L0 两 seed 验证（docs/versions/v3.5/FLUED_V3_5_PRESCALING_RESULTS_20260717_CN.md）"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"supersedes"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"configs/v3_4/v34_default_38m_20k.json（后者保留为 v3.4 历史实验基座）"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"当前唯一推荐训练基线。data_path 为占位符，正式运行必须显式传 --data-path。emit 控制器、memory、动态边界、CBIU 均为实验分支，不在此基线内。"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"canonical_v35"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"checkpoints/canonical_v35"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"data/corpus.txt"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"streaming_train"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"streaming_eval"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"stream_samples_per_worker"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"seq_len"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"max_eval_batches"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"prefetch_factor"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"eval_mask_seed"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"deterministic"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"nhead"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"ffn_dim"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"segmentor_layers"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"interpreter_layers"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"readout_vectors"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"ar_hidden"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"layered_rope"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"prompt_position_scale"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"use_prompt_alibi"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"use_structured_lookup"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"use_boundary_bridge"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"memory_use_position"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"memory_position_mode"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"memory_residual_scale"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"memory_context_norm"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"layernorm"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"memory_scale_mode"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"memory_scale_max"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"memory_access_mode"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"current_memory_mode"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"current_memory_scale"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"current_memory_scale_max"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"uniform_budget"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"boundary_coding_rate_dim"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"boundary_coding_rate_epsilon"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"boundary_coding_rate_temperature"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"boundary_blend_alpha"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"boundary_curriculum_switch_step"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"boundary_curriculum_transition_steps"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"boundary_curriculum_mode"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"confidence_threshold"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"boundary_curriculum_coding_rate_mode"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"fixed_chunk_budget"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"bytes_per_chunk_budget"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"use_emit_controller"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"emit_forward_mode"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"hard_st"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"emit_initial_probability"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"emit_budget_anneal_start"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"emit_budget_anneal_end"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"emit_budget_target"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"max_span"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"tau_cut"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"tau_trans"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"boundary_bridge_gradient_scale"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"noise_scale"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"mask_prob"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"mask_span_min"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"mask_span_max"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"completion_mask_granularity"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"decoder_mode"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"legacy_independent"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"completion_loss_weight"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"preserve_loss_weight"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"boundary_rate_alignment_weight"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"boundary_target_bytes_per_chunk"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"boundary_dual_lr"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"boundary_dual_max"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"boundary_budget_augmented_weight"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"coding_rate_loss_weight"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"coding_rate_dim"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"memory_usage_loss_weight"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"memory_usage_min"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"memory_usage_max"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"emit_value_loss_weight"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"emit_value_every"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"emit_rate_value_weight"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"emit_compute_cost_weight"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"emit_value_temperature"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"ar_delta_loss_weight"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"backbone_hidden"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"backbone_layers"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"backbone_nhead"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"backbone_ffn_dim"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"fused_adamw"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"weight_decay"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"warmup_steps"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"grad_clip"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"milestone_every"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2026-07-19T06:24:05Z</dcterms:created>
  <dcterms:modified xsi:type="dcterms:W3CDTF">2026-07-19T06:24:05Z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