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FD69B4" w14:textId="350F55AC" w:rsidR="00D77E4E" w:rsidRDefault="00851FD5">
      <w:r w:rsidRPr="00851FD5">
        <w:rPr>
          <w:rFonts w:hint="eastAsia"/>
          <w:color w:val="FF0000"/>
        </w:rPr>
        <w:t>forever语句用法：</w:t>
      </w:r>
      <w:r>
        <w:rPr>
          <w:rFonts w:hint="eastAsia"/>
        </w:rPr>
        <w:t>在forever后紧接着表达式或者语句块。几乎总是用在initial块中，当仿真工具执行到$</w:t>
      </w:r>
      <w:r>
        <w:t>finish</w:t>
      </w:r>
      <w:r>
        <w:rPr>
          <w:rFonts w:hint="eastAsia"/>
        </w:rPr>
        <w:t>和$</w:t>
      </w:r>
      <w:r>
        <w:t>stop</w:t>
      </w:r>
      <w:r>
        <w:rPr>
          <w:rFonts w:hint="eastAsia"/>
        </w:rPr>
        <w:t>时结束forever循环。</w:t>
      </w:r>
    </w:p>
    <w:p w14:paraId="184D6E9B" w14:textId="70BB4C64" w:rsidR="00851FD5" w:rsidRDefault="00851FD5">
      <w:r>
        <w:rPr>
          <w:rFonts w:hint="eastAsia"/>
        </w:rPr>
        <w:t>与并发的始终产生器always</w:t>
      </w:r>
      <w:r>
        <w:t>@</w:t>
      </w:r>
      <w:r>
        <w:rPr>
          <w:rFonts w:hint="eastAsia"/>
        </w:rPr>
        <w:t>（Clock</w:t>
      </w:r>
      <w:r>
        <w:t>1</w:t>
      </w:r>
      <w:r>
        <w:rPr>
          <w:rFonts w:hint="eastAsia"/>
        </w:rPr>
        <w:t>）#</w:t>
      </w:r>
      <w:r>
        <w:t>10C</w:t>
      </w:r>
      <w:r>
        <w:rPr>
          <w:rFonts w:hint="eastAsia"/>
        </w:rPr>
        <w:t>lock</w:t>
      </w:r>
      <w:r>
        <w:t>&lt;=~C</w:t>
      </w:r>
      <w:r>
        <w:rPr>
          <w:rFonts w:hint="eastAsia"/>
        </w:rPr>
        <w:t>lock</w:t>
      </w:r>
      <w:r>
        <w:t>1</w:t>
      </w:r>
      <w:r>
        <w:rPr>
          <w:rFonts w:hint="eastAsia"/>
        </w:rPr>
        <w:t>；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等效。这种方法不能用阻塞赋值的方法来产生时钟，只有当前仿真事件都完成了以后，Clock</w:t>
      </w:r>
      <w:r>
        <w:t>1</w:t>
      </w:r>
      <w:proofErr w:type="gramStart"/>
      <w:r>
        <w:rPr>
          <w:rFonts w:hint="eastAsia"/>
        </w:rPr>
        <w:t>的值才会</w:t>
      </w:r>
      <w:proofErr w:type="gramEnd"/>
      <w:r>
        <w:rPr>
          <w:rFonts w:hint="eastAsia"/>
        </w:rPr>
        <w:t>发生改变，而对于forever来说则按照十个时间单位后翻转一次。always是一种并发结构，不能顺序执行。</w:t>
      </w:r>
    </w:p>
    <w:p w14:paraId="170CEB8B" w14:textId="24092F01" w:rsidR="00851FD5" w:rsidRDefault="00851FD5">
      <w:r w:rsidRPr="00851FD5">
        <w:rPr>
          <w:rFonts w:hint="eastAsia"/>
          <w:color w:val="FF0000"/>
        </w:rPr>
        <w:t>repeat语句用法：</w:t>
      </w:r>
      <w:r w:rsidRPr="00851FD5">
        <w:t>repeat(</w:t>
      </w:r>
      <w:proofErr w:type="spellStart"/>
      <w:r w:rsidRPr="00851FD5">
        <w:t>number_of_times</w:t>
      </w:r>
      <w:proofErr w:type="spellEnd"/>
      <w:r w:rsidRPr="00851FD5">
        <w:t>)，然后紧接着其他的语句或块。repeat是一种严格的循环计数结构。当仿真工发现</w:t>
      </w:r>
      <w:proofErr w:type="spellStart"/>
      <w:r w:rsidRPr="00851FD5">
        <w:t>tepeat</w:t>
      </w:r>
      <w:proofErr w:type="spellEnd"/>
      <w:r w:rsidRPr="00851FD5">
        <w:t>语句时，把</w:t>
      </w:r>
      <w:proofErr w:type="spellStart"/>
      <w:r w:rsidRPr="00851FD5">
        <w:t>numerf</w:t>
      </w:r>
      <w:proofErr w:type="spellEnd"/>
      <w:r w:rsidRPr="00851FD5">
        <w:t xml:space="preserve"> times存下来，然后运行指定的次数。和for迭代不同，</w:t>
      </w:r>
      <w:proofErr w:type="spellStart"/>
      <w:r w:rsidRPr="00851FD5">
        <w:t>number_of</w:t>
      </w:r>
      <w:proofErr w:type="spellEnd"/>
      <w:r w:rsidRPr="00851FD5">
        <w:t xml:space="preserve"> times的值不能在循环过程中改变。可以用前面提前终止forever的方法提前终止repeat循环</w:t>
      </w:r>
      <w:r>
        <w:rPr>
          <w:rFonts w:hint="eastAsia"/>
        </w:rPr>
        <w:t>（不需要控制循环的状态时</w:t>
      </w:r>
      <w:r w:rsidR="005A0694">
        <w:rPr>
          <w:rFonts w:hint="eastAsia"/>
        </w:rPr>
        <w:t>才可以使用repeat）</w:t>
      </w:r>
    </w:p>
    <w:p w14:paraId="62E3940C" w14:textId="360B7E01" w:rsidR="005A0694" w:rsidRDefault="005A0694" w:rsidP="005A0694">
      <w:r w:rsidRPr="005A0694">
        <w:rPr>
          <w:rFonts w:hint="eastAsia"/>
          <w:color w:val="FF0000"/>
        </w:rPr>
        <w:t>while用法：</w:t>
      </w:r>
      <w:r>
        <w:t>它的用法是：while(表达式)，然后紧接着其他的语句或块。在工具第一次读到while的时候，工具会判断表达式的值，然后每一次执行</w:t>
      </w:r>
      <w:proofErr w:type="gramStart"/>
      <w:r>
        <w:t>完整段</w:t>
      </w:r>
      <w:proofErr w:type="gramEnd"/>
      <w:r>
        <w:t>语句时，再重新判断表达式的值，直到表达式的值为假为止。只要while的表达式不为0，while就会执行后面的语句。如果表达式为0，则退出while循环接着执行下面的语句。</w:t>
      </w:r>
    </w:p>
    <w:p w14:paraId="0091253F" w14:textId="54F25B65" w:rsidR="005A0694" w:rsidRDefault="005A0694" w:rsidP="005A0694">
      <w:pPr>
        <w:rPr>
          <w:color w:val="FF0000"/>
        </w:rPr>
      </w:pPr>
      <w:r>
        <w:t>while的表达式使得while比repeat可以应用在更多的场合。而在while和for中，都可以加入时间延迟，</w:t>
      </w:r>
      <w:r w:rsidRPr="005A0694">
        <w:rPr>
          <w:color w:val="FF0000"/>
        </w:rPr>
        <w:t>因此，在很多情况下，while可以和for互换。</w:t>
      </w:r>
      <w:r w:rsidRPr="005A0694">
        <w:rPr>
          <w:rFonts w:hint="eastAsia"/>
          <w:color w:val="FF0000"/>
        </w:rPr>
        <w:t>但while在处理控制信号时可以添加延迟信息而for语句不行</w:t>
      </w:r>
      <w:r w:rsidR="006A4B28">
        <w:rPr>
          <w:rFonts w:hint="eastAsia"/>
          <w:color w:val="FF0000"/>
        </w:rPr>
        <w:t>。</w:t>
      </w:r>
    </w:p>
    <w:p w14:paraId="62A8AFD5" w14:textId="77777777" w:rsidR="006A4B28" w:rsidRDefault="006A4B28" w:rsidP="006A4B28">
      <w:r w:rsidRPr="006A4B28">
        <w:rPr>
          <w:rFonts w:hint="eastAsia"/>
          <w:color w:val="FF0000"/>
        </w:rPr>
        <w:t>case语句用法：</w:t>
      </w:r>
      <w:r>
        <w:rPr>
          <w:rFonts w:hint="eastAsia"/>
        </w:rPr>
        <w:t>语句</w:t>
      </w:r>
      <w:r>
        <w:t>if主要优点是支持关系表达式，所有的条件都可以放到一个表达式里头去。与此对应的语句是case，一次只能指定一个确定的值。虽然多个条件之间可以用逗号隔开，但是仍然是需要明确指定的。不过，case条件列出来之后像一个表，可读性会比一连串的if…else</w:t>
      </w:r>
      <w:proofErr w:type="gramStart"/>
      <w:r>
        <w:t>链好一些</w:t>
      </w:r>
      <w:proofErr w:type="gramEnd"/>
      <w:r>
        <w:t>。除此之外，if和case的主要区别在于它们处理“x”和“z”是不一样的。</w:t>
      </w:r>
    </w:p>
    <w:p w14:paraId="7C6E694C" w14:textId="77777777" w:rsidR="006A4B28" w:rsidRDefault="006A4B28" w:rsidP="006A4B28">
      <w:r>
        <w:rPr>
          <w:rFonts w:hint="eastAsia"/>
        </w:rPr>
        <w:t>在</w:t>
      </w:r>
      <w:r>
        <w:t>if判断两个包含“x”和“z”的逻辑状态是否相等时，把“x”认为是1或0，并不是一个确定的值。因此，对于一个包含了“x”和“z”的变量X，即使对于“if(X=X)”这样的表达式也是认为不成立的，而会执行else分支。</w:t>
      </w:r>
    </w:p>
    <w:p w14:paraId="6F2B70BC" w14:textId="010366E7" w:rsidR="006A4B28" w:rsidRDefault="006A4B28" w:rsidP="006A4B28">
      <w:r>
        <w:rPr>
          <w:rFonts w:hint="eastAsia"/>
        </w:rPr>
        <w:t>而</w:t>
      </w:r>
      <w:r>
        <w:t>case却不是这么处理的，case对指定的比特类型进行匹配，无论其中是否含有“x”或“z”。如果case表达式中的向量含有“×”或“z”的某种逻辑状态，并且其中一个可选项包含相同类型，case语句认为找到匹配，并根据该匹配选项选择性地执行语句。</w:t>
      </w:r>
    </w:p>
    <w:p w14:paraId="69935421" w14:textId="51079168" w:rsidR="00B44808" w:rsidRDefault="00B44808" w:rsidP="006A4B28">
      <w:r>
        <w:rPr>
          <w:rFonts w:hint="eastAsia"/>
        </w:rPr>
        <w:t>第一步：</w:t>
      </w:r>
    </w:p>
    <w:p w14:paraId="1AF93A48" w14:textId="0849D66C" w:rsidR="00B44808" w:rsidRDefault="00B44808" w:rsidP="006A4B28">
      <w:r w:rsidRPr="00B44808">
        <w:rPr>
          <w:noProof/>
        </w:rPr>
        <w:drawing>
          <wp:inline distT="0" distB="0" distL="0" distR="0" wp14:anchorId="13B39F11" wp14:editId="6B941B09">
            <wp:extent cx="5274310" cy="3296285"/>
            <wp:effectExtent l="0" t="0" r="2540" b="0"/>
            <wp:docPr id="13244933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4933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A9551" w14:textId="246EB7F1" w:rsidR="00B44808" w:rsidRDefault="00B44808" w:rsidP="006A4B28">
      <w:r>
        <w:rPr>
          <w:rFonts w:hint="eastAsia"/>
        </w:rPr>
        <w:lastRenderedPageBreak/>
        <w:t>第二步：</w:t>
      </w:r>
    </w:p>
    <w:p w14:paraId="18BBFA3D" w14:textId="4426B44B" w:rsidR="00B319B5" w:rsidRDefault="00B319B5" w:rsidP="006A4B28">
      <w:r w:rsidRPr="00B319B5">
        <w:rPr>
          <w:noProof/>
        </w:rPr>
        <w:drawing>
          <wp:inline distT="0" distB="0" distL="0" distR="0" wp14:anchorId="1BDF7AA3" wp14:editId="22489972">
            <wp:extent cx="5274310" cy="3292475"/>
            <wp:effectExtent l="0" t="0" r="2540" b="3175"/>
            <wp:docPr id="9243021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3021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96C78" w14:textId="1F487EF8" w:rsidR="00B319B5" w:rsidRDefault="00B319B5" w:rsidP="006A4B28">
      <w:r>
        <w:rPr>
          <w:rFonts w:hint="eastAsia"/>
        </w:rPr>
        <w:t>第三步：</w:t>
      </w:r>
    </w:p>
    <w:p w14:paraId="7DF87BED" w14:textId="0E1218A9" w:rsidR="00B319B5" w:rsidRDefault="00B319B5" w:rsidP="006A4B28">
      <w:r w:rsidRPr="00B319B5">
        <w:rPr>
          <w:noProof/>
        </w:rPr>
        <w:drawing>
          <wp:inline distT="0" distB="0" distL="0" distR="0" wp14:anchorId="2F9455C4" wp14:editId="65471B7E">
            <wp:extent cx="5274310" cy="3328670"/>
            <wp:effectExtent l="0" t="0" r="2540" b="5080"/>
            <wp:docPr id="6151795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1795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通过添加一个flag信号来显示是否检测到这个特定的组合。</w:t>
      </w:r>
    </w:p>
    <w:p w14:paraId="7C3632C2" w14:textId="18C80529" w:rsidR="00D01C77" w:rsidRDefault="00D01C77" w:rsidP="006A4B28">
      <w:r>
        <w:rPr>
          <w:rFonts w:hint="eastAsia"/>
        </w:rPr>
        <w:t>第四步：</w:t>
      </w:r>
    </w:p>
    <w:p w14:paraId="186FF6CF" w14:textId="66C3E25E" w:rsidR="00D01C77" w:rsidRDefault="00D01C77" w:rsidP="006A4B28">
      <w:r w:rsidRPr="00D01C77">
        <w:rPr>
          <w:noProof/>
        </w:rPr>
        <w:lastRenderedPageBreak/>
        <w:drawing>
          <wp:inline distT="0" distB="0" distL="0" distR="0" wp14:anchorId="03D00C04" wp14:editId="1A47F84A">
            <wp:extent cx="5274310" cy="3284220"/>
            <wp:effectExtent l="0" t="0" r="2540" b="0"/>
            <wp:docPr id="19443391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391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4003" w14:textId="7F3FF300" w:rsidR="00D01C77" w:rsidRDefault="00D01C77" w:rsidP="006A4B28">
      <w:r>
        <w:rPr>
          <w:rFonts w:hint="eastAsia"/>
        </w:rPr>
        <w:t>第五步：</w:t>
      </w:r>
    </w:p>
    <w:p w14:paraId="46624A8E" w14:textId="459D434B" w:rsidR="00D01C77" w:rsidRDefault="00015ED8" w:rsidP="006A4B28">
      <w:r w:rsidRPr="00015ED8">
        <w:rPr>
          <w:noProof/>
        </w:rPr>
        <w:drawing>
          <wp:inline distT="0" distB="0" distL="0" distR="0" wp14:anchorId="3D2B80BE" wp14:editId="5A45838A">
            <wp:extent cx="5274310" cy="3296285"/>
            <wp:effectExtent l="0" t="0" r="2540" b="0"/>
            <wp:docPr id="17113308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308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1C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C8A284" w14:textId="77777777" w:rsidR="00D023F0" w:rsidRDefault="00D023F0" w:rsidP="00D023F0">
      <w:r>
        <w:separator/>
      </w:r>
    </w:p>
  </w:endnote>
  <w:endnote w:type="continuationSeparator" w:id="0">
    <w:p w14:paraId="5FE873FB" w14:textId="77777777" w:rsidR="00D023F0" w:rsidRDefault="00D023F0" w:rsidP="00D023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234C6D" w14:textId="77777777" w:rsidR="00D023F0" w:rsidRDefault="00D023F0" w:rsidP="00D023F0">
      <w:r>
        <w:separator/>
      </w:r>
    </w:p>
  </w:footnote>
  <w:footnote w:type="continuationSeparator" w:id="0">
    <w:p w14:paraId="15AF828B" w14:textId="77777777" w:rsidR="00D023F0" w:rsidRDefault="00D023F0" w:rsidP="00D023F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FD5"/>
    <w:rsid w:val="00015ED8"/>
    <w:rsid w:val="005A0694"/>
    <w:rsid w:val="006A4B28"/>
    <w:rsid w:val="00851FD5"/>
    <w:rsid w:val="00B319B5"/>
    <w:rsid w:val="00B44808"/>
    <w:rsid w:val="00D01C77"/>
    <w:rsid w:val="00D023F0"/>
    <w:rsid w:val="00D77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DA9270"/>
  <w15:chartTrackingRefBased/>
  <w15:docId w15:val="{DAC05B83-B8A5-4686-991E-32C5AC74B4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023F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023F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023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023F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176</Words>
  <Characters>1005</Characters>
  <Application>Microsoft Office Word</Application>
  <DocSecurity>0</DocSecurity>
  <Lines>8</Lines>
  <Paragraphs>2</Paragraphs>
  <ScaleCrop>false</ScaleCrop>
  <Company/>
  <LinksUpToDate>false</LinksUpToDate>
  <CharactersWithSpaces>1179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廖 某</dc:creator>
  <cp:keywords/>
  <dc:description/>
  <cp:lastModifiedBy>廖 某</cp:lastModifiedBy>
  <cp:revision>2</cp:revision>
  <dcterms:created xsi:type="dcterms:W3CDTF">2023-08-24T03:08:00Z</dcterms:created>
  <dcterms:modified xsi:type="dcterms:W3CDTF">2023-08-24T03:08:00Z</dcterms:modified>
</cp:coreProperties>
</file>