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A8922" w14:textId="77777777" w:rsidR="00CA0237" w:rsidRDefault="00663633">
      <w:r w:rsidRPr="00F84894">
        <w:rPr>
          <w:rFonts w:hint="eastAsia"/>
          <w:color w:val="FF0000"/>
        </w:rPr>
        <w:t>常规延迟：</w:t>
      </w:r>
      <w:r>
        <w:rPr>
          <w:rFonts w:hint="eastAsia"/>
        </w:rPr>
        <w:t>在延迟达到了指定时间后，再去计算等式右边的值，从而执行这个被延迟的语句</w:t>
      </w:r>
    </w:p>
    <w:p w14:paraId="05CBB180" w14:textId="77777777" w:rsidR="00663633" w:rsidRDefault="00663633">
      <w:r w:rsidRPr="00F84894">
        <w:rPr>
          <w:rFonts w:hint="eastAsia"/>
          <w:color w:val="FF0000"/>
        </w:rPr>
        <w:t>计划延迟：</w:t>
      </w:r>
      <w:r>
        <w:rPr>
          <w:rFonts w:hint="eastAsia"/>
        </w:rPr>
        <w:t>立即计算R</w:t>
      </w:r>
      <w:r>
        <w:t>HS</w:t>
      </w:r>
      <w:r>
        <w:rPr>
          <w:rFonts w:hint="eastAsia"/>
        </w:rPr>
        <w:t>的值，等延迟的时间达到了指定时间后再进行赋值。（在过程块的内部又创建了一个新的并发的线程，降低了仿真工具事件控制功能的效率。不建议使用）</w:t>
      </w:r>
    </w:p>
    <w:p w14:paraId="72652E4C" w14:textId="77777777" w:rsidR="00F84894" w:rsidRDefault="00F84894">
      <w:r>
        <w:rPr>
          <w:rFonts w:hint="eastAsia"/>
        </w:rPr>
        <w:t>在受时钟边沿驱动的块里使用非阻塞赋值，在其他的块里使用阻塞赋值</w:t>
      </w:r>
    </w:p>
    <w:p w14:paraId="2EAE1FA8" w14:textId="77777777" w:rsidR="00F84894" w:rsidRPr="003E7D93" w:rsidRDefault="00805388">
      <w:pPr>
        <w:rPr>
          <w:color w:val="FF0000"/>
        </w:rPr>
      </w:pPr>
      <w:r w:rsidRPr="003E7D93">
        <w:rPr>
          <w:rFonts w:hint="eastAsia"/>
          <w:color w:val="FF0000"/>
        </w:rPr>
        <w:t>第一步：</w:t>
      </w:r>
    </w:p>
    <w:p w14:paraId="69014838" w14:textId="77777777" w:rsidR="00805388" w:rsidRDefault="00805388">
      <w:r w:rsidRPr="00805388">
        <w:rPr>
          <w:noProof/>
        </w:rPr>
        <w:drawing>
          <wp:inline distT="0" distB="0" distL="0" distR="0" wp14:anchorId="60AAB482" wp14:editId="0FDBC68E">
            <wp:extent cx="5274310" cy="3296285"/>
            <wp:effectExtent l="0" t="0" r="2540" b="0"/>
            <wp:docPr id="1156575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75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8487" w14:textId="77777777" w:rsidR="00805388" w:rsidRDefault="0080538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因为$是系统任务的起始符号，而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$&lt;$=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并不是一个有效的系统任务或函数，故会导致语法错误。</w:t>
      </w:r>
    </w:p>
    <w:p w14:paraId="39B5165F" w14:textId="77777777" w:rsidR="00624A07" w:rsidRDefault="00624A07">
      <w:r w:rsidRPr="00624A07">
        <w:rPr>
          <w:noProof/>
        </w:rPr>
        <w:drawing>
          <wp:inline distT="0" distB="0" distL="0" distR="0" wp14:anchorId="7D5CFB91" wp14:editId="732BDC8A">
            <wp:extent cx="5274310" cy="3302000"/>
            <wp:effectExtent l="0" t="0" r="2540" b="0"/>
            <wp:docPr id="520369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9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091" w14:textId="5850DE45" w:rsidR="00624A07" w:rsidRDefault="00624A07">
      <w:r>
        <w:rPr>
          <w:rFonts w:hint="eastAsia"/>
        </w:rPr>
        <w:t>a在两个时间单位后第一次拉高，b也一样。都在第七个时间单位后发生最后一次变化。</w:t>
      </w:r>
      <w:r w:rsidR="00C569F3">
        <w:rPr>
          <w:rFonts w:hint="eastAsia"/>
        </w:rPr>
        <w:t>\</w:t>
      </w:r>
    </w:p>
    <w:p w14:paraId="10799B75" w14:textId="0EFA7DA4" w:rsidR="00C569F3" w:rsidRDefault="00C569F3">
      <w:r w:rsidRPr="00C569F3">
        <w:rPr>
          <w:noProof/>
        </w:rPr>
        <w:lastRenderedPageBreak/>
        <w:drawing>
          <wp:inline distT="0" distB="0" distL="0" distR="0" wp14:anchorId="3AB2AE7B" wp14:editId="3E9A0174">
            <wp:extent cx="5274310" cy="3296285"/>
            <wp:effectExtent l="0" t="0" r="2540" b="0"/>
            <wp:docPr id="1212868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8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881" w14:textId="60CA09C3" w:rsidR="00EF0AD7" w:rsidRDefault="00EF0AD7" w:rsidP="00EF0AD7">
      <w:r>
        <w:rPr>
          <w:rFonts w:hint="eastAsia"/>
        </w:rPr>
        <w:t>a在两个时间单位后第一次拉高，b则是一开始就拉高。</w:t>
      </w:r>
      <w:r w:rsidR="00E36675">
        <w:rPr>
          <w:rFonts w:hint="eastAsia"/>
        </w:rPr>
        <w:t>a</w:t>
      </w:r>
      <w:r>
        <w:rPr>
          <w:rFonts w:hint="eastAsia"/>
        </w:rPr>
        <w:t>在第七个时间单位后发生最后一次变化。\</w:t>
      </w:r>
    </w:p>
    <w:p w14:paraId="388C00AA" w14:textId="122207E7" w:rsidR="00EF0AD7" w:rsidRPr="003E7D93" w:rsidRDefault="00DD7000">
      <w:pPr>
        <w:rPr>
          <w:color w:val="FF0000"/>
        </w:rPr>
      </w:pPr>
      <w:r w:rsidRPr="003E7D93">
        <w:rPr>
          <w:rFonts w:hint="eastAsia"/>
          <w:color w:val="FF0000"/>
        </w:rPr>
        <w:t>第二步：</w:t>
      </w:r>
    </w:p>
    <w:p w14:paraId="164EBF34" w14:textId="55233BB6" w:rsidR="00DD7000" w:rsidRDefault="00DD7000">
      <w:r w:rsidRPr="00DD7000">
        <w:rPr>
          <w:noProof/>
        </w:rPr>
        <w:drawing>
          <wp:inline distT="0" distB="0" distL="0" distR="0" wp14:anchorId="43B6879D" wp14:editId="2371258F">
            <wp:extent cx="5274310" cy="3296285"/>
            <wp:effectExtent l="0" t="0" r="2540" b="0"/>
            <wp:docPr id="381594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4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F756" w14:textId="230AE203" w:rsidR="00DD7000" w:rsidRDefault="00DD7000">
      <w:r>
        <w:rPr>
          <w:rFonts w:hint="eastAsia"/>
        </w:rPr>
        <w:t>A</w:t>
      </w:r>
      <w:r>
        <w:t>:</w:t>
      </w:r>
      <w:r>
        <w:rPr>
          <w:rFonts w:hint="eastAsia"/>
        </w:rPr>
        <w:t>a在</w:t>
      </w:r>
      <w:r w:rsidR="00B248AE">
        <w:rPr>
          <w:rFonts w:hint="eastAsia"/>
        </w:rPr>
        <w:t>第二十个时间单位时</w:t>
      </w:r>
      <w:r w:rsidR="001C5C70">
        <w:rPr>
          <w:rFonts w:hint="eastAsia"/>
        </w:rPr>
        <w:t>第一次得到1的赋值。</w:t>
      </w:r>
    </w:p>
    <w:p w14:paraId="120EB182" w14:textId="2920F9B4" w:rsidR="001C5C70" w:rsidRDefault="001C5C70">
      <w:r>
        <w:rPr>
          <w:rFonts w:hint="eastAsia"/>
        </w:rPr>
        <w:t>B：</w:t>
      </w:r>
      <w:r w:rsidR="00FB168D">
        <w:rPr>
          <w:rFonts w:hint="eastAsia"/>
        </w:rPr>
        <w:t>不可预见的，在Verilog中，当多个并发事件在同一时间点</w:t>
      </w:r>
      <w:r w:rsidR="00A22269">
        <w:rPr>
          <w:rFonts w:hint="eastAsia"/>
        </w:rPr>
        <w:t>发生时，他们的执行顺序是不确定的。</w:t>
      </w:r>
    </w:p>
    <w:p w14:paraId="492DCCE9" w14:textId="2F3F79DF" w:rsidR="00A22269" w:rsidRDefault="00A22269">
      <w:r>
        <w:rPr>
          <w:rFonts w:hint="eastAsia"/>
        </w:rPr>
        <w:t>C：a的终值是</w:t>
      </w:r>
      <w:r w:rsidR="005208C2">
        <w:rPr>
          <w:rFonts w:hint="eastAsia"/>
        </w:rPr>
        <w:t>1</w:t>
      </w:r>
      <w:r w:rsidR="005208C2">
        <w:t>’b1</w:t>
      </w:r>
      <w:r w:rsidR="005208C2">
        <w:rPr>
          <w:rFonts w:hint="eastAsia"/>
        </w:rPr>
        <w:t>。</w:t>
      </w:r>
    </w:p>
    <w:p w14:paraId="1A4F1CCC" w14:textId="3000B6E4" w:rsidR="003E7D93" w:rsidRDefault="003E7D93">
      <w:pPr>
        <w:rPr>
          <w:color w:val="FF0000"/>
        </w:rPr>
      </w:pPr>
      <w:r w:rsidRPr="003E7D93">
        <w:rPr>
          <w:rFonts w:hint="eastAsia"/>
          <w:color w:val="FF0000"/>
        </w:rPr>
        <w:t>第三步：</w:t>
      </w:r>
    </w:p>
    <w:p w14:paraId="285B6A27" w14:textId="2972B6DE" w:rsidR="00763771" w:rsidRDefault="00763771">
      <w:pPr>
        <w:rPr>
          <w:color w:val="FF0000"/>
        </w:rPr>
      </w:pPr>
      <w:r w:rsidRPr="00763771">
        <w:rPr>
          <w:noProof/>
          <w:color w:val="FF0000"/>
        </w:rPr>
        <w:lastRenderedPageBreak/>
        <w:drawing>
          <wp:inline distT="0" distB="0" distL="0" distR="0" wp14:anchorId="30DE1B4C" wp14:editId="7DE54B48">
            <wp:extent cx="5274310" cy="3296285"/>
            <wp:effectExtent l="0" t="0" r="2540" b="0"/>
            <wp:docPr id="1788992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92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B5D3" w14:textId="77777777" w:rsidR="00754173" w:rsidRPr="00754173" w:rsidRDefault="00754173" w:rsidP="00754173">
      <w:pPr>
        <w:rPr>
          <w:color w:val="FF0000"/>
        </w:rPr>
      </w:pPr>
      <w:r w:rsidRPr="00754173">
        <w:rPr>
          <w:rFonts w:hint="eastAsia"/>
          <w:color w:val="FF0000"/>
        </w:rPr>
        <w:t>阻塞赋值适用于同步信号变化，等待右侧计算完毕。</w:t>
      </w:r>
    </w:p>
    <w:p w14:paraId="34E61560" w14:textId="77777777" w:rsidR="00754173" w:rsidRPr="00754173" w:rsidRDefault="00754173" w:rsidP="00754173">
      <w:pPr>
        <w:rPr>
          <w:color w:val="FF0000"/>
        </w:rPr>
      </w:pPr>
      <w:r w:rsidRPr="00754173">
        <w:rPr>
          <w:rFonts w:hint="eastAsia"/>
          <w:color w:val="FF0000"/>
        </w:rPr>
        <w:t>零延迟赋值用于建模组合逻辑，立即生效。</w:t>
      </w:r>
    </w:p>
    <w:p w14:paraId="79CEE6C7" w14:textId="77777777" w:rsidR="00754173" w:rsidRPr="00754173" w:rsidRDefault="00754173" w:rsidP="00754173">
      <w:pPr>
        <w:rPr>
          <w:color w:val="FF0000"/>
        </w:rPr>
      </w:pPr>
      <w:r w:rsidRPr="00754173">
        <w:rPr>
          <w:rFonts w:hint="eastAsia"/>
          <w:color w:val="FF0000"/>
        </w:rPr>
        <w:t>非阻塞赋值用于时序逻辑，计算后稍后生效。</w:t>
      </w:r>
    </w:p>
    <w:p w14:paraId="0EB4FC1B" w14:textId="11785782" w:rsidR="00763771" w:rsidRDefault="00754173" w:rsidP="00754173">
      <w:pPr>
        <w:rPr>
          <w:color w:val="FF0000"/>
        </w:rPr>
      </w:pPr>
      <w:r w:rsidRPr="00754173">
        <w:rPr>
          <w:rFonts w:hint="eastAsia"/>
          <w:color w:val="FF0000"/>
        </w:rPr>
        <w:t>监视事件用于等待特定事件发生后继续执行。</w:t>
      </w:r>
    </w:p>
    <w:p w14:paraId="12C976EB" w14:textId="486289D7" w:rsidR="0097544D" w:rsidRDefault="0097544D" w:rsidP="00754173">
      <w:pPr>
        <w:rPr>
          <w:color w:val="FF0000"/>
        </w:rPr>
      </w:pPr>
      <w:r>
        <w:rPr>
          <w:rFonts w:hint="eastAsia"/>
          <w:color w:val="FF0000"/>
        </w:rPr>
        <w:t>第四步：</w:t>
      </w:r>
    </w:p>
    <w:p w14:paraId="77454BD3" w14:textId="73405D09" w:rsidR="0097544D" w:rsidRDefault="00203D75" w:rsidP="00754173">
      <w:r w:rsidRPr="00203D75">
        <w:rPr>
          <w:noProof/>
          <w:color w:val="FF0000"/>
        </w:rPr>
        <w:drawing>
          <wp:inline distT="0" distB="0" distL="0" distR="0" wp14:anchorId="073E1DAE" wp14:editId="48A95AD0">
            <wp:extent cx="5274310" cy="3296285"/>
            <wp:effectExtent l="0" t="0" r="2540" b="0"/>
            <wp:docPr id="1529619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19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4A32" w14:textId="73E8FD0F" w:rsidR="00203D75" w:rsidRDefault="00203D75" w:rsidP="00754173">
      <w:r>
        <w:rPr>
          <w:rFonts w:hint="eastAsia"/>
        </w:rPr>
        <w:t>第五步：</w:t>
      </w:r>
    </w:p>
    <w:p w14:paraId="77D04DD6" w14:textId="5D726953" w:rsidR="00203D75" w:rsidRPr="00203D75" w:rsidRDefault="0003170C" w:rsidP="00754173">
      <w:r w:rsidRPr="0003170C">
        <w:rPr>
          <w:noProof/>
        </w:rPr>
        <w:lastRenderedPageBreak/>
        <w:drawing>
          <wp:inline distT="0" distB="0" distL="0" distR="0" wp14:anchorId="093F8A0B" wp14:editId="3A55D246">
            <wp:extent cx="5274310" cy="3306445"/>
            <wp:effectExtent l="0" t="0" r="2540" b="8255"/>
            <wp:docPr id="1705398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98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D75" w:rsidRPr="00203D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F249A" w14:textId="77777777" w:rsidR="005A1E3B" w:rsidRDefault="005A1E3B" w:rsidP="00DD7000">
      <w:r>
        <w:separator/>
      </w:r>
    </w:p>
  </w:endnote>
  <w:endnote w:type="continuationSeparator" w:id="0">
    <w:p w14:paraId="26F5456B" w14:textId="77777777" w:rsidR="005A1E3B" w:rsidRDefault="005A1E3B" w:rsidP="00DD7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3A38A" w14:textId="77777777" w:rsidR="005A1E3B" w:rsidRDefault="005A1E3B" w:rsidP="00DD7000">
      <w:r>
        <w:separator/>
      </w:r>
    </w:p>
  </w:footnote>
  <w:footnote w:type="continuationSeparator" w:id="0">
    <w:p w14:paraId="339BA59A" w14:textId="77777777" w:rsidR="005A1E3B" w:rsidRDefault="005A1E3B" w:rsidP="00DD70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33"/>
    <w:rsid w:val="0003170C"/>
    <w:rsid w:val="001C5C70"/>
    <w:rsid w:val="00203D75"/>
    <w:rsid w:val="003E7D93"/>
    <w:rsid w:val="005208C2"/>
    <w:rsid w:val="005A1E3B"/>
    <w:rsid w:val="00624A07"/>
    <w:rsid w:val="00663633"/>
    <w:rsid w:val="00754173"/>
    <w:rsid w:val="00763771"/>
    <w:rsid w:val="00805388"/>
    <w:rsid w:val="0097544D"/>
    <w:rsid w:val="00A22269"/>
    <w:rsid w:val="00B248AE"/>
    <w:rsid w:val="00B441E4"/>
    <w:rsid w:val="00C569F3"/>
    <w:rsid w:val="00CA0237"/>
    <w:rsid w:val="00DD7000"/>
    <w:rsid w:val="00E36675"/>
    <w:rsid w:val="00EF0AD7"/>
    <w:rsid w:val="00F84894"/>
    <w:rsid w:val="00FB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F49EC"/>
  <w15:chartTrackingRefBased/>
  <w15:docId w15:val="{6EB9E50D-35A2-4361-A1F7-391525CC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00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700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70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70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2023-08-24T03:08:00Z</dcterms:created>
  <dcterms:modified xsi:type="dcterms:W3CDTF">2023-08-24T03:08:00Z</dcterms:modified>
</cp:coreProperties>
</file>