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b/>
          <w:bCs/>
        </w:rPr>
        <w:t>Working report 1: stress sub-optimal sequence coverage</w:t>
      </w:r>
      <w:r>
        <w:rPr/>
        <w:t xml:space="preserve"> </w:t>
      </w:r>
    </w:p>
    <w:p>
      <w:pPr>
        <w:pStyle w:val="Normal"/>
        <w:rPr/>
      </w:pPr>
      <w:r>
        <w:rPr/>
      </w:r>
    </w:p>
    <w:p>
      <w:pPr>
        <w:pStyle w:val="Normal"/>
        <w:rPr/>
      </w:pPr>
      <w:r>
        <w:rPr/>
        <w:t xml:space="preserve">Run simulation with 4000 individuals and 8000 individuals, per each run consider different cases as defined below. </w:t>
      </w:r>
      <w:r>
        <w:rPr>
          <w:b/>
          <w:bCs/>
        </w:rPr>
        <w:t>Scenario*i_A</w:t>
      </w:r>
      <w:r>
        <w:rPr/>
        <w:t xml:space="preserve"> is for 4000, and </w:t>
      </w:r>
      <w:r>
        <w:rPr>
          <w:b/>
          <w:bCs/>
        </w:rPr>
        <w:t>Scenario*i_B</w:t>
      </w:r>
      <w:r>
        <w:rPr/>
        <w:t xml:space="preserve"> is for 8000.</w:t>
      </w:r>
    </w:p>
    <w:p>
      <w:pPr>
        <w:pStyle w:val="Normal"/>
        <w:rPr/>
      </w:pPr>
      <w:r>
        <w:rPr/>
      </w:r>
    </w:p>
    <w:p>
      <w:pPr>
        <w:pStyle w:val="Normal"/>
        <w:rPr/>
      </w:pPr>
      <w:r>
        <w:rPr/>
      </w:r>
    </w:p>
    <w:p>
      <w:pPr>
        <w:pStyle w:val="Heading1"/>
        <w:rPr/>
      </w:pPr>
      <w:r>
        <w:rPr>
          <w:b/>
          <w:bCs/>
        </w:rPr>
        <w:t>Preparing different strains of HIV-1</w:t>
      </w:r>
    </w:p>
    <w:p>
      <w:pPr>
        <w:pStyle w:val="Normal"/>
        <w:rPr/>
      </w:pPr>
      <w:r>
        <w:rPr/>
        <w:t xml:space="preserve">Five variants will be considered in the experiments: HIV-1 subtype A, B, C, D, and G; and only the </w:t>
      </w:r>
      <w:r>
        <w:rPr>
          <w:b/>
          <w:bCs/>
          <w:i/>
          <w:iCs/>
          <w:highlight w:val="yellow"/>
        </w:rPr>
        <w:t>pol gene</w:t>
      </w:r>
      <w:r>
        <w:rPr/>
        <w:t xml:space="preserve"> will se used in the simulations.</w:t>
      </w:r>
    </w:p>
    <w:p>
      <w:pPr>
        <w:pStyle w:val="Normal"/>
        <w:rPr/>
      </w:pPr>
      <w:r>
        <w:rPr/>
      </w:r>
    </w:p>
    <w:p>
      <w:pPr>
        <w:pStyle w:val="Heading2"/>
        <w:rPr/>
      </w:pPr>
      <w:r>
        <w:rPr>
          <w:b/>
          <w:bCs/>
        </w:rPr>
        <w:t>Subtype B</w:t>
      </w:r>
    </w:p>
    <w:p>
      <w:pPr>
        <w:pStyle w:val="Normal"/>
        <w:rPr/>
      </w:pPr>
      <w:r>
        <w:rPr/>
        <w:t xml:space="preserve">Use the reference sequence in the data base at </w:t>
      </w:r>
      <w:hyperlink r:id="rId2">
        <w:r>
          <w:rPr>
            <w:rStyle w:val="InternetLink"/>
          </w:rPr>
          <w:t>https://www.hiv.lanl.gov/content/sequence/HIV/MAP/landmark.html</w:t>
        </w:r>
      </w:hyperlink>
    </w:p>
    <w:p>
      <w:pPr>
        <w:pStyle w:val="Normal"/>
        <w:rPr/>
      </w:pPr>
      <w:r>
        <w:rPr/>
        <w:t>(one sequence for subtype B)</w:t>
      </w:r>
    </w:p>
    <w:p>
      <w:pPr>
        <w:pStyle w:val="Heading2"/>
        <w:rPr/>
      </w:pPr>
      <w:r>
        <w:rPr>
          <w:b/>
          <w:bCs/>
        </w:rPr>
        <w:t>Subtypes A, C, D, and G</w:t>
      </w:r>
    </w:p>
    <w:p>
      <w:pPr>
        <w:pStyle w:val="Normal"/>
        <w:rPr/>
      </w:pPr>
      <w:r>
        <w:rPr/>
        <w:t xml:space="preserve">Current HIV-1 subtypes variants found in the World and in Sub-Saharan Africa: </w:t>
      </w:r>
      <w:hyperlink r:id="rId3">
        <w:r>
          <w:rPr>
            <w:rStyle w:val="InternetLink"/>
          </w:rPr>
          <w:t>https://www.hiv.lanl.gov/components/sequence/HIV/geo/geo.comp</w:t>
        </w:r>
      </w:hyperlink>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988695</wp:posOffset>
            </wp:positionH>
            <wp:positionV relativeFrom="paragraph">
              <wp:posOffset>7620</wp:posOffset>
            </wp:positionV>
            <wp:extent cx="3267075" cy="1885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267075" cy="1885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i/>
          <w:iCs/>
        </w:rPr>
        <w:t xml:space="preserve">Figure 1: Pie slice of frequency of subtypes of HIV-1 in the World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86125" cy="1866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286125" cy="1866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pPr>
      <w:r>
        <w:rPr>
          <w:i/>
          <w:iCs/>
        </w:rPr>
        <w:t>Figure 2: Pie slice of frequency of subtypes of HIV-1 in Sub-Saharan  Africa</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pPr>
      <w:r>
        <w:rPr>
          <w:b w:val="false"/>
          <w:bCs w:val="false"/>
          <w:highlight w:val="yellow"/>
        </w:rPr>
        <w:t xml:space="preserve">We choose: subtype </w:t>
      </w:r>
      <w:r>
        <w:rPr>
          <w:b/>
          <w:bCs/>
          <w:highlight w:val="yellow"/>
        </w:rPr>
        <w:t>A</w:t>
      </w:r>
      <w:r>
        <w:rPr>
          <w:b w:val="false"/>
          <w:bCs w:val="false"/>
          <w:highlight w:val="yellow"/>
        </w:rPr>
        <w:t xml:space="preserve">, </w:t>
      </w:r>
      <w:r>
        <w:rPr>
          <w:b/>
          <w:bCs/>
          <w:highlight w:val="yellow"/>
        </w:rPr>
        <w:t>C</w:t>
      </w:r>
      <w:r>
        <w:rPr>
          <w:b w:val="false"/>
          <w:bCs w:val="false"/>
          <w:highlight w:val="yellow"/>
        </w:rPr>
        <w:t xml:space="preserve">, </w:t>
      </w:r>
      <w:r>
        <w:rPr>
          <w:b/>
          <w:bCs/>
          <w:highlight w:val="yellow"/>
        </w:rPr>
        <w:t>D</w:t>
      </w:r>
      <w:r>
        <w:rPr>
          <w:b w:val="false"/>
          <w:bCs w:val="false"/>
          <w:highlight w:val="yellow"/>
        </w:rPr>
        <w:t xml:space="preserve">, and </w:t>
      </w:r>
      <w:r>
        <w:rPr>
          <w:b/>
          <w:bCs/>
          <w:highlight w:val="yellow"/>
        </w:rPr>
        <w:t>G</w:t>
      </w:r>
      <w:r>
        <w:rPr>
          <w:b w:val="false"/>
          <w:bCs w:val="false"/>
          <w:highlight w:val="yellow"/>
        </w:rPr>
        <w:t xml:space="preserve">; and </w:t>
      </w:r>
      <w:r>
        <w:rPr>
          <w:b/>
          <w:bCs/>
          <w:highlight w:val="yellow"/>
        </w:rPr>
        <w:t>9 sequences were retained per strain subtype.</w:t>
      </w:r>
    </w:p>
    <w:p>
      <w:pPr>
        <w:pStyle w:val="Normal"/>
        <w:rPr/>
      </w:pPr>
      <w:r>
        <w:rPr/>
      </w:r>
    </w:p>
    <w:p>
      <w:pPr>
        <w:pStyle w:val="Normal"/>
        <w:rPr/>
      </w:pPr>
      <w:r>
        <w:rPr/>
      </w:r>
    </w:p>
    <w:p>
      <w:pPr>
        <w:pStyle w:val="Normal"/>
        <w:numPr>
          <w:ilvl w:val="0"/>
          <w:numId w:val="3"/>
        </w:numPr>
        <w:rPr/>
      </w:pPr>
      <w:r>
        <w:rPr>
          <w:b/>
          <w:bCs/>
        </w:rPr>
        <w:t>A</w:t>
      </w:r>
      <w:r>
        <w:rPr/>
        <w:t>: full length 4-11 &amp; 15 (</w:t>
      </w:r>
      <w:hyperlink r:id="rId6">
        <w:r>
          <w:rPr>
            <w:rStyle w:val="InternetLink"/>
          </w:rPr>
          <w:t>https://www.hiv.lanl.gov/components/sequence/HIV/search/d_search.comp?ssam_subtype=A%20OR%20A1%20OR%20A2&amp;ssam_organism=HIV-1&amp;ssam_sample_georegion=ssa&amp;ssam_sample_country=[A-Z</w:t>
        </w:r>
      </w:hyperlink>
      <w:r>
        <w:rPr/>
        <w:t>])</w:t>
      </w:r>
    </w:p>
    <w:p>
      <w:pPr>
        <w:pStyle w:val="Normal"/>
        <w:rPr/>
      </w:pPr>
      <w:r>
        <w:rPr/>
      </w:r>
    </w:p>
    <w:p>
      <w:pPr>
        <w:pStyle w:val="Normal"/>
        <w:numPr>
          <w:ilvl w:val="0"/>
          <w:numId w:val="3"/>
        </w:numPr>
        <w:rPr/>
      </w:pPr>
      <w:r>
        <w:rPr>
          <w:b/>
          <w:bCs/>
        </w:rPr>
        <w:t>C</w:t>
      </w:r>
      <w:r>
        <w:rPr/>
        <w:t>: full length 279-294 (</w:t>
      </w:r>
      <w:hyperlink r:id="rId7">
        <w:r>
          <w:rPr>
            <w:rStyle w:val="InternetLink"/>
          </w:rPr>
          <w:t>https://www.hiv.lanl.gov/components/sequence/HIV/search/search.comp</w:t>
        </w:r>
      </w:hyperlink>
      <w:r>
        <w:rPr/>
        <w:t xml:space="preserve">) 27/10/2017 [remove 282 &amp; 283 double 281 / remove 285 double 284 / remove 288-281, double 292] &gt;&gt; </w:t>
      </w:r>
    </w:p>
    <w:p>
      <w:pPr>
        <w:pStyle w:val="Normal"/>
        <w:rPr/>
      </w:pPr>
      <w:r>
        <w:rPr/>
      </w:r>
    </w:p>
    <w:p>
      <w:pPr>
        <w:pStyle w:val="Normal"/>
        <w:numPr>
          <w:ilvl w:val="0"/>
          <w:numId w:val="3"/>
        </w:numPr>
        <w:rPr/>
      </w:pPr>
      <w:r>
        <w:rPr>
          <w:b/>
          <w:bCs/>
        </w:rPr>
        <w:t>D</w:t>
      </w:r>
      <w:r>
        <w:rPr/>
        <w:t>: not full length (+8k), 671-677 &amp; 6,9 (</w:t>
      </w:r>
      <w:hyperlink r:id="rId8">
        <w:r>
          <w:rPr>
            <w:rStyle w:val="InternetLink"/>
          </w:rPr>
          <w:t>https://www.hiv.lanl.gov/components/sequence/HIV/search/search.comp</w:t>
        </w:r>
      </w:hyperlink>
      <w:r>
        <w:rPr/>
        <w:t>)</w:t>
      </w:r>
    </w:p>
    <w:p>
      <w:pPr>
        <w:pStyle w:val="Normal"/>
        <w:rPr/>
      </w:pPr>
      <w:r>
        <w:rPr/>
      </w:r>
    </w:p>
    <w:p>
      <w:pPr>
        <w:pStyle w:val="Normal"/>
        <w:numPr>
          <w:ilvl w:val="0"/>
          <w:numId w:val="2"/>
        </w:numPr>
        <w:rPr/>
      </w:pPr>
      <w:r>
        <w:rPr>
          <w:b/>
          <w:bCs/>
        </w:rPr>
        <w:t>G</w:t>
      </w:r>
      <w:r>
        <w:rPr/>
        <w:t>: full length (+8k), 2, 6, 13, 583, 780, 894-897 (</w:t>
      </w:r>
      <w:hyperlink r:id="rId9">
        <w:r>
          <w:rPr>
            <w:rStyle w:val="InternetLink"/>
          </w:rPr>
          <w:t>https://www.hiv.lanl.gov/components/sequence/HIV/search/search.comp</w:t>
        </w:r>
      </w:hyperlink>
      <w:r>
        <w:rPr/>
        <w:t>)</w:t>
      </w:r>
    </w:p>
    <w:p>
      <w:pPr>
        <w:pStyle w:val="Normal"/>
        <w:rPr/>
      </w:pPr>
      <w:r>
        <w:rPr/>
      </w:r>
    </w:p>
    <w:p>
      <w:pPr>
        <w:pStyle w:val="Normal"/>
        <w:jc w:val="left"/>
        <w:rPr/>
      </w:pPr>
      <w:r>
        <w:rPr/>
        <w:t>Within these choosen virus retain one with less gaps and retrieve the pol gene (done with MEGA alignment). File with the four different strains  of pol gene: “</w:t>
      </w:r>
      <w:r>
        <w:rPr>
          <w:b/>
          <w:bCs/>
          <w:i/>
          <w:iCs/>
        </w:rPr>
        <w:t>HIV_1_A_C_D_G_pol.fas</w:t>
      </w:r>
      <w:r>
        <w:rPr/>
        <w:t xml:space="preserve">”, file with a single strain are </w:t>
      </w:r>
      <w:r>
        <w:rPr>
          <w:b/>
          <w:bCs/>
          <w:i/>
          <w:iCs/>
        </w:rPr>
        <w:t>HIV_1_A_single_pol.fas, HIV_1_C_single_pol.fas, HIV_1_D_single_pol.fas,</w:t>
      </w:r>
      <w:r>
        <w:rPr>
          <w:b w:val="false"/>
          <w:bCs w:val="false"/>
          <w:i w:val="false"/>
          <w:iCs w:val="false"/>
        </w:rPr>
        <w:t xml:space="preserve"> and </w:t>
      </w:r>
      <w:r>
        <w:rPr>
          <w:b/>
          <w:bCs/>
          <w:i/>
          <w:iCs/>
        </w:rPr>
        <w:t>HIV_1_G_single_pol.fas</w:t>
      </w:r>
      <w:r>
        <w:rPr>
          <w:b w:val="false"/>
          <w:bCs w:val="false"/>
          <w:i w:val="false"/>
          <w:iCs w:val="false"/>
        </w:rPr>
        <w:t>.</w:t>
      </w:r>
    </w:p>
    <w:p>
      <w:pPr>
        <w:pStyle w:val="Normal"/>
        <w:rPr/>
      </w:pPr>
      <w:r>
        <w:rPr/>
      </w:r>
    </w:p>
    <w:p>
      <w:pPr>
        <w:pStyle w:val="Normal"/>
        <w:rPr/>
      </w:pPr>
      <w:r>
        <w:rPr/>
        <w:t xml:space="preserve">Remane: </w:t>
      </w:r>
    </w:p>
    <w:p>
      <w:pPr>
        <w:pStyle w:val="Normal"/>
        <w:rPr>
          <w:b/>
          <w:b/>
          <w:bCs/>
          <w:color w:val="00000A"/>
          <w:highlight w:val="yellow"/>
        </w:rPr>
      </w:pPr>
      <w:r>
        <w:rPr>
          <w:b/>
          <w:bCs/>
          <w:color w:val="00000A"/>
          <w:highlight w:val="yellow"/>
        </w:rPr>
      </w:r>
    </w:p>
    <w:p>
      <w:pPr>
        <w:pStyle w:val="Normal"/>
        <w:numPr>
          <w:ilvl w:val="0"/>
          <w:numId w:val="4"/>
        </w:numPr>
        <w:rPr>
          <w:b/>
          <w:b/>
          <w:bCs/>
          <w:color w:val="00000A"/>
          <w:highlight w:val="yellow"/>
        </w:rPr>
      </w:pPr>
      <w:r>
        <w:rPr>
          <w:b/>
          <w:bCs/>
          <w:color w:val="00000A"/>
          <w:highlight w:val="yellow"/>
        </w:rPr>
        <w:t>hiv.seq.A.pol.i.fasta</w:t>
      </w:r>
    </w:p>
    <w:p>
      <w:pPr>
        <w:pStyle w:val="Normal"/>
        <w:numPr>
          <w:ilvl w:val="0"/>
          <w:numId w:val="4"/>
        </w:numPr>
        <w:rPr/>
      </w:pPr>
      <w:r>
        <w:rPr>
          <w:b/>
          <w:bCs/>
          <w:color w:val="00000A"/>
          <w:highlight w:val="yellow"/>
        </w:rPr>
        <w:t xml:space="preserve">hiv.seq.B.pol.i.fasta </w:t>
      </w:r>
      <w:r>
        <w:rPr>
          <w:b w:val="false"/>
          <w:bCs w:val="false"/>
          <w:color w:val="00000A"/>
        </w:rPr>
        <w:t>[without any gaps]</w:t>
      </w:r>
    </w:p>
    <w:p>
      <w:pPr>
        <w:pStyle w:val="Normal"/>
        <w:numPr>
          <w:ilvl w:val="0"/>
          <w:numId w:val="4"/>
        </w:numPr>
        <w:rPr>
          <w:b/>
          <w:b/>
          <w:bCs/>
          <w:color w:val="00000A"/>
          <w:highlight w:val="yellow"/>
        </w:rPr>
      </w:pPr>
      <w:r>
        <w:rPr>
          <w:b/>
          <w:bCs/>
          <w:color w:val="00000A"/>
          <w:highlight w:val="yellow"/>
        </w:rPr>
        <w:t>hiv.seq.C.pol.i.fasta</w:t>
      </w:r>
    </w:p>
    <w:p>
      <w:pPr>
        <w:pStyle w:val="Normal"/>
        <w:numPr>
          <w:ilvl w:val="0"/>
          <w:numId w:val="4"/>
        </w:numPr>
        <w:rPr>
          <w:b/>
          <w:b/>
          <w:bCs/>
          <w:color w:val="00000A"/>
          <w:highlight w:val="yellow"/>
        </w:rPr>
      </w:pPr>
      <w:r>
        <w:rPr>
          <w:b/>
          <w:bCs/>
          <w:color w:val="00000A"/>
          <w:highlight w:val="yellow"/>
        </w:rPr>
        <w:t>hiv.seq.D.pol.i.fasta</w:t>
      </w:r>
    </w:p>
    <w:p>
      <w:pPr>
        <w:pStyle w:val="Normal"/>
        <w:numPr>
          <w:ilvl w:val="0"/>
          <w:numId w:val="4"/>
        </w:numPr>
        <w:rPr>
          <w:b/>
          <w:b/>
          <w:bCs/>
          <w:color w:val="00000A"/>
          <w:highlight w:val="yellow"/>
        </w:rPr>
      </w:pPr>
      <w:r>
        <w:rPr>
          <w:b/>
          <w:bCs/>
          <w:color w:val="00000A"/>
          <w:highlight w:val="yellow"/>
        </w:rPr>
        <w:t>hiv.seq.G.pol.i.fasta</w:t>
      </w:r>
    </w:p>
    <w:p>
      <w:pPr>
        <w:pStyle w:val="Normal"/>
        <w:rPr/>
      </w:pPr>
      <w:r>
        <w:rPr/>
      </w:r>
    </w:p>
    <w:p>
      <w:pPr>
        <w:pStyle w:val="Normal"/>
        <w:rPr/>
      </w:pPr>
      <w:r>
        <w:rPr/>
        <w:t>## For all subtypes, call in R the single sequence (pol gene) per subtype, deal with gaps (e.g.: delete gaps &gt; Ref: Steve Evans and Tandy Warnow, Phylogenetic analyses of alignments with gaps) and simulate  evolution of each on a coalescent tree of 30 tips. Before, rename taxon labels in the input sequence files (avoid error with seq-gen ”</w:t>
      </w:r>
      <w:bookmarkStart w:id="0" w:name="rstudio_console_output"/>
      <w:bookmarkEnd w:id="0"/>
      <w:r>
        <w:rPr>
          <w:rFonts w:ascii="Ubuntu Mono" w:hAnsi="Ubuntu Mono"/>
          <w:color w:val="FF628C"/>
          <w:sz w:val="21"/>
        </w:rPr>
        <w:t>Tree is missing from end of sequence file</w:t>
      </w:r>
      <w:r>
        <w:rPr/>
        <w:t>”).</w:t>
      </w:r>
    </w:p>
    <w:p>
      <w:pPr>
        <w:pStyle w:val="Normal"/>
        <w:rPr/>
      </w:pPr>
      <w:r>
        <w:rPr/>
        <w:t>Taxons were:</w:t>
      </w:r>
    </w:p>
    <w:p>
      <w:pPr>
        <w:pStyle w:val="Normal"/>
        <w:rPr/>
      </w:pPr>
      <w:r>
        <w:rPr/>
      </w:r>
    </w:p>
    <w:p>
      <w:pPr>
        <w:pStyle w:val="Normal"/>
        <w:rPr/>
      </w:pPr>
      <w:r>
        <w:rPr/>
        <w:t>1 3012</w:t>
      </w:r>
    </w:p>
    <w:p>
      <w:pPr>
        <w:pStyle w:val="Normal"/>
        <w:rPr/>
      </w:pPr>
      <w:r>
        <w:rPr/>
        <w:t>&gt;A1.UG.-.UG031.AB098330</w:t>
      </w:r>
    </w:p>
    <w:p>
      <w:pPr>
        <w:pStyle w:val="Normal"/>
        <w:rPr/>
      </w:pPr>
      <w:r>
        <w:rPr/>
      </w:r>
    </w:p>
    <w:p>
      <w:pPr>
        <w:pStyle w:val="Normal"/>
        <w:rPr/>
      </w:pPr>
      <w:r>
        <w:rPr/>
        <w:t>1 3012</w:t>
      </w:r>
    </w:p>
    <w:p>
      <w:pPr>
        <w:pStyle w:val="Normal"/>
        <w:rPr/>
      </w:pPr>
      <w:r>
        <w:rPr/>
        <w:t>&gt;B.Ref</w:t>
      </w:r>
    </w:p>
    <w:p>
      <w:pPr>
        <w:pStyle w:val="Normal"/>
        <w:rPr/>
      </w:pPr>
      <w:r>
        <w:rPr/>
      </w:r>
    </w:p>
    <w:p>
      <w:pPr>
        <w:pStyle w:val="Normal"/>
        <w:rPr/>
      </w:pPr>
      <w:r>
        <w:rPr/>
        <w:t>1 3012</w:t>
      </w:r>
    </w:p>
    <w:p>
      <w:pPr>
        <w:pStyle w:val="Normal"/>
        <w:rPr/>
      </w:pPr>
      <w:r>
        <w:rPr/>
        <w:t>&gt;C.ZM.2002.02ZM108.AB254141</w:t>
      </w:r>
    </w:p>
    <w:p>
      <w:pPr>
        <w:pStyle w:val="Normal"/>
        <w:rPr/>
      </w:pPr>
      <w:r>
        <w:rPr/>
      </w:r>
    </w:p>
    <w:p>
      <w:pPr>
        <w:pStyle w:val="Normal"/>
        <w:rPr/>
      </w:pPr>
      <w:r>
        <w:rPr/>
      </w:r>
    </w:p>
    <w:p>
      <w:pPr>
        <w:pStyle w:val="Normal"/>
        <w:rPr/>
      </w:pPr>
      <w:r>
        <w:rPr/>
      </w:r>
    </w:p>
    <w:p>
      <w:pPr>
        <w:pStyle w:val="Normal"/>
        <w:rPr/>
      </w:pPr>
      <w:r>
        <w:rPr/>
        <w:t>1 3012</w:t>
      </w:r>
    </w:p>
    <w:p>
      <w:pPr>
        <w:pStyle w:val="Normal"/>
        <w:rPr/>
      </w:pPr>
      <w:r>
        <w:rPr/>
        <w:t>&gt;D.SN.1990.SE365.AB485648</w:t>
      </w:r>
    </w:p>
    <w:p>
      <w:pPr>
        <w:pStyle w:val="Normal"/>
        <w:rPr/>
      </w:pPr>
      <w:r>
        <w:rPr/>
      </w:r>
    </w:p>
    <w:p>
      <w:pPr>
        <w:pStyle w:val="Normal"/>
        <w:rPr/>
      </w:pPr>
      <w:r>
        <w:rPr/>
        <w:t>1 3012</w:t>
      </w:r>
    </w:p>
    <w:p>
      <w:pPr>
        <w:pStyle w:val="Normal"/>
        <w:rPr/>
      </w:pPr>
      <w:r>
        <w:rPr/>
        <w:t>&gt;G.GH.2003.GHNJ175.AB231893</w:t>
      </w:r>
    </w:p>
    <w:p>
      <w:pPr>
        <w:pStyle w:val="Normal"/>
        <w:rPr/>
      </w:pPr>
      <w:r>
        <w:rPr/>
      </w:r>
    </w:p>
    <w:p>
      <w:pPr>
        <w:pStyle w:val="Normal"/>
        <w:rPr/>
      </w:pPr>
      <w:r>
        <w:rPr/>
        <w:t>After deleting gaps, strains A,B,D, and G decrease in lengths. I renamed the files</w:t>
      </w:r>
    </w:p>
    <w:p>
      <w:pPr>
        <w:pStyle w:val="Normal"/>
        <w:rPr>
          <w:b/>
          <w:b/>
          <w:bCs/>
          <w:color w:val="00000A"/>
          <w:highlight w:val="yellow"/>
        </w:rPr>
      </w:pPr>
      <w:r>
        <w:rPr>
          <w:b/>
          <w:bCs/>
          <w:color w:val="00000A"/>
          <w:highlight w:val="yellow"/>
        </w:rPr>
      </w:r>
    </w:p>
    <w:p>
      <w:pPr>
        <w:pStyle w:val="Normal"/>
        <w:numPr>
          <w:ilvl w:val="0"/>
          <w:numId w:val="4"/>
        </w:numPr>
        <w:rPr/>
      </w:pPr>
      <w:r>
        <w:rPr>
          <w:b/>
          <w:bCs/>
          <w:color w:val="00000A"/>
          <w:highlight w:val="yellow"/>
        </w:rPr>
        <w:t>hiv.seq.A.pol.j.fasta &gt; 3006</w:t>
      </w:r>
    </w:p>
    <w:p>
      <w:pPr>
        <w:pStyle w:val="Normal"/>
        <w:numPr>
          <w:ilvl w:val="0"/>
          <w:numId w:val="4"/>
        </w:numPr>
        <w:rPr/>
      </w:pPr>
      <w:r>
        <w:rPr>
          <w:b/>
          <w:bCs/>
          <w:color w:val="00000A"/>
          <w:highlight w:val="yellow"/>
        </w:rPr>
        <w:t xml:space="preserve">hiv.seq.B.pol.j.fasta &gt; 3012 </w:t>
      </w:r>
    </w:p>
    <w:p>
      <w:pPr>
        <w:pStyle w:val="Normal"/>
        <w:numPr>
          <w:ilvl w:val="0"/>
          <w:numId w:val="4"/>
        </w:numPr>
        <w:rPr/>
      </w:pPr>
      <w:r>
        <w:rPr>
          <w:b/>
          <w:bCs/>
          <w:color w:val="00000A"/>
          <w:highlight w:val="yellow"/>
        </w:rPr>
        <w:t>hiv.seq.C.pol.j.fasta &gt; 2949</w:t>
      </w:r>
    </w:p>
    <w:p>
      <w:pPr>
        <w:pStyle w:val="Normal"/>
        <w:numPr>
          <w:ilvl w:val="0"/>
          <w:numId w:val="4"/>
        </w:numPr>
        <w:rPr/>
      </w:pPr>
      <w:r>
        <w:rPr>
          <w:b/>
          <w:bCs/>
          <w:color w:val="00000A"/>
          <w:highlight w:val="yellow"/>
        </w:rPr>
        <w:t>hiv.seq.D.pol.j.fasta &gt; 2985</w:t>
      </w:r>
    </w:p>
    <w:p>
      <w:pPr>
        <w:pStyle w:val="Normal"/>
        <w:numPr>
          <w:ilvl w:val="0"/>
          <w:numId w:val="4"/>
        </w:numPr>
        <w:rPr/>
      </w:pPr>
      <w:r>
        <w:rPr>
          <w:b/>
          <w:bCs/>
          <w:color w:val="00000A"/>
          <w:highlight w:val="yellow"/>
        </w:rPr>
        <w:t>hiv.seq.G.pol.j.fasta &gt; 2988</w:t>
      </w:r>
    </w:p>
    <w:p>
      <w:pPr>
        <w:pStyle w:val="Normal"/>
        <w:rPr>
          <w:b w:val="false"/>
          <w:b w:val="false"/>
          <w:bCs w:val="false"/>
        </w:rPr>
      </w:pPr>
      <w:r>
        <w:rPr>
          <w:b w:val="false"/>
          <w:bCs w:val="false"/>
          <w:color w:val="00000A"/>
        </w:rPr>
        <w:t>and the taxons names: Seq.A, Seq.B, Seq.C, Seq.D, and Seq.G.</w:t>
      </w:r>
    </w:p>
    <w:p>
      <w:pPr>
        <w:pStyle w:val="Normal"/>
        <w:rPr>
          <w:color w:val="00000A"/>
        </w:rPr>
      </w:pPr>
      <w:r>
        <w:rPr>
          <w:color w:val="00000A"/>
        </w:rPr>
      </w:r>
    </w:p>
    <w:p>
      <w:pPr>
        <w:pStyle w:val="Normal"/>
        <w:rPr/>
      </w:pPr>
      <w:r>
        <w:rPr>
          <w:b w:val="false"/>
          <w:bCs w:val="false"/>
          <w:color w:val="00000A"/>
        </w:rPr>
        <w:t xml:space="preserve">To simulate the sequence under the coalescent tree I used </w:t>
      </w:r>
      <w:r>
        <w:rPr>
          <w:b/>
          <w:bCs/>
          <w:color w:val="00000A"/>
        </w:rPr>
        <w:t>frequencies</w:t>
      </w:r>
      <w:r>
        <w:rPr>
          <w:b w:val="false"/>
          <w:bCs w:val="false"/>
          <w:color w:val="00000A"/>
        </w:rPr>
        <w:t xml:space="preserve"> from the inputs sequences, and the rates </w:t>
      </w:r>
      <w:r>
        <w:rPr>
          <w:rFonts w:ascii="DejaVu Sans Mono;Droid Sans Mono;Lucida Console;Consolas;Monaco;monospace" w:hAnsi="DejaVu Sans Mono;Droid Sans Mono;Lucida Console;Consolas;Monaco;monospace"/>
          <w:b w:val="false"/>
          <w:i w:val="false"/>
          <w:caps w:val="false"/>
          <w:smallCaps w:val="false"/>
          <w:color w:val="00000A"/>
          <w:spacing w:val="0"/>
          <w:sz w:val="18"/>
        </w:rPr>
        <w:t xml:space="preserve">c(3.37,14.50,1.44,1.21,14.50,1.00) </w:t>
      </w:r>
      <w:r>
        <w:rPr>
          <w:b w:val="false"/>
          <w:bCs w:val="false"/>
          <w:color w:val="00000A"/>
        </w:rPr>
        <w:t xml:space="preserve">from </w:t>
      </w:r>
      <w:hyperlink r:id="rId10">
        <w:r>
          <w:rPr>
            <w:rStyle w:val="InternetLink"/>
            <w:b w:val="false"/>
            <w:bCs w:val="false"/>
            <w:color w:val="00000A"/>
          </w:rPr>
          <w:t>http://www.math.mcgill.ca/ivrbik/vignette.html</w:t>
        </w:r>
      </w:hyperlink>
      <w:r>
        <w:rPr>
          <w:b w:val="false"/>
          <w:bCs w:val="false"/>
          <w:color w:val="00000A"/>
        </w:rPr>
        <w:t xml:space="preserve"> for all. I simulate the sequence under GTR+Gamma (category 4, and shape 0.9) for all. </w:t>
      </w:r>
    </w:p>
    <w:p>
      <w:pPr>
        <w:pStyle w:val="Normal"/>
        <w:rPr>
          <w:b w:val="false"/>
          <w:b w:val="false"/>
          <w:bCs w:val="false"/>
          <w:color w:val="00000A"/>
        </w:rPr>
      </w:pPr>
      <w:r>
        <w:rPr>
          <w:b w:val="false"/>
          <w:bCs w:val="false"/>
          <w:color w:val="00000A"/>
        </w:rPr>
      </w:r>
    </w:p>
    <w:p>
      <w:pPr>
        <w:pStyle w:val="Normal"/>
        <w:rPr>
          <w:b w:val="false"/>
          <w:b w:val="false"/>
        </w:rPr>
      </w:pPr>
      <w:r>
        <w:rPr>
          <w:b w:val="false"/>
          <w:bCs w:val="false"/>
          <w:color w:val="00000A"/>
        </w:rPr>
        <w:t xml:space="preserve">I got pools of different virus strains: </w:t>
      </w:r>
      <w:bookmarkStart w:id="1" w:name="__DdeLink__182_1486880341"/>
      <w:r>
        <w:rPr>
          <w:b/>
          <w:bCs/>
          <w:color w:val="00000A"/>
        </w:rPr>
        <w:t>A.pool.gene.pol.fasta</w:t>
      </w:r>
      <w:r>
        <w:rPr>
          <w:b w:val="false"/>
          <w:bCs w:val="false"/>
          <w:color w:val="00000A"/>
        </w:rPr>
        <w:t xml:space="preserve">, </w:t>
      </w:r>
      <w:r>
        <w:rPr>
          <w:b/>
          <w:bCs/>
          <w:color w:val="00000A"/>
        </w:rPr>
        <w:t>B.pool.gene.pol.fasta</w:t>
      </w:r>
      <w:r>
        <w:rPr>
          <w:b w:val="false"/>
          <w:bCs w:val="false"/>
          <w:color w:val="00000A"/>
        </w:rPr>
        <w:t xml:space="preserve">, </w:t>
      </w:r>
      <w:r>
        <w:rPr>
          <w:b/>
          <w:bCs/>
          <w:color w:val="00000A"/>
        </w:rPr>
        <w:t>C.pool.gene.pol.fasta</w:t>
      </w:r>
      <w:bookmarkEnd w:id="1"/>
      <w:r>
        <w:rPr>
          <w:b w:val="false"/>
          <w:bCs w:val="false"/>
          <w:color w:val="00000A"/>
        </w:rPr>
        <w:t xml:space="preserve">, </w:t>
      </w:r>
      <w:r>
        <w:rPr>
          <w:b/>
          <w:bCs/>
          <w:color w:val="00000A"/>
        </w:rPr>
        <w:t>D.pool.gene.pol.fasta</w:t>
      </w:r>
      <w:r>
        <w:rPr>
          <w:b w:val="false"/>
          <w:bCs w:val="false"/>
          <w:color w:val="00000A"/>
        </w:rPr>
        <w:t xml:space="preserve">, and </w:t>
      </w:r>
      <w:r>
        <w:rPr>
          <w:b/>
          <w:bCs/>
          <w:color w:val="00000A"/>
        </w:rPr>
        <w:t>G.pool.gene.pol.fasta</w:t>
      </w:r>
      <w:r>
        <w:rPr>
          <w:b w:val="false"/>
          <w:bCs w:val="false"/>
          <w:color w:val="00000A"/>
        </w:rPr>
        <w:t>, each with 30 sequences.</w:t>
      </w:r>
    </w:p>
    <w:p>
      <w:pPr>
        <w:pStyle w:val="Normal"/>
        <w:rPr>
          <w:color w:val="00000A"/>
        </w:rPr>
      </w:pPr>
      <w:r>
        <w:rPr>
          <w:color w:val="00000A"/>
        </w:rPr>
      </w:r>
    </w:p>
    <w:p>
      <w:pPr>
        <w:pStyle w:val="Normal"/>
        <w:rPr/>
      </w:pPr>
      <w:r>
        <w:rPr>
          <w:color w:val="00000A"/>
        </w:rPr>
        <w:t xml:space="preserve">Construct a phylogenetic tree of  </w:t>
      </w:r>
      <w:r>
        <w:rPr>
          <w:b/>
          <w:bCs/>
          <w:color w:val="00000A"/>
        </w:rPr>
        <w:t>A.pool.gene.pol.fasta</w:t>
      </w:r>
      <w:r>
        <w:rPr>
          <w:b w:val="false"/>
          <w:bCs w:val="false"/>
          <w:color w:val="00000A"/>
        </w:rPr>
        <w:t xml:space="preserve">, </w:t>
      </w:r>
      <w:r>
        <w:rPr>
          <w:b/>
          <w:bCs/>
          <w:color w:val="00000A"/>
        </w:rPr>
        <w:t>B.pool.gene.pol.fasta</w:t>
      </w:r>
      <w:r>
        <w:rPr>
          <w:b w:val="false"/>
          <w:bCs w:val="false"/>
          <w:color w:val="00000A"/>
        </w:rPr>
        <w:t xml:space="preserve">, and </w:t>
      </w:r>
      <w:r>
        <w:rPr>
          <w:b/>
          <w:bCs/>
          <w:color w:val="00000A"/>
        </w:rPr>
        <w:t>C.pool.gene.pol.fasta</w:t>
      </w:r>
    </w:p>
    <w:p>
      <w:pPr>
        <w:pStyle w:val="Normal"/>
        <w:rPr>
          <w:b/>
          <w:b/>
          <w:bCs/>
          <w:color w:val="00000A"/>
        </w:rPr>
      </w:pPr>
      <w:r>
        <w:rPr>
          <w:b/>
          <w:bCs/>
          <w:color w:val="00000A"/>
        </w:rPr>
      </w:r>
    </w:p>
    <w:p>
      <w:pPr>
        <w:pStyle w:val="Normal"/>
        <w:rPr/>
      </w:pPr>
      <w:r>
        <w:rPr>
          <w:b/>
          <w:bCs/>
          <w:color w:val="00000A"/>
        </w:rPr>
        <w:t>Monday 6 November 2017</w:t>
      </w:r>
    </w:p>
    <w:p>
      <w:pPr>
        <w:pStyle w:val="Normal"/>
        <w:rPr>
          <w:color w:val="00000A"/>
        </w:rPr>
      </w:pPr>
      <w:r>
        <w:rPr>
          <w:color w:val="00000A"/>
        </w:rPr>
      </w:r>
    </w:p>
    <w:p>
      <w:pPr>
        <w:pStyle w:val="Normal"/>
        <w:jc w:val="both"/>
        <w:rPr>
          <w:b w:val="false"/>
          <w:b w:val="false"/>
          <w:bCs w:val="false"/>
        </w:rPr>
      </w:pPr>
      <w:r>
        <w:rPr>
          <w:b w:val="false"/>
          <w:bCs w:val="false"/>
          <w:color w:val="00000A"/>
        </w:rPr>
        <w:t>After testing if the sequence in pool remain the same subtypes (using subtyping tool http://www.bioafrica.net/rega-genotype/html/subtypinghiv.html), I found not, and rethiking on having same gene length for all subtypes (A,B,C,D, and G) and making sure that the virus subtypes remain the same, I did the following:</w:t>
      </w:r>
    </w:p>
    <w:p>
      <w:pPr>
        <w:pStyle w:val="Normal"/>
        <w:jc w:val="both"/>
        <w:rPr>
          <w:color w:val="00000A"/>
        </w:rPr>
      </w:pPr>
      <w:r>
        <w:rPr>
          <w:color w:val="00000A"/>
        </w:rPr>
      </w:r>
    </w:p>
    <w:p>
      <w:pPr>
        <w:pStyle w:val="Normal"/>
        <w:jc w:val="both"/>
        <w:rPr>
          <w:b w:val="false"/>
          <w:b w:val="false"/>
          <w:bCs w:val="false"/>
        </w:rPr>
      </w:pPr>
      <w:r>
        <w:rPr>
          <w:b w:val="false"/>
          <w:bCs w:val="false"/>
          <w:color w:val="00000A"/>
        </w:rPr>
        <w:t>1. Make same length the different strains</w:t>
      </w:r>
    </w:p>
    <w:p>
      <w:pPr>
        <w:pStyle w:val="Normal"/>
        <w:rPr>
          <w:b/>
          <w:b/>
          <w:bCs/>
          <w:color w:val="00000A"/>
          <w:highlight w:val="yellow"/>
        </w:rPr>
      </w:pPr>
      <w:r>
        <w:rPr>
          <w:b/>
          <w:bCs/>
          <w:color w:val="00000A"/>
          <w:highlight w:val="yellow"/>
        </w:rPr>
      </w:r>
    </w:p>
    <w:p>
      <w:pPr>
        <w:pStyle w:val="Normal"/>
        <w:numPr>
          <w:ilvl w:val="0"/>
          <w:numId w:val="4"/>
        </w:numPr>
        <w:rPr/>
      </w:pPr>
      <w:r>
        <w:rPr>
          <w:b/>
          <w:bCs/>
          <w:color w:val="00000A"/>
          <w:highlight w:val="yellow"/>
        </w:rPr>
        <w:t>hiv.seq.A.pol.j.fasta &gt; 3012</w:t>
      </w:r>
    </w:p>
    <w:p>
      <w:pPr>
        <w:pStyle w:val="Normal"/>
        <w:numPr>
          <w:ilvl w:val="0"/>
          <w:numId w:val="4"/>
        </w:numPr>
        <w:rPr/>
      </w:pPr>
      <w:r>
        <w:rPr>
          <w:b/>
          <w:bCs/>
          <w:color w:val="00000A"/>
          <w:highlight w:val="yellow"/>
        </w:rPr>
        <w:t xml:space="preserve">hiv.seq.B.pol.j.fasta &gt; 3012 </w:t>
      </w:r>
    </w:p>
    <w:p>
      <w:pPr>
        <w:pStyle w:val="Normal"/>
        <w:numPr>
          <w:ilvl w:val="0"/>
          <w:numId w:val="4"/>
        </w:numPr>
        <w:rPr/>
      </w:pPr>
      <w:r>
        <w:rPr>
          <w:b/>
          <w:bCs/>
          <w:color w:val="00000A"/>
          <w:highlight w:val="yellow"/>
        </w:rPr>
        <w:t>hiv.seq.C.pol.j.fasta &gt; 3012</w:t>
      </w:r>
    </w:p>
    <w:p>
      <w:pPr>
        <w:pStyle w:val="Normal"/>
        <w:numPr>
          <w:ilvl w:val="0"/>
          <w:numId w:val="4"/>
        </w:numPr>
        <w:rPr/>
      </w:pPr>
      <w:r>
        <w:rPr>
          <w:b/>
          <w:bCs/>
          <w:color w:val="00000A"/>
          <w:highlight w:val="yellow"/>
        </w:rPr>
        <w:t>hiv.seq.D.pol.j.fasta &gt; 3012</w:t>
      </w:r>
    </w:p>
    <w:p>
      <w:pPr>
        <w:pStyle w:val="Normal"/>
        <w:numPr>
          <w:ilvl w:val="0"/>
          <w:numId w:val="4"/>
        </w:numPr>
        <w:jc w:val="both"/>
        <w:rPr>
          <w:b w:val="false"/>
          <w:b w:val="false"/>
          <w:bCs w:val="false"/>
        </w:rPr>
      </w:pPr>
      <w:r>
        <w:rPr>
          <w:b/>
          <w:bCs/>
          <w:color w:val="00000A"/>
          <w:highlight w:val="yellow"/>
        </w:rPr>
        <w:t>hiv.seq.G.pol.j.fasta &gt; 3012</w:t>
      </w:r>
    </w:p>
    <w:p>
      <w:pPr>
        <w:pStyle w:val="Normal"/>
        <w:jc w:val="both"/>
        <w:rPr>
          <w:color w:val="00000A"/>
        </w:rPr>
      </w:pPr>
      <w:r>
        <w:rPr>
          <w:color w:val="00000A"/>
        </w:rPr>
      </w:r>
    </w:p>
    <w:p>
      <w:pPr>
        <w:pStyle w:val="Normal"/>
        <w:jc w:val="both"/>
        <w:rPr/>
      </w:pPr>
      <w:r>
        <w:rPr>
          <w:b w:val="false"/>
          <w:bCs w:val="false"/>
          <w:color w:val="00000A"/>
        </w:rPr>
        <w:t xml:space="preserve">2. Make sure all didn’t loose their subtyping by using  </w:t>
      </w:r>
      <w:hyperlink r:id="rId11">
        <w:r>
          <w:rPr>
            <w:rStyle w:val="InternetLink"/>
            <w:b w:val="false"/>
            <w:bCs w:val="false"/>
            <w:color w:val="00000A"/>
          </w:rPr>
          <w:t>http://www.bioafrica.net/rega-genotype/html/subtypinghiv.html</w:t>
        </w:r>
      </w:hyperlink>
      <w:r>
        <w:rPr>
          <w:b w:val="false"/>
          <w:bCs w:val="false"/>
          <w:color w:val="00000A"/>
        </w:rPr>
        <w:t xml:space="preserve">. Each strain was subdivided in four subsequences due to the fact the subtyping tool can handle sequence less than 1000bp. Part.1.800, Part.2.800, Part.3.800, and Part.4.612. </w:t>
      </w:r>
    </w:p>
    <w:p>
      <w:pPr>
        <w:pStyle w:val="Normal"/>
        <w:jc w:val="both"/>
        <w:rPr/>
      </w:pPr>
      <w:r>
        <w:rPr>
          <w:b/>
          <w:bCs/>
          <w:color w:val="00000A"/>
        </w:rPr>
        <w:t>RESULTS</w:t>
      </w:r>
      <w:r>
        <w:rPr>
          <w:b w:val="false"/>
          <w:bCs w:val="false"/>
          <w:color w:val="00000A"/>
        </w:rPr>
        <w:t>:</w:t>
      </w:r>
      <w:hyperlink r:id="rId12">
        <w:r>
          <w:rPr>
            <w:rStyle w:val="InternetLink"/>
            <w:b w:val="false"/>
            <w:bCs w:val="false"/>
            <w:color w:val="00000A"/>
          </w:rPr>
          <w:t>http://bioafrica.mrc.ac.za/rega-genotype/genotype.php?cmd=list&amp;job=457289831</w:t>
        </w:r>
      </w:hyperlink>
    </w:p>
    <w:p>
      <w:pPr>
        <w:pStyle w:val="Normal"/>
        <w:jc w:val="both"/>
        <w:rPr>
          <w:color w:val="00000A"/>
        </w:rPr>
      </w:pPr>
      <w:r>
        <w:rPr>
          <w:color w:val="00000A"/>
        </w:rPr>
      </w:r>
    </w:p>
    <w:p>
      <w:pPr>
        <w:pStyle w:val="Normal"/>
        <w:jc w:val="both"/>
        <w:rPr/>
      </w:pPr>
      <w:r>
        <w:rPr>
          <w:b w:val="false"/>
          <w:bCs w:val="false"/>
          <w:color w:val="00000A"/>
        </w:rPr>
        <w:t>We choose subtypes A, B, and G for further work because all their subsequences were identified by the subtyping tool.</w:t>
      </w:r>
    </w:p>
    <w:p>
      <w:pPr>
        <w:pStyle w:val="Normal"/>
        <w:jc w:val="both"/>
        <w:rPr>
          <w:color w:val="00000A"/>
        </w:rPr>
      </w:pPr>
      <w:r>
        <w:rPr>
          <w:color w:val="00000A"/>
        </w:rPr>
      </w:r>
    </w:p>
    <w:p>
      <w:pPr>
        <w:pStyle w:val="TextBody"/>
        <w:rPr/>
      </w:pPr>
      <w:r>
        <w:rPr>
          <w:bCs w:val="false"/>
          <w:color w:val="00000A"/>
        </w:rPr>
        <w:t xml:space="preserve">3. Donwload per each part of the subtypes chosen the sequences (when a sequence is tested for subtyping, it is compared to other sequences), and use </w:t>
      </w:r>
      <w:commentRangeStart w:id="0"/>
      <w:r>
        <w:rPr>
          <w:bCs w:val="false"/>
          <w:color w:val="00000A"/>
        </w:rPr>
        <w:t>jModelTest2.1.3</w:t>
      </w:r>
      <w:r>
        <w:rPr>
          <w:bCs w:val="false"/>
          <w:color w:val="00000A"/>
        </w:rPr>
      </w:r>
      <w:commentRangeEnd w:id="0"/>
      <w:r>
        <w:commentReference w:id="0"/>
      </w:r>
      <w:r>
        <w:rPr>
          <w:bCs w:val="false"/>
          <w:color w:val="00000A"/>
        </w:rPr>
        <w:t xml:space="preserve"> to get parameter values (frequencies, transmission rates, proportion of invariant sites, and gamma shape). Explanation: for e.g. for </w:t>
      </w:r>
      <w:r>
        <w:rPr>
          <w:rFonts w:ascii="Times New Roman" w:hAnsi="Times New Roman"/>
          <w:i w:val="false"/>
          <w:caps w:val="false"/>
          <w:smallCaps w:val="false"/>
          <w:color w:val="00000A"/>
          <w:spacing w:val="0"/>
          <w:sz w:val="28"/>
        </w:rPr>
        <w:t>A.pol.part.1.800</w:t>
      </w:r>
      <w:r>
        <w:rPr>
          <w:rFonts w:ascii="Times New Roman" w:hAnsi="Times New Roman"/>
          <w:bCs w:val="false"/>
          <w:i w:val="false"/>
          <w:caps w:val="false"/>
          <w:smallCaps w:val="false"/>
          <w:color w:val="00000A"/>
          <w:spacing w:val="0"/>
          <w:sz w:val="28"/>
        </w:rPr>
        <w:t xml:space="preserve"> </w:t>
      </w:r>
      <w:r>
        <w:rPr>
          <w:bCs w:val="false"/>
          <w:i w:val="false"/>
          <w:caps w:val="false"/>
          <w:smallCaps w:val="false"/>
          <w:color w:val="00000A"/>
          <w:spacing w:val="0"/>
          <w:sz w:val="24"/>
          <w:szCs w:val="24"/>
        </w:rPr>
        <w:t xml:space="preserve">we download its alignment and proceed by jModelTest, the same for </w:t>
      </w:r>
      <w:r>
        <w:rPr>
          <w:b w:val="false"/>
          <w:bCs w:val="false"/>
          <w:i w:val="false"/>
          <w:caps w:val="false"/>
          <w:smallCaps w:val="false"/>
          <w:color w:val="00000A"/>
          <w:spacing w:val="0"/>
          <w:sz w:val="24"/>
          <w:szCs w:val="24"/>
        </w:rPr>
        <w:t>A.pol.part.2.800, A.pol.part.3.800, and A.pol.part.4.612 and we will have an average for each parameter of interest. We will do the same for subtype A, and G.</w:t>
      </w:r>
    </w:p>
    <w:tbl>
      <w:tblPr>
        <w:tblW w:w="9638"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741"/>
        <w:gridCol w:w="741"/>
        <w:gridCol w:w="742"/>
        <w:gridCol w:w="741"/>
        <w:gridCol w:w="741"/>
        <w:gridCol w:w="742"/>
        <w:gridCol w:w="743"/>
        <w:gridCol w:w="746"/>
        <w:gridCol w:w="745"/>
        <w:gridCol w:w="743"/>
        <w:gridCol w:w="742"/>
        <w:gridCol w:w="741"/>
        <w:gridCol w:w="729"/>
      </w:tblGrid>
      <w:tr>
        <w:trPr/>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rPr>
            </w:pPr>
            <w:r>
              <w:rPr>
                <w:sz w:val="22"/>
                <w:szCs w:val="22"/>
              </w:rPr>
              <w:t>Part</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rPr>
            </w:pPr>
            <w:r>
              <w:rPr>
                <w:sz w:val="22"/>
                <w:szCs w:val="22"/>
              </w:rPr>
              <w:t>Freq.A</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rPr>
            </w:pPr>
            <w:r>
              <w:rPr>
                <w:sz w:val="22"/>
                <w:szCs w:val="22"/>
              </w:rPr>
              <w:t>Freq.C</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rPr>
            </w:pPr>
            <w:r>
              <w:rPr>
                <w:sz w:val="22"/>
                <w:szCs w:val="22"/>
              </w:rPr>
              <w:t>Freq.G</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rPr>
            </w:pPr>
            <w:r>
              <w:rPr>
                <w:sz w:val="22"/>
                <w:szCs w:val="22"/>
              </w:rPr>
              <w:t>Freq.T</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rPr>
            </w:pPr>
            <w:r>
              <w:rPr>
                <w:sz w:val="22"/>
                <w:szCs w:val="22"/>
              </w:rPr>
              <w:t>Ra</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rPr>
            </w:pPr>
            <w:r>
              <w:rPr>
                <w:sz w:val="22"/>
                <w:szCs w:val="22"/>
              </w:rPr>
              <w:t>Rb</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rPr>
            </w:pPr>
            <w:r>
              <w:rPr>
                <w:sz w:val="22"/>
                <w:szCs w:val="22"/>
              </w:rPr>
              <w:t>Rc</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rPr>
            </w:pPr>
            <w:r>
              <w:rPr>
                <w:sz w:val="22"/>
                <w:szCs w:val="22"/>
              </w:rPr>
              <w:t>Rd</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rPr>
            </w:pPr>
            <w:r>
              <w:rPr>
                <w:sz w:val="22"/>
                <w:szCs w:val="22"/>
              </w:rPr>
              <w:t>Re</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rPr>
            </w:pPr>
            <w:r>
              <w:rPr>
                <w:sz w:val="22"/>
                <w:szCs w:val="22"/>
              </w:rPr>
              <w:t>Rf</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rPr>
            </w:pPr>
            <w:r>
              <w:rPr>
                <w:sz w:val="22"/>
                <w:szCs w:val="22"/>
              </w:rPr>
              <w:t>p-inv</w:t>
            </w:r>
          </w:p>
        </w:tc>
        <w:tc>
          <w:tcPr>
            <w:tcW w:w="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sz w:val="22"/>
                <w:szCs w:val="22"/>
              </w:rPr>
            </w:pPr>
            <w:r>
              <w:rPr>
                <w:sz w:val="22"/>
                <w:szCs w:val="22"/>
              </w:rPr>
              <w:t>Gamma-shape</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A.part.1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 xml:space="preserve">0.3968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 xml:space="preserve">0.1597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 xml:space="preserve">0.2395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 xml:space="preserve">0.2041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2.5456</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8.1515</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1.0124</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1.1789</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color w:val="00000A"/>
                <w:sz w:val="22"/>
                <w:szCs w:val="22"/>
                <w:highlight w:val="yellow"/>
              </w:rPr>
            </w:pPr>
            <w:r>
              <w:rPr>
                <w:b/>
                <w:bCs/>
                <w:color w:val="00000A"/>
                <w:sz w:val="22"/>
                <w:szCs w:val="22"/>
                <w:highlight w:val="yellow"/>
              </w:rPr>
              <w:t>12.9379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color w:val="00000A"/>
                <w:sz w:val="22"/>
                <w:szCs w:val="22"/>
                <w:highlight w:val="yellow"/>
              </w:rPr>
            </w:pPr>
            <w:r>
              <w:rPr>
                <w:b/>
                <w:bCs/>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0.4160</w:t>
            </w:r>
          </w:p>
        </w:tc>
        <w:tc>
          <w:tcPr>
            <w:tcW w:w="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color w:val="00000A"/>
                <w:sz w:val="22"/>
                <w:szCs w:val="22"/>
                <w:highlight w:val="yellow"/>
              </w:rPr>
              <w:t>1.0700</w:t>
            </w:r>
          </w:p>
          <w:p>
            <w:pPr>
              <w:pStyle w:val="TableContents"/>
              <w:rPr/>
            </w:pPr>
            <w:commentRangeStart w:id="1"/>
            <w:r>
              <w:rPr>
                <w:b/>
                <w:bCs/>
                <w:strike/>
                <w:color w:val="00000A"/>
                <w:sz w:val="22"/>
                <w:szCs w:val="22"/>
                <w:highlight w:val="yellow"/>
              </w:rPr>
              <w:t>0.9</w:t>
            </w:r>
            <w:r>
              <w:rPr>
                <w:color w:val="00000A"/>
                <w:sz w:val="22"/>
                <w:szCs w:val="22"/>
                <w:highlight w:val="yellow"/>
              </w:rPr>
              <w:t xml:space="preserve"> </w:t>
            </w:r>
            <w:commentRangeEnd w:id="1"/>
            <w:r>
              <w:commentReference w:id="1"/>
            </w:r>
            <w:r>
              <w:rPr>
                <w:color w:val="00000A"/>
                <w:sz w:val="22"/>
                <w:szCs w:val="22"/>
                <w:highlight w:val="yellow"/>
              </w:rPr>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A.part.2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color w:val="00000A"/>
                <w:sz w:val="22"/>
                <w:szCs w:val="22"/>
                <w:highlight w:val="yellow"/>
              </w:rPr>
            </w:pPr>
            <w:r>
              <w:rPr>
                <w:b/>
                <w:bCs/>
                <w:color w:val="00000A"/>
                <w:sz w:val="22"/>
                <w:szCs w:val="22"/>
                <w:highlight w:val="yellow"/>
              </w:rPr>
              <w:t xml:space="preserve">0.3935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color w:val="00000A"/>
                <w:sz w:val="22"/>
                <w:szCs w:val="22"/>
                <w:highlight w:val="yellow"/>
              </w:rPr>
            </w:pPr>
            <w:r>
              <w:rPr>
                <w:b/>
                <w:bCs/>
                <w:color w:val="00000A"/>
                <w:sz w:val="22"/>
                <w:szCs w:val="22"/>
                <w:highlight w:val="yellow"/>
              </w:rPr>
              <w:t xml:space="preserve">0.1708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color w:val="00000A"/>
                <w:sz w:val="22"/>
                <w:szCs w:val="22"/>
                <w:highlight w:val="yellow"/>
              </w:rPr>
            </w:pPr>
            <w:r>
              <w:rPr>
                <w:b/>
                <w:bCs/>
                <w:color w:val="00000A"/>
                <w:sz w:val="22"/>
                <w:szCs w:val="22"/>
                <w:highlight w:val="yellow"/>
              </w:rPr>
              <w:t xml:space="preserve">0.2060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color w:val="00000A"/>
                <w:sz w:val="22"/>
                <w:szCs w:val="22"/>
                <w:highlight w:val="yellow"/>
              </w:rPr>
            </w:pPr>
            <w:r>
              <w:rPr>
                <w:b/>
                <w:bCs/>
                <w:color w:val="00000A"/>
                <w:sz w:val="22"/>
                <w:szCs w:val="22"/>
                <w:highlight w:val="yellow"/>
              </w:rPr>
              <w:t>0.2297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color w:val="00000A"/>
                <w:sz w:val="22"/>
                <w:szCs w:val="22"/>
                <w:highlight w:val="yellow"/>
              </w:rPr>
            </w:pPr>
            <w:r>
              <w:rPr>
                <w:b/>
                <w:bCs/>
                <w:color w:val="00000A"/>
                <w:sz w:val="22"/>
                <w:szCs w:val="22"/>
                <w:highlight w:val="yellow"/>
              </w:rPr>
              <w:t>2.9114</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color w:val="00000A"/>
                <w:sz w:val="22"/>
                <w:szCs w:val="22"/>
                <w:highlight w:val="yellow"/>
              </w:rPr>
            </w:pPr>
            <w:r>
              <w:rPr>
                <w:b/>
                <w:bCs/>
                <w:color w:val="00000A"/>
                <w:sz w:val="22"/>
                <w:szCs w:val="22"/>
                <w:highlight w:val="yellow"/>
              </w:rPr>
              <w:t>12.5112</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color w:val="00000A"/>
                <w:sz w:val="22"/>
                <w:szCs w:val="22"/>
                <w:highlight w:val="yellow"/>
              </w:rPr>
            </w:pPr>
            <w:r>
              <w:rPr>
                <w:b/>
                <w:bCs/>
                <w:color w:val="00000A"/>
                <w:sz w:val="22"/>
                <w:szCs w:val="22"/>
                <w:highlight w:val="yellow"/>
              </w:rPr>
              <w:t>1.2569</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color w:val="00000A"/>
                <w:sz w:val="22"/>
                <w:szCs w:val="22"/>
                <w:highlight w:val="yellow"/>
              </w:rPr>
            </w:pPr>
            <w:r>
              <w:rPr>
                <w:b/>
                <w:bCs/>
                <w:color w:val="00000A"/>
                <w:sz w:val="22"/>
                <w:szCs w:val="22"/>
                <w:highlight w:val="yellow"/>
              </w:rPr>
              <w:t>0.8559</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15.7725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color w:val="00000A"/>
                <w:sz w:val="22"/>
                <w:szCs w:val="22"/>
                <w:highlight w:val="yellow"/>
              </w:rPr>
            </w:pPr>
            <w:r>
              <w:rPr>
                <w:b/>
                <w:bCs/>
                <w:color w:val="00000A"/>
                <w:sz w:val="22"/>
                <w:szCs w:val="22"/>
                <w:highlight w:val="yellow"/>
              </w:rPr>
              <w:t>0.5230</w:t>
            </w:r>
          </w:p>
        </w:tc>
        <w:tc>
          <w:tcPr>
            <w:tcW w:w="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1.9700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A.part.3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 xml:space="preserve">0.3903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 xml:space="preserve">0.1584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0.2287</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 xml:space="preserve">0.2227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1.4780</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8.3455</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0.7475</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0.5091</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10.2495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0.3760</w:t>
            </w:r>
          </w:p>
        </w:tc>
        <w:tc>
          <w:tcPr>
            <w:tcW w:w="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 xml:space="preserve">0.8170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A.part.4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 xml:space="preserve">0.3952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 xml:space="preserve">0.1695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 xml:space="preserve">0.2289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 xml:space="preserve">0.2064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4.4667</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11.9476</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2.0865</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2.8635</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26.7825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0.1510</w:t>
            </w:r>
          </w:p>
        </w:tc>
        <w:tc>
          <w:tcPr>
            <w:tcW w:w="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color w:val="00000A"/>
                <w:sz w:val="22"/>
                <w:szCs w:val="22"/>
                <w:highlight w:val="yellow"/>
              </w:rPr>
            </w:pPr>
            <w:r>
              <w:rPr>
                <w:color w:val="00000A"/>
                <w:sz w:val="22"/>
                <w:szCs w:val="22"/>
                <w:highlight w:val="yellow"/>
              </w:rPr>
              <w:t>0.3150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B.part.1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0.3913</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 xml:space="preserve">0.1640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0.2303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 xml:space="preserve">0.2144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2.5049</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8.5117</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1.0556</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sz w:val="22"/>
                <w:szCs w:val="22"/>
                <w:highlight w:val="blue"/>
              </w:rPr>
            </w:pPr>
            <w:r>
              <w:rPr>
                <w:b/>
                <w:bCs/>
                <w:sz w:val="22"/>
                <w:szCs w:val="22"/>
                <w:highlight w:val="blue"/>
              </w:rPr>
              <w:t>1.2966</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sz w:val="22"/>
                <w:szCs w:val="22"/>
                <w:highlight w:val="blue"/>
              </w:rPr>
            </w:pPr>
            <w:r>
              <w:rPr>
                <w:b/>
                <w:bCs/>
                <w:sz w:val="22"/>
                <w:szCs w:val="22"/>
                <w:highlight w:val="blue"/>
              </w:rPr>
              <w:t>12.6824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sz w:val="22"/>
                <w:szCs w:val="22"/>
                <w:highlight w:val="blue"/>
              </w:rPr>
            </w:pPr>
            <w:r>
              <w:rPr>
                <w:b/>
                <w:bCs/>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val="false"/>
                <w:bCs w:val="false"/>
                <w:sz w:val="22"/>
                <w:szCs w:val="22"/>
                <w:highlight w:val="blue"/>
              </w:rPr>
              <w:t>0.4610</w:t>
            </w:r>
          </w:p>
          <w:p>
            <w:pPr>
              <w:pStyle w:val="TableContents"/>
              <w:rPr>
                <w:b/>
                <w:b/>
                <w:bCs/>
                <w:strike/>
                <w:sz w:val="22"/>
                <w:szCs w:val="22"/>
                <w:highlight w:val="blue"/>
              </w:rPr>
            </w:pPr>
            <w:r>
              <w:rPr>
                <w:b/>
                <w:bCs/>
                <w:strike/>
                <w:sz w:val="22"/>
                <w:szCs w:val="22"/>
                <w:highlight w:val="blue"/>
              </w:rPr>
              <w:t>0.5</w:t>
            </w:r>
          </w:p>
        </w:tc>
        <w:tc>
          <w:tcPr>
            <w:tcW w:w="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b w:val="false"/>
                <w:b w:val="false"/>
                <w:bCs w:val="false"/>
                <w:sz w:val="22"/>
                <w:szCs w:val="22"/>
                <w:highlight w:val="blue"/>
              </w:rPr>
            </w:pPr>
            <w:r>
              <w:rPr>
                <w:b w:val="false"/>
                <w:bCs w:val="false"/>
                <w:sz w:val="22"/>
                <w:szCs w:val="22"/>
                <w:highlight w:val="blue"/>
              </w:rPr>
              <w:t xml:space="preserve">1.2760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B.part.2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 xml:space="preserve">0.3941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 xml:space="preserve">0.1698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0.2116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0.2245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2.3657</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sz w:val="22"/>
                <w:szCs w:val="22"/>
                <w:highlight w:val="blue"/>
              </w:rPr>
            </w:pPr>
            <w:r>
              <w:rPr>
                <w:b/>
                <w:bCs/>
                <w:sz w:val="22"/>
                <w:szCs w:val="22"/>
                <w:highlight w:val="blue"/>
              </w:rPr>
              <w:t>10.7771</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sz w:val="22"/>
                <w:szCs w:val="22"/>
                <w:highlight w:val="blue"/>
              </w:rPr>
            </w:pPr>
            <w:r>
              <w:rPr>
                <w:b/>
                <w:bCs/>
                <w:sz w:val="22"/>
                <w:szCs w:val="22"/>
                <w:highlight w:val="blue"/>
              </w:rPr>
              <w:t>1.0675</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0.7766</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12.4312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0.4680</w:t>
            </w:r>
          </w:p>
        </w:tc>
        <w:tc>
          <w:tcPr>
            <w:tcW w:w="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sz w:val="22"/>
                <w:szCs w:val="22"/>
                <w:highlight w:val="blue"/>
              </w:rPr>
            </w:pPr>
            <w:r>
              <w:rPr>
                <w:sz w:val="22"/>
                <w:szCs w:val="22"/>
                <w:highlight w:val="blue"/>
              </w:rPr>
              <w:t xml:space="preserve">1.4780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B.part.3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sz w:val="22"/>
                <w:szCs w:val="22"/>
                <w:highlight w:val="blue"/>
              </w:rPr>
            </w:pPr>
            <w:r>
              <w:rPr>
                <w:b/>
                <w:bCs/>
                <w:sz w:val="22"/>
                <w:szCs w:val="22"/>
                <w:highlight w:val="blue"/>
              </w:rPr>
              <w:t>0.3857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sz w:val="22"/>
                <w:szCs w:val="22"/>
                <w:highlight w:val="blue"/>
              </w:rPr>
            </w:pPr>
            <w:r>
              <w:rPr>
                <w:b/>
                <w:bCs/>
                <w:sz w:val="22"/>
                <w:szCs w:val="22"/>
                <w:highlight w:val="blue"/>
              </w:rPr>
              <w:t>0.1609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sz w:val="22"/>
                <w:szCs w:val="22"/>
                <w:highlight w:val="blue"/>
              </w:rPr>
            </w:pPr>
            <w:r>
              <w:rPr>
                <w:b/>
                <w:bCs/>
                <w:sz w:val="22"/>
                <w:szCs w:val="22"/>
                <w:highlight w:val="blue"/>
              </w:rPr>
              <w:t>0.2234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sz w:val="22"/>
                <w:szCs w:val="22"/>
                <w:highlight w:val="blue"/>
              </w:rPr>
            </w:pPr>
            <w:r>
              <w:rPr>
                <w:b/>
                <w:bCs/>
                <w:sz w:val="22"/>
                <w:szCs w:val="22"/>
                <w:highlight w:val="blue"/>
              </w:rPr>
              <w:t>0.2300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sz w:val="22"/>
                <w:szCs w:val="22"/>
                <w:highlight w:val="blue"/>
              </w:rPr>
            </w:pPr>
            <w:r>
              <w:rPr>
                <w:b/>
                <w:bCs/>
                <w:sz w:val="22"/>
                <w:szCs w:val="22"/>
                <w:highlight w:val="blue"/>
              </w:rPr>
              <w:t>2.2228</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11.3781</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0.8362</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0.5263</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13.6281</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0.4170</w:t>
            </w:r>
          </w:p>
        </w:tc>
        <w:tc>
          <w:tcPr>
            <w:tcW w:w="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sz w:val="22"/>
                <w:szCs w:val="22"/>
                <w:highlight w:val="blue"/>
              </w:rPr>
            </w:pPr>
            <w:r>
              <w:rPr>
                <w:b/>
                <w:bCs/>
                <w:sz w:val="22"/>
                <w:szCs w:val="22"/>
                <w:highlight w:val="blue"/>
              </w:rPr>
              <w:t>0.9410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B.part.4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 xml:space="preserve">0.3973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0.1596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 xml:space="preserve">0.2406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0.2025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4.4488</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11.5945</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2.3689</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2.7909</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29.1640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blue"/>
              </w:rPr>
            </w:pPr>
            <w:r>
              <w:rPr>
                <w:sz w:val="22"/>
                <w:szCs w:val="22"/>
                <w:highlight w:val="blue"/>
              </w:rPr>
              <w:t>0.2000</w:t>
            </w:r>
          </w:p>
        </w:tc>
        <w:tc>
          <w:tcPr>
            <w:tcW w:w="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sz w:val="22"/>
                <w:szCs w:val="22"/>
                <w:highlight w:val="blue"/>
              </w:rPr>
            </w:pPr>
            <w:r>
              <w:rPr>
                <w:sz w:val="22"/>
                <w:szCs w:val="22"/>
                <w:highlight w:val="blue"/>
              </w:rPr>
              <w:t>0.3180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G.part.1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 xml:space="preserve">0.3910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0.1671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0.2409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0.2010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3.1392</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b/>
                <w:bCs/>
                <w:sz w:val="22"/>
                <w:szCs w:val="22"/>
                <w:highlight w:val="red"/>
              </w:rPr>
              <w:t>9.9166</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b/>
                <w:bCs/>
                <w:sz w:val="22"/>
                <w:szCs w:val="22"/>
                <w:highlight w:val="red"/>
              </w:rPr>
              <w:t>1.3332</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b/>
                <w:bCs/>
                <w:sz w:val="22"/>
                <w:szCs w:val="22"/>
                <w:highlight w:val="red"/>
              </w:rPr>
              <w:t>1.2652</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14.6654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0.3740</w:t>
            </w:r>
          </w:p>
        </w:tc>
        <w:tc>
          <w:tcPr>
            <w:tcW w:w="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sz w:val="22"/>
                <w:szCs w:val="22"/>
                <w:highlight w:val="red"/>
              </w:rPr>
            </w:pPr>
            <w:r>
              <w:rPr>
                <w:sz w:val="22"/>
                <w:szCs w:val="22"/>
                <w:highlight w:val="red"/>
              </w:rPr>
              <w:t>0.9520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G.part.2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 xml:space="preserve">0.3927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0.1686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0.2085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0.2302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b/>
                <w:bCs/>
                <w:sz w:val="22"/>
                <w:szCs w:val="22"/>
                <w:highlight w:val="red"/>
              </w:rPr>
              <w:t>2.6304</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11.2629</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1.1085</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0.7065</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b/>
                <w:bCs/>
                <w:sz w:val="22"/>
                <w:szCs w:val="22"/>
                <w:highlight w:val="red"/>
              </w:rPr>
              <w:t>14.9356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b/>
                <w:bCs/>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b/>
                <w:bCs/>
                <w:sz w:val="22"/>
                <w:szCs w:val="22"/>
                <w:highlight w:val="red"/>
              </w:rPr>
              <w:t>0.5120</w:t>
            </w:r>
          </w:p>
        </w:tc>
        <w:tc>
          <w:tcPr>
            <w:tcW w:w="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sz w:val="22"/>
                <w:szCs w:val="22"/>
                <w:highlight w:val="red"/>
              </w:rPr>
            </w:pPr>
            <w:r>
              <w:rPr>
                <w:sz w:val="22"/>
                <w:szCs w:val="22"/>
                <w:highlight w:val="red"/>
              </w:rPr>
              <w:t>1.6980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G.part.3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b/>
                <w:bCs/>
                <w:sz w:val="22"/>
                <w:szCs w:val="22"/>
                <w:highlight w:val="red"/>
              </w:rPr>
              <w:t xml:space="preserve">0.3987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b/>
                <w:bCs/>
                <w:sz w:val="22"/>
                <w:szCs w:val="22"/>
                <w:highlight w:val="red"/>
              </w:rPr>
              <w:t xml:space="preserve">0.1563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b/>
                <w:bCs/>
                <w:sz w:val="22"/>
                <w:szCs w:val="22"/>
                <w:highlight w:val="red"/>
              </w:rPr>
              <w:t>0.2202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b/>
                <w:bCs/>
                <w:sz w:val="22"/>
                <w:szCs w:val="22"/>
                <w:highlight w:val="red"/>
              </w:rPr>
              <w:t>0.2249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b/>
                <w:bCs/>
                <w:sz w:val="22"/>
                <w:szCs w:val="22"/>
                <w:highlight w:val="red"/>
              </w:rPr>
              <w:t>1.4520</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8.5121</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0.7428</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0.5943</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9.9156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0.3990</w:t>
            </w:r>
          </w:p>
        </w:tc>
        <w:tc>
          <w:tcPr>
            <w:tcW w:w="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sz w:val="22"/>
                <w:szCs w:val="22"/>
                <w:highlight w:val="red"/>
              </w:rPr>
            </w:pPr>
            <w:r>
              <w:rPr>
                <w:b/>
                <w:bCs/>
                <w:sz w:val="22"/>
                <w:szCs w:val="22"/>
                <w:highlight w:val="red"/>
              </w:rPr>
              <w:t>0.9460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G.part.4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0.3909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0.1766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0.2256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0.2069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4.7363</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13.9468</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2.2234</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2.5832</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29.1633</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sz w:val="22"/>
                <w:szCs w:val="22"/>
                <w:highlight w:val="red"/>
              </w:rPr>
            </w:pPr>
            <w:r>
              <w:rPr>
                <w:sz w:val="22"/>
                <w:szCs w:val="22"/>
                <w:highlight w:val="red"/>
              </w:rPr>
              <w:t>0.2070</w:t>
            </w:r>
          </w:p>
        </w:tc>
        <w:tc>
          <w:tcPr>
            <w:tcW w:w="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sz w:val="22"/>
                <w:szCs w:val="22"/>
                <w:highlight w:val="red"/>
              </w:rPr>
            </w:pPr>
            <w:r>
              <w:rPr>
                <w:sz w:val="22"/>
                <w:szCs w:val="22"/>
                <w:highlight w:val="red"/>
              </w:rPr>
              <w:t>0.3360</w:t>
            </w:r>
          </w:p>
        </w:tc>
      </w:tr>
    </w:tbl>
    <w:p>
      <w:pPr>
        <w:pStyle w:val="TextBody"/>
        <w:rPr>
          <w:rFonts w:ascii="Liberation Serif" w:hAnsi="Liberation Serif"/>
          <w:b w:val="false"/>
          <w:b w:val="false"/>
          <w:bCs w:val="false"/>
          <w:i w:val="false"/>
          <w:i w:val="false"/>
          <w:caps w:val="false"/>
          <w:smallCaps w:val="false"/>
          <w:color w:val="00000A"/>
          <w:spacing w:val="0"/>
        </w:rPr>
      </w:pPr>
      <w:r>
        <w:rPr>
          <w:b w:val="false"/>
          <w:bCs w:val="false"/>
          <w:i w:val="false"/>
          <w:caps w:val="false"/>
          <w:smallCaps w:val="false"/>
          <w:color w:val="00000A"/>
          <w:spacing w:val="0"/>
        </w:rPr>
      </w:r>
    </w:p>
    <w:p>
      <w:pPr>
        <w:pStyle w:val="Heading1"/>
        <w:rPr/>
      </w:pPr>
      <w:r>
        <w:rPr>
          <w:b/>
          <w:bCs/>
        </w:rPr>
        <w:t xml:space="preserve">Chosen parameters for subtypes A, </w:t>
      </w:r>
      <w:commentRangeStart w:id="2"/>
      <w:r>
        <w:rPr>
          <w:b/>
          <w:bCs/>
        </w:rPr>
        <w:t>B</w:t>
      </w:r>
      <w:r>
        <w:rPr>
          <w:b/>
          <w:bCs/>
        </w:rPr>
      </w:r>
      <w:commentRangeEnd w:id="2"/>
      <w:r>
        <w:commentReference w:id="2"/>
      </w:r>
      <w:r>
        <w:rPr>
          <w:b/>
          <w:bCs/>
        </w:rPr>
        <w:t>, and G</w:t>
      </w:r>
    </w:p>
    <w:tbl>
      <w:tblPr>
        <w:tblW w:w="9585" w:type="dxa"/>
        <w:jc w:val="left"/>
        <w:tblInd w:w="94"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675"/>
        <w:gridCol w:w="756"/>
        <w:gridCol w:w="738"/>
        <w:gridCol w:w="750"/>
        <w:gridCol w:w="737"/>
        <w:gridCol w:w="757"/>
        <w:gridCol w:w="737"/>
        <w:gridCol w:w="735"/>
        <w:gridCol w:w="754"/>
        <w:gridCol w:w="737"/>
        <w:gridCol w:w="752"/>
        <w:gridCol w:w="737"/>
        <w:gridCol w:w="719"/>
      </w:tblGrid>
      <w:tr>
        <w:trPr/>
        <w:tc>
          <w:tcPr>
            <w:tcW w:w="67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sz w:val="22"/>
                <w:szCs w:val="22"/>
              </w:rPr>
              <w:t>Subtype</w:t>
            </w:r>
          </w:p>
        </w:tc>
        <w:tc>
          <w:tcPr>
            <w:tcW w:w="75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sz w:val="22"/>
                <w:szCs w:val="22"/>
              </w:rPr>
              <w:t>Freq.A</w:t>
            </w:r>
          </w:p>
        </w:tc>
        <w:tc>
          <w:tcPr>
            <w:tcW w:w="73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sz w:val="22"/>
                <w:szCs w:val="22"/>
              </w:rPr>
              <w:t>Freq.C</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sz w:val="22"/>
                <w:szCs w:val="22"/>
              </w:rPr>
              <w:t>Freq.G</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sz w:val="22"/>
                <w:szCs w:val="22"/>
              </w:rPr>
              <w:t>Freq.T</w:t>
            </w:r>
          </w:p>
        </w:tc>
        <w:tc>
          <w:tcPr>
            <w:tcW w:w="75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sz w:val="22"/>
                <w:szCs w:val="22"/>
              </w:rPr>
              <w:t>Ra</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sz w:val="22"/>
                <w:szCs w:val="22"/>
              </w:rPr>
              <w:t>Rb</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sz w:val="22"/>
                <w:szCs w:val="22"/>
              </w:rPr>
              <w:t>Rc</w:t>
            </w:r>
          </w:p>
        </w:tc>
        <w:tc>
          <w:tcPr>
            <w:tcW w:w="75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sz w:val="22"/>
                <w:szCs w:val="22"/>
              </w:rPr>
              <w:t>Rd</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sz w:val="22"/>
                <w:szCs w:val="22"/>
              </w:rPr>
              <w:t>Re</w:t>
            </w:r>
          </w:p>
        </w:tc>
        <w:tc>
          <w:tcPr>
            <w:tcW w:w="75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sz w:val="22"/>
                <w:szCs w:val="22"/>
              </w:rPr>
              <w:t>Rf</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sz w:val="22"/>
                <w:szCs w:val="22"/>
              </w:rPr>
              <w:t>p-inv</w:t>
            </w:r>
          </w:p>
        </w:tc>
        <w:tc>
          <w:tcPr>
            <w:tcW w:w="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sz w:val="22"/>
                <w:szCs w:val="22"/>
              </w:rPr>
              <w:t>Gamma-shape</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color w:val="00000A"/>
                <w:sz w:val="22"/>
                <w:szCs w:val="22"/>
              </w:rPr>
              <w:t>A</w:t>
            </w:r>
          </w:p>
        </w:tc>
        <w:tc>
          <w:tcPr>
            <w:tcW w:w="75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color w:val="00000A"/>
                <w:sz w:val="22"/>
                <w:szCs w:val="22"/>
              </w:rPr>
              <w:t xml:space="preserve">0.3935 </w:t>
            </w:r>
          </w:p>
        </w:tc>
        <w:tc>
          <w:tcPr>
            <w:tcW w:w="73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color w:val="00000A"/>
                <w:sz w:val="22"/>
                <w:szCs w:val="22"/>
              </w:rPr>
              <w:t xml:space="preserve">0.1708 </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color w:val="00000A"/>
                <w:sz w:val="22"/>
                <w:szCs w:val="22"/>
              </w:rPr>
              <w:t xml:space="preserve">0.2060 </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color w:val="00000A"/>
                <w:sz w:val="22"/>
                <w:szCs w:val="22"/>
              </w:rPr>
              <w:t>0.2297</w:t>
            </w:r>
          </w:p>
        </w:tc>
        <w:tc>
          <w:tcPr>
            <w:tcW w:w="75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color w:val="00000A"/>
                <w:sz w:val="22"/>
                <w:szCs w:val="22"/>
              </w:rPr>
              <w:t>2.9114</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color w:val="00000A"/>
                <w:sz w:val="22"/>
                <w:szCs w:val="22"/>
              </w:rPr>
              <w:t>12.5112</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color w:val="00000A"/>
                <w:sz w:val="22"/>
                <w:szCs w:val="22"/>
              </w:rPr>
              <w:t>1.2569</w:t>
            </w:r>
          </w:p>
        </w:tc>
        <w:tc>
          <w:tcPr>
            <w:tcW w:w="75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color w:val="00000A"/>
                <w:sz w:val="22"/>
                <w:szCs w:val="22"/>
              </w:rPr>
              <w:t>0.8559</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color w:val="00000A"/>
                <w:sz w:val="22"/>
                <w:szCs w:val="22"/>
              </w:rPr>
              <w:t>12.9379</w:t>
            </w:r>
          </w:p>
        </w:tc>
        <w:tc>
          <w:tcPr>
            <w:tcW w:w="75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color w:val="00000A"/>
                <w:sz w:val="22"/>
                <w:szCs w:val="22"/>
              </w:rPr>
              <w:t>1.0000</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color w:val="00000A"/>
                <w:sz w:val="22"/>
                <w:szCs w:val="22"/>
              </w:rPr>
              <w:t>0.5230</w:t>
            </w:r>
          </w:p>
        </w:tc>
        <w:tc>
          <w:tcPr>
            <w:tcW w:w="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highlight w:val="yellow"/>
              </w:rPr>
            </w:pPr>
            <w:r>
              <w:rPr>
                <w:b/>
                <w:bCs/>
                <w:color w:val="00000A"/>
                <w:sz w:val="22"/>
                <w:szCs w:val="22"/>
                <w:highlight w:val="yellow"/>
              </w:rPr>
              <w:t>0.9</w:t>
            </w:r>
            <w:r>
              <w:rPr>
                <w:color w:val="00000A"/>
                <w:sz w:val="22"/>
                <w:szCs w:val="22"/>
                <w:highlight w:val="yellow"/>
              </w:rPr>
              <w:t xml:space="preserve"> </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color w:val="00000A"/>
                <w:sz w:val="22"/>
                <w:szCs w:val="22"/>
              </w:rPr>
              <w:t>B</w:t>
            </w:r>
          </w:p>
        </w:tc>
        <w:tc>
          <w:tcPr>
            <w:tcW w:w="75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sz w:val="22"/>
                <w:szCs w:val="22"/>
              </w:rPr>
              <w:t>0.3857</w:t>
            </w:r>
          </w:p>
        </w:tc>
        <w:tc>
          <w:tcPr>
            <w:tcW w:w="73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sz w:val="22"/>
                <w:szCs w:val="22"/>
              </w:rPr>
              <w:t>0.1609</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sz w:val="22"/>
                <w:szCs w:val="22"/>
              </w:rPr>
              <w:t>0.2234</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sz w:val="22"/>
                <w:szCs w:val="22"/>
              </w:rPr>
              <w:t>0.2300</w:t>
            </w:r>
          </w:p>
        </w:tc>
        <w:tc>
          <w:tcPr>
            <w:tcW w:w="75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sz w:val="22"/>
                <w:szCs w:val="22"/>
              </w:rPr>
              <w:t>2.2228</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sz w:val="22"/>
                <w:szCs w:val="22"/>
              </w:rPr>
              <w:t>10.7771</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sz w:val="22"/>
                <w:szCs w:val="22"/>
              </w:rPr>
              <w:t>1.0675</w:t>
            </w:r>
          </w:p>
        </w:tc>
        <w:tc>
          <w:tcPr>
            <w:tcW w:w="75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sz w:val="22"/>
                <w:szCs w:val="22"/>
              </w:rPr>
              <w:t>1.2966</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sz w:val="22"/>
                <w:szCs w:val="22"/>
              </w:rPr>
              <w:t>12.6824</w:t>
            </w:r>
          </w:p>
        </w:tc>
        <w:tc>
          <w:tcPr>
            <w:tcW w:w="75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sz w:val="22"/>
                <w:szCs w:val="22"/>
              </w:rPr>
              <w:t>1.0000</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highlight w:val="yellow"/>
              </w:rPr>
            </w:pPr>
            <w:r>
              <w:rPr>
                <w:b/>
                <w:bCs/>
                <w:color w:val="00000A"/>
                <w:sz w:val="22"/>
                <w:szCs w:val="22"/>
                <w:highlight w:val="yellow"/>
              </w:rPr>
              <w:t>0.5</w:t>
            </w:r>
          </w:p>
        </w:tc>
        <w:tc>
          <w:tcPr>
            <w:tcW w:w="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b/>
                <w:b/>
                <w:bCs/>
              </w:rPr>
            </w:pPr>
            <w:r>
              <w:rPr>
                <w:b/>
                <w:bCs/>
                <w:color w:val="00000A"/>
                <w:sz w:val="22"/>
                <w:szCs w:val="22"/>
              </w:rPr>
              <w:t>0.9410</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color w:val="00000A"/>
                <w:sz w:val="22"/>
                <w:szCs w:val="22"/>
              </w:rPr>
              <w:t>G</w:t>
            </w:r>
          </w:p>
        </w:tc>
        <w:tc>
          <w:tcPr>
            <w:tcW w:w="75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rPr>
            </w:pPr>
            <w:r>
              <w:rPr>
                <w:b/>
                <w:bCs/>
                <w:sz w:val="22"/>
                <w:szCs w:val="22"/>
              </w:rPr>
              <w:t xml:space="preserve">0.3987 </w:t>
            </w:r>
          </w:p>
        </w:tc>
        <w:tc>
          <w:tcPr>
            <w:tcW w:w="73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rPr>
            </w:pPr>
            <w:r>
              <w:rPr>
                <w:b/>
                <w:bCs/>
                <w:sz w:val="22"/>
                <w:szCs w:val="22"/>
              </w:rPr>
              <w:t xml:space="preserve">0.1563 </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rPr>
            </w:pPr>
            <w:r>
              <w:rPr>
                <w:b/>
                <w:bCs/>
                <w:sz w:val="22"/>
                <w:szCs w:val="22"/>
              </w:rPr>
              <w:t>0.2202</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rPr>
            </w:pPr>
            <w:r>
              <w:rPr>
                <w:b/>
                <w:bCs/>
                <w:sz w:val="22"/>
                <w:szCs w:val="22"/>
              </w:rPr>
              <w:t>0.2249</w:t>
            </w:r>
          </w:p>
        </w:tc>
        <w:tc>
          <w:tcPr>
            <w:tcW w:w="75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rPr>
            </w:pPr>
            <w:r>
              <w:rPr>
                <w:b/>
                <w:bCs/>
                <w:sz w:val="22"/>
                <w:szCs w:val="22"/>
              </w:rPr>
              <w:t>1.4520</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rPr>
            </w:pPr>
            <w:r>
              <w:rPr>
                <w:b/>
                <w:bCs/>
                <w:sz w:val="22"/>
                <w:szCs w:val="22"/>
              </w:rPr>
              <w:t>9.9166</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rPr>
            </w:pPr>
            <w:r>
              <w:rPr>
                <w:b/>
                <w:bCs/>
                <w:sz w:val="22"/>
                <w:szCs w:val="22"/>
              </w:rPr>
              <w:t>1.3332</w:t>
            </w:r>
          </w:p>
        </w:tc>
        <w:tc>
          <w:tcPr>
            <w:tcW w:w="75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rPr>
            </w:pPr>
            <w:r>
              <w:rPr>
                <w:b/>
                <w:bCs/>
                <w:sz w:val="22"/>
                <w:szCs w:val="22"/>
              </w:rPr>
              <w:t>1.2652</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rPr>
            </w:pPr>
            <w:r>
              <w:rPr>
                <w:b/>
                <w:bCs/>
                <w:sz w:val="22"/>
                <w:szCs w:val="22"/>
              </w:rPr>
              <w:t>14.9356</w:t>
            </w:r>
          </w:p>
        </w:tc>
        <w:tc>
          <w:tcPr>
            <w:tcW w:w="75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rPr>
            </w:pPr>
            <w:r>
              <w:rPr>
                <w:b/>
                <w:bCs/>
                <w:sz w:val="22"/>
                <w:szCs w:val="22"/>
              </w:rPr>
              <w:t>1.0000</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rPr>
            </w:pPr>
            <w:r>
              <w:rPr>
                <w:b/>
                <w:bCs/>
                <w:sz w:val="22"/>
                <w:szCs w:val="22"/>
              </w:rPr>
              <w:t>0.5120</w:t>
            </w:r>
          </w:p>
        </w:tc>
        <w:tc>
          <w:tcPr>
            <w:tcW w:w="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b/>
                <w:bCs/>
                <w:color w:val="00000A"/>
                <w:sz w:val="22"/>
                <w:szCs w:val="22"/>
              </w:rPr>
              <w:t>0.9460</w:t>
            </w:r>
          </w:p>
        </w:tc>
      </w:tr>
    </w:tbl>
    <w:p>
      <w:pPr>
        <w:pStyle w:val="TextBody"/>
        <w:rPr/>
      </w:pPr>
      <w:r>
        <w:rPr/>
      </w:r>
    </w:p>
    <w:p>
      <w:pPr>
        <w:pStyle w:val="TextBody"/>
        <w:jc w:val="both"/>
        <w:rPr/>
      </w:pPr>
      <w:r>
        <w:rPr/>
        <w:t xml:space="preserve">We simulate a pool </w:t>
      </w:r>
      <w:commentRangeStart w:id="3"/>
      <w:r>
        <w:rPr/>
        <w:t>(30 sequences)</w:t>
      </w:r>
      <w:r>
        <w:rPr/>
      </w:r>
      <w:commentRangeEnd w:id="3"/>
      <w:r>
        <w:commentReference w:id="3"/>
      </w:r>
      <w:r>
        <w:rPr/>
        <w:t xml:space="preserve"> of pol gene for eah subtype using a coalescent tree and parameters from the table above. We select randomly a subsequence for each subtype to text if really we maintain the pure strain for each subtype, and we found we have same strains (</w:t>
      </w:r>
      <w:hyperlink r:id="rId13">
        <w:r>
          <w:rPr>
            <w:rStyle w:val="InternetLink"/>
          </w:rPr>
          <w:t>http://bioafrica.mrc.ac.za/rega-genotype/genotype.php?cmd=list&amp;job=2130285380</w:t>
        </w:r>
      </w:hyperlink>
      <w:r>
        <w:rPr/>
        <w:t>).</w:t>
      </w:r>
    </w:p>
    <w:p>
      <w:pPr>
        <w:pStyle w:val="TextBody"/>
        <w:jc w:val="both"/>
        <w:rPr/>
      </w:pPr>
      <w:r>
        <w:rPr/>
      </w:r>
    </w:p>
    <w:p>
      <w:pPr>
        <w:pStyle w:val="TextBody"/>
        <w:jc w:val="both"/>
        <w:rPr/>
      </w:pPr>
      <w:r>
        <w:rPr/>
        <w:t>Even with the original sequence, better to fix the proportion of invariant sites at 80% to still getting the same strain.</w:t>
      </w:r>
    </w:p>
    <w:p>
      <w:pPr>
        <w:pStyle w:val="Heading1"/>
        <w:rPr/>
      </w:pPr>
      <w:r>
        <w:rPr>
          <w:b/>
          <w:bCs/>
        </w:rPr>
        <w:t>Running Simpact</w:t>
      </w:r>
    </w:p>
    <w:p>
      <w:pPr>
        <w:pStyle w:val="Heading1"/>
        <w:rPr>
          <w:b w:val="false"/>
          <w:b w:val="false"/>
          <w:bCs w:val="false"/>
        </w:rPr>
      </w:pPr>
      <w:r>
        <w:rPr>
          <w:b w:val="false"/>
          <w:bCs w:val="false"/>
        </w:rPr>
        <w:t>A. 4000 individuals(1800M&amp;2200W), SEEDS: 40 @10</w:t>
      </w:r>
    </w:p>
    <w:p>
      <w:pPr>
        <w:pStyle w:val="PreformattedText"/>
        <w:spacing w:before="0" w:after="0"/>
        <w:ind w:left="0" w:right="0" w:hanging="0"/>
        <w:rPr>
          <w:rFonts w:ascii="Ubuntu Mono" w:hAnsi="Ubuntu Mono"/>
          <w:sz w:val="21"/>
        </w:rPr>
      </w:pPr>
      <w:bookmarkStart w:id="2" w:name="rstudio_console_output1"/>
      <w:bookmarkEnd w:id="2"/>
      <w:r>
        <w:rPr>
          <w:rFonts w:ascii="Ubuntu Mono" w:hAnsi="Ubuntu Mono"/>
          <w:sz w:val="21"/>
        </w:rPr>
        <w:t># Simpact version is: 0.21.0</w:t>
      </w:r>
    </w:p>
    <w:p>
      <w:pPr>
        <w:pStyle w:val="PreformattedText"/>
        <w:spacing w:before="0" w:after="0"/>
        <w:rPr>
          <w:rFonts w:ascii="Ubuntu Mono" w:hAnsi="Ubuntu Mono"/>
          <w:sz w:val="21"/>
        </w:rPr>
      </w:pPr>
      <w:r>
        <w:rPr>
          <w:rFonts w:ascii="Ubuntu Mono" w:hAnsi="Ubuntu Mono"/>
          <w:sz w:val="21"/>
        </w:rPr>
        <w:t># Current simulation time is 40.0002</w:t>
      </w:r>
    </w:p>
    <w:p>
      <w:pPr>
        <w:pStyle w:val="PreformattedText"/>
        <w:spacing w:before="0" w:after="0"/>
        <w:rPr>
          <w:rFonts w:ascii="Ubuntu Mono" w:hAnsi="Ubuntu Mono"/>
          <w:sz w:val="21"/>
        </w:rPr>
      </w:pPr>
      <w:r>
        <w:rPr>
          <w:rFonts w:ascii="Ubuntu Mono" w:hAnsi="Ubuntu Mono"/>
          <w:sz w:val="21"/>
        </w:rPr>
        <w:t># Number of events executed is 80998</w:t>
      </w:r>
    </w:p>
    <w:p>
      <w:pPr>
        <w:pStyle w:val="PreformattedText"/>
        <w:spacing w:before="0" w:after="0"/>
        <w:rPr/>
      </w:pPr>
      <w:r>
        <w:rPr>
          <w:rFonts w:ascii="Ubuntu Mono" w:hAnsi="Ubuntu Mono"/>
          <w:sz w:val="21"/>
        </w:rPr>
        <w:t xml:space="preserve"># Started with 4000 people, ending with 8289 </w:t>
      </w:r>
      <w:bookmarkStart w:id="3" w:name="__DdeLink__1093_808552194"/>
      <w:bookmarkEnd w:id="3"/>
      <w:r>
        <w:rPr>
          <w:rFonts w:ascii="Ubuntu Mono" w:hAnsi="Ubuntu Mono"/>
          <w:b/>
          <w:bCs/>
          <w:sz w:val="21"/>
        </w:rPr>
        <w:t>FOR SCENARIOS 3 &amp; 4</w:t>
      </w:r>
    </w:p>
    <w:tbl>
      <w:tblPr>
        <w:tblW w:w="9638"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963"/>
        <w:gridCol w:w="964"/>
        <w:gridCol w:w="964"/>
        <w:gridCol w:w="964"/>
        <w:gridCol w:w="964"/>
        <w:gridCol w:w="963"/>
        <w:gridCol w:w="964"/>
        <w:gridCol w:w="964"/>
        <w:gridCol w:w="964"/>
        <w:gridCol w:w="963"/>
      </w:tblGrid>
      <w:tr>
        <w:trPr/>
        <w:tc>
          <w:tcPr>
            <w:tcW w:w="96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Seed</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10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18</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19</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21</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rPr>
            </w:pPr>
            <w:r>
              <w:rPr>
                <w:b/>
                <w:bCs/>
              </w:rPr>
              <w:t>22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rPr>
            </w:pPr>
            <w:r>
              <w:rPr>
                <w:b/>
                <w:bCs/>
              </w:rPr>
              <w:t>24</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rPr>
            </w:pPr>
            <w:r>
              <w:rPr>
                <w:b/>
                <w:bCs/>
              </w:rPr>
              <w:t>27</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32</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37</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Size</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6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20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3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3 &gt;B</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highlight w:val="yellow"/>
              </w:rPr>
              <w:t>1403 &gt;A</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rPr>
              <w:t>716 &gt;G</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rPr>
              <w:t>370 &gt;A</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20 &gt;B</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5 &gt;B</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r>
          </w:p>
        </w:tc>
      </w:tr>
    </w:tbl>
    <w:p>
      <w:pPr>
        <w:pStyle w:val="TextBody"/>
        <w:rPr/>
      </w:pPr>
      <w:r>
        <w:rPr/>
      </w:r>
    </w:p>
    <w:p>
      <w:pPr>
        <w:pStyle w:val="Heading1"/>
        <w:rPr>
          <w:b w:val="false"/>
          <w:b w:val="false"/>
          <w:bCs w:val="false"/>
        </w:rPr>
      </w:pPr>
      <w:r>
        <w:rPr>
          <w:b w:val="false"/>
          <w:bCs w:val="false"/>
        </w:rPr>
        <w:t>B. 8000 individuals(3800M&amp;4200W), SEEDS: 40 @10</w:t>
      </w:r>
    </w:p>
    <w:p>
      <w:pPr>
        <w:pStyle w:val="PreformattedText"/>
        <w:spacing w:before="0" w:after="0"/>
        <w:ind w:left="0" w:right="0" w:hanging="0"/>
        <w:rPr>
          <w:rFonts w:ascii="Ubuntu Mono" w:hAnsi="Ubuntu Mono"/>
          <w:sz w:val="21"/>
        </w:rPr>
      </w:pPr>
      <w:bookmarkStart w:id="4" w:name="rstudio_console_output2"/>
      <w:bookmarkEnd w:id="4"/>
      <w:r>
        <w:rPr>
          <w:rFonts w:ascii="Ubuntu Mono" w:hAnsi="Ubuntu Mono"/>
          <w:sz w:val="21"/>
        </w:rPr>
        <w:t># Current simulation time is 40.0001</w:t>
      </w:r>
    </w:p>
    <w:p>
      <w:pPr>
        <w:pStyle w:val="PreformattedText"/>
        <w:spacing w:before="0" w:after="0"/>
        <w:rPr>
          <w:rFonts w:ascii="Ubuntu Mono" w:hAnsi="Ubuntu Mono"/>
          <w:sz w:val="21"/>
        </w:rPr>
      </w:pPr>
      <w:r>
        <w:rPr>
          <w:rFonts w:ascii="Ubuntu Mono" w:hAnsi="Ubuntu Mono"/>
          <w:sz w:val="21"/>
        </w:rPr>
        <w:t># Number of events executed is 171362</w:t>
      </w:r>
    </w:p>
    <w:p>
      <w:pPr>
        <w:pStyle w:val="PreformattedText"/>
        <w:spacing w:before="0" w:after="0"/>
        <w:rPr/>
      </w:pPr>
      <w:r>
        <w:rPr>
          <w:rFonts w:ascii="Ubuntu Mono" w:hAnsi="Ubuntu Mono"/>
          <w:sz w:val="21"/>
        </w:rPr>
        <w:t xml:space="preserve"># Started with 8000 people, ending with 17017 (difference is 9017) </w:t>
      </w:r>
      <w:r>
        <w:rPr>
          <w:rFonts w:ascii="Ubuntu Mono" w:hAnsi="Ubuntu Mono"/>
          <w:b/>
          <w:bCs/>
          <w:sz w:val="21"/>
        </w:rPr>
        <w:t>FOR SCENARIOS 3 &amp; 4</w:t>
      </w:r>
    </w:p>
    <w:tbl>
      <w:tblPr>
        <w:tblW w:w="964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964"/>
        <w:gridCol w:w="784"/>
        <w:gridCol w:w="1136"/>
        <w:gridCol w:w="964"/>
        <w:gridCol w:w="963"/>
        <w:gridCol w:w="964"/>
        <w:gridCol w:w="963"/>
        <w:gridCol w:w="964"/>
        <w:gridCol w:w="964"/>
        <w:gridCol w:w="978"/>
      </w:tblGrid>
      <w:tr>
        <w:trPr/>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Seed</w:t>
            </w:r>
          </w:p>
        </w:tc>
        <w:tc>
          <w:tcPr>
            <w:tcW w:w="7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4</w:t>
            </w:r>
          </w:p>
        </w:tc>
        <w:tc>
          <w:tcPr>
            <w:tcW w:w="113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rPr>
            </w:pPr>
            <w:r>
              <w:rPr>
                <w:b/>
                <w:bCs/>
              </w:rPr>
              <w:t>12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19</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21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rPr>
            </w:pPr>
            <w:r>
              <w:rPr>
                <w:b/>
                <w:bCs/>
              </w:rPr>
              <w:t>22</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rPr>
            </w:pPr>
            <w:r>
              <w:rPr>
                <w:b/>
                <w:bCs/>
              </w:rPr>
              <w:t>24</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28</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34</w:t>
            </w:r>
          </w:p>
        </w:tc>
        <w:tc>
          <w:tcPr>
            <w:tcW w:w="9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39</w:t>
            </w:r>
          </w:p>
        </w:tc>
      </w:tr>
      <w:tr>
        <w:trPr/>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Size</w:t>
            </w:r>
          </w:p>
        </w:tc>
        <w:tc>
          <w:tcPr>
            <w:tcW w:w="7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3 &gt;B</w:t>
            </w:r>
          </w:p>
        </w:tc>
        <w:tc>
          <w:tcPr>
            <w:tcW w:w="113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rPr>
              <w:t>1079 &gt;G</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4 &gt;B</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3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highlight w:val="yellow"/>
              </w:rPr>
              <w:t>3032 &gt;A</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rPr>
              <w:t>809 &gt;G</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3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3 &gt;B</w:t>
            </w:r>
          </w:p>
        </w:tc>
        <w:tc>
          <w:tcPr>
            <w:tcW w:w="9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4 &gt;B</w:t>
            </w:r>
          </w:p>
        </w:tc>
      </w:tr>
      <w:tr>
        <w:trPr/>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78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113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9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r>
          </w:p>
        </w:tc>
      </w:tr>
    </w:tbl>
    <w:p>
      <w:pPr>
        <w:pStyle w:val="TextBody"/>
        <w:rPr>
          <w:rFonts w:ascii="Ubuntu Mono" w:hAnsi="Ubuntu Mono"/>
          <w:b w:val="false"/>
          <w:b w:val="false"/>
          <w:bCs w:val="false"/>
          <w:sz w:val="21"/>
        </w:rPr>
      </w:pPr>
      <w:r>
        <w:rPr>
          <w:rFonts w:ascii="Ubuntu Mono" w:hAnsi="Ubuntu Mono"/>
          <w:b w:val="false"/>
          <w:bCs w:val="false"/>
          <w:sz w:val="21"/>
        </w:rPr>
      </w:r>
    </w:p>
    <w:p>
      <w:pPr>
        <w:pStyle w:val="TextBody"/>
        <w:rPr/>
      </w:pPr>
      <w:r>
        <w:rPr>
          <w:b/>
          <w:bCs/>
        </w:rPr>
        <w:t>Important parameters when simulating sequences:</w:t>
      </w:r>
      <w:r>
        <w:rPr/>
        <w:t xml:space="preserve"> proportion invariant sites (to still have the same strain which is evolving, e.g.: @70% you still getting a HIV sequence but not recognizable which type, but a@80% it is the best), and scale of branch lengths (to have a realistic tree which when calibrated internal node ages are reasonable, e.g.: @1 internal nodes will be of age more than 400 years, at @0.0045 which is the value of substitution rate per year we have good results).</w:t>
      </w:r>
    </w:p>
    <w:p>
      <w:pPr>
        <w:pStyle w:val="Heading1"/>
        <w:rPr/>
      </w:pPr>
      <w:r>
        <w:rPr>
          <w:b/>
          <w:bCs/>
        </w:rPr>
        <w:t>Define Transmission Network Parameters Estimated From HIV Sequences</w:t>
      </w:r>
      <w:r>
        <w:rPr/>
        <w:t xml:space="preserve"> </w:t>
      </w:r>
    </w:p>
    <w:p>
      <w:pPr>
        <w:pStyle w:val="TextBody"/>
        <w:rPr>
          <w:b/>
          <w:b/>
          <w:bCs/>
        </w:rPr>
      </w:pPr>
      <w:r>
        <w:rPr>
          <w:b/>
          <w:bCs/>
        </w:rPr>
      </w:r>
    </w:p>
    <w:p>
      <w:pPr>
        <w:pStyle w:val="TextBody"/>
        <w:rPr/>
      </w:pPr>
      <w:r>
        <w:rPr>
          <w:b/>
          <w:bCs/>
        </w:rPr>
        <w:t>References:</w:t>
      </w:r>
    </w:p>
    <w:p>
      <w:pPr>
        <w:pStyle w:val="TextBody"/>
        <w:numPr>
          <w:ilvl w:val="0"/>
          <w:numId w:val="5"/>
        </w:numPr>
        <w:rPr/>
      </w:pPr>
      <w:r>
        <w:rPr/>
        <w:t>Andrew J. Leigh Brown et al., Transmission Network Parameters Estimated From HIV Sequences for a Nationwide Epidemic, 2011</w:t>
      </w:r>
    </w:p>
    <w:p>
      <w:pPr>
        <w:pStyle w:val="TextBody"/>
        <w:numPr>
          <w:ilvl w:val="0"/>
          <w:numId w:val="5"/>
        </w:numPr>
        <w:rPr/>
      </w:pPr>
      <w:r>
        <w:rPr/>
        <w:t xml:space="preserve">Gareth J. Hughes, et al., </w:t>
      </w:r>
      <w:commentRangeStart w:id="4"/>
      <w:r>
        <w:rPr/>
        <w:t>Molecular Phylodynamics of the Heterosexual HIV Epidemic in the United Kingdom</w:t>
      </w:r>
      <w:r>
        <w:rPr/>
      </w:r>
      <w:commentRangeEnd w:id="4"/>
      <w:r>
        <w:commentReference w:id="4"/>
      </w:r>
      <w:r>
        <w:rPr/>
        <w:t>, 2009</w:t>
      </w:r>
    </w:p>
    <w:p>
      <w:pPr>
        <w:pStyle w:val="TextBody"/>
        <w:numPr>
          <w:ilvl w:val="0"/>
          <w:numId w:val="5"/>
        </w:numPr>
        <w:rPr/>
      </w:pPr>
      <w:r>
        <w:rPr/>
        <w:t xml:space="preserve">Paraskevis D et al., </w:t>
      </w:r>
      <w:commentRangeStart w:id="5"/>
      <w:r>
        <w:rPr/>
        <w:t>Phylogenetic reconstruction of a known HIV-1 CRF04_cpx transmission network using maximum likelihood and Bayesian methods</w:t>
      </w:r>
      <w:r>
        <w:rPr/>
      </w:r>
      <w:commentRangeEnd w:id="5"/>
      <w:r>
        <w:commentReference w:id="5"/>
      </w:r>
      <w:r>
        <w:rPr/>
        <w:t>, 2004</w:t>
      </w:r>
    </w:p>
    <w:p>
      <w:pPr>
        <w:pStyle w:val="TextBody"/>
        <w:rPr/>
      </w:pPr>
      <w:r>
        <w:rPr/>
      </w:r>
    </w:p>
    <w:p>
      <w:pPr>
        <w:pStyle w:val="Heading1"/>
        <w:rPr>
          <w:b/>
          <w:b/>
          <w:bCs/>
        </w:rPr>
      </w:pPr>
      <w:r>
        <w:rPr>
          <w:b/>
          <w:bCs/>
        </w:rPr>
        <w:t>Big steps:</w:t>
      </w:r>
    </w:p>
    <w:p>
      <w:pPr>
        <w:pStyle w:val="TextBody"/>
        <w:numPr>
          <w:ilvl w:val="0"/>
          <w:numId w:val="6"/>
        </w:numPr>
        <w:jc w:val="both"/>
        <w:rPr/>
      </w:pPr>
      <w:r>
        <w:rPr>
          <w:b/>
          <w:bCs/>
        </w:rPr>
        <w:t xml:space="preserve">Network creation: </w:t>
      </w:r>
      <w:r>
        <w:rPr/>
        <w:t>the tree data shoule be processed using a custom R script utilizing the mrca function in the R package ape; a network with a time depth of 31 years, representing the maximum depth and maximum number of connections between the sequences, will be also created for comparison. Clusters will be identified using the clusters function within the R package igraph.</w:t>
      </w:r>
    </w:p>
    <w:p>
      <w:pPr>
        <w:pStyle w:val="TextBody"/>
        <w:numPr>
          <w:ilvl w:val="0"/>
          <w:numId w:val="6"/>
        </w:numPr>
        <w:jc w:val="both"/>
        <w:rPr/>
      </w:pPr>
      <w:commentRangeStart w:id="6"/>
      <w:r>
        <w:rPr>
          <w:b/>
          <w:bCs/>
        </w:rPr>
        <w:t>Network Shape Analysis:</w:t>
      </w:r>
      <w:r>
        <w:rPr>
          <w:b/>
          <w:bCs/>
        </w:rPr>
      </w:r>
      <w:commentRangeEnd w:id="6"/>
      <w:r>
        <w:commentReference w:id="6"/>
      </w:r>
      <w:r>
        <w:rPr/>
        <w:t xml:space="preserve"> the degree of a node (number of links per node) approximates the number of possible infected contacts an individual has had within the period of the network. We will use the statnet package within R to fit several models to the degree distribution of the nodes within our networks.</w:t>
      </w:r>
    </w:p>
    <w:p>
      <w:pPr>
        <w:pStyle w:val="TextBody"/>
        <w:numPr>
          <w:ilvl w:val="0"/>
          <w:numId w:val="6"/>
        </w:numPr>
        <w:jc w:val="both"/>
        <w:rPr/>
      </w:pPr>
      <w:r>
        <w:rPr>
          <w:b/>
          <w:bCs/>
        </w:rPr>
        <w:t>Network Structure:</w:t>
      </w:r>
      <w:r>
        <w:rPr/>
        <w:t xml:space="preserve"> The network structure was reconstructed using the time to the most recent common ancestors estimated for all individuals at a given time depth</w:t>
      </w:r>
    </w:p>
    <w:p>
      <w:pPr>
        <w:pStyle w:val="Heading1"/>
        <w:rPr/>
      </w:pPr>
      <w:r>
        <w:rPr>
          <w:b/>
          <w:bCs/>
        </w:rPr>
        <w:t>Scenario 1</w:t>
      </w:r>
    </w:p>
    <w:p>
      <w:pPr>
        <w:pStyle w:val="Normal"/>
        <w:numPr>
          <w:ilvl w:val="0"/>
          <w:numId w:val="1"/>
        </w:numPr>
        <w:rPr/>
      </w:pPr>
      <w:r>
        <w:rPr/>
        <w:t>one subtype of the virus (HIV-1-A) for all seeds</w:t>
      </w:r>
    </w:p>
    <w:p>
      <w:pPr>
        <w:pStyle w:val="Normal"/>
        <w:numPr>
          <w:ilvl w:val="0"/>
          <w:numId w:val="1"/>
        </w:numPr>
        <w:rPr/>
      </w:pPr>
      <w:r>
        <w:rPr/>
        <w:t>complete sampling of one seed for the beginning to the end of simulation</w:t>
      </w:r>
    </w:p>
    <w:p>
      <w:pPr>
        <w:pStyle w:val="Heading2"/>
        <w:rPr/>
      </w:pPr>
      <w:r>
        <w:rPr>
          <w:b/>
          <w:bCs/>
          <w:sz w:val="24"/>
          <w:szCs w:val="24"/>
        </w:rPr>
        <w:t xml:space="preserve">Analysis 1.A: </w:t>
      </w:r>
    </w:p>
    <w:p>
      <w:pPr>
        <w:pStyle w:val="TextBody"/>
        <w:numPr>
          <w:ilvl w:val="0"/>
          <w:numId w:val="8"/>
        </w:numPr>
        <w:rPr/>
      </w:pPr>
      <w:r>
        <w:rPr>
          <w:b w:val="false"/>
          <w:bCs w:val="false"/>
          <w:sz w:val="24"/>
          <w:szCs w:val="24"/>
          <w:highlight w:val="yellow"/>
        </w:rPr>
        <w:t>trac</w:t>
      </w:r>
      <w:r>
        <w:rPr>
          <w:b w:val="false"/>
          <w:bCs w:val="false"/>
          <w:sz w:val="24"/>
          <w:szCs w:val="24"/>
          <w:highlight w:val="yellow"/>
        </w:rPr>
        <w:t>k</w:t>
      </w:r>
      <w:r>
        <w:rPr>
          <w:b w:val="false"/>
          <w:bCs w:val="false"/>
          <w:sz w:val="24"/>
          <w:szCs w:val="24"/>
          <w:highlight w:val="yellow"/>
        </w:rPr>
        <w:t xml:space="preserve"> SEED 22 (with 1403 individuals &gt; subdivide in </w:t>
      </w:r>
      <w:r>
        <w:rPr>
          <w:b/>
          <w:bCs/>
          <w:sz w:val="24"/>
          <w:szCs w:val="24"/>
          <w:highlight w:val="yellow"/>
        </w:rPr>
        <w:t>subdivide in 20%=281, 30%=421, 40%=561, 50%=701, 60%=842, 70%=982, 80%=1122, 90%=1263, 100%=1403</w:t>
      </w:r>
      <w:r>
        <w:rPr>
          <w:b w:val="false"/>
          <w:bCs w:val="false"/>
          <w:sz w:val="24"/>
          <w:szCs w:val="24"/>
          <w:highlight w:val="yellow"/>
        </w:rPr>
        <w:t xml:space="preserve">) for a “random” complete sampling for a transmission network of one seed and look on effect of incomplete sequence </w:t>
      </w:r>
      <w:r>
        <w:rPr>
          <w:b w:val="false"/>
          <w:bCs w:val="false"/>
          <w:i/>
          <w:iCs/>
          <w:sz w:val="24"/>
          <w:szCs w:val="24"/>
          <w:highlight w:val="yellow"/>
        </w:rPr>
        <w:t>coverage</w:t>
      </w:r>
      <w:r>
        <w:rPr>
          <w:b w:val="false"/>
          <w:bCs w:val="false"/>
          <w:sz w:val="24"/>
          <w:szCs w:val="24"/>
          <w:highlight w:val="yellow"/>
        </w:rPr>
        <w:t xml:space="preserve"> on the transmission network by comparing the true transmission network with one constructed from phylogenetic tree: randomize the 3032 sequences, subdivide them according %, construct phylogenetic trees, reconstruct transmission networks, compare with true transmission networks of same individuals &gt; get a table of results.</w:t>
      </w:r>
    </w:p>
    <w:p>
      <w:pPr>
        <w:pStyle w:val="Normal"/>
        <w:numPr>
          <w:ilvl w:val="0"/>
          <w:numId w:val="0"/>
        </w:numPr>
        <w:ind w:left="720" w:hanging="0"/>
        <w:rPr>
          <w:highlight w:val="yellow"/>
        </w:rPr>
      </w:pPr>
      <w:r>
        <w:rPr>
          <w:highlight w:val="yellow"/>
        </w:rPr>
      </w:r>
    </w:p>
    <w:p>
      <w:pPr>
        <w:pStyle w:val="Heading2"/>
        <w:rPr>
          <w:b/>
          <w:b/>
          <w:bCs/>
          <w:sz w:val="24"/>
          <w:szCs w:val="24"/>
        </w:rPr>
      </w:pPr>
      <w:r>
        <w:rPr>
          <w:b/>
          <w:bCs/>
          <w:sz w:val="24"/>
          <w:szCs w:val="24"/>
        </w:rPr>
        <w:t xml:space="preserve">Analysis 1.B: </w:t>
      </w:r>
    </w:p>
    <w:p>
      <w:pPr>
        <w:pStyle w:val="TextBody"/>
        <w:numPr>
          <w:ilvl w:val="0"/>
          <w:numId w:val="9"/>
        </w:numPr>
        <w:rPr>
          <w:b w:val="false"/>
          <w:b w:val="false"/>
          <w:bCs w:val="false"/>
        </w:rPr>
      </w:pPr>
      <w:r>
        <w:rPr>
          <w:b w:val="false"/>
          <w:bCs w:val="false"/>
          <w:sz w:val="24"/>
          <w:szCs w:val="24"/>
          <w:highlight w:val="yellow"/>
        </w:rPr>
        <w:t>trac</w:t>
      </w:r>
      <w:r>
        <w:rPr>
          <w:b w:val="false"/>
          <w:bCs w:val="false"/>
          <w:sz w:val="24"/>
          <w:szCs w:val="24"/>
          <w:highlight w:val="yellow"/>
        </w:rPr>
        <w:t>k</w:t>
      </w:r>
      <w:r>
        <w:rPr>
          <w:b w:val="false"/>
          <w:bCs w:val="false"/>
          <w:sz w:val="24"/>
          <w:szCs w:val="24"/>
          <w:highlight w:val="yellow"/>
        </w:rPr>
        <w:t xml:space="preserve"> SEED 22 (with </w:t>
      </w:r>
      <w:r>
        <w:rPr>
          <w:b/>
          <w:bCs/>
          <w:sz w:val="24"/>
          <w:szCs w:val="24"/>
          <w:highlight w:val="yellow"/>
        </w:rPr>
        <w:t xml:space="preserve">3032 individuals &gt; </w:t>
      </w:r>
      <w:r>
        <w:rPr>
          <w:b w:val="false"/>
          <w:bCs w:val="false"/>
          <w:sz w:val="24"/>
          <w:szCs w:val="24"/>
          <w:highlight w:val="yellow"/>
        </w:rPr>
        <w:t xml:space="preserve"> </w:t>
      </w:r>
      <w:r>
        <w:rPr>
          <w:b/>
          <w:bCs/>
          <w:sz w:val="24"/>
          <w:szCs w:val="24"/>
          <w:highlight w:val="yellow"/>
        </w:rPr>
        <w:t>20%=606</w:t>
      </w:r>
      <w:r>
        <w:rPr>
          <w:b w:val="false"/>
          <w:bCs w:val="false"/>
          <w:sz w:val="24"/>
          <w:szCs w:val="24"/>
          <w:highlight w:val="yellow"/>
        </w:rPr>
        <w:t xml:space="preserve">, </w:t>
      </w:r>
      <w:r>
        <w:rPr>
          <w:b/>
          <w:bCs/>
          <w:sz w:val="24"/>
          <w:szCs w:val="24"/>
          <w:highlight w:val="yellow"/>
        </w:rPr>
        <w:t>30%=910</w:t>
      </w:r>
      <w:r>
        <w:rPr>
          <w:b w:val="false"/>
          <w:bCs w:val="false"/>
          <w:sz w:val="24"/>
          <w:szCs w:val="24"/>
          <w:highlight w:val="yellow"/>
        </w:rPr>
        <w:t xml:space="preserve">, </w:t>
      </w:r>
      <w:r>
        <w:rPr>
          <w:b/>
          <w:bCs/>
          <w:sz w:val="24"/>
          <w:szCs w:val="24"/>
          <w:highlight w:val="yellow"/>
        </w:rPr>
        <w:t>40%=1213</w:t>
      </w:r>
      <w:r>
        <w:rPr>
          <w:b w:val="false"/>
          <w:bCs w:val="false"/>
          <w:sz w:val="24"/>
          <w:szCs w:val="24"/>
          <w:highlight w:val="yellow"/>
        </w:rPr>
        <w:t xml:space="preserve">, </w:t>
      </w:r>
      <w:r>
        <w:rPr>
          <w:b/>
          <w:bCs/>
          <w:sz w:val="24"/>
          <w:szCs w:val="24"/>
          <w:highlight w:val="yellow"/>
        </w:rPr>
        <w:t>50%=1516</w:t>
      </w:r>
      <w:r>
        <w:rPr>
          <w:b w:val="false"/>
          <w:bCs w:val="false"/>
          <w:sz w:val="24"/>
          <w:szCs w:val="24"/>
          <w:highlight w:val="yellow"/>
        </w:rPr>
        <w:t xml:space="preserve">, </w:t>
      </w:r>
      <w:r>
        <w:rPr>
          <w:b/>
          <w:bCs/>
          <w:sz w:val="24"/>
          <w:szCs w:val="24"/>
          <w:highlight w:val="yellow"/>
        </w:rPr>
        <w:t>60%=1819</w:t>
      </w:r>
      <w:r>
        <w:rPr>
          <w:b w:val="false"/>
          <w:bCs w:val="false"/>
          <w:sz w:val="24"/>
          <w:szCs w:val="24"/>
          <w:highlight w:val="yellow"/>
        </w:rPr>
        <w:t xml:space="preserve">, </w:t>
      </w:r>
      <w:r>
        <w:rPr>
          <w:b/>
          <w:bCs/>
          <w:sz w:val="24"/>
          <w:szCs w:val="24"/>
          <w:highlight w:val="yellow"/>
        </w:rPr>
        <w:t>70%=2122</w:t>
      </w:r>
      <w:r>
        <w:rPr>
          <w:b w:val="false"/>
          <w:bCs w:val="false"/>
          <w:sz w:val="24"/>
          <w:szCs w:val="24"/>
          <w:highlight w:val="yellow"/>
        </w:rPr>
        <w:t xml:space="preserve">, </w:t>
      </w:r>
      <w:r>
        <w:rPr>
          <w:b/>
          <w:bCs/>
          <w:sz w:val="24"/>
          <w:szCs w:val="24"/>
          <w:highlight w:val="yellow"/>
        </w:rPr>
        <w:t>80%=2426</w:t>
      </w:r>
      <w:r>
        <w:rPr>
          <w:b w:val="false"/>
          <w:bCs w:val="false"/>
          <w:sz w:val="24"/>
          <w:szCs w:val="24"/>
          <w:highlight w:val="yellow"/>
        </w:rPr>
        <w:t>,</w:t>
      </w:r>
      <w:r>
        <w:rPr>
          <w:b/>
          <w:bCs/>
          <w:sz w:val="24"/>
          <w:szCs w:val="24"/>
          <w:highlight w:val="yellow"/>
        </w:rPr>
        <w:t xml:space="preserve"> 90%=2729</w:t>
      </w:r>
      <w:r>
        <w:rPr>
          <w:b w:val="false"/>
          <w:bCs w:val="false"/>
          <w:sz w:val="24"/>
          <w:szCs w:val="24"/>
          <w:highlight w:val="yellow"/>
        </w:rPr>
        <w:t xml:space="preserve">, </w:t>
      </w:r>
      <w:r>
        <w:rPr>
          <w:b/>
          <w:bCs/>
          <w:sz w:val="24"/>
          <w:szCs w:val="24"/>
          <w:highlight w:val="yellow"/>
        </w:rPr>
        <w:t>100%=3032</w:t>
      </w:r>
      <w:r>
        <w:rPr>
          <w:b w:val="false"/>
          <w:bCs w:val="false"/>
          <w:sz w:val="24"/>
          <w:szCs w:val="24"/>
          <w:highlight w:val="yellow"/>
        </w:rPr>
        <w:t>) for a “random” complete sampling for a transmission network of one seed and look on effect of incomplete sequence coverage on the transmission network by comparing the true transmission network with one constructed from phylogenetic tree: randomize the 1403 sequences, subdivide them according %, construct phylogenetic trees, reconstruct transmission networks, compare with true transmission networks of same individuals &gt; get a table of results.</w:t>
      </w:r>
    </w:p>
    <w:p>
      <w:pPr>
        <w:pStyle w:val="Heading1"/>
        <w:rPr/>
      </w:pPr>
      <w:r>
        <w:rPr>
          <w:b/>
          <w:bCs/>
        </w:rPr>
        <w:t>Scenario 2</w:t>
      </w:r>
    </w:p>
    <w:p>
      <w:pPr>
        <w:pStyle w:val="Normal"/>
        <w:numPr>
          <w:ilvl w:val="0"/>
          <w:numId w:val="1"/>
        </w:numPr>
        <w:rPr/>
      </w:pPr>
      <w:r>
        <w:rPr/>
        <w:t>one</w:t>
      </w:r>
      <w:r>
        <w:rPr/>
        <w:t xml:space="preserve"> subtype of the virus (HIV-1</w:t>
      </w:r>
      <w:bookmarkStart w:id="5" w:name="__DdeLink__156_10240119651"/>
      <w:r>
        <w:rPr/>
        <w:t>-A</w:t>
      </w:r>
      <w:bookmarkEnd w:id="5"/>
      <w:r>
        <w:rPr/>
        <w:t>) for all seeds</w:t>
      </w:r>
    </w:p>
    <w:p>
      <w:pPr>
        <w:pStyle w:val="Normal"/>
        <w:numPr>
          <w:ilvl w:val="0"/>
          <w:numId w:val="1"/>
        </w:numPr>
        <w:rPr/>
      </w:pPr>
      <w:r>
        <w:rPr/>
        <w:t xml:space="preserve">complete sampling </w:t>
      </w:r>
      <w:r>
        <w:rPr/>
        <w:t>in past seven years.</w:t>
      </w:r>
    </w:p>
    <w:p>
      <w:pPr>
        <w:pStyle w:val="Heading2"/>
        <w:rPr/>
      </w:pPr>
      <w:bookmarkStart w:id="6" w:name="__DdeLink__1154_908716212"/>
      <w:r>
        <w:rPr>
          <w:b/>
          <w:bCs/>
          <w:sz w:val="24"/>
          <w:szCs w:val="24"/>
        </w:rPr>
        <w:t xml:space="preserve">Analysis 2.A: </w:t>
      </w:r>
    </w:p>
    <w:p>
      <w:pPr>
        <w:pStyle w:val="Normal"/>
        <w:numPr>
          <w:ilvl w:val="0"/>
          <w:numId w:val="7"/>
        </w:numPr>
        <w:rPr/>
      </w:pPr>
      <w:bookmarkStart w:id="7" w:name="__DdeLink__1154_908716212"/>
      <w:r>
        <w:rPr>
          <w:highlight w:val="yellow"/>
        </w:rPr>
        <w:t xml:space="preserve">cross-sectional sampling for all seeds (10, 18, 19, 21, 22, 24, 27, 32, 37) in a period of past 7 years from the end of simulation backward (we got sequences for seeds 22, 24, and 27), rename Ids to avoid duplication due to the fact each transmission network has Ids named in ordinal order; hence, put prefix of the seed on these Ids. Main files: combined sequences, and their sampling times. Overall we got 1098 sequences  (randomize), </w:t>
      </w:r>
      <w:bookmarkEnd w:id="7"/>
      <w:r>
        <w:rPr>
          <w:b/>
          <w:bCs/>
          <w:highlight w:val="yellow"/>
        </w:rPr>
        <w:t xml:space="preserve"> subdivide in 20%=220, 30%=330, 40%=440, 50%=549, 60%=659, 70%=769, 80%=878, 90%=988, 100%=1098</w:t>
      </w:r>
    </w:p>
    <w:p>
      <w:pPr>
        <w:pStyle w:val="Heading2"/>
        <w:rPr/>
      </w:pPr>
      <w:r>
        <w:rPr>
          <w:b/>
          <w:bCs/>
          <w:sz w:val="24"/>
          <w:szCs w:val="24"/>
        </w:rPr>
        <w:t xml:space="preserve">Analysis 2.B: </w:t>
      </w:r>
    </w:p>
    <w:p>
      <w:pPr>
        <w:pStyle w:val="Normal"/>
        <w:numPr>
          <w:ilvl w:val="0"/>
          <w:numId w:val="7"/>
        </w:numPr>
        <w:rPr/>
      </w:pPr>
      <w:r>
        <w:rPr>
          <w:highlight w:val="yellow"/>
        </w:rPr>
        <w:t xml:space="preserve">cross-sectional sampling for all seeds (10, 18, 19, 21, 22, 24, 27, 32, 37) in a period of past 7 years from the end of simulation backward (we got sequences for seeds 22, 24, and 27), rename Ids to avoid duplication due to the fact each transmission network has Ids named in ordinal order; hence, put prefix of the seed on these Ids. Main files: combined sequences, and their sampling times. Overall we got 1098 sequences  (randomize), </w:t>
      </w:r>
      <w:r>
        <w:rPr>
          <w:b/>
          <w:bCs/>
          <w:highlight w:val="yellow"/>
        </w:rPr>
        <w:t xml:space="preserve"> subdivide in 20%=381, 30%=571, 40%=762, 50%=952, 60%=1142, 70%=1333, 80%=1523, 90%=1714, 100%=1904</w:t>
      </w:r>
    </w:p>
    <w:p>
      <w:pPr>
        <w:pStyle w:val="Heading1"/>
        <w:rPr/>
      </w:pPr>
      <w:r>
        <w:rPr>
          <w:b/>
          <w:bCs/>
        </w:rPr>
        <w:t>Scenario 3</w:t>
      </w:r>
    </w:p>
    <w:p>
      <w:pPr>
        <w:pStyle w:val="Normal"/>
        <w:numPr>
          <w:ilvl w:val="0"/>
          <w:numId w:val="1"/>
        </w:numPr>
        <w:rPr/>
      </w:pPr>
      <w:bookmarkStart w:id="8" w:name="__DdeLink__1177_1719689557"/>
      <w:r>
        <w:rPr/>
        <w:t>different subtypes of the virus (HIV-1</w:t>
      </w:r>
      <w:bookmarkStart w:id="9" w:name="__DdeLink__156_1024011965"/>
      <w:r>
        <w:rPr/>
        <w:t>-A-B-</w:t>
      </w:r>
      <w:bookmarkEnd w:id="9"/>
      <w:r>
        <w:rPr/>
        <w:t>G) for all seeds</w:t>
      </w:r>
    </w:p>
    <w:p>
      <w:pPr>
        <w:pStyle w:val="Normal"/>
        <w:numPr>
          <w:ilvl w:val="0"/>
          <w:numId w:val="1"/>
        </w:numPr>
        <w:rPr/>
      </w:pPr>
      <w:r>
        <w:rPr/>
        <w:t xml:space="preserve">complete sampling </w:t>
      </w:r>
      <w:bookmarkEnd w:id="8"/>
      <w:r>
        <w:rPr/>
        <w:t>in past seven years.</w:t>
      </w:r>
    </w:p>
    <w:p>
      <w:pPr>
        <w:pStyle w:val="Heading2"/>
        <w:rPr/>
      </w:pPr>
      <w:r>
        <w:rPr>
          <w:b/>
          <w:bCs/>
          <w:sz w:val="24"/>
          <w:szCs w:val="24"/>
        </w:rPr>
        <w:t xml:space="preserve">Analysis 3.A: </w:t>
      </w:r>
    </w:p>
    <w:p>
      <w:pPr>
        <w:pStyle w:val="Normal"/>
        <w:numPr>
          <w:ilvl w:val="0"/>
          <w:numId w:val="7"/>
        </w:numPr>
        <w:rPr/>
      </w:pPr>
      <w:r>
        <w:rPr>
          <w:highlight w:val="yellow"/>
        </w:rPr>
        <w:t>cross-sectional sampling for all seeds (10, 18, 19, 21, 22, 24, 27, 32, 37) in a period of past 7 years from the end of simulation backward (we got sequences for seeds 22-</w:t>
      </w:r>
      <w:r>
        <w:rPr>
          <w:b/>
          <w:bCs/>
          <w:highlight w:val="yellow"/>
        </w:rPr>
        <w:t>A</w:t>
      </w:r>
      <w:r>
        <w:rPr>
          <w:highlight w:val="yellow"/>
        </w:rPr>
        <w:t>, 24-</w:t>
      </w:r>
      <w:r>
        <w:rPr>
          <w:b/>
          <w:bCs/>
          <w:highlight w:val="yellow"/>
        </w:rPr>
        <w:t>G</w:t>
      </w:r>
      <w:r>
        <w:rPr>
          <w:highlight w:val="yellow"/>
        </w:rPr>
        <w:t>, and 27-</w:t>
      </w:r>
      <w:r>
        <w:rPr>
          <w:b/>
          <w:bCs/>
          <w:highlight w:val="yellow"/>
        </w:rPr>
        <w:t>A</w:t>
      </w:r>
      <w:r>
        <w:rPr>
          <w:highlight w:val="yellow"/>
        </w:rPr>
        <w:t xml:space="preserve">), rename Ids to avoid duplication due to the fact each transmission network has Ids named in ordinal order; hence, put prefix of the seed and strain subtype on these Ids. Main files: combined sequences, and their sampling times. Overall we got 1098 sequences (randomize since they are not same clade subtype), </w:t>
      </w:r>
      <w:r>
        <w:rPr>
          <w:b/>
          <w:bCs/>
          <w:highlight w:val="yellow"/>
        </w:rPr>
        <w:t xml:space="preserve"> subdivide in 20%=220, 30%=330, 40%=440, 50%=549, 60%=659, 70%=769, 80%=878, 90%=988, 100%=1098 </w:t>
      </w:r>
      <w:r>
        <w:rPr>
          <w:b/>
          <w:bCs/>
          <w:highlight w:val="yellow"/>
        </w:rPr>
        <w:t>(A.895-A.179-G.24).</w:t>
      </w:r>
    </w:p>
    <w:p>
      <w:pPr>
        <w:pStyle w:val="Normal"/>
        <w:rPr/>
      </w:pPr>
      <w:r>
        <w:rPr/>
      </w:r>
    </w:p>
    <w:p>
      <w:pPr>
        <w:pStyle w:val="Heading2"/>
        <w:rPr/>
      </w:pPr>
      <w:r>
        <w:rPr>
          <w:b/>
          <w:bCs/>
          <w:sz w:val="24"/>
          <w:szCs w:val="24"/>
        </w:rPr>
        <w:t>Analysis 3.</w:t>
      </w:r>
      <w:r>
        <w:rPr>
          <w:b/>
          <w:bCs/>
          <w:sz w:val="24"/>
          <w:szCs w:val="24"/>
        </w:rPr>
        <w:t>B</w:t>
      </w:r>
      <w:r>
        <w:rPr>
          <w:b/>
          <w:bCs/>
          <w:sz w:val="24"/>
          <w:szCs w:val="24"/>
        </w:rPr>
        <w:t xml:space="preserve">: </w:t>
      </w:r>
    </w:p>
    <w:p>
      <w:pPr>
        <w:pStyle w:val="Normal"/>
        <w:numPr>
          <w:ilvl w:val="0"/>
          <w:numId w:val="7"/>
        </w:numPr>
        <w:rPr/>
      </w:pPr>
      <w:r>
        <w:rPr>
          <w:highlight w:val="yellow"/>
        </w:rPr>
        <w:t xml:space="preserve">cross-sectional sampling for all seeds (10, 18, 19, 21, 22, 24, 27, 32, 37) in a period of past 7 years from the end of simulation backward (we got sequences for seeds </w:t>
      </w:r>
      <w:r>
        <w:rPr>
          <w:highlight w:val="yellow"/>
        </w:rPr>
        <w:t>12</w:t>
      </w:r>
      <w:r>
        <w:rPr>
          <w:highlight w:val="yellow"/>
        </w:rPr>
        <w:t>-</w:t>
      </w:r>
      <w:r>
        <w:rPr>
          <w:b/>
          <w:bCs/>
          <w:highlight w:val="yellow"/>
        </w:rPr>
        <w:t>G</w:t>
      </w:r>
      <w:r>
        <w:rPr>
          <w:highlight w:val="yellow"/>
        </w:rPr>
        <w:t>, 2</w:t>
      </w:r>
      <w:r>
        <w:rPr>
          <w:highlight w:val="yellow"/>
        </w:rPr>
        <w:t>2</w:t>
      </w:r>
      <w:r>
        <w:rPr>
          <w:highlight w:val="yellow"/>
        </w:rPr>
        <w:t>-</w:t>
      </w:r>
      <w:r>
        <w:rPr>
          <w:b/>
          <w:bCs/>
          <w:highlight w:val="yellow"/>
        </w:rPr>
        <w:t>A</w:t>
      </w:r>
      <w:r>
        <w:rPr>
          <w:highlight w:val="yellow"/>
        </w:rPr>
        <w:t>, and 2</w:t>
      </w:r>
      <w:r>
        <w:rPr>
          <w:highlight w:val="yellow"/>
        </w:rPr>
        <w:t>4</w:t>
      </w:r>
      <w:r>
        <w:rPr>
          <w:highlight w:val="yellow"/>
        </w:rPr>
        <w:t>-</w:t>
      </w:r>
      <w:r>
        <w:rPr>
          <w:b/>
          <w:bCs/>
          <w:highlight w:val="yellow"/>
        </w:rPr>
        <w:t>G</w:t>
      </w:r>
      <w:r>
        <w:rPr>
          <w:highlight w:val="yellow"/>
        </w:rPr>
        <w:t>), rename Ids to avoid duplication due to the fact each transmission network has Ids named in ordinal order; hence, put prefix of the seed and strain subtype on these Ids. Main files: combined sequences, and their sampling times. Overall we got 1</w:t>
      </w:r>
      <w:r>
        <w:rPr>
          <w:highlight w:val="yellow"/>
        </w:rPr>
        <w:t>904</w:t>
      </w:r>
      <w:r>
        <w:rPr>
          <w:highlight w:val="yellow"/>
        </w:rPr>
        <w:t xml:space="preserve"> sequences (randomize since they are not same clade subtype), </w:t>
      </w:r>
      <w:r>
        <w:rPr>
          <w:b/>
          <w:bCs/>
          <w:highlight w:val="yellow"/>
        </w:rPr>
        <w:t xml:space="preserve"> subdivide in 20%=</w:t>
      </w:r>
      <w:r>
        <w:rPr>
          <w:b/>
          <w:bCs/>
          <w:highlight w:val="yellow"/>
        </w:rPr>
        <w:t>381</w:t>
      </w:r>
      <w:r>
        <w:rPr>
          <w:b/>
          <w:bCs/>
          <w:highlight w:val="yellow"/>
        </w:rPr>
        <w:t>, 30%=</w:t>
      </w:r>
      <w:r>
        <w:rPr>
          <w:b/>
          <w:bCs/>
          <w:highlight w:val="yellow"/>
        </w:rPr>
        <w:t>571</w:t>
      </w:r>
      <w:r>
        <w:rPr>
          <w:b/>
          <w:bCs/>
          <w:highlight w:val="yellow"/>
        </w:rPr>
        <w:t>, 40%=</w:t>
      </w:r>
      <w:r>
        <w:rPr>
          <w:b/>
          <w:bCs/>
          <w:highlight w:val="yellow"/>
        </w:rPr>
        <w:t>762</w:t>
      </w:r>
      <w:r>
        <w:rPr>
          <w:b/>
          <w:bCs/>
          <w:highlight w:val="yellow"/>
        </w:rPr>
        <w:t>, 50%=</w:t>
      </w:r>
      <w:r>
        <w:rPr>
          <w:b/>
          <w:bCs/>
          <w:highlight w:val="yellow"/>
        </w:rPr>
        <w:t>952</w:t>
      </w:r>
      <w:r>
        <w:rPr>
          <w:b/>
          <w:bCs/>
          <w:highlight w:val="yellow"/>
        </w:rPr>
        <w:t>, 60%=</w:t>
      </w:r>
      <w:r>
        <w:rPr>
          <w:b/>
          <w:bCs/>
          <w:highlight w:val="yellow"/>
        </w:rPr>
        <w:t>1142</w:t>
      </w:r>
      <w:r>
        <w:rPr>
          <w:b/>
          <w:bCs/>
          <w:highlight w:val="yellow"/>
        </w:rPr>
        <w:t>, 70%=</w:t>
      </w:r>
      <w:r>
        <w:rPr>
          <w:b/>
          <w:bCs/>
          <w:highlight w:val="yellow"/>
        </w:rPr>
        <w:t>1333</w:t>
      </w:r>
      <w:r>
        <w:rPr>
          <w:b/>
          <w:bCs/>
          <w:highlight w:val="yellow"/>
        </w:rPr>
        <w:t>, 80%=</w:t>
      </w:r>
      <w:r>
        <w:rPr>
          <w:b/>
          <w:bCs/>
          <w:highlight w:val="yellow"/>
        </w:rPr>
        <w:t>1523</w:t>
      </w:r>
      <w:r>
        <w:rPr>
          <w:b/>
          <w:bCs/>
          <w:highlight w:val="yellow"/>
        </w:rPr>
        <w:t>, 90%=</w:t>
      </w:r>
      <w:r>
        <w:rPr>
          <w:b/>
          <w:bCs/>
          <w:highlight w:val="yellow"/>
        </w:rPr>
        <w:t>1714</w:t>
      </w:r>
      <w:r>
        <w:rPr>
          <w:b/>
          <w:bCs/>
          <w:highlight w:val="yellow"/>
        </w:rPr>
        <w:t>, 100%=1</w:t>
      </w:r>
      <w:r>
        <w:rPr>
          <w:b/>
          <w:bCs/>
          <w:highlight w:val="yellow"/>
        </w:rPr>
        <w:t>904 (G.314-A.1579-G.11).</w:t>
      </w:r>
    </w:p>
    <w:p>
      <w:pPr>
        <w:pStyle w:val="Normal"/>
        <w:rPr/>
      </w:pPr>
      <w:r>
        <w:rPr/>
      </w:r>
    </w:p>
    <w:p>
      <w:pPr>
        <w:pStyle w:val="Heading1"/>
        <w:rPr/>
      </w:pPr>
      <w:r>
        <w:rPr>
          <w:b/>
          <w:bCs/>
        </w:rPr>
        <w:t>Scenario 4</w:t>
      </w:r>
    </w:p>
    <w:p>
      <w:pPr>
        <w:pStyle w:val="Normal"/>
        <w:numPr>
          <w:ilvl w:val="0"/>
          <w:numId w:val="1"/>
        </w:numPr>
        <w:rPr/>
      </w:pPr>
      <w:r>
        <w:rPr/>
        <w:t>different subtypes of the virus (HIV-1-A-B-G)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jc w:val="center"/>
        <w:rPr/>
      </w:pPr>
      <w:r>
        <w:rPr>
          <w:b/>
          <w:bCs/>
        </w:rPr>
        <w:t>Sequence coverage and missingness mechanisms: Diagnosis event</w:t>
      </w:r>
    </w:p>
    <w:p>
      <w:pPr>
        <w:pStyle w:val="Normal"/>
        <w:jc w:val="both"/>
        <w:rPr/>
      </w:pPr>
      <w:r>
        <w:rPr/>
      </w:r>
    </w:p>
    <w:p>
      <w:pPr>
        <w:pStyle w:val="Normal"/>
        <w:jc w:val="both"/>
        <w:rPr/>
      </w:pPr>
      <w:r>
        <w:rPr/>
        <w:t>When a person gets infected with HIV, either by transmission of the virus or by seeding the population to get the epidemic started, a diagnosis event will get scheduled. When fired, the person is deemed to feel bad enough to go to a doctor and get diagnosed as being HIV-infected. Upon diagnosis, a monitoring event will be scheduled very shortly afterwards, to monitor the progression of the disease and to offer treatment if eligible.</w:t>
      </w:r>
    </w:p>
    <w:p>
      <w:pPr>
        <w:pStyle w:val="Normal"/>
        <w:jc w:val="both"/>
        <w:rPr/>
      </w:pPr>
      <w:r>
        <w:rPr/>
      </w:r>
    </w:p>
    <w:p>
      <w:pPr>
        <w:pStyle w:val="Normal"/>
        <w:jc w:val="both"/>
        <w:rPr/>
      </w:pPr>
      <w:r>
        <w:rPr/>
        <w:t>This event is hazard-based, and the hazard is of the following form:</w:t>
      </w:r>
    </w:p>
    <w:p>
      <w:pPr>
        <w:pStyle w:val="Normal"/>
        <w:jc w:val="both"/>
        <w:rPr/>
      </w:pPr>
      <w:r>
        <w:rPr/>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552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4"/>
                    <a:stretch>
                      <a:fillRect/>
                    </a:stretch>
                  </pic:blipFill>
                  <pic:spPr bwMode="auto">
                    <a:xfrm>
                      <a:off x="0" y="0"/>
                      <a:ext cx="6120130" cy="1552575"/>
                    </a:xfrm>
                    <a:prstGeom prst="rect">
                      <a:avLst/>
                    </a:prstGeom>
                  </pic:spPr>
                </pic:pic>
              </a:graphicData>
            </a:graphic>
          </wp:anchor>
        </w:drawing>
      </w:r>
    </w:p>
    <w:p>
      <w:pPr>
        <w:pStyle w:val="Normal"/>
        <w:jc w:val="both"/>
        <w:rPr/>
      </w:pPr>
      <w:r>
        <w:rPr/>
        <w:t>Here is an overview of the relevant configuration options, their defaults (between parentheses), and their meaning:</w:t>
      </w:r>
    </w:p>
    <w:p>
      <w:pPr>
        <w:pStyle w:val="Normal"/>
        <w:jc w:val="both"/>
        <w:rPr/>
      </w:pPr>
      <w:r>
        <w:rPr/>
      </w:r>
    </w:p>
    <w:p>
      <w:pPr>
        <w:pStyle w:val="Normal"/>
        <w:numPr>
          <w:ilvl w:val="0"/>
          <w:numId w:val="2"/>
        </w:numPr>
        <w:jc w:val="both"/>
        <w:rPr/>
      </w:pPr>
      <w:r>
        <w:rPr>
          <w:b/>
          <w:bCs/>
        </w:rPr>
        <w:t>diagnosis.baseline (0)</w:t>
      </w:r>
      <w:r>
        <w:rPr/>
        <w:t>:  Controls the corresponding baselinebaseline value in the expression for the hazard.</w:t>
      </w:r>
    </w:p>
    <w:p>
      <w:pPr>
        <w:pStyle w:val="Normal"/>
        <w:numPr>
          <w:ilvl w:val="0"/>
          <w:numId w:val="2"/>
        </w:numPr>
        <w:jc w:val="both"/>
        <w:rPr/>
      </w:pPr>
      <w:r>
        <w:rPr>
          <w:b/>
          <w:bCs/>
          <w:highlight w:val="yellow"/>
        </w:rPr>
        <w:t>diagnosis.agefactor (0)</w:t>
      </w:r>
      <w:r>
        <w:rPr>
          <w:highlight w:val="yellow"/>
        </w:rPr>
        <w:t>:</w:t>
      </w:r>
      <w:r>
        <w:rPr/>
        <w:t xml:space="preserve"> Controls the corresponding agefactoragefactor value in the expression for the hazard. This allows one to let the age of a person influence the hazard.</w:t>
      </w:r>
    </w:p>
    <w:p>
      <w:pPr>
        <w:pStyle w:val="Normal"/>
        <w:numPr>
          <w:ilvl w:val="0"/>
          <w:numId w:val="2"/>
        </w:numPr>
        <w:jc w:val="both"/>
        <w:rPr/>
      </w:pPr>
      <w:r>
        <w:rPr>
          <w:b/>
          <w:bCs/>
          <w:highlight w:val="yellow"/>
        </w:rPr>
        <w:t>diagnosis.genderfactor (0)</w:t>
      </w:r>
      <w:r>
        <w:rPr>
          <w:highlight w:val="yellow"/>
        </w:rPr>
        <w:t>:</w:t>
      </w:r>
      <w:r>
        <w:rPr/>
        <w:t xml:space="preserve"> Controls the genderfactorgenderfactor parameter in the hazard. This allows you to have a different hazard depending on the gender of the person.</w:t>
      </w:r>
    </w:p>
    <w:p>
      <w:pPr>
        <w:pStyle w:val="Normal"/>
        <w:numPr>
          <w:ilvl w:val="0"/>
          <w:numId w:val="2"/>
        </w:numPr>
        <w:jc w:val="both"/>
        <w:rPr/>
      </w:pPr>
      <w:r>
        <w:rPr>
          <w:b/>
          <w:bCs/>
          <w:highlight w:val="yellow"/>
        </w:rPr>
        <w:t>diagnosis.diagpartnersfactor (0)</w:t>
      </w:r>
      <w:r>
        <w:rPr/>
        <w:t>: Corresponds to the value of diagpartnersfactor in the expression for the hazard. The idea is to allow the number of partners that have already been diagnosed to have an effect on a person’s diagnosis time: if a person is not feeling well and knows that some of the partners are infected with HIV, this can be an incentive to go to the doctor sooner.</w:t>
      </w:r>
    </w:p>
    <w:p>
      <w:pPr>
        <w:pStyle w:val="Normal"/>
        <w:numPr>
          <w:ilvl w:val="0"/>
          <w:numId w:val="2"/>
        </w:numPr>
        <w:jc w:val="both"/>
        <w:rPr/>
      </w:pPr>
      <w:r>
        <w:rPr>
          <w:b/>
          <w:bCs/>
        </w:rPr>
        <w:t>diagnosis.isdiagnosedfactor (0)</w:t>
      </w:r>
      <w:r>
        <w:rPr/>
        <w:t>: Using this isdiagnosedfactor value in the hazard, it is possible to have a different hazard if the person was diagnosed before. After dropping out of treatment, for example because a person is feeling better and no longer feels the need for treatment, a diagnosis event will be scheduled again. It is reasonable to think that a person may go to the doctor again sooner when he already knows about the HIV infection.</w:t>
      </w:r>
    </w:p>
    <w:p>
      <w:pPr>
        <w:pStyle w:val="Normal"/>
        <w:numPr>
          <w:ilvl w:val="0"/>
          <w:numId w:val="2"/>
        </w:numPr>
        <w:jc w:val="both"/>
        <w:rPr/>
      </w:pPr>
      <w:r>
        <w:rPr>
          <w:b/>
          <w:bCs/>
        </w:rPr>
        <w:t>diagnosis.beta (0)</w:t>
      </w:r>
      <w:r>
        <w:rPr/>
        <w:t xml:space="preserve">: Corresponds to the </w:t>
      </w:r>
      <w:r>
        <w:rPr>
          <w:b/>
          <w:bCs/>
        </w:rPr>
        <w:t>β</w:t>
      </w:r>
      <w:r>
        <w:rPr/>
        <w:t xml:space="preserve"> factor in the hazard expression, allowing one to take the time since infection into account.</w:t>
      </w:r>
    </w:p>
    <w:p>
      <w:pPr>
        <w:pStyle w:val="Normal"/>
        <w:numPr>
          <w:ilvl w:val="0"/>
          <w:numId w:val="2"/>
        </w:numPr>
        <w:jc w:val="both"/>
        <w:rPr/>
      </w:pPr>
      <w:r>
        <w:rPr>
          <w:b/>
          <w:bCs/>
        </w:rPr>
        <w:t>diagnosis.HSV2factor (0)</w:t>
      </w:r>
      <w:r>
        <w:rPr/>
        <w:t>: Using the HSV2factorHSV2factor, it is possible to have a different hazard when the person is infected with HSV2.</w:t>
      </w:r>
    </w:p>
    <w:p>
      <w:pPr>
        <w:pStyle w:val="Normal"/>
        <w:numPr>
          <w:ilvl w:val="0"/>
          <w:numId w:val="2"/>
        </w:numPr>
        <w:jc w:val="both"/>
        <w:rPr/>
      </w:pPr>
      <w:r>
        <w:rPr>
          <w:b/>
          <w:bCs/>
        </w:rPr>
        <w:t>diagnosis.t_max (200)</w:t>
      </w:r>
      <w:r>
        <w:rPr/>
        <w:t>: As explained in the section about ‘time limited’ hazards, an exponential function needs some kind of threshold value (after which it stays constant) to be able to perform the necessary calculations. This configuration value is a measure of this threshold.</w:t>
      </w:r>
    </w:p>
    <w:p>
      <w:pPr>
        <w:pStyle w:val="Normal"/>
        <w:jc w:val="both"/>
        <w:rPr/>
      </w:pPr>
      <w:r>
        <w:rPr/>
      </w:r>
    </w:p>
    <w:p>
      <w:pPr>
        <w:pStyle w:val="Normal"/>
        <w:jc w:val="both"/>
        <w:rPr>
          <w:b/>
          <w:b/>
          <w:bCs/>
          <w:highlight w:val="yellow"/>
        </w:rPr>
      </w:pPr>
      <w:r>
        <w:rPr>
          <w:b/>
          <w:bCs/>
          <w:highlight w:val="yellow"/>
        </w:rPr>
        <w:t>For many runs of simulations, just simulate sequences of diagnosed individuals, this means to drop tips of non-diagnosed individuals in the transmission tree. In addition we can also drop tips of individuals who cause negative branch lengths (due to transmission after diagnosis), but we should show that the likelihood of transmitting an infection after being diagnosed is negligeable.</w:t>
      </w:r>
    </w:p>
    <w:p>
      <w:pPr>
        <w:pStyle w:val="Normal"/>
        <w:jc w:val="both"/>
        <w:rPr>
          <w:b/>
          <w:b/>
          <w:bCs/>
          <w:highlight w:val="yellow"/>
        </w:rPr>
      </w:pPr>
      <w:r>
        <w:rPr>
          <w:b/>
          <w:bCs/>
          <w:highlight w:val="yellow"/>
        </w:rPr>
      </w:r>
    </w:p>
    <w:p>
      <w:pPr>
        <w:pStyle w:val="Normal"/>
        <w:jc w:val="both"/>
        <w:rPr/>
      </w:pPr>
      <w:r>
        <w:rPr>
          <w:b/>
          <w:bCs/>
          <w:highlight w:val="yellow"/>
        </w:rPr>
        <w:t xml:space="preserve">Special case: simulate 3 clades, determine sampling interval, depertmine probability of sampling regarding gender, and age; </w:t>
      </w:r>
      <w:r>
        <w:rPr>
          <w:b/>
          <w:bCs/>
          <w:strike/>
          <w:highlight w:val="yellow"/>
        </w:rPr>
        <w:t>and subdivide the sampling interval in three and the increase sampling from past to present</w:t>
      </w:r>
      <w:r>
        <w:rPr>
          <w:b/>
          <w:bCs/>
          <w:highlight w:val="yellow"/>
        </w:rPr>
        <w:t>.</w:t>
      </w:r>
    </w:p>
    <w:p>
      <w:pPr>
        <w:pStyle w:val="Normal"/>
        <w:jc w:val="both"/>
        <w:rPr>
          <w:b/>
          <w:b/>
          <w:bCs/>
          <w:highlight w:val="yellow"/>
        </w:rPr>
      </w:pPr>
      <w:r>
        <w:rPr>
          <w:b/>
          <w:bCs/>
          <w:highlight w:val="yellow"/>
        </w:rPr>
      </w:r>
    </w:p>
    <w:p>
      <w:pPr>
        <w:pStyle w:val="Normal"/>
        <w:jc w:val="both"/>
        <w:rPr>
          <w:b w:val="false"/>
          <w:b w:val="false"/>
          <w:bCs w:val="false"/>
        </w:rPr>
      </w:pPr>
      <w:r>
        <w:rPr>
          <w:b w:val="false"/>
          <w:bCs w:val="false"/>
        </w:rPr>
        <w:t>Chose a given sequence coverage for a cross-sectional sampling and study the effect of gender and age on transmission network.</w:t>
      </w:r>
    </w:p>
    <w:p>
      <w:pPr>
        <w:pStyle w:val="Normal"/>
        <w:jc w:val="both"/>
        <w:rPr>
          <w:b w:val="false"/>
          <w:b w:val="false"/>
          <w:bCs w:val="false"/>
        </w:rPr>
      </w:pPr>
      <w:r>
        <w:rPr>
          <w:b w:val="false"/>
          <w:bCs w:val="false"/>
        </w:rPr>
        <w:t>Let say we chose 70% of sequence coverage, if we have N individuals for the complete coverage, this means we will have 70%*N = S in our sample.</w:t>
      </w:r>
    </w:p>
    <w:p>
      <w:pPr>
        <w:pStyle w:val="Normal"/>
        <w:numPr>
          <w:ilvl w:val="0"/>
          <w:numId w:val="10"/>
        </w:numPr>
        <w:jc w:val="both"/>
        <w:rPr>
          <w:b w:val="false"/>
          <w:b w:val="false"/>
          <w:bCs w:val="false"/>
        </w:rPr>
      </w:pPr>
      <w:r>
        <w:rPr>
          <w:b w:val="false"/>
          <w:bCs w:val="false"/>
        </w:rPr>
        <w:t>Gender: Women and men, assign probability of gender to the sampling process, for example within S individuals, women will be 70% and men 30%.</w:t>
      </w:r>
    </w:p>
    <w:p>
      <w:pPr>
        <w:pStyle w:val="Normal"/>
        <w:numPr>
          <w:ilvl w:val="0"/>
          <w:numId w:val="10"/>
        </w:numPr>
        <w:jc w:val="both"/>
        <w:rPr>
          <w:b w:val="false"/>
          <w:b w:val="false"/>
          <w:bCs w:val="false"/>
        </w:rPr>
      </w:pPr>
      <w:r>
        <w:rPr>
          <w:b w:val="false"/>
          <w:bCs w:val="false"/>
        </w:rPr>
        <w:t>Age: subdivide in three groups: young adults, adults, and old; assign probability of sampling for each group, for example gp1-60%, gp2-30%, and gp3-10%</w:t>
      </w:r>
    </w:p>
    <w:p>
      <w:pPr>
        <w:pStyle w:val="Normal"/>
        <w:numPr>
          <w:ilvl w:val="0"/>
          <w:numId w:val="10"/>
        </w:numPr>
        <w:jc w:val="both"/>
        <w:rPr/>
      </w:pPr>
      <w:r>
        <w:rPr>
          <w:b w:val="false"/>
          <w:bCs w:val="false"/>
        </w:rPr>
        <w:t>Gender and Age: for the women which are 70% of the sample, they are distributed in the three groups, the same for men which are 30% of the sample, for example W.gp1-50%, W.gp2-20%, and W.gp3-30%; and for men we will have M.gp1-60%, M.gp2-10%, and M.gp3-40%.</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vid Niyukuri" w:date="2017-11-06T12:32:13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By computing likelihood score</w:t>
      </w:r>
    </w:p>
  </w:comment>
  <w:comment w:id="1" w:author="David Niyukuri" w:date="2017-11-07T21:24:42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Take 0.9 instead of 1.0700</w:t>
      </w:r>
    </w:p>
  </w:comment>
  <w:comment w:id="2" w:author="David Niyukuri" w:date="2017-11-10T11:55:27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Mostly in Europe for MSM, and IDU</w:t>
      </w:r>
    </w:p>
  </w:comment>
  <w:comment w:id="3" w:author="David Niyukuri" w:date="2017-11-07T23:26:02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NOT use second hand data to simulate the virus evolution across the tranmission networks. Whensubtyping the result sequences they are not determined and are suspcetd as CRF’s. Use then hiv.seq.A.pol.j.fasta (Ab,B, and G)</w:t>
      </w:r>
    </w:p>
  </w:comment>
  <w:comment w:id="4" w:author="David Niyukuri" w:date="2017-11-09T21:25:05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1. the internode lengths, used as estimates of maximum transmission intervals</w:t>
      </w:r>
    </w:p>
    <w:p>
      <w:r>
        <w:rPr>
          <w:rFonts w:eastAsia="DejaVu Sans" w:cs="DejaVu Sans"/>
          <w:color w:val="auto"/>
          <w:lang w:val="en-US" w:eastAsia="en-US" w:bidi="en-US"/>
        </w:rPr>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2. Log-log plot of numbers of individuals with k contacts (N(k)) against the number of contacts (k). Individuals are assumed to be in contact within the clusters only if the time to the most recent common ancestor of their virus sequences is less than or equal to 5 years. Best fit was power-law</w:t>
      </w:r>
    </w:p>
  </w:comment>
  <w:comment w:id="5" w:author="David Niyukuri" w:date="2017-11-09T21:21:37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Cite “Our findings suggest that the epidemiological relationships among patients who have been infected by a common source correspond almost exactly to the evolutionary trees of the virus, given that enough phylogenetic signal is present in the alignment.”</w:t>
      </w:r>
    </w:p>
  </w:comment>
  <w:comment w:id="6" w:author="David Niyukuri" w:date="2017-11-09T22:34:33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Characterise first the network distribution of the true transmission network.</w:t>
      </w:r>
    </w:p>
    <w:p>
      <w:r>
        <w:rPr>
          <w:rFonts w:eastAsia="DejaVu Sans" w:cs="DejaVu Sans"/>
          <w:color w:val="auto"/>
          <w:lang w:val="en-US" w:eastAsia="en-US" w:bidi="en-US"/>
        </w:rPr>
      </w:r>
    </w:p>
    <w:p>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A </w:t>
      </w:r>
      <w:r>
        <w:rPr>
          <w:rFonts w:ascii="Liberation Serif" w:hAnsi="Liberation Serif" w:cs="FreeSans" w:eastAsia="Noto Sans CJK SC Regular"/>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power law</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 is an approximation to a scale-free network, which can arise from a preferential attachment process, whereby individuals are more likely to link to individuals whoalready have multiple links. </w:t>
      </w:r>
    </w:p>
    <w:p>
      <w:r>
        <w:rPr>
          <w:rFonts w:eastAsia="DejaVu Sans" w:cs="DejaVu Sans"/>
          <w:color w:val="auto"/>
          <w:lang w:val="en-US" w:eastAsia="en-US" w:bidi="en-US"/>
        </w:rPr>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There are explicit models that describe the distribution arising from a preferential attachment process, and in order to apply a more rigorous test, we have compared the HIV transmission network of the UK MSM</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population to: negative binomial, discrete Pareto, Yule, and</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 xml:space="preserve">Waring distributions. </w:t>
      </w:r>
    </w:p>
    <w:p>
      <w:r>
        <w:rPr>
          <w:rFonts w:eastAsia="DejaVu Sans" w:cs="DejaVu Sans"/>
          <w:color w:val="auto"/>
          <w:lang w:val="en-US" w:eastAsia="en-US" w:bidi="en-US"/>
        </w:rPr>
      </w:r>
    </w:p>
    <w:p>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The </w:t>
      </w:r>
      <w:r>
        <w:rPr>
          <w:rFonts w:ascii="Liberation Serif" w:hAnsi="Liberation Serif" w:cs="FreeSans" w:eastAsia="Noto Sans CJK SC Regular"/>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negative binomial</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 distribution, which is generated if each individual acquires partners at a constant rate, drawn from a gamma distribution. </w:t>
      </w:r>
    </w:p>
    <w:p>
      <w:r>
        <w:rPr>
          <w:rFonts w:eastAsia="DejaVu Sans" w:cs="DejaVu Sans"/>
          <w:color w:val="auto"/>
          <w:lang w:val="en-US" w:eastAsia="en-US" w:bidi="en-US"/>
        </w:rPr>
      </w:r>
    </w:p>
    <w:p>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The </w:t>
      </w:r>
      <w:r>
        <w:rPr>
          <w:rFonts w:ascii="Liberation Serif" w:hAnsi="Liberation Serif" w:cs="FreeSans" w:eastAsia="Noto Sans CJK SC Regular"/>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discrete Pareto </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distribution is a power law distribution, whereas the Yule and</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 xml:space="preserve">Waring distributions arise from specific preferential attachment models. </w:t>
      </w:r>
    </w:p>
    <w:p>
      <w:r>
        <w:rPr>
          <w:rFonts w:eastAsia="Noto Sans CJK SC Regular" w:ascii="Liberation Serif" w:hAnsi="Liberation Serif" w:cs="Free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Both the</w:t>
      </w:r>
      <w:r>
        <w:rPr>
          <w:rFonts w:eastAsia="Noto Sans CJK SC Regular" w:ascii="Liberation Serif" w:hAnsi="Liberation Serif" w:cs="FreeSans"/>
          <w:b/>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 xml:space="preserve"> Yule and Waring distributions</w:t>
      </w:r>
      <w:r>
        <w:rPr>
          <w:rFonts w:eastAsia="Noto Sans CJK SC Regular" w:ascii="Liberation Serif" w:hAnsi="Liberation Serif" w:cs="Free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 xml:space="preserve"> incorporate (1) </w:t>
      </w:r>
      <w:r>
        <w:rPr>
          <w:rFonts w:eastAsia="Noto Sans CJK SC Regular" w:ascii="Liberation Serif" w:hAnsi="Liberation Serif" w:cs="FreeSans"/>
          <w:b/>
          <w:bCs w:val="false"/>
          <w:i/>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the probability that a new link is made to a previously inactive individual</w:t>
      </w:r>
      <w:r>
        <w:rPr>
          <w:rFonts w:eastAsia="Noto Sans CJK SC Regular" w:ascii="Liberation Serif" w:hAnsi="Liberation Serif" w:cs="Free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 xml:space="preserve"> and (2) </w:t>
      </w:r>
      <w:r>
        <w:rPr>
          <w:rFonts w:eastAsia="Noto Sans CJK SC Regular" w:ascii="Liberation Serif" w:hAnsi="Liberation Serif" w:cs="FreeSans"/>
          <w:b/>
          <w:bCs w:val="false"/>
          <w:i/>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the probability that a new link is</w:t>
      </w:r>
    </w:p>
    <w:p>
      <w:r>
        <w:rPr>
          <w:rFonts w:ascii="Liberation Serif" w:hAnsi="Liberation Serif" w:cs="FreeSans" w:eastAsia="Noto Sans CJK SC Regular"/>
          <w:b/>
          <w:bCs w:val="false"/>
          <w:i/>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made to a person with k partners</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 </w:t>
      </w:r>
    </w:p>
    <w:p>
      <w:r>
        <w:rPr>
          <w:rFonts w:eastAsia="DejaVu Sans" w:cs="DejaVu Sans"/>
          <w:color w:val="auto"/>
          <w:lang w:val="en-US" w:eastAsia="en-US" w:bidi="en-US"/>
        </w:rPr>
      </w:r>
    </w:p>
    <w:p>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The </w:t>
      </w:r>
      <w:r>
        <w:rPr>
          <w:rFonts w:ascii="Liberation Serif" w:hAnsi="Liberation Serif" w:cs="FreeSans" w:eastAsia="Noto Sans CJK SC Regular"/>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Waring distribution</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 additionally allows for a third class of random, nonpreferential attachments. </w:t>
      </w:r>
    </w:p>
    <w:p>
      <w:r>
        <w:rPr>
          <w:rFonts w:eastAsia="DejaVu Sans" w:cs="DejaVu Sans"/>
          <w:color w:val="auto"/>
          <w:lang w:val="en-US" w:eastAsia="en-US" w:bidi="en-US"/>
        </w:rPr>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We used maximum likelihood to estimate parameter values and AICC to compare goodness of fit and found that for all time depths the Waring distribution was the</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preferred distribution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Mono">
    <w:charset w:val="01"/>
    <w:family w:val="roman"/>
    <w:pitch w:val="variable"/>
  </w:font>
  <w:font w:name="DejaVu Sans Mono">
    <w:altName w:val="Droid Sans Mono"/>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A" w:eastAsia="zh-CN" w:bidi="hi-IN"/>
    </w:rPr>
  </w:style>
  <w:style w:type="paragraph" w:styleId="Heading1">
    <w:name w:val="Heading 1"/>
    <w:basedOn w:val="Heading"/>
    <w:qFormat/>
    <w:pPr/>
    <w:rPr/>
  </w:style>
  <w:style w:type="paragraph" w:styleId="Heading2">
    <w:name w:val="Heading 2"/>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val="false"/>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b w:val="false"/>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b w:val="false"/>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b w:val="false"/>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b w:val="false"/>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b w:val="false"/>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b w:val="false"/>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b w:val="false"/>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b w:val="false"/>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NumberingSymbols">
    <w:name w:val="Numbering Symbols"/>
    <w:qFormat/>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b w:val="false"/>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b w:val="false"/>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b w:val="false"/>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b w:val="false"/>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b w:val="false"/>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b w:val="false"/>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v.lanl.gov/content/sequence/HIV/MAP/landmark.html" TargetMode="External"/><Relationship Id="rId3" Type="http://schemas.openxmlformats.org/officeDocument/2006/relationships/hyperlink" Target="https://www.hiv.lanl.gov/components/sequence/HIV/geo/geo.comp"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hiv.lanl.gov/components/sequence/HIV/search/d_search.comp?ssam_subtype=A OR A1 OR A2&amp;ssam_organism=HIV-1&amp;ssam_sample_georegion=ssa&amp;ssam_sample_country=[A-Z" TargetMode="External"/><Relationship Id="rId7" Type="http://schemas.openxmlformats.org/officeDocument/2006/relationships/hyperlink" Target="https://www.hiv.lanl.gov/components/sequence/HIV/search/search.comp" TargetMode="External"/><Relationship Id="rId8" Type="http://schemas.openxmlformats.org/officeDocument/2006/relationships/hyperlink" Target="https://www.hiv.lanl.gov/components/sequence/HIV/search/search.comp" TargetMode="External"/><Relationship Id="rId9" Type="http://schemas.openxmlformats.org/officeDocument/2006/relationships/hyperlink" Target="https://www.hiv.lanl.gov/components/sequence/HIV/search/search.comp" TargetMode="External"/><Relationship Id="rId10" Type="http://schemas.openxmlformats.org/officeDocument/2006/relationships/hyperlink" Target="http://www.math.mcgill.ca/ivrbik/vignette.html" TargetMode="External"/><Relationship Id="rId11" Type="http://schemas.openxmlformats.org/officeDocument/2006/relationships/hyperlink" Target="http://www.bioafrica.net/rega-genotype/html/subtypinghiv.html" TargetMode="External"/><Relationship Id="rId12" Type="http://schemas.openxmlformats.org/officeDocument/2006/relationships/hyperlink" Target="http://bioafrica.mrc.ac.za/rega-genotype/genotype.php?cmd=list&amp;job=457289831" TargetMode="External"/><Relationship Id="rId13" Type="http://schemas.openxmlformats.org/officeDocument/2006/relationships/hyperlink" Target="http://bioafrica.mrc.ac.za/rega-genotype/genotype.php?cmd=list&amp;job=2130285380" TargetMode="External"/><Relationship Id="rId14" Type="http://schemas.openxmlformats.org/officeDocument/2006/relationships/image" Target="media/image3.png"/><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1697</TotalTime>
  <Application>LibreOffice/5.1.6.2$Linux_X86_64 LibreOffice_project/10m0$Build-2</Application>
  <Pages>9</Pages>
  <Words>2674</Words>
  <Characters>14974</Characters>
  <CharactersWithSpaces>17272</CharactersWithSpaces>
  <Paragraphs>387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2017-10-25T15:59:28Z</dcterms:created>
  <dc:creator>David Niyukuri</dc:creator>
  <dc:description/>
  <dc:language>en-ZA</dc:language>
  <cp:lastModifiedBy>David Niyukuri</cp:lastModifiedBy>
  <dcterms:modified xsi:type="dcterms:W3CDTF">2017-11-19T20:59:01Z</dcterms:modified>
  <cp:revision>205</cp:revision>
  <dc:subject/>
  <dc:title/>
</cp:coreProperties>
</file>