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10.png"/>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image/png" PartName="/word/media/document_image_rId3.png"/>
  <Override ContentType="image/png" PartName="/word/media/document_image_rId4.png"/>
  <Override ContentType="image/png" PartName="/word/media/document_image_rId5.png"/>
  <Override ContentType="image/png" PartName="/word/media/document_image_rId6.png"/>
  <Override ContentType="image/png" PartName="/word/media/document_image_rId7.png"/>
  <Override ContentType="image/png" PartName="/word/media/document_image_rId8.png"/>
  <Override ContentType="image/png" PartName="/word/media/document_image_rId9.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jc w:val="center"/>
      </w:pPr>
      <w:r>
        <w:t/>
      </w:r>
      <w:r>
        <w:rPr>
          <w:b w:val="true"/>
        </w:rPr>
        <w:t xml:space="preserve">Take Home Exam#1 Word File</w:t>
        <w:br w:type="textWrapping"/>
      </w:r>
    </w:p>
    <w:p>
      <w:r>
        <w:t/>
      </w:r>
      <w:r>
        <w:rPr>
          <w:b w:val="true"/>
        </w:rPr>
        <w:t xml:space="preserve">For this exam, I make the following truthful statements:</w:t>
        <w:br w:type="textWrapping"/>
      </w:r>
      <w:r>
        <w:rPr>
          <w:b w:val="true"/>
        </w:rPr>
        <w:t xml:space="preserve"> 1. I have not received any non-instructor approved assistance, I have not given any noninstructor approved assistance to another student taking this exam, including discussing the exam with students in another section of the course.</w:t>
        <w:br w:type="textWrapping"/>
      </w:r>
      <w:r>
        <w:rPr>
          <w:b w:val="true"/>
        </w:rPr>
        <w:t xml:space="preserve"> 2. I did not plagiarize someone else’s work and turn it in as my own</w:t>
        <w:br w:type="textWrapping"/>
      </w:r>
      <w:r>
        <w:rPr>
          <w:b w:val="true"/>
        </w:rPr>
        <w:t xml:space="preserve"> 3. I understand that acts of academic dishonesty may be penalized to the full extent allowed by the University at Buffalo Student Conduct Code, including receiving a failing grade for the course with a transcript notation and being expelled from the university. I recognize that I am responsible for understanding the provisions of the University at Buffalo Student Conduct Code as they relate to this academic exercise.</w:t>
        <w:br w:type="textWrapping"/>
      </w:r>
      <w:r>
        <w:t xml:space="preserve">Name:</w:t>
      </w:r>
      <w:r>
        <w:rPr>
          <w:u w:val="single"/>
        </w:rPr>
        <w:t xml:space="preserve">     Hao Wu     </w:t>
      </w:r>
      <w:r>
        <w:t xml:space="preserve">Sign:</w:t>
      </w:r>
      <w:r>
        <w:rPr>
          <w:i w:val="true"/>
          <w:u w:val="single"/>
        </w:rPr>
        <w:t xml:space="preserve">     Hao Wu     </w:t>
      </w:r>
      <w:r>
        <w:t xml:space="preserve">Date:</w:t>
      </w:r>
      <w:r>
        <w:rPr>
          <w:u w:val="single"/>
        </w:rPr>
        <w:t xml:space="preserve"> 02/22/2021</w:t>
      </w:r>
    </w:p>
    <w:p>
      <w:r>
        <w:t/>
      </w:r>
      <w:r>
        <w:t xml:space="preserve">Question 1a</w:t>
        <w:br w:type="textWrapping"/>
      </w:r>
      <w:r>
        <w:t xml:space="preserve">First of all we need get Summary the dataset type and review missing value</w:t>
      </w:r>
    </w:p>
    <w:p>
      <w:pPr>
        <w:jc w:val="center"/>
      </w:pPr>
      <w:r>
        <w:t/>
      </w:r>
      <w:r>
        <w:drawing>
          <wp:inline distT="0" distB="0" distL="0" distR="0">
            <wp:extent cx="5943600" cy="432576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5943600" cy="4325764"/>
                    </a:xfrm>
                    <a:prstGeom prst="rect">
                      <a:avLst/>
                    </a:prstGeom>
                  </pic:spPr>
                </pic:pic>
              </a:graphicData>
            </a:graphic>
          </wp:inline>
        </w:drawing>
      </w:r>
      <w:r>
        <w:t xml:space="preserve">This dataset has 4 variable labels 'dounuts','weight','child','male'. Variables donuts' type is str, it should be float. After checking the list of donuts table find out a str value 'five'. We need to replace 'five' to 5, and change variable donuts type to float. Then from the box plot, we regonise the weight of Patty doesn't make sense. Through review variable child, we know it is indicate variable, it should be int and equal to 0 or 1. We need to replace -1 to 1. we create new variable to change value</w:t>
      </w:r>
    </w:p>
    <w:p>
      <w:r>
        <w:t/>
      </w:r>
      <w:r>
        <w:t xml:space="preserve">Question 1b</w:t>
        <w:br w:type="textWrapping"/>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tcW w:w="1337" w:type="dxa"/>
            <w:tcBorders>
              <w:top w:val="single" w:color="000000"/>
              <w:bottom w:val="single" w:color="000000"/>
              <w:right w:val="single" w:color="000000"/>
            </w:tcBorders>
          </w:tcPr>
          <w:p>
            <w:pPr>
              <w:spacing w:after="0"/>
              <w:jc w:val="right"/>
            </w:pPr>
            <w:r>
              <w:t xml:space="preserve">donutsx2</w:t>
            </w:r>
          </w:p>
        </w:tc>
        <w:tc>
          <w:tcPr>
            <w:tcW w:w="1337" w:type="dxa"/>
            <w:tcBorders>
              <w:top w:val="single" w:color="000000"/>
              <w:left w:val="single" w:color="000000"/>
              <w:bottom w:val="single" w:color="000000"/>
            </w:tcBorders>
          </w:tcPr>
          <w:p>
            <w:pPr>
              <w:spacing w:after="0"/>
              <w:jc w:val="right"/>
            </w:pPr>
            <w:r>
              <w:t xml:space="preserve">Coef.</w:t>
            </w:r>
          </w:p>
        </w:tc>
        <w:tc>
          <w:tcPr>
            <w:tcW w:w="1337" w:type="dxa"/>
            <w:tcBorders>
              <w:top w:val="single" w:color="000000"/>
              <w:bottom w:val="single" w:color="000000"/>
            </w:tcBorders>
          </w:tcPr>
          <w:p>
            <w:pPr>
              <w:spacing w:after="0"/>
              <w:jc w:val="right"/>
            </w:pPr>
            <w:r>
              <w:t xml:space="preserve">Std. Err.</w:t>
            </w:r>
          </w:p>
        </w:tc>
        <w:tc>
          <w:tcPr>
            <w:tcW w:w="1337" w:type="dxa"/>
            <w:tcBorders>
              <w:top w:val="single" w:color="000000"/>
              <w:bottom w:val="single" w:color="000000"/>
            </w:tcBorders>
          </w:tcPr>
          <w:p>
            <w:pPr>
              <w:spacing w:after="0"/>
              <w:jc w:val="right"/>
            </w:pPr>
            <w:r>
              <w:t xml:space="preserve">t</w:t>
            </w:r>
          </w:p>
        </w:tc>
        <w:tc>
          <w:tcPr>
            <w:tcW w:w="1337" w:type="dxa"/>
            <w:tcBorders>
              <w:top w:val="single" w:color="000000"/>
              <w:bottom w:val="single" w:color="000000"/>
            </w:tcBorders>
          </w:tcPr>
          <w:p>
            <w:pPr>
              <w:spacing w:after="0"/>
              <w:jc w:val="right"/>
            </w:pPr>
            <w:r>
              <w:t xml:space="preserve">P&gt;|t|</w:t>
            </w:r>
          </w:p>
        </w:tc>
        <w:tc>
          <w:tcPr>
            <w:tcW w:w="2674" w:type="dxa"/>
            <w:gridSpan w:val="2"/>
            <w:tcBorders>
              <w:top w:val="single" w:color="000000"/>
              <w:bottom w:val="single" w:color="000000"/>
            </w:tcBorders>
          </w:tcPr>
          <w:p>
            <w:pPr>
              <w:spacing w:after="0"/>
              <w:jc w:val="right"/>
            </w:pPr>
            <w:r>
              <w:t xml:space="preserve">[95% Conf. Interval]</w:t>
            </w:r>
          </w:p>
        </w:tc>
      </w:tr>
      <w:tr>
        <w:tc>
          <w:tcPr>
            <w:tcW w:w="1337" w:type="dxa"/>
            <w:tcBorders>
              <w:top w:val="single" w:color="000000"/>
              <w:right w:val="single" w:color="000000"/>
            </w:tcBorders>
          </w:tcPr>
          <w:p>
            <w:pPr>
              <w:spacing w:after="0"/>
              <w:jc w:val="right"/>
            </w:pPr>
            <w:r>
              <w:t xml:space="preserve">weightx2</w:t>
            </w:r>
          </w:p>
        </w:tc>
        <w:tc>
          <w:tcPr>
            <w:tcW w:w="1337" w:type="dxa"/>
            <w:tcBorders>
              <w:top w:val="single" w:color="000000"/>
              <w:left w:val="single" w:color="000000"/>
            </w:tcBorders>
          </w:tcPr>
          <w:p>
            <w:pPr>
              <w:spacing w:after="0"/>
              <w:jc w:val="right"/>
            </w:pPr>
            <w:r>
              <w:t xml:space="preserve">.0724512</w:t>
            </w:r>
          </w:p>
        </w:tc>
        <w:tc>
          <w:tcPr>
            <w:tcW w:w="1337" w:type="dxa"/>
            <w:tcBorders>
              <w:top w:val="single" w:color="000000"/>
            </w:tcBorders>
          </w:tcPr>
          <w:p>
            <w:pPr>
              <w:spacing w:after="0"/>
              <w:jc w:val="right"/>
            </w:pPr>
            <w:r>
              <w:t xml:space="preserve">.0153915</w:t>
            </w:r>
          </w:p>
        </w:tc>
        <w:tc>
          <w:tcPr>
            <w:tcW w:w="1337" w:type="dxa"/>
            <w:tcBorders>
              <w:top w:val="single" w:color="000000"/>
            </w:tcBorders>
          </w:tcPr>
          <w:p>
            <w:pPr>
              <w:spacing w:after="0"/>
              <w:jc w:val="right"/>
            </w:pPr>
            <w:r>
              <w:t xml:space="preserve">4.71</w:t>
            </w:r>
          </w:p>
        </w:tc>
        <w:tc>
          <w:tcPr>
            <w:tcW w:w="1337" w:type="dxa"/>
            <w:tcBorders>
              <w:top w:val="single" w:color="000000"/>
            </w:tcBorders>
          </w:tcPr>
          <w:p>
            <w:pPr>
              <w:spacing w:after="0"/>
              <w:jc w:val="right"/>
            </w:pPr>
            <w:r>
              <w:t xml:space="preserve">0.001</w:t>
            </w:r>
          </w:p>
        </w:tc>
        <w:tc>
          <w:tcPr>
            <w:tcW w:w="1337" w:type="dxa"/>
            <w:tcBorders>
              <w:top w:val="single" w:color="000000"/>
            </w:tcBorders>
          </w:tcPr>
          <w:p>
            <w:pPr>
              <w:spacing w:after="0"/>
              <w:jc w:val="right"/>
            </w:pPr>
            <w:r>
              <w:t xml:space="preserve">.0385748</w:t>
            </w:r>
          </w:p>
        </w:tc>
        <w:tc>
          <w:tcPr>
            <w:tcW w:w="1337" w:type="dxa"/>
          </w:tcPr>
          <w:p>
            <w:pPr>
              <w:spacing w:after="0"/>
              <w:jc w:val="right"/>
            </w:pPr>
            <w:r>
              <w:t xml:space="preserve">.1063276</w:t>
            </w:r>
          </w:p>
        </w:tc>
      </w:tr>
      <w:tr>
        <w:tc>
          <w:tcPr>
            <w:tcW w:w="1337" w:type="dxa"/>
            <w:tcBorders>
              <w:bottom w:val="single" w:color="000000"/>
              <w:right w:val="single" w:color="000000"/>
            </w:tcBorders>
          </w:tcPr>
          <w:p>
            <w:pPr>
              <w:spacing w:after="0"/>
              <w:jc w:val="right"/>
            </w:pPr>
            <w:r>
              <w:t xml:space="preserve">_cons</w:t>
            </w:r>
          </w:p>
        </w:tc>
        <w:tc>
          <w:tcPr>
            <w:tcW w:w="1337" w:type="dxa"/>
            <w:tcBorders>
              <w:left w:val="single" w:color="000000"/>
              <w:bottom w:val="single" w:color="000000"/>
            </w:tcBorders>
          </w:tcPr>
          <w:p>
            <w:pPr>
              <w:spacing w:after="0"/>
              <w:jc w:val="right"/>
            </w:pPr>
            <w:r>
              <w:t xml:space="preserve">-7.004308</w:t>
            </w:r>
          </w:p>
        </w:tc>
        <w:tc>
          <w:tcPr>
            <w:tcW w:w="1337" w:type="dxa"/>
            <w:tcBorders>
              <w:bottom w:val="single" w:color="000000"/>
            </w:tcBorders>
          </w:tcPr>
          <w:p>
            <w:pPr>
              <w:spacing w:after="0"/>
              <w:jc w:val="right"/>
            </w:pPr>
            <w:r>
              <w:t xml:space="preserve">2.874728</w:t>
            </w:r>
          </w:p>
        </w:tc>
        <w:tc>
          <w:tcPr>
            <w:tcW w:w="1337" w:type="dxa"/>
            <w:tcBorders>
              <w:bottom w:val="single" w:color="000000"/>
            </w:tcBorders>
          </w:tcPr>
          <w:p>
            <w:pPr>
              <w:spacing w:after="0"/>
              <w:jc w:val="right"/>
            </w:pPr>
            <w:r>
              <w:t xml:space="preserve">-2.44</w:t>
            </w:r>
          </w:p>
        </w:tc>
        <w:tc>
          <w:tcPr>
            <w:tcW w:w="1337" w:type="dxa"/>
            <w:tcBorders>
              <w:bottom w:val="single" w:color="000000"/>
            </w:tcBorders>
          </w:tcPr>
          <w:p>
            <w:pPr>
              <w:spacing w:after="0"/>
              <w:jc w:val="right"/>
            </w:pPr>
            <w:r>
              <w:t xml:space="preserve">0.033</w:t>
            </w:r>
          </w:p>
        </w:tc>
        <w:tc>
          <w:tcPr>
            <w:tcW w:w="1337" w:type="dxa"/>
            <w:tcBorders>
              <w:bottom w:val="single" w:color="000000"/>
            </w:tcBorders>
          </w:tcPr>
          <w:p>
            <w:pPr>
              <w:spacing w:after="0"/>
              <w:jc w:val="right"/>
            </w:pPr>
            <w:r>
              <w:t xml:space="preserve">-13.33154</w:t>
            </w:r>
          </w:p>
        </w:tc>
        <w:tc>
          <w:tcPr>
            <w:tcW w:w="1337" w:type="dxa"/>
            <w:tcBorders>
              <w:bottom w:val="single" w:color="000000"/>
            </w:tcBorders>
          </w:tcPr>
          <w:p>
            <w:pPr>
              <w:spacing w:after="0"/>
              <w:jc w:val="right"/>
            </w:pPr>
            <w:r>
              <w:t xml:space="preserve">-.6770749</w:t>
            </w:r>
          </w:p>
        </w:tc>
      </w:tr>
    </w:tbl>
    <w:p>
      <w:r>
        <w:t/>
      </w:r>
    </w:p>
    <w:p>
      <w:r>
        <w:t/>
      </w:r>
      <w:r>
        <w:t xml:space="preserve">Question 2a</w:t>
        <w:br w:type="textWrapping"/>
      </w:r>
      <w:r>
        <w:t xml:space="preserve">It is panel dataset, because it used different countries over time.</w:t>
      </w:r>
    </w:p>
    <w:p>
      <w:r>
        <w:t/>
      </w:r>
      <w:r>
        <w:t xml:space="preserve">Question 2d</w:t>
        <w:br w:type="textWrapping"/>
      </w:r>
      <w:r>
        <w:t xml:space="preserve">In 1980s,1984s, 1988s,there have 117 observations; In 1992s, there have 113 obervations; In 1994s, there have 110 observations</w:t>
      </w:r>
    </w:p>
    <w:p>
      <w:r>
        <w:t/>
      </w:r>
      <w:r>
        <w:t xml:space="preserve">Question 2e</w:t>
        <w:br w:type="textWrapping"/>
      </w:r>
      <w:r>
        <w:t xml:space="preserve">There have 5 country have hosted the Winter Olympics, each of them hose 1 time. United States hosted in 1980, Yugoslavia hosted in 1984, Canada hosted in 1988, France hosted in 1992, Norway hosted in 1994</w:t>
      </w:r>
    </w:p>
    <w:p>
      <w:r>
        <w:t/>
      </w:r>
      <w:r>
        <w:t xml:space="preserve">Question 2f</w:t>
        <w:br w:type="textWrapping"/>
      </w:r>
      <w:r>
        <w:drawing>
          <wp:inline distT="0" distB="0" distL="0" distR="0">
            <wp:extent cx="5943600" cy="4325764"/>
            <wp:effectExtent l="0" t="0" r="0" b="0"/>
            <wp:docPr id="2" name="" descr=""/>
            <wp:cNvGraphicFramePr>
              <a:graphicFrameLocks noChangeAspect="true"/>
            </wp:cNvGraphicFramePr>
            <a:graphic>
              <a:graphicData uri="http://schemas.openxmlformats.org/drawingml/2006/picture">
                <pic:pic>
                  <pic:nvPicPr>
                    <pic:cNvPr id="3" name=""/>
                    <pic:cNvPicPr/>
                  </pic:nvPicPr>
                  <pic:blipFill>
                    <a:blip r:embed="rId4"/>
                    <a:stretch>
                      <a:fillRect/>
                    </a:stretch>
                  </pic:blipFill>
                  <pic:spPr>
                    <a:xfrm>
                      <a:off x="0" y="0"/>
                      <a:ext cx="5943600" cy="4325764"/>
                    </a:xfrm>
                    <a:prstGeom prst="rect">
                      <a:avLst/>
                    </a:prstGeom>
                  </pic:spPr>
                </pic:pic>
              </a:graphicData>
            </a:graphic>
          </wp:inline>
        </w:drawing>
      </w:r>
    </w:p>
    <w:p>
      <w:r>
        <w:t/>
      </w:r>
      <w:r>
        <w:t xml:space="preserve">From the graph we could know when the number of athletes is less than 50, the number of medals will not be much. But when the number of athletes is greater than 50, the probability of winning more than 10 medals increases. Generally, the realationship bewtween medals and athletes is positve</w:t>
      </w:r>
    </w:p>
    <w:p>
      <w:r>
        <w:t/>
      </w:r>
      <w:r>
        <w:t xml:space="preserve">Question 2g</w:t>
        <w:br w:type="textWrapping"/>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tcW w:w="1337" w:type="dxa"/>
            <w:tcBorders>
              <w:top w:val="single" w:color="000000"/>
              <w:bottom w:val="single" w:color="000000"/>
              <w:right w:val="single" w:color="000000"/>
            </w:tcBorders>
          </w:tcPr>
          <w:p>
            <w:pPr>
              <w:spacing w:after="0"/>
              <w:jc w:val="right"/>
            </w:pPr>
            <w:r>
              <w:t xml:space="preserve">medals</w:t>
            </w:r>
          </w:p>
        </w:tc>
        <w:tc>
          <w:tcPr>
            <w:tcW w:w="1337" w:type="dxa"/>
            <w:tcBorders>
              <w:top w:val="single" w:color="000000"/>
              <w:left w:val="single" w:color="000000"/>
              <w:bottom w:val="single" w:color="000000"/>
            </w:tcBorders>
          </w:tcPr>
          <w:p>
            <w:pPr>
              <w:spacing w:after="0"/>
              <w:jc w:val="right"/>
            </w:pPr>
            <w:r>
              <w:t xml:space="preserve">Coef.</w:t>
            </w:r>
          </w:p>
        </w:tc>
        <w:tc>
          <w:tcPr>
            <w:tcW w:w="1337" w:type="dxa"/>
            <w:tcBorders>
              <w:top w:val="single" w:color="000000"/>
              <w:bottom w:val="single" w:color="000000"/>
            </w:tcBorders>
          </w:tcPr>
          <w:p>
            <w:pPr>
              <w:spacing w:after="0"/>
              <w:jc w:val="right"/>
            </w:pPr>
            <w:r>
              <w:t xml:space="preserve">Std. Err.</w:t>
            </w:r>
          </w:p>
        </w:tc>
        <w:tc>
          <w:tcPr>
            <w:tcW w:w="1337" w:type="dxa"/>
            <w:tcBorders>
              <w:top w:val="single" w:color="000000"/>
              <w:bottom w:val="single" w:color="000000"/>
            </w:tcBorders>
          </w:tcPr>
          <w:p>
            <w:pPr>
              <w:spacing w:after="0"/>
              <w:jc w:val="right"/>
            </w:pPr>
            <w:r>
              <w:t xml:space="preserve">t</w:t>
            </w:r>
          </w:p>
        </w:tc>
        <w:tc>
          <w:tcPr>
            <w:tcW w:w="1337" w:type="dxa"/>
            <w:tcBorders>
              <w:top w:val="single" w:color="000000"/>
              <w:bottom w:val="single" w:color="000000"/>
            </w:tcBorders>
          </w:tcPr>
          <w:p>
            <w:pPr>
              <w:spacing w:after="0"/>
              <w:jc w:val="right"/>
            </w:pPr>
            <w:r>
              <w:t xml:space="preserve">P&gt;|t|</w:t>
            </w:r>
          </w:p>
        </w:tc>
        <w:tc>
          <w:tcPr>
            <w:tcW w:w="2674" w:type="dxa"/>
            <w:gridSpan w:val="2"/>
            <w:tcBorders>
              <w:top w:val="single" w:color="000000"/>
              <w:bottom w:val="single" w:color="000000"/>
            </w:tcBorders>
          </w:tcPr>
          <w:p>
            <w:pPr>
              <w:spacing w:after="0"/>
              <w:jc w:val="right"/>
            </w:pPr>
            <w:r>
              <w:t xml:space="preserve">[95% Conf. Interval]</w:t>
            </w:r>
          </w:p>
        </w:tc>
      </w:tr>
      <w:tr>
        <w:tc>
          <w:tcPr>
            <w:tcW w:w="1337" w:type="dxa"/>
            <w:tcBorders>
              <w:top w:val="single" w:color="000000"/>
              <w:right w:val="single" w:color="000000"/>
            </w:tcBorders>
          </w:tcPr>
          <w:p>
            <w:pPr>
              <w:spacing w:after="0"/>
              <w:jc w:val="right"/>
            </w:pPr>
            <w:r>
              <w:t xml:space="preserve">athletes</w:t>
            </w:r>
          </w:p>
        </w:tc>
        <w:tc>
          <w:tcPr>
            <w:tcW w:w="1337" w:type="dxa"/>
            <w:tcBorders>
              <w:top w:val="single" w:color="000000"/>
              <w:left w:val="single" w:color="000000"/>
            </w:tcBorders>
          </w:tcPr>
          <w:p>
            <w:pPr>
              <w:spacing w:after="0"/>
              <w:jc w:val="right"/>
            </w:pPr>
            <w:r>
              <w:t xml:space="preserve">.1117013</w:t>
            </w:r>
          </w:p>
        </w:tc>
        <w:tc>
          <w:tcPr>
            <w:tcW w:w="1337" w:type="dxa"/>
            <w:tcBorders>
              <w:top w:val="single" w:color="000000"/>
            </w:tcBorders>
          </w:tcPr>
          <w:p>
            <w:pPr>
              <w:spacing w:after="0"/>
              <w:jc w:val="right"/>
            </w:pPr>
            <w:r>
              <w:t xml:space="preserve">.004217</w:t>
            </w:r>
          </w:p>
        </w:tc>
        <w:tc>
          <w:tcPr>
            <w:tcW w:w="1337" w:type="dxa"/>
            <w:tcBorders>
              <w:top w:val="single" w:color="000000"/>
            </w:tcBorders>
          </w:tcPr>
          <w:p>
            <w:pPr>
              <w:spacing w:after="0"/>
              <w:jc w:val="right"/>
            </w:pPr>
            <w:r>
              <w:t xml:space="preserve">26.49</w:t>
            </w:r>
          </w:p>
        </w:tc>
        <w:tc>
          <w:tcPr>
            <w:tcW w:w="1337" w:type="dxa"/>
            <w:tcBorders>
              <w:top w:val="single" w:color="000000"/>
            </w:tcBorders>
          </w:tcPr>
          <w:p>
            <w:pPr>
              <w:spacing w:after="0"/>
              <w:jc w:val="right"/>
            </w:pPr>
            <w:r>
              <w:t xml:space="preserve">0.000</w:t>
            </w:r>
          </w:p>
        </w:tc>
        <w:tc>
          <w:tcPr>
            <w:tcW w:w="1337" w:type="dxa"/>
            <w:tcBorders>
              <w:top w:val="single" w:color="000000"/>
            </w:tcBorders>
          </w:tcPr>
          <w:p>
            <w:pPr>
              <w:spacing w:after="0"/>
              <w:jc w:val="right"/>
            </w:pPr>
            <w:r>
              <w:t xml:space="preserve">.1034186</w:t>
            </w:r>
          </w:p>
        </w:tc>
        <w:tc>
          <w:tcPr>
            <w:tcW w:w="1337" w:type="dxa"/>
          </w:tcPr>
          <w:p>
            <w:pPr>
              <w:spacing w:after="0"/>
              <w:jc w:val="right"/>
            </w:pPr>
            <w:r>
              <w:t xml:space="preserve">.1199841</w:t>
            </w:r>
          </w:p>
        </w:tc>
      </w:tr>
      <w:tr>
        <w:tc>
          <w:tcPr>
            <w:tcW w:w="1337" w:type="dxa"/>
            <w:tcBorders>
              <w:bottom w:val="single" w:color="000000"/>
              <w:right w:val="single" w:color="000000"/>
            </w:tcBorders>
          </w:tcPr>
          <w:p>
            <w:pPr>
              <w:spacing w:after="0"/>
              <w:jc w:val="right"/>
            </w:pPr>
            <w:r>
              <w:t xml:space="preserve">_cons</w:t>
            </w:r>
          </w:p>
        </w:tc>
        <w:tc>
          <w:tcPr>
            <w:tcW w:w="1337" w:type="dxa"/>
            <w:tcBorders>
              <w:left w:val="single" w:color="000000"/>
              <w:bottom w:val="single" w:color="000000"/>
            </w:tcBorders>
          </w:tcPr>
          <w:p>
            <w:pPr>
              <w:spacing w:after="0"/>
              <w:jc w:val="right"/>
            </w:pPr>
            <w:r>
              <w:t xml:space="preserve">-.2374701</w:t>
            </w:r>
          </w:p>
        </w:tc>
        <w:tc>
          <w:tcPr>
            <w:tcW w:w="1337" w:type="dxa"/>
            <w:tcBorders>
              <w:bottom w:val="single" w:color="000000"/>
            </w:tcBorders>
          </w:tcPr>
          <w:p>
            <w:pPr>
              <w:spacing w:after="0"/>
              <w:jc w:val="right"/>
            </w:pPr>
            <w:r>
              <w:t xml:space="preserve">.1295405</w:t>
            </w:r>
          </w:p>
        </w:tc>
        <w:tc>
          <w:tcPr>
            <w:tcW w:w="1337" w:type="dxa"/>
            <w:tcBorders>
              <w:bottom w:val="single" w:color="000000"/>
            </w:tcBorders>
          </w:tcPr>
          <w:p>
            <w:pPr>
              <w:spacing w:after="0"/>
              <w:jc w:val="right"/>
            </w:pPr>
            <w:r>
              <w:t xml:space="preserve">-1.83</w:t>
            </w:r>
          </w:p>
        </w:tc>
        <w:tc>
          <w:tcPr>
            <w:tcW w:w="1337" w:type="dxa"/>
            <w:tcBorders>
              <w:bottom w:val="single" w:color="000000"/>
            </w:tcBorders>
          </w:tcPr>
          <w:p>
            <w:pPr>
              <w:spacing w:after="0"/>
              <w:jc w:val="right"/>
            </w:pPr>
            <w:r>
              <w:t xml:space="preserve">0.067</w:t>
            </w:r>
          </w:p>
        </w:tc>
        <w:tc>
          <w:tcPr>
            <w:tcW w:w="1337" w:type="dxa"/>
            <w:tcBorders>
              <w:bottom w:val="single" w:color="000000"/>
            </w:tcBorders>
          </w:tcPr>
          <w:p>
            <w:pPr>
              <w:spacing w:after="0"/>
              <w:jc w:val="right"/>
            </w:pPr>
            <w:r>
              <w:t xml:space="preserve">-.4919031</w:t>
            </w:r>
          </w:p>
        </w:tc>
        <w:tc>
          <w:tcPr>
            <w:tcW w:w="1337" w:type="dxa"/>
            <w:tcBorders>
              <w:bottom w:val="single" w:color="000000"/>
            </w:tcBorders>
          </w:tcPr>
          <w:p>
            <w:pPr>
              <w:spacing w:after="0"/>
              <w:jc w:val="right"/>
            </w:pPr>
            <w:r>
              <w:t xml:space="preserve">.0169629</w:t>
            </w:r>
          </w:p>
        </w:tc>
      </w:tr>
    </w:tbl>
    <w:p>
      <w:r>
        <w:t/>
      </w:r>
    </w:p>
    <w:p>
      <w:r>
        <w:t/>
      </w:r>
      <w:r>
        <w:t xml:space="preserve">We could easier get conclusion from table which above this paragraph, the coef is positive and P value is 0, so that there have sufficient evidence that having more athletes cases the medal cout to go up</w:t>
      </w:r>
    </w:p>
    <w:p>
      <w:r>
        <w:t/>
      </w:r>
      <w:r>
        <w:t xml:space="preserve">Question 2h</w:t>
        <w:br w:type="textWrapping"/>
      </w:r>
    </w:p>
    <w:p>
      <w:r>
        <w:t/>
      </w:r>
      <w:r>
        <w:drawing>
          <wp:inline distT="0" distB="0" distL="0" distR="0">
            <wp:extent cx="5943600" cy="4325764"/>
            <wp:effectExtent l="0" t="0" r="0" b="0"/>
            <wp:docPr id="4" name="" descr=""/>
            <wp:cNvGraphicFramePr>
              <a:graphicFrameLocks noChangeAspect="true"/>
            </wp:cNvGraphicFramePr>
            <a:graphic>
              <a:graphicData uri="http://schemas.openxmlformats.org/drawingml/2006/picture">
                <pic:pic>
                  <pic:nvPicPr>
                    <pic:cNvPr id="5" name=""/>
                    <pic:cNvPicPr/>
                  </pic:nvPicPr>
                  <pic:blipFill>
                    <a:blip r:embed="rId5"/>
                    <a:stretch>
                      <a:fillRect/>
                    </a:stretch>
                  </pic:blipFill>
                  <pic:spPr>
                    <a:xfrm>
                      <a:off x="0" y="0"/>
                      <a:ext cx="5943600" cy="4325764"/>
                    </a:xfrm>
                    <a:prstGeom prst="rect">
                      <a:avLst/>
                    </a:prstGeom>
                  </pic:spPr>
                </pic:pic>
              </a:graphicData>
            </a:graphic>
          </wp:inline>
        </w:drawing>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tcW w:w="1337" w:type="dxa"/>
            <w:tcBorders>
              <w:top w:val="single" w:color="000000"/>
              <w:bottom w:val="single" w:color="000000"/>
              <w:right w:val="single" w:color="000000"/>
            </w:tcBorders>
          </w:tcPr>
          <w:p>
            <w:pPr>
              <w:spacing w:after="0"/>
              <w:jc w:val="right"/>
            </w:pPr>
            <w:r>
              <w:t xml:space="preserve">medals</w:t>
            </w:r>
          </w:p>
        </w:tc>
        <w:tc>
          <w:tcPr>
            <w:tcW w:w="1337" w:type="dxa"/>
            <w:tcBorders>
              <w:top w:val="single" w:color="000000"/>
              <w:left w:val="single" w:color="000000"/>
              <w:bottom w:val="single" w:color="000000"/>
            </w:tcBorders>
          </w:tcPr>
          <w:p>
            <w:pPr>
              <w:spacing w:after="0"/>
              <w:jc w:val="right"/>
            </w:pPr>
            <w:r>
              <w:t xml:space="preserve">Coef.</w:t>
            </w:r>
          </w:p>
        </w:tc>
        <w:tc>
          <w:tcPr>
            <w:tcW w:w="1337" w:type="dxa"/>
            <w:tcBorders>
              <w:top w:val="single" w:color="000000"/>
              <w:bottom w:val="single" w:color="000000"/>
            </w:tcBorders>
          </w:tcPr>
          <w:p>
            <w:pPr>
              <w:spacing w:after="0"/>
              <w:jc w:val="right"/>
            </w:pPr>
            <w:r>
              <w:t xml:space="preserve">Std. Err.</w:t>
            </w:r>
          </w:p>
        </w:tc>
        <w:tc>
          <w:tcPr>
            <w:tcW w:w="1337" w:type="dxa"/>
            <w:tcBorders>
              <w:top w:val="single" w:color="000000"/>
              <w:bottom w:val="single" w:color="000000"/>
            </w:tcBorders>
          </w:tcPr>
          <w:p>
            <w:pPr>
              <w:spacing w:after="0"/>
              <w:jc w:val="right"/>
            </w:pPr>
            <w:r>
              <w:t xml:space="preserve">t</w:t>
            </w:r>
          </w:p>
        </w:tc>
        <w:tc>
          <w:tcPr>
            <w:tcW w:w="1337" w:type="dxa"/>
            <w:tcBorders>
              <w:top w:val="single" w:color="000000"/>
              <w:bottom w:val="single" w:color="000000"/>
            </w:tcBorders>
          </w:tcPr>
          <w:p>
            <w:pPr>
              <w:spacing w:after="0"/>
              <w:jc w:val="right"/>
            </w:pPr>
            <w:r>
              <w:t xml:space="preserve">P&gt;|t|</w:t>
            </w:r>
          </w:p>
        </w:tc>
        <w:tc>
          <w:tcPr>
            <w:tcW w:w="2674" w:type="dxa"/>
            <w:gridSpan w:val="2"/>
            <w:tcBorders>
              <w:top w:val="single" w:color="000000"/>
              <w:bottom w:val="single" w:color="000000"/>
            </w:tcBorders>
          </w:tcPr>
          <w:p>
            <w:pPr>
              <w:spacing w:after="0"/>
              <w:jc w:val="right"/>
            </w:pPr>
            <w:r>
              <w:t xml:space="preserve">[95% Conf. Interval]</w:t>
            </w:r>
          </w:p>
        </w:tc>
      </w:tr>
      <w:tr>
        <w:tc>
          <w:tcPr>
            <w:tcW w:w="1337" w:type="dxa"/>
            <w:tcBorders>
              <w:top w:val="single" w:color="000000"/>
              <w:right w:val="single" w:color="000000"/>
            </w:tcBorders>
          </w:tcPr>
          <w:p>
            <w:pPr>
              <w:spacing w:after="0"/>
              <w:jc w:val="right"/>
            </w:pPr>
            <w:r>
              <w:t xml:space="preserve">GDP</w:t>
            </w:r>
          </w:p>
        </w:tc>
        <w:tc>
          <w:tcPr>
            <w:tcW w:w="1337" w:type="dxa"/>
            <w:tcBorders>
              <w:top w:val="single" w:color="000000"/>
              <w:left w:val="single" w:color="000000"/>
            </w:tcBorders>
          </w:tcPr>
          <w:p>
            <w:pPr>
              <w:spacing w:after="0"/>
              <w:jc w:val="right"/>
            </w:pPr>
            <w:r>
              <w:t xml:space="preserve">1.01312</w:t>
            </w:r>
          </w:p>
        </w:tc>
        <w:tc>
          <w:tcPr>
            <w:tcW w:w="1337" w:type="dxa"/>
            <w:tcBorders>
              <w:top w:val="single" w:color="000000"/>
            </w:tcBorders>
          </w:tcPr>
          <w:p>
            <w:pPr>
              <w:spacing w:after="0"/>
              <w:jc w:val="right"/>
            </w:pPr>
            <w:r>
              <w:t xml:space="preserve">.1609657</w:t>
            </w:r>
          </w:p>
        </w:tc>
        <w:tc>
          <w:tcPr>
            <w:tcW w:w="1337" w:type="dxa"/>
            <w:tcBorders>
              <w:top w:val="single" w:color="000000"/>
            </w:tcBorders>
          </w:tcPr>
          <w:p>
            <w:pPr>
              <w:spacing w:after="0"/>
              <w:jc w:val="right"/>
            </w:pPr>
            <w:r>
              <w:t xml:space="preserve">6.29</w:t>
            </w:r>
          </w:p>
        </w:tc>
        <w:tc>
          <w:tcPr>
            <w:tcW w:w="1337" w:type="dxa"/>
            <w:tcBorders>
              <w:top w:val="single" w:color="000000"/>
            </w:tcBorders>
          </w:tcPr>
          <w:p>
            <w:pPr>
              <w:spacing w:after="0"/>
              <w:jc w:val="right"/>
            </w:pPr>
            <w:r>
              <w:t xml:space="preserve">0.000</w:t>
            </w:r>
          </w:p>
        </w:tc>
        <w:tc>
          <w:tcPr>
            <w:tcW w:w="1337" w:type="dxa"/>
            <w:tcBorders>
              <w:top w:val="single" w:color="000000"/>
            </w:tcBorders>
          </w:tcPr>
          <w:p>
            <w:pPr>
              <w:spacing w:after="0"/>
              <w:jc w:val="right"/>
            </w:pPr>
            <w:r>
              <w:t xml:space="preserve">.6967766</w:t>
            </w:r>
          </w:p>
        </w:tc>
        <w:tc>
          <w:tcPr>
            <w:tcW w:w="1337" w:type="dxa"/>
          </w:tcPr>
          <w:p>
            <w:pPr>
              <w:spacing w:after="0"/>
              <w:jc w:val="right"/>
            </w:pPr>
            <w:r>
              <w:t xml:space="preserve">1.329464</w:t>
            </w:r>
          </w:p>
        </w:tc>
      </w:tr>
      <w:tr>
        <w:tc>
          <w:tcPr>
            <w:tcW w:w="1337" w:type="dxa"/>
            <w:tcBorders>
              <w:bottom w:val="single" w:color="000000"/>
              <w:right w:val="single" w:color="000000"/>
            </w:tcBorders>
          </w:tcPr>
          <w:p>
            <w:pPr>
              <w:spacing w:after="0"/>
              <w:jc w:val="right"/>
            </w:pPr>
            <w:r>
              <w:t xml:space="preserve">_cons</w:t>
            </w:r>
          </w:p>
        </w:tc>
        <w:tc>
          <w:tcPr>
            <w:tcW w:w="1337" w:type="dxa"/>
            <w:tcBorders>
              <w:left w:val="single" w:color="000000"/>
              <w:bottom w:val="single" w:color="000000"/>
            </w:tcBorders>
          </w:tcPr>
          <w:p>
            <w:pPr>
              <w:spacing w:after="0"/>
              <w:jc w:val="right"/>
            </w:pPr>
            <w:r>
              <w:t xml:space="preserve">.5309645</w:t>
            </w:r>
          </w:p>
        </w:tc>
        <w:tc>
          <w:tcPr>
            <w:tcW w:w="1337" w:type="dxa"/>
            <w:tcBorders>
              <w:bottom w:val="single" w:color="000000"/>
            </w:tcBorders>
          </w:tcPr>
          <w:p>
            <w:pPr>
              <w:spacing w:after="0"/>
              <w:jc w:val="right"/>
            </w:pPr>
            <w:r>
              <w:t xml:space="preserve">.2224805</w:t>
            </w:r>
          </w:p>
        </w:tc>
        <w:tc>
          <w:tcPr>
            <w:tcW w:w="1337" w:type="dxa"/>
            <w:tcBorders>
              <w:bottom w:val="single" w:color="000000"/>
            </w:tcBorders>
          </w:tcPr>
          <w:p>
            <w:pPr>
              <w:spacing w:after="0"/>
              <w:jc w:val="right"/>
            </w:pPr>
            <w:r>
              <w:t xml:space="preserve">2.39</w:t>
            </w:r>
          </w:p>
        </w:tc>
        <w:tc>
          <w:tcPr>
            <w:tcW w:w="1337" w:type="dxa"/>
            <w:tcBorders>
              <w:bottom w:val="single" w:color="000000"/>
            </w:tcBorders>
          </w:tcPr>
          <w:p>
            <w:pPr>
              <w:spacing w:after="0"/>
              <w:jc w:val="right"/>
            </w:pPr>
            <w:r>
              <w:t xml:space="preserve">0.017</w:t>
            </w:r>
          </w:p>
        </w:tc>
        <w:tc>
          <w:tcPr>
            <w:tcW w:w="1337" w:type="dxa"/>
            <w:tcBorders>
              <w:bottom w:val="single" w:color="000000"/>
            </w:tcBorders>
          </w:tcPr>
          <w:p>
            <w:pPr>
              <w:spacing w:after="0"/>
              <w:jc w:val="right"/>
            </w:pPr>
            <w:r>
              <w:t xml:space="preserve">.0937268</w:t>
            </w:r>
          </w:p>
        </w:tc>
        <w:tc>
          <w:tcPr>
            <w:tcW w:w="1337" w:type="dxa"/>
            <w:tcBorders>
              <w:bottom w:val="single" w:color="000000"/>
            </w:tcBorders>
          </w:tcPr>
          <w:p>
            <w:pPr>
              <w:spacing w:after="0"/>
              <w:jc w:val="right"/>
            </w:pPr>
            <w:r>
              <w:t xml:space="preserve">.9682021</w:t>
            </w:r>
          </w:p>
        </w:tc>
      </w:tr>
    </w:tbl>
    <w:p>
      <w:r>
        <w:t/>
      </w:r>
    </w:p>
    <w:p>
      <w:r>
        <w:t/>
      </w:r>
      <w:r>
        <w:t xml:space="preserve">The hypothesis of H0 is: all predictors will not affect y, that is, the coef of all predictors will be 0, and all predictors will not be significant. The value of Prob&gt;F is the probability of the establishment of the above-mentioned H0 hypothesis. When it approaches 0, it means that at least some predictors’ coef is not 0.</w:t>
      </w:r>
    </w:p>
    <w:p>
      <w:r>
        <w:t/>
      </w:r>
      <w:r>
        <w:t xml:space="preserve">Question 2i</w:t>
        <w:br w:type="textWrapping"/>
      </w:r>
    </w:p>
    <w:p>
      <w:r>
        <w:t/>
      </w:r>
      <w:r>
        <w:drawing>
          <wp:inline distT="0" distB="0" distL="0" distR="0">
            <wp:extent cx="5943600" cy="4325764"/>
            <wp:effectExtent l="0" t="0" r="0" b="0"/>
            <wp:docPr id="6" name="" descr=""/>
            <wp:cNvGraphicFramePr>
              <a:graphicFrameLocks noChangeAspect="true"/>
            </wp:cNvGraphicFramePr>
            <a:graphic>
              <a:graphicData uri="http://schemas.openxmlformats.org/drawingml/2006/picture">
                <pic:pic>
                  <pic:nvPicPr>
                    <pic:cNvPr id="7" name=""/>
                    <pic:cNvPicPr/>
                  </pic:nvPicPr>
                  <pic:blipFill>
                    <a:blip r:embed="rId6"/>
                    <a:stretch>
                      <a:fillRect/>
                    </a:stretch>
                  </pic:blipFill>
                  <pic:spPr>
                    <a:xfrm>
                      <a:off x="0" y="0"/>
                      <a:ext cx="5943600" cy="4325764"/>
                    </a:xfrm>
                    <a:prstGeom prst="rect">
                      <a:avLst/>
                    </a:prstGeom>
                  </pic:spPr>
                </pic:pic>
              </a:graphicData>
            </a:graphic>
          </wp:inline>
        </w:drawing>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tcW w:w="1337" w:type="dxa"/>
            <w:tcBorders>
              <w:top w:val="single" w:color="000000"/>
              <w:bottom w:val="single" w:color="000000"/>
              <w:right w:val="single" w:color="000000"/>
            </w:tcBorders>
          </w:tcPr>
          <w:p>
            <w:pPr>
              <w:spacing w:after="0"/>
              <w:jc w:val="right"/>
            </w:pPr>
            <w:r>
              <w:t xml:space="preserve">medals</w:t>
            </w:r>
          </w:p>
        </w:tc>
        <w:tc>
          <w:tcPr>
            <w:tcW w:w="1337" w:type="dxa"/>
            <w:tcBorders>
              <w:top w:val="single" w:color="000000"/>
              <w:left w:val="single" w:color="000000"/>
              <w:bottom w:val="single" w:color="000000"/>
            </w:tcBorders>
          </w:tcPr>
          <w:p>
            <w:pPr>
              <w:spacing w:after="0"/>
              <w:jc w:val="right"/>
            </w:pPr>
            <w:r>
              <w:t xml:space="preserve">Coef.</w:t>
            </w:r>
          </w:p>
        </w:tc>
        <w:tc>
          <w:tcPr>
            <w:tcW w:w="1337" w:type="dxa"/>
            <w:tcBorders>
              <w:top w:val="single" w:color="000000"/>
              <w:bottom w:val="single" w:color="000000"/>
            </w:tcBorders>
          </w:tcPr>
          <w:p>
            <w:pPr>
              <w:spacing w:after="0"/>
              <w:jc w:val="right"/>
            </w:pPr>
            <w:r>
              <w:t xml:space="preserve">Std. Err.</w:t>
            </w:r>
          </w:p>
        </w:tc>
        <w:tc>
          <w:tcPr>
            <w:tcW w:w="1337" w:type="dxa"/>
            <w:tcBorders>
              <w:top w:val="single" w:color="000000"/>
              <w:bottom w:val="single" w:color="000000"/>
            </w:tcBorders>
          </w:tcPr>
          <w:p>
            <w:pPr>
              <w:spacing w:after="0"/>
              <w:jc w:val="right"/>
            </w:pPr>
            <w:r>
              <w:t xml:space="preserve">t</w:t>
            </w:r>
          </w:p>
        </w:tc>
        <w:tc>
          <w:tcPr>
            <w:tcW w:w="1337" w:type="dxa"/>
            <w:tcBorders>
              <w:top w:val="single" w:color="000000"/>
              <w:bottom w:val="single" w:color="000000"/>
            </w:tcBorders>
          </w:tcPr>
          <w:p>
            <w:pPr>
              <w:spacing w:after="0"/>
              <w:jc w:val="right"/>
            </w:pPr>
            <w:r>
              <w:t xml:space="preserve">P&gt;|t|</w:t>
            </w:r>
          </w:p>
        </w:tc>
        <w:tc>
          <w:tcPr>
            <w:tcW w:w="2674" w:type="dxa"/>
            <w:gridSpan w:val="2"/>
            <w:tcBorders>
              <w:top w:val="single" w:color="000000"/>
              <w:bottom w:val="single" w:color="000000"/>
            </w:tcBorders>
          </w:tcPr>
          <w:p>
            <w:pPr>
              <w:spacing w:after="0"/>
              <w:jc w:val="right"/>
            </w:pPr>
            <w:r>
              <w:t xml:space="preserve">[95% Conf. Interval]</w:t>
            </w:r>
          </w:p>
        </w:tc>
      </w:tr>
      <w:tr>
        <w:tc>
          <w:tcPr>
            <w:tcW w:w="1337" w:type="dxa"/>
            <w:tcBorders>
              <w:top w:val="single" w:color="000000"/>
              <w:right w:val="single" w:color="000000"/>
            </w:tcBorders>
          </w:tcPr>
          <w:p>
            <w:pPr>
              <w:spacing w:after="0"/>
              <w:jc w:val="right"/>
            </w:pPr>
            <w:r>
              <w:t xml:space="preserve">population</w:t>
            </w:r>
          </w:p>
        </w:tc>
        <w:tc>
          <w:tcPr>
            <w:tcW w:w="1337" w:type="dxa"/>
            <w:tcBorders>
              <w:top w:val="single" w:color="000000"/>
              <w:left w:val="single" w:color="000000"/>
            </w:tcBorders>
          </w:tcPr>
          <w:p>
            <w:pPr>
              <w:spacing w:after="0"/>
              <w:jc w:val="right"/>
            </w:pPr>
            <w:r>
              <w:t xml:space="preserve">.000349</w:t>
            </w:r>
          </w:p>
        </w:tc>
        <w:tc>
          <w:tcPr>
            <w:tcW w:w="1337" w:type="dxa"/>
            <w:tcBorders>
              <w:top w:val="single" w:color="000000"/>
            </w:tcBorders>
          </w:tcPr>
          <w:p>
            <w:pPr>
              <w:spacing w:after="0"/>
              <w:jc w:val="right"/>
            </w:pPr>
            <w:r>
              <w:t xml:space="preserve">.0010801</w:t>
            </w:r>
          </w:p>
        </w:tc>
        <w:tc>
          <w:tcPr>
            <w:tcW w:w="1337" w:type="dxa"/>
            <w:tcBorders>
              <w:top w:val="single" w:color="000000"/>
            </w:tcBorders>
          </w:tcPr>
          <w:p>
            <w:pPr>
              <w:spacing w:after="0"/>
              <w:jc w:val="right"/>
            </w:pPr>
            <w:r>
              <w:t xml:space="preserve">0.32</w:t>
            </w:r>
          </w:p>
        </w:tc>
        <w:tc>
          <w:tcPr>
            <w:tcW w:w="1337" w:type="dxa"/>
            <w:tcBorders>
              <w:top w:val="single" w:color="000000"/>
            </w:tcBorders>
          </w:tcPr>
          <w:p>
            <w:pPr>
              <w:spacing w:after="0"/>
              <w:jc w:val="right"/>
            </w:pPr>
            <w:r>
              <w:t xml:space="preserve">0.747</w:t>
            </w:r>
          </w:p>
        </w:tc>
        <w:tc>
          <w:tcPr>
            <w:tcW w:w="1337" w:type="dxa"/>
            <w:tcBorders>
              <w:top w:val="single" w:color="000000"/>
            </w:tcBorders>
          </w:tcPr>
          <w:p>
            <w:pPr>
              <w:spacing w:after="0"/>
              <w:jc w:val="right"/>
            </w:pPr>
            <w:r>
              <w:t xml:space="preserve">-.0017725</w:t>
            </w:r>
          </w:p>
        </w:tc>
        <w:tc>
          <w:tcPr>
            <w:tcW w:w="1337" w:type="dxa"/>
          </w:tcPr>
          <w:p>
            <w:pPr>
              <w:spacing w:after="0"/>
              <w:jc w:val="right"/>
            </w:pPr>
            <w:r>
              <w:t xml:space="preserve">.0024705</w:t>
            </w:r>
          </w:p>
        </w:tc>
      </w:tr>
      <w:tr>
        <w:tc>
          <w:tcPr>
            <w:tcW w:w="1337" w:type="dxa"/>
            <w:tcBorders>
              <w:bottom w:val="single" w:color="000000"/>
              <w:right w:val="single" w:color="000000"/>
            </w:tcBorders>
          </w:tcPr>
          <w:p>
            <w:pPr>
              <w:spacing w:after="0"/>
              <w:jc w:val="right"/>
            </w:pPr>
            <w:r>
              <w:t xml:space="preserve">_cons</w:t>
            </w:r>
          </w:p>
        </w:tc>
        <w:tc>
          <w:tcPr>
            <w:tcW w:w="1337" w:type="dxa"/>
            <w:tcBorders>
              <w:left w:val="single" w:color="000000"/>
              <w:bottom w:val="single" w:color="000000"/>
            </w:tcBorders>
          </w:tcPr>
          <w:p>
            <w:pPr>
              <w:spacing w:after="0"/>
              <w:jc w:val="right"/>
            </w:pPr>
            <w:r>
              <w:t xml:space="preserve">1.208663</w:t>
            </w:r>
          </w:p>
        </w:tc>
        <w:tc>
          <w:tcPr>
            <w:tcW w:w="1337" w:type="dxa"/>
            <w:tcBorders>
              <w:bottom w:val="single" w:color="000000"/>
            </w:tcBorders>
          </w:tcPr>
          <w:p>
            <w:pPr>
              <w:spacing w:after="0"/>
              <w:jc w:val="right"/>
            </w:pPr>
            <w:r>
              <w:t xml:space="preserve">.1779074</w:t>
            </w:r>
          </w:p>
        </w:tc>
        <w:tc>
          <w:tcPr>
            <w:tcW w:w="1337" w:type="dxa"/>
            <w:tcBorders>
              <w:bottom w:val="single" w:color="000000"/>
            </w:tcBorders>
          </w:tcPr>
          <w:p>
            <w:pPr>
              <w:spacing w:after="0"/>
              <w:jc w:val="right"/>
            </w:pPr>
            <w:r>
              <w:t xml:space="preserve">6.79</w:t>
            </w:r>
          </w:p>
        </w:tc>
        <w:tc>
          <w:tcPr>
            <w:tcW w:w="1337" w:type="dxa"/>
            <w:tcBorders>
              <w:bottom w:val="single" w:color="000000"/>
            </w:tcBorders>
          </w:tcPr>
          <w:p>
            <w:pPr>
              <w:spacing w:after="0"/>
              <w:jc w:val="right"/>
            </w:pPr>
            <w:r>
              <w:t xml:space="preserve">0.000</w:t>
            </w:r>
          </w:p>
        </w:tc>
        <w:tc>
          <w:tcPr>
            <w:tcW w:w="1337" w:type="dxa"/>
            <w:tcBorders>
              <w:bottom w:val="single" w:color="000000"/>
            </w:tcBorders>
          </w:tcPr>
          <w:p>
            <w:pPr>
              <w:spacing w:after="0"/>
              <w:jc w:val="right"/>
            </w:pPr>
            <w:r>
              <w:t xml:space="preserve">.8592262</w:t>
            </w:r>
          </w:p>
        </w:tc>
        <w:tc>
          <w:tcPr>
            <w:tcW w:w="1337" w:type="dxa"/>
            <w:tcBorders>
              <w:bottom w:val="single" w:color="000000"/>
            </w:tcBorders>
          </w:tcPr>
          <w:p>
            <w:pPr>
              <w:spacing w:after="0"/>
              <w:jc w:val="right"/>
            </w:pPr>
            <w:r>
              <w:t xml:space="preserve">1.5581</w:t>
            </w:r>
          </w:p>
        </w:tc>
      </w:tr>
    </w:tbl>
    <w:p>
      <w:r>
        <w:t/>
      </w:r>
    </w:p>
    <w:p>
      <w:r>
        <w:t/>
      </w:r>
      <w:r>
        <w:t xml:space="preserve">only when p value approch to 0, we have effident to reject H0, after we run the regression, we know p value is 0.7467, significant larger than 0, so that we cant reject the slope coefficient.</w:t>
        <w:br w:type="textWrapping"/>
      </w:r>
    </w:p>
    <w:p>
      <w:r>
        <w:t/>
      </w:r>
      <w:r>
        <w:t xml:space="preserve">Question 2j</w:t>
        <w:br w:type="textWrapping"/>
      </w:r>
    </w:p>
    <w:p>
      <w:r>
        <w:t/>
      </w:r>
      <w:r>
        <w:drawing>
          <wp:inline distT="0" distB="0" distL="0" distR="0">
            <wp:extent cx="5943600" cy="4325764"/>
            <wp:effectExtent l="0" t="0" r="0" b="0"/>
            <wp:docPr id="8" name="" descr=""/>
            <wp:cNvGraphicFramePr>
              <a:graphicFrameLocks noChangeAspect="true"/>
            </wp:cNvGraphicFramePr>
            <a:graphic>
              <a:graphicData uri="http://schemas.openxmlformats.org/drawingml/2006/picture">
                <pic:pic>
                  <pic:nvPicPr>
                    <pic:cNvPr id="9" name=""/>
                    <pic:cNvPicPr/>
                  </pic:nvPicPr>
                  <pic:blipFill>
                    <a:blip r:embed="rId7"/>
                    <a:stretch>
                      <a:fillRect/>
                    </a:stretch>
                  </pic:blipFill>
                  <pic:spPr>
                    <a:xfrm>
                      <a:off x="0" y="0"/>
                      <a:ext cx="5943600" cy="4325764"/>
                    </a:xfrm>
                    <a:prstGeom prst="rect">
                      <a:avLst/>
                    </a:prstGeom>
                  </pic:spPr>
                </pic:pic>
              </a:graphicData>
            </a:graphic>
          </wp:inline>
        </w:drawing>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tcW w:w="1337" w:type="dxa"/>
            <w:tcBorders>
              <w:top w:val="single" w:color="000000"/>
              <w:bottom w:val="single" w:color="000000"/>
              <w:right w:val="single" w:color="000000"/>
            </w:tcBorders>
          </w:tcPr>
          <w:p>
            <w:pPr>
              <w:spacing w:after="0"/>
              <w:jc w:val="right"/>
            </w:pPr>
            <w:r>
              <w:t xml:space="preserve">medals</w:t>
            </w:r>
          </w:p>
        </w:tc>
        <w:tc>
          <w:tcPr>
            <w:tcW w:w="1337" w:type="dxa"/>
            <w:tcBorders>
              <w:top w:val="single" w:color="000000"/>
              <w:left w:val="single" w:color="000000"/>
              <w:bottom w:val="single" w:color="000000"/>
            </w:tcBorders>
          </w:tcPr>
          <w:p>
            <w:pPr>
              <w:spacing w:after="0"/>
              <w:jc w:val="right"/>
            </w:pPr>
            <w:r>
              <w:t xml:space="preserve">Coef.</w:t>
            </w:r>
          </w:p>
        </w:tc>
        <w:tc>
          <w:tcPr>
            <w:tcW w:w="1337" w:type="dxa"/>
            <w:tcBorders>
              <w:top w:val="single" w:color="000000"/>
              <w:bottom w:val="single" w:color="000000"/>
            </w:tcBorders>
          </w:tcPr>
          <w:p>
            <w:pPr>
              <w:spacing w:after="0"/>
              <w:jc w:val="right"/>
            </w:pPr>
            <w:r>
              <w:t xml:space="preserve">Std. Err.</w:t>
            </w:r>
          </w:p>
        </w:tc>
        <w:tc>
          <w:tcPr>
            <w:tcW w:w="1337" w:type="dxa"/>
            <w:tcBorders>
              <w:top w:val="single" w:color="000000"/>
              <w:bottom w:val="single" w:color="000000"/>
            </w:tcBorders>
          </w:tcPr>
          <w:p>
            <w:pPr>
              <w:spacing w:after="0"/>
              <w:jc w:val="right"/>
            </w:pPr>
            <w:r>
              <w:t xml:space="preserve">t</w:t>
            </w:r>
          </w:p>
        </w:tc>
        <w:tc>
          <w:tcPr>
            <w:tcW w:w="1337" w:type="dxa"/>
            <w:tcBorders>
              <w:top w:val="single" w:color="000000"/>
              <w:bottom w:val="single" w:color="000000"/>
            </w:tcBorders>
          </w:tcPr>
          <w:p>
            <w:pPr>
              <w:spacing w:after="0"/>
              <w:jc w:val="right"/>
            </w:pPr>
            <w:r>
              <w:t xml:space="preserve">P&gt;|t|</w:t>
            </w:r>
          </w:p>
        </w:tc>
        <w:tc>
          <w:tcPr>
            <w:tcW w:w="2674" w:type="dxa"/>
            <w:gridSpan w:val="2"/>
            <w:tcBorders>
              <w:top w:val="single" w:color="000000"/>
              <w:bottom w:val="single" w:color="000000"/>
            </w:tcBorders>
          </w:tcPr>
          <w:p>
            <w:pPr>
              <w:spacing w:after="0"/>
              <w:jc w:val="right"/>
            </w:pPr>
            <w:r>
              <w:t xml:space="preserve">[93% Conf. Interval]</w:t>
            </w:r>
          </w:p>
        </w:tc>
      </w:tr>
      <w:tr>
        <w:tc>
          <w:tcPr>
            <w:tcW w:w="1337" w:type="dxa"/>
            <w:tcBorders>
              <w:top w:val="single" w:color="000000"/>
              <w:right w:val="single" w:color="000000"/>
            </w:tcBorders>
          </w:tcPr>
          <w:p>
            <w:pPr>
              <w:spacing w:after="0"/>
              <w:jc w:val="right"/>
            </w:pPr>
            <w:r>
              <w:t xml:space="preserve">temp</w:t>
            </w:r>
          </w:p>
        </w:tc>
        <w:tc>
          <w:tcPr>
            <w:tcW w:w="1337" w:type="dxa"/>
            <w:tcBorders>
              <w:top w:val="single" w:color="000000"/>
              <w:left w:val="single" w:color="000000"/>
            </w:tcBorders>
          </w:tcPr>
          <w:p>
            <w:pPr>
              <w:spacing w:after="0"/>
              <w:jc w:val="right"/>
            </w:pPr>
            <w:r>
              <w:t xml:space="preserve">-.0448618</w:t>
            </w:r>
          </w:p>
        </w:tc>
        <w:tc>
          <w:tcPr>
            <w:tcW w:w="1337" w:type="dxa"/>
            <w:tcBorders>
              <w:top w:val="single" w:color="000000"/>
            </w:tcBorders>
          </w:tcPr>
          <w:p>
            <w:pPr>
              <w:spacing w:after="0"/>
              <w:jc w:val="right"/>
            </w:pPr>
            <w:r>
              <w:t xml:space="preserve">.006971</w:t>
            </w:r>
          </w:p>
        </w:tc>
        <w:tc>
          <w:tcPr>
            <w:tcW w:w="1337" w:type="dxa"/>
            <w:tcBorders>
              <w:top w:val="single" w:color="000000"/>
            </w:tcBorders>
          </w:tcPr>
          <w:p>
            <w:pPr>
              <w:spacing w:after="0"/>
              <w:jc w:val="right"/>
            </w:pPr>
            <w:r>
              <w:t xml:space="preserve">-6.44</w:t>
            </w:r>
          </w:p>
        </w:tc>
        <w:tc>
          <w:tcPr>
            <w:tcW w:w="1337" w:type="dxa"/>
            <w:tcBorders>
              <w:top w:val="single" w:color="000000"/>
            </w:tcBorders>
          </w:tcPr>
          <w:p>
            <w:pPr>
              <w:spacing w:after="0"/>
              <w:jc w:val="right"/>
            </w:pPr>
            <w:r>
              <w:t xml:space="preserve">0.000</w:t>
            </w:r>
          </w:p>
        </w:tc>
        <w:tc>
          <w:tcPr>
            <w:tcW w:w="1337" w:type="dxa"/>
            <w:tcBorders>
              <w:top w:val="single" w:color="000000"/>
            </w:tcBorders>
          </w:tcPr>
          <w:p>
            <w:pPr>
              <w:spacing w:after="0"/>
              <w:jc w:val="right"/>
            </w:pPr>
            <w:r>
              <w:t xml:space="preserve">-.0575171</w:t>
            </w:r>
          </w:p>
        </w:tc>
        <w:tc>
          <w:tcPr>
            <w:tcW w:w="1337" w:type="dxa"/>
          </w:tcPr>
          <w:p>
            <w:pPr>
              <w:spacing w:after="0"/>
              <w:jc w:val="right"/>
            </w:pPr>
            <w:r>
              <w:t xml:space="preserve">-.0322064</w:t>
            </w:r>
          </w:p>
        </w:tc>
      </w:tr>
      <w:tr>
        <w:tc>
          <w:tcPr>
            <w:tcW w:w="1337" w:type="dxa"/>
            <w:tcBorders>
              <w:bottom w:val="single" w:color="000000"/>
              <w:right w:val="single" w:color="000000"/>
            </w:tcBorders>
          </w:tcPr>
          <w:p>
            <w:pPr>
              <w:spacing w:after="0"/>
              <w:jc w:val="right"/>
            </w:pPr>
            <w:r>
              <w:t xml:space="preserve">_cons</w:t>
            </w:r>
          </w:p>
        </w:tc>
        <w:tc>
          <w:tcPr>
            <w:tcW w:w="1337" w:type="dxa"/>
            <w:tcBorders>
              <w:left w:val="single" w:color="000000"/>
              <w:bottom w:val="single" w:color="000000"/>
            </w:tcBorders>
          </w:tcPr>
          <w:p>
            <w:pPr>
              <w:spacing w:after="0"/>
              <w:jc w:val="right"/>
            </w:pPr>
            <w:r>
              <w:t xml:space="preserve">3.383477</w:t>
            </w:r>
          </w:p>
        </w:tc>
        <w:tc>
          <w:tcPr>
            <w:tcW w:w="1337" w:type="dxa"/>
            <w:tcBorders>
              <w:bottom w:val="single" w:color="000000"/>
            </w:tcBorders>
          </w:tcPr>
          <w:p>
            <w:pPr>
              <w:spacing w:after="0"/>
              <w:jc w:val="right"/>
            </w:pPr>
            <w:r>
              <w:t xml:space="preserve">.4000357</w:t>
            </w:r>
          </w:p>
        </w:tc>
        <w:tc>
          <w:tcPr>
            <w:tcW w:w="1337" w:type="dxa"/>
            <w:tcBorders>
              <w:bottom w:val="single" w:color="000000"/>
            </w:tcBorders>
          </w:tcPr>
          <w:p>
            <w:pPr>
              <w:spacing w:after="0"/>
              <w:jc w:val="right"/>
            </w:pPr>
            <w:r>
              <w:t xml:space="preserve">8.46</w:t>
            </w:r>
          </w:p>
        </w:tc>
        <w:tc>
          <w:tcPr>
            <w:tcW w:w="1337" w:type="dxa"/>
            <w:tcBorders>
              <w:bottom w:val="single" w:color="000000"/>
            </w:tcBorders>
          </w:tcPr>
          <w:p>
            <w:pPr>
              <w:spacing w:after="0"/>
              <w:jc w:val="right"/>
            </w:pPr>
            <w:r>
              <w:t xml:space="preserve">0.000</w:t>
            </w:r>
          </w:p>
        </w:tc>
        <w:tc>
          <w:tcPr>
            <w:tcW w:w="1337" w:type="dxa"/>
            <w:tcBorders>
              <w:bottom w:val="single" w:color="000000"/>
            </w:tcBorders>
          </w:tcPr>
          <w:p>
            <w:pPr>
              <w:spacing w:after="0"/>
              <w:jc w:val="right"/>
            </w:pPr>
            <w:r>
              <w:t xml:space="preserve">2.657242</w:t>
            </w:r>
          </w:p>
        </w:tc>
        <w:tc>
          <w:tcPr>
            <w:tcW w:w="1337" w:type="dxa"/>
            <w:tcBorders>
              <w:bottom w:val="single" w:color="000000"/>
            </w:tcBorders>
          </w:tcPr>
          <w:p>
            <w:pPr>
              <w:spacing w:after="0"/>
              <w:jc w:val="right"/>
            </w:pPr>
            <w:r>
              <w:t xml:space="preserve">4.109712</w:t>
            </w:r>
          </w:p>
        </w:tc>
      </w:tr>
    </w:tbl>
    <w:p>
      <w:r>
        <w:t/>
      </w:r>
    </w:p>
    <w:p>
      <w:r>
        <w:t/>
      </w:r>
      <w:r>
        <w:t xml:space="preserve">The conef is - 0.0448618. The P-value is 0 less than 0.07, so that we should reject H0. The variance have statistic significant. The confident interval is -0.0575173 to -0.0322064</w:t>
      </w:r>
    </w:p>
    <w:p>
      <w:r>
        <w:t/>
      </w:r>
      <w:r>
        <w:t xml:space="preserve">Question 3a</w:t>
        <w:br w:type="textWrapping"/>
      </w:r>
    </w:p>
    <w:p>
      <w:r>
        <w:t/>
      </w:r>
      <w:r>
        <w:t xml:space="preserve">When we got large sample dataset, we could use mean of each variable to replace the missing value</w:t>
      </w:r>
    </w:p>
    <w:p>
      <w:r>
        <w:t/>
      </w:r>
      <w:r>
        <w:t xml:space="preserve">Question 3b</w:t>
        <w:br w:type="textWrapping"/>
      </w:r>
    </w:p>
    <w:p>
      <w:r>
        <w:t/>
      </w:r>
      <w:r>
        <w:drawing>
          <wp:inline distT="0" distB="0" distL="0" distR="0">
            <wp:extent cx="5943600" cy="4325764"/>
            <wp:effectExtent l="0" t="0" r="0" b="0"/>
            <wp:docPr id="10" name="" descr=""/>
            <wp:cNvGraphicFramePr>
              <a:graphicFrameLocks noChangeAspect="true"/>
            </wp:cNvGraphicFramePr>
            <a:graphic>
              <a:graphicData uri="http://schemas.openxmlformats.org/drawingml/2006/picture">
                <pic:pic>
                  <pic:nvPicPr>
                    <pic:cNvPr id="11" name=""/>
                    <pic:cNvPicPr/>
                  </pic:nvPicPr>
                  <pic:blipFill>
                    <a:blip r:embed="rId8"/>
                    <a:stretch>
                      <a:fillRect/>
                    </a:stretch>
                  </pic:blipFill>
                  <pic:spPr>
                    <a:xfrm>
                      <a:off x="0" y="0"/>
                      <a:ext cx="5943600" cy="4325764"/>
                    </a:xfrm>
                    <a:prstGeom prst="rect">
                      <a:avLst/>
                    </a:prstGeom>
                  </pic:spPr>
                </pic:pic>
              </a:graphicData>
            </a:graphic>
          </wp:inline>
        </w:drawing>
        <w:br w:type="textWrapping"/>
      </w:r>
      <w:r>
        <w:t xml:space="preserve">We can see that there are three noise point belonging to the outline value, but because our sample is large, it will not affect our next behavior.</w:t>
      </w:r>
    </w:p>
    <w:p>
      <w:r>
        <w:t/>
      </w:r>
      <w:r>
        <w:t xml:space="preserve">Question 3c</w:t>
        <w:br w:type="textWrapping"/>
      </w:r>
    </w:p>
    <w:p>
      <w:r>
        <w:t/>
      </w:r>
      <w:r>
        <w:drawing>
          <wp:inline distT="0" distB="0" distL="0" distR="0">
            <wp:extent cx="5943600" cy="4325764"/>
            <wp:effectExtent l="0" t="0" r="0" b="0"/>
            <wp:docPr id="12" name="" descr=""/>
            <wp:cNvGraphicFramePr>
              <a:graphicFrameLocks noChangeAspect="true"/>
            </wp:cNvGraphicFramePr>
            <a:graphic>
              <a:graphicData uri="http://schemas.openxmlformats.org/drawingml/2006/picture">
                <pic:pic>
                  <pic:nvPicPr>
                    <pic:cNvPr id="13" name=""/>
                    <pic:cNvPicPr/>
                  </pic:nvPicPr>
                  <pic:blipFill>
                    <a:blip r:embed="rId9"/>
                    <a:stretch>
                      <a:fillRect/>
                    </a:stretch>
                  </pic:blipFill>
                  <pic:spPr>
                    <a:xfrm>
                      <a:off x="0" y="0"/>
                      <a:ext cx="5943600" cy="4325764"/>
                    </a:xfrm>
                    <a:prstGeom prst="rect">
                      <a:avLst/>
                    </a:prstGeom>
                  </pic:spPr>
                </pic:pic>
              </a:graphicData>
            </a:graphic>
          </wp:inline>
        </w:drawing>
        <w:br w:type="textWrapping"/>
      </w:r>
      <w:r>
        <w:t xml:space="preserve">These data show a normal distribution trend, and most of the values are concentrated in 60-75</w:t>
      </w:r>
    </w:p>
    <w:p>
      <w:r>
        <w:t/>
      </w:r>
      <w:r>
        <w:t xml:space="preserve">Question 3d</w:t>
        <w:br w:type="textWrapping"/>
      </w:r>
    </w:p>
    <w:p>
      <w:r>
        <w:t/>
      </w:r>
      <w:r>
        <w:drawing>
          <wp:inline distT="0" distB="0" distL="0" distR="0">
            <wp:extent cx="5943600" cy="4325764"/>
            <wp:effectExtent l="0" t="0" r="0" b="0"/>
            <wp:docPr id="14" name="" descr=""/>
            <wp:cNvGraphicFramePr>
              <a:graphicFrameLocks noChangeAspect="true"/>
            </wp:cNvGraphicFramePr>
            <a:graphic>
              <a:graphicData uri="http://schemas.openxmlformats.org/drawingml/2006/picture">
                <pic:pic>
                  <pic:nvPicPr>
                    <pic:cNvPr id="15" name=""/>
                    <pic:cNvPicPr/>
                  </pic:nvPicPr>
                  <pic:blipFill>
                    <a:blip r:embed="rId10"/>
                    <a:stretch>
                      <a:fillRect/>
                    </a:stretch>
                  </pic:blipFill>
                  <pic:spPr>
                    <a:xfrm>
                      <a:off x="0" y="0"/>
                      <a:ext cx="5943600" cy="4325764"/>
                    </a:xfrm>
                    <a:prstGeom prst="rect">
                      <a:avLst/>
                    </a:prstGeom>
                  </pic:spPr>
                </pic:pic>
              </a:graphicData>
            </a:graphic>
          </wp:inline>
        </w:drawing>
        <w:br w:type="textWrapping"/>
      </w:r>
      <w:r>
        <w:t xml:space="preserve">Is not statistically significant, so we don’t use</w:t>
      </w:r>
    </w:p>
    <w:p>
      <w:r>
        <w:t/>
      </w:r>
      <w:r>
        <w:t xml:space="preserve">Question 3e</w:t>
        <w:br w:type="textWrapping"/>
      </w:r>
      <w:r>
        <w:t xml:space="preserve">We need to calculate the average of the samples by gender, and then classify whether they belong to the label of tall according to gender. All missing values are represented by </w:t>
      </w:r>
    </w:p>
    <w:p>
      <w:r>
        <w:t/>
      </w:r>
      <w:r>
        <w:t xml:space="preserve">Question 3f</w:t>
        <w:br w:type="textWrapping"/>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tcW w:w="1337" w:type="dxa"/>
            <w:tcBorders>
              <w:top w:val="single" w:color="000000"/>
              <w:bottom w:val="single" w:color="000000"/>
              <w:right w:val="single" w:color="000000"/>
            </w:tcBorders>
          </w:tcPr>
          <w:p>
            <w:pPr>
              <w:spacing w:after="0"/>
              <w:jc w:val="right"/>
            </w:pPr>
            <w:r>
              <w:t xml:space="preserve">wage96</w:t>
            </w:r>
          </w:p>
        </w:tc>
        <w:tc>
          <w:tcPr>
            <w:tcW w:w="1337" w:type="dxa"/>
            <w:tcBorders>
              <w:top w:val="single" w:color="000000"/>
              <w:left w:val="single" w:color="000000"/>
              <w:bottom w:val="single" w:color="000000"/>
            </w:tcBorders>
          </w:tcPr>
          <w:p>
            <w:pPr>
              <w:spacing w:after="0"/>
              <w:jc w:val="right"/>
            </w:pPr>
            <w:r>
              <w:t xml:space="preserve">Coef.</w:t>
            </w:r>
          </w:p>
        </w:tc>
        <w:tc>
          <w:tcPr>
            <w:tcW w:w="1337" w:type="dxa"/>
            <w:tcBorders>
              <w:top w:val="single" w:color="000000"/>
              <w:bottom w:val="single" w:color="000000"/>
            </w:tcBorders>
          </w:tcPr>
          <w:p>
            <w:pPr>
              <w:spacing w:after="0"/>
              <w:jc w:val="right"/>
            </w:pPr>
            <w:r>
              <w:t xml:space="preserve">Std. Err.</w:t>
            </w:r>
          </w:p>
        </w:tc>
        <w:tc>
          <w:tcPr>
            <w:tcW w:w="1337" w:type="dxa"/>
            <w:tcBorders>
              <w:top w:val="single" w:color="000000"/>
              <w:bottom w:val="single" w:color="000000"/>
            </w:tcBorders>
          </w:tcPr>
          <w:p>
            <w:pPr>
              <w:spacing w:after="0"/>
              <w:jc w:val="right"/>
            </w:pPr>
            <w:r>
              <w:t xml:space="preserve">t</w:t>
            </w:r>
          </w:p>
        </w:tc>
        <w:tc>
          <w:tcPr>
            <w:tcW w:w="1337" w:type="dxa"/>
            <w:tcBorders>
              <w:top w:val="single" w:color="000000"/>
              <w:bottom w:val="single" w:color="000000"/>
            </w:tcBorders>
          </w:tcPr>
          <w:p>
            <w:pPr>
              <w:spacing w:after="0"/>
              <w:jc w:val="right"/>
            </w:pPr>
            <w:r>
              <w:t xml:space="preserve">P&gt;|t|</w:t>
            </w:r>
          </w:p>
        </w:tc>
        <w:tc>
          <w:tcPr>
            <w:tcW w:w="2674" w:type="dxa"/>
            <w:gridSpan w:val="2"/>
            <w:tcBorders>
              <w:top w:val="single" w:color="000000"/>
              <w:bottom w:val="single" w:color="000000"/>
            </w:tcBorders>
          </w:tcPr>
          <w:p>
            <w:pPr>
              <w:spacing w:after="0"/>
              <w:jc w:val="right"/>
            </w:pPr>
            <w:r>
              <w:t xml:space="preserve">[95% Conf. Interval]</w:t>
            </w:r>
          </w:p>
        </w:tc>
      </w:tr>
      <w:tr>
        <w:tc>
          <w:tcPr>
            <w:tcW w:w="1337" w:type="dxa"/>
            <w:tcBorders>
              <w:top w:val="single" w:color="000000"/>
              <w:right w:val="single" w:color="000000"/>
            </w:tcBorders>
          </w:tcPr>
          <w:p>
            <w:pPr>
              <w:spacing w:after="0"/>
              <w:jc w:val="right"/>
            </w:pPr>
            <w:r>
              <w:t xml:space="preserve">tall</w:t>
            </w:r>
          </w:p>
        </w:tc>
        <w:tc>
          <w:tcPr>
            <w:tcW w:w="1337" w:type="dxa"/>
            <w:tcBorders>
              <w:top w:val="single" w:color="000000"/>
              <w:left w:val="single" w:color="000000"/>
            </w:tcBorders>
          </w:tcPr>
          <w:p>
            <w:pPr>
              <w:spacing w:after="0"/>
              <w:jc w:val="right"/>
            </w:pPr>
            <w:r>
              <w:t xml:space="preserve">1.301808</w:t>
            </w:r>
          </w:p>
        </w:tc>
        <w:tc>
          <w:tcPr>
            <w:tcW w:w="1337" w:type="dxa"/>
            <w:tcBorders>
              <w:top w:val="single" w:color="000000"/>
            </w:tcBorders>
          </w:tcPr>
          <w:p>
            <w:pPr>
              <w:spacing w:after="0"/>
              <w:jc w:val="right"/>
            </w:pPr>
            <w:r>
              <w:t xml:space="preserve">1.255708</w:t>
            </w:r>
          </w:p>
        </w:tc>
        <w:tc>
          <w:tcPr>
            <w:tcW w:w="1337" w:type="dxa"/>
            <w:tcBorders>
              <w:top w:val="single" w:color="000000"/>
            </w:tcBorders>
          </w:tcPr>
          <w:p>
            <w:pPr>
              <w:spacing w:after="0"/>
              <w:jc w:val="right"/>
            </w:pPr>
            <w:r>
              <w:t xml:space="preserve">1.04</w:t>
            </w:r>
          </w:p>
        </w:tc>
        <w:tc>
          <w:tcPr>
            <w:tcW w:w="1337" w:type="dxa"/>
            <w:tcBorders>
              <w:top w:val="single" w:color="000000"/>
            </w:tcBorders>
          </w:tcPr>
          <w:p>
            <w:pPr>
              <w:spacing w:after="0"/>
              <w:jc w:val="right"/>
            </w:pPr>
            <w:r>
              <w:t xml:space="preserve">0.300</w:t>
            </w:r>
          </w:p>
        </w:tc>
        <w:tc>
          <w:tcPr>
            <w:tcW w:w="1337" w:type="dxa"/>
            <w:tcBorders>
              <w:top w:val="single" w:color="000000"/>
            </w:tcBorders>
          </w:tcPr>
          <w:p>
            <w:pPr>
              <w:spacing w:after="0"/>
              <w:jc w:val="right"/>
            </w:pPr>
            <w:r>
              <w:t xml:space="preserve">-1.160269</w:t>
            </w:r>
          </w:p>
        </w:tc>
        <w:tc>
          <w:tcPr>
            <w:tcW w:w="1337" w:type="dxa"/>
          </w:tcPr>
          <w:p>
            <w:pPr>
              <w:spacing w:after="0"/>
              <w:jc w:val="right"/>
            </w:pPr>
            <w:r>
              <w:t xml:space="preserve">3.763884</w:t>
            </w:r>
          </w:p>
        </w:tc>
      </w:tr>
      <w:tr>
        <w:tc>
          <w:tcPr>
            <w:tcW w:w="1337" w:type="dxa"/>
            <w:tcBorders>
              <w:bottom w:val="single" w:color="000000"/>
              <w:right w:val="single" w:color="000000"/>
            </w:tcBorders>
          </w:tcPr>
          <w:p>
            <w:pPr>
              <w:spacing w:after="0"/>
              <w:jc w:val="right"/>
            </w:pPr>
            <w:r>
              <w:t xml:space="preserve">_cons</w:t>
            </w:r>
          </w:p>
        </w:tc>
        <w:tc>
          <w:tcPr>
            <w:tcW w:w="1337" w:type="dxa"/>
            <w:tcBorders>
              <w:left w:val="single" w:color="000000"/>
              <w:bottom w:val="single" w:color="000000"/>
            </w:tcBorders>
          </w:tcPr>
          <w:p>
            <w:pPr>
              <w:spacing w:after="0"/>
              <w:jc w:val="right"/>
            </w:pPr>
            <w:r>
              <w:t xml:space="preserve">12.86399</w:t>
            </w:r>
          </w:p>
        </w:tc>
        <w:tc>
          <w:tcPr>
            <w:tcW w:w="1337" w:type="dxa"/>
            <w:tcBorders>
              <w:bottom w:val="single" w:color="000000"/>
            </w:tcBorders>
          </w:tcPr>
          <w:p>
            <w:pPr>
              <w:spacing w:after="0"/>
              <w:jc w:val="right"/>
            </w:pPr>
            <w:r>
              <w:t xml:space="preserve">.84967</w:t>
            </w:r>
          </w:p>
        </w:tc>
        <w:tc>
          <w:tcPr>
            <w:tcW w:w="1337" w:type="dxa"/>
            <w:tcBorders>
              <w:bottom w:val="single" w:color="000000"/>
            </w:tcBorders>
          </w:tcPr>
          <w:p>
            <w:pPr>
              <w:spacing w:after="0"/>
              <w:jc w:val="right"/>
            </w:pPr>
            <w:r>
              <w:t xml:space="preserve">15.14</w:t>
            </w:r>
          </w:p>
        </w:tc>
        <w:tc>
          <w:tcPr>
            <w:tcW w:w="1337" w:type="dxa"/>
            <w:tcBorders>
              <w:bottom w:val="single" w:color="000000"/>
            </w:tcBorders>
          </w:tcPr>
          <w:p>
            <w:pPr>
              <w:spacing w:after="0"/>
              <w:jc w:val="right"/>
            </w:pPr>
            <w:r>
              <w:t xml:space="preserve">0.000</w:t>
            </w:r>
          </w:p>
        </w:tc>
        <w:tc>
          <w:tcPr>
            <w:tcW w:w="1337" w:type="dxa"/>
            <w:tcBorders>
              <w:bottom w:val="single" w:color="000000"/>
            </w:tcBorders>
          </w:tcPr>
          <w:p>
            <w:pPr>
              <w:spacing w:after="0"/>
              <w:jc w:val="right"/>
            </w:pPr>
            <w:r>
              <w:t xml:space="preserve">11.19803</w:t>
            </w:r>
          </w:p>
        </w:tc>
        <w:tc>
          <w:tcPr>
            <w:tcW w:w="1337" w:type="dxa"/>
            <w:tcBorders>
              <w:bottom w:val="single" w:color="000000"/>
            </w:tcBorders>
          </w:tcPr>
          <w:p>
            <w:pPr>
              <w:spacing w:after="0"/>
              <w:jc w:val="right"/>
            </w:pPr>
            <w:r>
              <w:t xml:space="preserve">14.52994</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tcW w:w="1337" w:type="dxa"/>
            <w:tcBorders>
              <w:top w:val="single" w:color="000000"/>
              <w:bottom w:val="single" w:color="000000"/>
              <w:right w:val="single" w:color="000000"/>
            </w:tcBorders>
          </w:tcPr>
          <w:p>
            <w:pPr>
              <w:spacing w:after="0"/>
              <w:jc w:val="right"/>
            </w:pPr>
            <w:r>
              <w:t xml:space="preserve">wage96</w:t>
            </w:r>
          </w:p>
        </w:tc>
        <w:tc>
          <w:tcPr>
            <w:tcW w:w="1337" w:type="dxa"/>
            <w:tcBorders>
              <w:top w:val="single" w:color="000000"/>
              <w:left w:val="single" w:color="000000"/>
              <w:bottom w:val="single" w:color="000000"/>
            </w:tcBorders>
          </w:tcPr>
          <w:p>
            <w:pPr>
              <w:spacing w:after="0"/>
              <w:jc w:val="right"/>
            </w:pPr>
            <w:r>
              <w:t xml:space="preserve">Coef.</w:t>
            </w:r>
          </w:p>
        </w:tc>
        <w:tc>
          <w:tcPr>
            <w:tcW w:w="1337" w:type="dxa"/>
            <w:tcBorders>
              <w:top w:val="single" w:color="000000"/>
              <w:bottom w:val="single" w:color="000000"/>
            </w:tcBorders>
          </w:tcPr>
          <w:p>
            <w:pPr>
              <w:spacing w:after="0"/>
              <w:jc w:val="right"/>
            </w:pPr>
            <w:r>
              <w:t xml:space="preserve">Std. Err.</w:t>
            </w:r>
          </w:p>
        </w:tc>
        <w:tc>
          <w:tcPr>
            <w:tcW w:w="1337" w:type="dxa"/>
            <w:tcBorders>
              <w:top w:val="single" w:color="000000"/>
              <w:bottom w:val="single" w:color="000000"/>
            </w:tcBorders>
          </w:tcPr>
          <w:p>
            <w:pPr>
              <w:spacing w:after="0"/>
              <w:jc w:val="right"/>
            </w:pPr>
            <w:r>
              <w:t xml:space="preserve">t</w:t>
            </w:r>
          </w:p>
        </w:tc>
        <w:tc>
          <w:tcPr>
            <w:tcW w:w="1337" w:type="dxa"/>
            <w:tcBorders>
              <w:top w:val="single" w:color="000000"/>
              <w:bottom w:val="single" w:color="000000"/>
            </w:tcBorders>
          </w:tcPr>
          <w:p>
            <w:pPr>
              <w:spacing w:after="0"/>
              <w:jc w:val="right"/>
            </w:pPr>
            <w:r>
              <w:t xml:space="preserve">P&gt;|t|</w:t>
            </w:r>
          </w:p>
        </w:tc>
        <w:tc>
          <w:tcPr>
            <w:tcW w:w="2674" w:type="dxa"/>
            <w:gridSpan w:val="2"/>
            <w:tcBorders>
              <w:top w:val="single" w:color="000000"/>
              <w:bottom w:val="single" w:color="000000"/>
            </w:tcBorders>
          </w:tcPr>
          <w:p>
            <w:pPr>
              <w:spacing w:after="0"/>
              <w:jc w:val="right"/>
            </w:pPr>
            <w:r>
              <w:t xml:space="preserve">[95% Conf. Interval]</w:t>
            </w:r>
          </w:p>
        </w:tc>
      </w:tr>
      <w:tr>
        <w:tc>
          <w:tcPr>
            <w:tcW w:w="1337" w:type="dxa"/>
            <w:tcBorders>
              <w:top w:val="single" w:color="000000"/>
              <w:right w:val="single" w:color="000000"/>
            </w:tcBorders>
          </w:tcPr>
          <w:p>
            <w:pPr>
              <w:spacing w:after="0"/>
              <w:jc w:val="right"/>
            </w:pPr>
            <w:r>
              <w:t xml:space="preserve">tall</w:t>
            </w:r>
          </w:p>
        </w:tc>
        <w:tc>
          <w:tcPr>
            <w:tcW w:w="1337" w:type="dxa"/>
            <w:tcBorders>
              <w:top w:val="single" w:color="000000"/>
              <w:left w:val="single" w:color="000000"/>
            </w:tcBorders>
          </w:tcPr>
          <w:p>
            <w:pPr>
              <w:spacing w:after="0"/>
              <w:jc w:val="right"/>
            </w:pPr>
            <w:r>
              <w:t xml:space="preserve">1.092977</w:t>
            </w:r>
          </w:p>
        </w:tc>
        <w:tc>
          <w:tcPr>
            <w:tcW w:w="1337" w:type="dxa"/>
            <w:tcBorders>
              <w:top w:val="single" w:color="000000"/>
            </w:tcBorders>
          </w:tcPr>
          <w:p>
            <w:pPr>
              <w:spacing w:after="0"/>
              <w:jc w:val="right"/>
            </w:pPr>
            <w:r>
              <w:t xml:space="preserve">.6136992</w:t>
            </w:r>
          </w:p>
        </w:tc>
        <w:tc>
          <w:tcPr>
            <w:tcW w:w="1337" w:type="dxa"/>
            <w:tcBorders>
              <w:top w:val="single" w:color="000000"/>
            </w:tcBorders>
          </w:tcPr>
          <w:p>
            <w:pPr>
              <w:spacing w:after="0"/>
              <w:jc w:val="right"/>
            </w:pPr>
            <w:r>
              <w:t xml:space="preserve">1.78</w:t>
            </w:r>
          </w:p>
        </w:tc>
        <w:tc>
          <w:tcPr>
            <w:tcW w:w="1337" w:type="dxa"/>
            <w:tcBorders>
              <w:top w:val="single" w:color="000000"/>
            </w:tcBorders>
          </w:tcPr>
          <w:p>
            <w:pPr>
              <w:spacing w:after="0"/>
              <w:jc w:val="right"/>
            </w:pPr>
            <w:r>
              <w:t xml:space="preserve">0.075</w:t>
            </w:r>
          </w:p>
        </w:tc>
        <w:tc>
          <w:tcPr>
            <w:tcW w:w="1337" w:type="dxa"/>
            <w:tcBorders>
              <w:top w:val="single" w:color="000000"/>
            </w:tcBorders>
          </w:tcPr>
          <w:p>
            <w:pPr>
              <w:spacing w:after="0"/>
              <w:jc w:val="right"/>
            </w:pPr>
            <w:r>
              <w:t xml:space="preserve">-.1102646</w:t>
            </w:r>
          </w:p>
        </w:tc>
        <w:tc>
          <w:tcPr>
            <w:tcW w:w="1337" w:type="dxa"/>
          </w:tcPr>
          <w:p>
            <w:pPr>
              <w:spacing w:after="0"/>
              <w:jc w:val="right"/>
            </w:pPr>
            <w:r>
              <w:t xml:space="preserve">2.29622</w:t>
            </w:r>
          </w:p>
        </w:tc>
      </w:tr>
      <w:tr>
        <w:tc>
          <w:tcPr>
            <w:tcW w:w="1337" w:type="dxa"/>
            <w:tcBorders>
              <w:bottom w:val="single" w:color="000000"/>
              <w:right w:val="single" w:color="000000"/>
            </w:tcBorders>
          </w:tcPr>
          <w:p>
            <w:pPr>
              <w:spacing w:after="0"/>
              <w:jc w:val="right"/>
            </w:pPr>
            <w:r>
              <w:t xml:space="preserve">_cons</w:t>
            </w:r>
          </w:p>
        </w:tc>
        <w:tc>
          <w:tcPr>
            <w:tcW w:w="1337" w:type="dxa"/>
            <w:tcBorders>
              <w:left w:val="single" w:color="000000"/>
              <w:bottom w:val="single" w:color="000000"/>
            </w:tcBorders>
          </w:tcPr>
          <w:p>
            <w:pPr>
              <w:spacing w:after="0"/>
              <w:jc w:val="right"/>
            </w:pPr>
            <w:r>
              <w:t xml:space="preserve">14.39368</w:t>
            </w:r>
          </w:p>
        </w:tc>
        <w:tc>
          <w:tcPr>
            <w:tcW w:w="1337" w:type="dxa"/>
            <w:tcBorders>
              <w:bottom w:val="single" w:color="000000"/>
            </w:tcBorders>
          </w:tcPr>
          <w:p>
            <w:pPr>
              <w:spacing w:after="0"/>
              <w:jc w:val="right"/>
            </w:pPr>
            <w:r>
              <w:t xml:space="preserve">.4210689</w:t>
            </w:r>
          </w:p>
        </w:tc>
        <w:tc>
          <w:tcPr>
            <w:tcW w:w="1337" w:type="dxa"/>
            <w:tcBorders>
              <w:bottom w:val="single" w:color="000000"/>
            </w:tcBorders>
          </w:tcPr>
          <w:p>
            <w:pPr>
              <w:spacing w:after="0"/>
              <w:jc w:val="right"/>
            </w:pPr>
            <w:r>
              <w:t xml:space="preserve">34.18</w:t>
            </w:r>
          </w:p>
        </w:tc>
        <w:tc>
          <w:tcPr>
            <w:tcW w:w="1337" w:type="dxa"/>
            <w:tcBorders>
              <w:bottom w:val="single" w:color="000000"/>
            </w:tcBorders>
          </w:tcPr>
          <w:p>
            <w:pPr>
              <w:spacing w:after="0"/>
              <w:jc w:val="right"/>
            </w:pPr>
            <w:r>
              <w:t xml:space="preserve">0.000</w:t>
            </w:r>
          </w:p>
        </w:tc>
        <w:tc>
          <w:tcPr>
            <w:tcW w:w="1337" w:type="dxa"/>
            <w:tcBorders>
              <w:bottom w:val="single" w:color="000000"/>
            </w:tcBorders>
          </w:tcPr>
          <w:p>
            <w:pPr>
              <w:spacing w:after="0"/>
              <w:jc w:val="right"/>
            </w:pPr>
            <w:r>
              <w:t xml:space="preserve">13.56811</w:t>
            </w:r>
          </w:p>
        </w:tc>
        <w:tc>
          <w:tcPr>
            <w:tcW w:w="1337" w:type="dxa"/>
            <w:tcBorders>
              <w:bottom w:val="single" w:color="000000"/>
            </w:tcBorders>
          </w:tcPr>
          <w:p>
            <w:pPr>
              <w:spacing w:after="0"/>
              <w:jc w:val="right"/>
            </w:pPr>
            <w:r>
              <w:t xml:space="preserve">15.21924</w:t>
            </w:r>
          </w:p>
        </w:tc>
      </w:tr>
    </w:tbl>
    <w:p>
      <w:r>
        <w:t/>
      </w:r>
    </w:p>
    <w:p>
      <w:r>
        <w:t/>
      </w:r>
      <w:r>
        <w:t xml:space="preserve">P values are all greater than 0.05, so there is no statistical significance, not reject H0.</w:t>
      </w:r>
    </w:p>
    <w:p>
      <w:r>
        <w:t/>
      </w:r>
      <w:r>
        <w:t xml:space="preserve">Question 3g</w:t>
        <w:br w:type="textWrapping"/>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tcW w:w="1337" w:type="dxa"/>
            <w:tcBorders>
              <w:top w:val="single" w:color="000000"/>
              <w:bottom w:val="single" w:color="000000"/>
              <w:right w:val="single" w:color="000000"/>
            </w:tcBorders>
          </w:tcPr>
          <w:p>
            <w:pPr>
              <w:spacing w:after="0"/>
              <w:jc w:val="right"/>
            </w:pPr>
            <w:r>
              <w:t xml:space="preserve">wage96</w:t>
            </w:r>
          </w:p>
        </w:tc>
        <w:tc>
          <w:tcPr>
            <w:tcW w:w="1337" w:type="dxa"/>
            <w:tcBorders>
              <w:top w:val="single" w:color="000000"/>
              <w:left w:val="single" w:color="000000"/>
              <w:bottom w:val="single" w:color="000000"/>
            </w:tcBorders>
          </w:tcPr>
          <w:p>
            <w:pPr>
              <w:spacing w:after="0"/>
              <w:jc w:val="right"/>
            </w:pPr>
            <w:r>
              <w:t xml:space="preserve">Coef.</w:t>
            </w:r>
          </w:p>
        </w:tc>
        <w:tc>
          <w:tcPr>
            <w:tcW w:w="1337" w:type="dxa"/>
            <w:tcBorders>
              <w:top w:val="single" w:color="000000"/>
              <w:bottom w:val="single" w:color="000000"/>
            </w:tcBorders>
          </w:tcPr>
          <w:p>
            <w:pPr>
              <w:spacing w:after="0"/>
              <w:jc w:val="right"/>
            </w:pPr>
            <w:r>
              <w:t xml:space="preserve">Std. Err.</w:t>
            </w:r>
          </w:p>
        </w:tc>
        <w:tc>
          <w:tcPr>
            <w:tcW w:w="1337" w:type="dxa"/>
            <w:tcBorders>
              <w:top w:val="single" w:color="000000"/>
              <w:bottom w:val="single" w:color="000000"/>
            </w:tcBorders>
          </w:tcPr>
          <w:p>
            <w:pPr>
              <w:spacing w:after="0"/>
              <w:jc w:val="right"/>
            </w:pPr>
            <w:r>
              <w:t xml:space="preserve">t</w:t>
            </w:r>
          </w:p>
        </w:tc>
        <w:tc>
          <w:tcPr>
            <w:tcW w:w="1337" w:type="dxa"/>
            <w:tcBorders>
              <w:top w:val="single" w:color="000000"/>
              <w:bottom w:val="single" w:color="000000"/>
            </w:tcBorders>
          </w:tcPr>
          <w:p>
            <w:pPr>
              <w:spacing w:after="0"/>
              <w:jc w:val="right"/>
            </w:pPr>
            <w:r>
              <w:t xml:space="preserve">P&gt;|t|</w:t>
            </w:r>
          </w:p>
        </w:tc>
        <w:tc>
          <w:tcPr>
            <w:tcW w:w="2674" w:type="dxa"/>
            <w:gridSpan w:val="2"/>
            <w:tcBorders>
              <w:top w:val="single" w:color="000000"/>
              <w:bottom w:val="single" w:color="000000"/>
            </w:tcBorders>
          </w:tcPr>
          <w:p>
            <w:pPr>
              <w:spacing w:after="0"/>
              <w:jc w:val="right"/>
            </w:pPr>
            <w:r>
              <w:t xml:space="preserve">[95% Conf. Interval]</w:t>
            </w:r>
          </w:p>
        </w:tc>
      </w:tr>
      <w:tr>
        <w:tc>
          <w:tcPr>
            <w:tcW w:w="1337" w:type="dxa"/>
            <w:tcBorders>
              <w:top w:val="single" w:color="000000"/>
              <w:right w:val="single" w:color="000000"/>
            </w:tcBorders>
          </w:tcPr>
          <w:p>
            <w:pPr>
              <w:spacing w:after="0"/>
              <w:jc w:val="right"/>
            </w:pPr>
            <w:r>
              <w:t xml:space="preserve">tall</w:t>
            </w:r>
          </w:p>
        </w:tc>
        <w:tc>
          <w:tcPr>
            <w:tcW w:w="1337" w:type="dxa"/>
            <w:tcBorders>
              <w:top w:val="single" w:color="000000"/>
              <w:left w:val="single" w:color="000000"/>
            </w:tcBorders>
          </w:tcPr>
          <w:p>
            <w:pPr>
              <w:spacing w:after="0"/>
              <w:jc w:val="right"/>
            </w:pPr>
            <w:r>
              <w:t xml:space="preserve">2.619421</w:t>
            </w:r>
          </w:p>
        </w:tc>
        <w:tc>
          <w:tcPr>
            <w:tcW w:w="1337" w:type="dxa"/>
            <w:tcBorders>
              <w:top w:val="single" w:color="000000"/>
            </w:tcBorders>
          </w:tcPr>
          <w:p>
            <w:pPr>
              <w:spacing w:after="0"/>
              <w:jc w:val="right"/>
            </w:pPr>
            <w:r>
              <w:t xml:space="preserve">.6590893</w:t>
            </w:r>
          </w:p>
        </w:tc>
        <w:tc>
          <w:tcPr>
            <w:tcW w:w="1337" w:type="dxa"/>
            <w:tcBorders>
              <w:top w:val="single" w:color="000000"/>
            </w:tcBorders>
          </w:tcPr>
          <w:p>
            <w:pPr>
              <w:spacing w:after="0"/>
              <w:jc w:val="right"/>
            </w:pPr>
            <w:r>
              <w:t xml:space="preserve">3.97</w:t>
            </w:r>
          </w:p>
        </w:tc>
        <w:tc>
          <w:tcPr>
            <w:tcW w:w="1337" w:type="dxa"/>
            <w:tcBorders>
              <w:top w:val="single" w:color="000000"/>
            </w:tcBorders>
          </w:tcPr>
          <w:p>
            <w:pPr>
              <w:spacing w:after="0"/>
              <w:jc w:val="right"/>
            </w:pPr>
            <w:r>
              <w:t xml:space="preserve">0.000</w:t>
            </w:r>
          </w:p>
        </w:tc>
        <w:tc>
          <w:tcPr>
            <w:tcW w:w="1337" w:type="dxa"/>
            <w:tcBorders>
              <w:top w:val="single" w:color="000000"/>
            </w:tcBorders>
          </w:tcPr>
          <w:p>
            <w:pPr>
              <w:spacing w:after="0"/>
              <w:jc w:val="right"/>
            </w:pPr>
            <w:r>
              <w:t xml:space="preserve">1.327139</w:t>
            </w:r>
          </w:p>
        </w:tc>
        <w:tc>
          <w:tcPr>
            <w:tcW w:w="1337" w:type="dxa"/>
          </w:tcPr>
          <w:p>
            <w:pPr>
              <w:spacing w:after="0"/>
              <w:jc w:val="right"/>
            </w:pPr>
            <w:r>
              <w:t xml:space="preserve">3.911703</w:t>
            </w:r>
          </w:p>
        </w:tc>
      </w:tr>
      <w:tr>
        <w:tc>
          <w:tcPr>
            <w:tcW w:w="1337" w:type="dxa"/>
            <w:tcBorders>
              <w:bottom w:val="single" w:color="000000"/>
              <w:right w:val="single" w:color="000000"/>
            </w:tcBorders>
          </w:tcPr>
          <w:p>
            <w:pPr>
              <w:spacing w:after="0"/>
              <w:jc w:val="right"/>
            </w:pPr>
            <w:r>
              <w:t xml:space="preserve">_cons</w:t>
            </w:r>
          </w:p>
        </w:tc>
        <w:tc>
          <w:tcPr>
            <w:tcW w:w="1337" w:type="dxa"/>
            <w:tcBorders>
              <w:left w:val="single" w:color="000000"/>
              <w:bottom w:val="single" w:color="000000"/>
            </w:tcBorders>
          </w:tcPr>
          <w:p>
            <w:pPr>
              <w:spacing w:after="0"/>
              <w:jc w:val="right"/>
            </w:pPr>
            <w:r>
              <w:t xml:space="preserve">11.54637</w:t>
            </w:r>
          </w:p>
        </w:tc>
        <w:tc>
          <w:tcPr>
            <w:tcW w:w="1337" w:type="dxa"/>
            <w:tcBorders>
              <w:bottom w:val="single" w:color="000000"/>
            </w:tcBorders>
          </w:tcPr>
          <w:p>
            <w:pPr>
              <w:spacing w:after="0"/>
              <w:jc w:val="right"/>
            </w:pPr>
            <w:r>
              <w:t xml:space="preserve">.4461102</w:t>
            </w:r>
          </w:p>
        </w:tc>
        <w:tc>
          <w:tcPr>
            <w:tcW w:w="1337" w:type="dxa"/>
            <w:tcBorders>
              <w:bottom w:val="single" w:color="000000"/>
            </w:tcBorders>
          </w:tcPr>
          <w:p>
            <w:pPr>
              <w:spacing w:after="0"/>
              <w:jc w:val="right"/>
            </w:pPr>
            <w:r>
              <w:t xml:space="preserve">25.88</w:t>
            </w:r>
          </w:p>
        </w:tc>
        <w:tc>
          <w:tcPr>
            <w:tcW w:w="1337" w:type="dxa"/>
            <w:tcBorders>
              <w:bottom w:val="single" w:color="000000"/>
            </w:tcBorders>
          </w:tcPr>
          <w:p>
            <w:pPr>
              <w:spacing w:after="0"/>
              <w:jc w:val="right"/>
            </w:pPr>
            <w:r>
              <w:t xml:space="preserve">0.000</w:t>
            </w:r>
          </w:p>
        </w:tc>
        <w:tc>
          <w:tcPr>
            <w:tcW w:w="1337" w:type="dxa"/>
            <w:tcBorders>
              <w:bottom w:val="single" w:color="000000"/>
            </w:tcBorders>
          </w:tcPr>
          <w:p>
            <w:pPr>
              <w:spacing w:after="0"/>
              <w:jc w:val="right"/>
            </w:pPr>
            <w:r>
              <w:t xml:space="preserve">10.67168</w:t>
            </w:r>
          </w:p>
        </w:tc>
        <w:tc>
          <w:tcPr>
            <w:tcW w:w="1337" w:type="dxa"/>
            <w:tcBorders>
              <w:bottom w:val="single" w:color="000000"/>
            </w:tcBorders>
          </w:tcPr>
          <w:p>
            <w:pPr>
              <w:spacing w:after="0"/>
              <w:jc w:val="right"/>
            </w:pPr>
            <w:r>
              <w:t xml:space="preserve">12.42106</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tcW w:w="1337" w:type="dxa"/>
            <w:tcBorders>
              <w:top w:val="single" w:color="000000"/>
              <w:bottom w:val="single" w:color="000000"/>
              <w:right w:val="single" w:color="000000"/>
            </w:tcBorders>
          </w:tcPr>
          <w:p>
            <w:pPr>
              <w:spacing w:after="0"/>
              <w:jc w:val="right"/>
            </w:pPr>
            <w:r>
              <w:t xml:space="preserve">wage96</w:t>
            </w:r>
          </w:p>
        </w:tc>
        <w:tc>
          <w:tcPr>
            <w:tcW w:w="1337" w:type="dxa"/>
            <w:tcBorders>
              <w:top w:val="single" w:color="000000"/>
              <w:left w:val="single" w:color="000000"/>
              <w:bottom w:val="single" w:color="000000"/>
            </w:tcBorders>
          </w:tcPr>
          <w:p>
            <w:pPr>
              <w:spacing w:after="0"/>
              <w:jc w:val="right"/>
            </w:pPr>
            <w:r>
              <w:t xml:space="preserve">Coef.</w:t>
            </w:r>
          </w:p>
        </w:tc>
        <w:tc>
          <w:tcPr>
            <w:tcW w:w="1337" w:type="dxa"/>
            <w:tcBorders>
              <w:top w:val="single" w:color="000000"/>
              <w:bottom w:val="single" w:color="000000"/>
            </w:tcBorders>
          </w:tcPr>
          <w:p>
            <w:pPr>
              <w:spacing w:after="0"/>
              <w:jc w:val="right"/>
            </w:pPr>
            <w:r>
              <w:t xml:space="preserve">Std. Err.</w:t>
            </w:r>
          </w:p>
        </w:tc>
        <w:tc>
          <w:tcPr>
            <w:tcW w:w="1337" w:type="dxa"/>
            <w:tcBorders>
              <w:top w:val="single" w:color="000000"/>
              <w:bottom w:val="single" w:color="000000"/>
            </w:tcBorders>
          </w:tcPr>
          <w:p>
            <w:pPr>
              <w:spacing w:after="0"/>
              <w:jc w:val="right"/>
            </w:pPr>
            <w:r>
              <w:t xml:space="preserve">t</w:t>
            </w:r>
          </w:p>
        </w:tc>
        <w:tc>
          <w:tcPr>
            <w:tcW w:w="1337" w:type="dxa"/>
            <w:tcBorders>
              <w:top w:val="single" w:color="000000"/>
              <w:bottom w:val="single" w:color="000000"/>
            </w:tcBorders>
          </w:tcPr>
          <w:p>
            <w:pPr>
              <w:spacing w:after="0"/>
              <w:jc w:val="right"/>
            </w:pPr>
            <w:r>
              <w:t xml:space="preserve">P&gt;|t|</w:t>
            </w:r>
          </w:p>
        </w:tc>
        <w:tc>
          <w:tcPr>
            <w:tcW w:w="2674" w:type="dxa"/>
            <w:gridSpan w:val="2"/>
            <w:tcBorders>
              <w:top w:val="single" w:color="000000"/>
              <w:bottom w:val="single" w:color="000000"/>
            </w:tcBorders>
          </w:tcPr>
          <w:p>
            <w:pPr>
              <w:spacing w:after="0"/>
              <w:jc w:val="right"/>
            </w:pPr>
            <w:r>
              <w:t xml:space="preserve">[95% Conf. Interval]</w:t>
            </w:r>
          </w:p>
        </w:tc>
      </w:tr>
      <w:tr>
        <w:tc>
          <w:tcPr>
            <w:tcW w:w="1337" w:type="dxa"/>
            <w:tcBorders>
              <w:top w:val="single" w:color="000000"/>
              <w:right w:val="single" w:color="000000"/>
            </w:tcBorders>
          </w:tcPr>
          <w:p>
            <w:pPr>
              <w:spacing w:after="0"/>
              <w:jc w:val="right"/>
            </w:pPr>
            <w:r>
              <w:t xml:space="preserve">tall</w:t>
            </w:r>
          </w:p>
        </w:tc>
        <w:tc>
          <w:tcPr>
            <w:tcW w:w="1337" w:type="dxa"/>
            <w:tcBorders>
              <w:top w:val="single" w:color="000000"/>
              <w:left w:val="single" w:color="000000"/>
            </w:tcBorders>
          </w:tcPr>
          <w:p>
            <w:pPr>
              <w:spacing w:after="0"/>
              <w:jc w:val="right"/>
            </w:pPr>
            <w:r>
              <w:t xml:space="preserve">1.487828</w:t>
            </w:r>
          </w:p>
        </w:tc>
        <w:tc>
          <w:tcPr>
            <w:tcW w:w="1337" w:type="dxa"/>
            <w:tcBorders>
              <w:top w:val="single" w:color="000000"/>
            </w:tcBorders>
          </w:tcPr>
          <w:p>
            <w:pPr>
              <w:spacing w:after="0"/>
              <w:jc w:val="right"/>
            </w:pPr>
            <w:r>
              <w:t xml:space="preserve">.4488337</w:t>
            </w:r>
          </w:p>
        </w:tc>
        <w:tc>
          <w:tcPr>
            <w:tcW w:w="1337" w:type="dxa"/>
            <w:tcBorders>
              <w:top w:val="single" w:color="000000"/>
            </w:tcBorders>
          </w:tcPr>
          <w:p>
            <w:pPr>
              <w:spacing w:after="0"/>
              <w:jc w:val="right"/>
            </w:pPr>
            <w:r>
              <w:t xml:space="preserve">3.31</w:t>
            </w:r>
          </w:p>
        </w:tc>
        <w:tc>
          <w:tcPr>
            <w:tcW w:w="1337" w:type="dxa"/>
            <w:tcBorders>
              <w:top w:val="single" w:color="000000"/>
            </w:tcBorders>
          </w:tcPr>
          <w:p>
            <w:pPr>
              <w:spacing w:after="0"/>
              <w:jc w:val="right"/>
            </w:pPr>
            <w:r>
              <w:t xml:space="preserve">0.001</w:t>
            </w:r>
          </w:p>
        </w:tc>
        <w:tc>
          <w:tcPr>
            <w:tcW w:w="1337" w:type="dxa"/>
            <w:tcBorders>
              <w:top w:val="single" w:color="000000"/>
            </w:tcBorders>
          </w:tcPr>
          <w:p>
            <w:pPr>
              <w:spacing w:after="0"/>
              <w:jc w:val="right"/>
            </w:pPr>
            <w:r>
              <w:t xml:space="preserve">.6078274</w:t>
            </w:r>
          </w:p>
        </w:tc>
        <w:tc>
          <w:tcPr>
            <w:tcW w:w="1337" w:type="dxa"/>
          </w:tcPr>
          <w:p>
            <w:pPr>
              <w:spacing w:after="0"/>
              <w:jc w:val="right"/>
            </w:pPr>
            <w:r>
              <w:t xml:space="preserve">2.367828</w:t>
            </w:r>
          </w:p>
        </w:tc>
      </w:tr>
      <w:tr>
        <w:tc>
          <w:tcPr>
            <w:tcW w:w="1337" w:type="dxa"/>
            <w:tcBorders>
              <w:bottom w:val="single" w:color="000000"/>
              <w:right w:val="single" w:color="000000"/>
            </w:tcBorders>
          </w:tcPr>
          <w:p>
            <w:pPr>
              <w:spacing w:after="0"/>
              <w:jc w:val="right"/>
            </w:pPr>
            <w:r>
              <w:t xml:space="preserve">_cons</w:t>
            </w:r>
          </w:p>
        </w:tc>
        <w:tc>
          <w:tcPr>
            <w:tcW w:w="1337" w:type="dxa"/>
            <w:tcBorders>
              <w:left w:val="single" w:color="000000"/>
              <w:bottom w:val="single" w:color="000000"/>
            </w:tcBorders>
          </w:tcPr>
          <w:p>
            <w:pPr>
              <w:spacing w:after="0"/>
              <w:jc w:val="right"/>
            </w:pPr>
            <w:r>
              <w:t xml:space="preserve">13.99883</w:t>
            </w:r>
          </w:p>
        </w:tc>
        <w:tc>
          <w:tcPr>
            <w:tcW w:w="1337" w:type="dxa"/>
            <w:tcBorders>
              <w:bottom w:val="single" w:color="000000"/>
            </w:tcBorders>
          </w:tcPr>
          <w:p>
            <w:pPr>
              <w:spacing w:after="0"/>
              <w:jc w:val="right"/>
            </w:pPr>
            <w:r>
              <w:t xml:space="preserve">.3079957</w:t>
            </w:r>
          </w:p>
        </w:tc>
        <w:tc>
          <w:tcPr>
            <w:tcW w:w="1337" w:type="dxa"/>
            <w:tcBorders>
              <w:bottom w:val="single" w:color="000000"/>
            </w:tcBorders>
          </w:tcPr>
          <w:p>
            <w:pPr>
              <w:spacing w:after="0"/>
              <w:jc w:val="right"/>
            </w:pPr>
            <w:r>
              <w:t xml:space="preserve">45.45</w:t>
            </w:r>
          </w:p>
        </w:tc>
        <w:tc>
          <w:tcPr>
            <w:tcW w:w="1337" w:type="dxa"/>
            <w:tcBorders>
              <w:bottom w:val="single" w:color="000000"/>
            </w:tcBorders>
          </w:tcPr>
          <w:p>
            <w:pPr>
              <w:spacing w:after="0"/>
              <w:jc w:val="right"/>
            </w:pPr>
            <w:r>
              <w:t xml:space="preserve">0.000</w:t>
            </w:r>
          </w:p>
        </w:tc>
        <w:tc>
          <w:tcPr>
            <w:tcW w:w="1337" w:type="dxa"/>
            <w:tcBorders>
              <w:bottom w:val="single" w:color="000000"/>
            </w:tcBorders>
          </w:tcPr>
          <w:p>
            <w:pPr>
              <w:spacing w:after="0"/>
              <w:jc w:val="right"/>
            </w:pPr>
            <w:r>
              <w:t xml:space="preserve">13.39496</w:t>
            </w:r>
          </w:p>
        </w:tc>
        <w:tc>
          <w:tcPr>
            <w:tcW w:w="1337" w:type="dxa"/>
            <w:tcBorders>
              <w:bottom w:val="single" w:color="000000"/>
            </w:tcBorders>
          </w:tcPr>
          <w:p>
            <w:pPr>
              <w:spacing w:after="0"/>
              <w:jc w:val="right"/>
            </w:pPr>
            <w:r>
              <w:t xml:space="preserve">14.6027</w:t>
            </w:r>
          </w:p>
        </w:tc>
      </w:tr>
    </w:tbl>
    <w:p>
      <w:r>
        <w:t/>
      </w:r>
    </w:p>
    <w:p>
      <w:r>
        <w:t/>
      </w:r>
      <w:r>
        <w:t xml:space="preserve">All P values tend to be close to 0, so there is significant statistical significance, reject H0.</w:t>
      </w:r>
    </w:p>
    <w:p>
      <w:r>
        <w:t/>
      </w:r>
      <w:r>
        <w:t xml:space="preserve">Question 4a</w:t>
        <w:br w:type="textWrapping"/>
      </w:r>
    </w:p>
    <w:p>
      <w:r>
        <w:t/>
      </w:r>
      <w:r>
        <w:t xml:space="preserve">All X have same mean and variance, all Y also have same mean and variance.</w:t>
      </w:r>
    </w:p>
    <w:p>
      <w:r>
        <w:t/>
      </w:r>
      <w:r>
        <w:t xml:space="preserve">Question 4b</w:t>
        <w:br w:type="textWrapping"/>
      </w:r>
      <w:r>
        <w:drawing>
          <wp:inline distT="0" distB="0" distL="0" distR="0">
            <wp:extent cx="5943600" cy="4325764"/>
            <wp:effectExtent l="0" t="0" r="0" b="0"/>
            <wp:docPr id="16" name="" descr=""/>
            <wp:cNvGraphicFramePr>
              <a:graphicFrameLocks noChangeAspect="true"/>
            </wp:cNvGraphicFramePr>
            <a:graphic>
              <a:graphicData uri="http://schemas.openxmlformats.org/drawingml/2006/picture">
                <pic:pic>
                  <pic:nvPicPr>
                    <pic:cNvPr id="17" name=""/>
                    <pic:cNvPicPr/>
                  </pic:nvPicPr>
                  <pic:blipFill>
                    <a:blip r:embed="rId11"/>
                    <a:stretch>
                      <a:fillRect/>
                    </a:stretch>
                  </pic:blipFill>
                  <pic:spPr>
                    <a:xfrm>
                      <a:off x="0" y="0"/>
                      <a:ext cx="5943600" cy="4325764"/>
                    </a:xfrm>
                    <a:prstGeom prst="rect">
                      <a:avLst/>
                    </a:prstGeom>
                  </pic:spPr>
                </pic:pic>
              </a:graphicData>
            </a:graphic>
          </wp:inline>
        </w:drawing>
      </w:r>
      <w:r>
        <w:drawing>
          <wp:inline distT="0" distB="0" distL="0" distR="0">
            <wp:extent cx="5943600" cy="4325764"/>
            <wp:effectExtent l="0" t="0" r="0" b="0"/>
            <wp:docPr id="18" name="" descr=""/>
            <wp:cNvGraphicFramePr>
              <a:graphicFrameLocks noChangeAspect="true"/>
            </wp:cNvGraphicFramePr>
            <a:graphic>
              <a:graphicData uri="http://schemas.openxmlformats.org/drawingml/2006/picture">
                <pic:pic>
                  <pic:nvPicPr>
                    <pic:cNvPr id="19" name=""/>
                    <pic:cNvPicPr/>
                  </pic:nvPicPr>
                  <pic:blipFill>
                    <a:blip r:embed="rId12"/>
                    <a:stretch>
                      <a:fillRect/>
                    </a:stretch>
                  </pic:blipFill>
                  <pic:spPr>
                    <a:xfrm>
                      <a:off x="0" y="0"/>
                      <a:ext cx="5943600" cy="4325764"/>
                    </a:xfrm>
                    <a:prstGeom prst="rect">
                      <a:avLst/>
                    </a:prstGeom>
                  </pic:spPr>
                </pic:pic>
              </a:graphicData>
            </a:graphic>
          </wp:inline>
        </w:drawing>
      </w:r>
      <w:r>
        <w:drawing>
          <wp:inline distT="0" distB="0" distL="0" distR="0">
            <wp:extent cx="5943600" cy="4325764"/>
            <wp:effectExtent l="0" t="0" r="0" b="0"/>
            <wp:docPr id="20" name="" descr=""/>
            <wp:cNvGraphicFramePr>
              <a:graphicFrameLocks noChangeAspect="true"/>
            </wp:cNvGraphicFramePr>
            <a:graphic>
              <a:graphicData uri="http://schemas.openxmlformats.org/drawingml/2006/picture">
                <pic:pic>
                  <pic:nvPicPr>
                    <pic:cNvPr id="21" name=""/>
                    <pic:cNvPicPr/>
                  </pic:nvPicPr>
                  <pic:blipFill>
                    <a:blip r:embed="rId13"/>
                    <a:stretch>
                      <a:fillRect/>
                    </a:stretch>
                  </pic:blipFill>
                  <pic:spPr>
                    <a:xfrm>
                      <a:off x="0" y="0"/>
                      <a:ext cx="5943600" cy="4325764"/>
                    </a:xfrm>
                    <a:prstGeom prst="rect">
                      <a:avLst/>
                    </a:prstGeom>
                  </pic:spPr>
                </pic:pic>
              </a:graphicData>
            </a:graphic>
          </wp:inline>
        </w:drawing>
      </w:r>
      <w:r>
        <w:drawing>
          <wp:inline distT="0" distB="0" distL="0" distR="0">
            <wp:extent cx="5943600" cy="4325764"/>
            <wp:effectExtent l="0" t="0" r="0" b="0"/>
            <wp:docPr id="22" name="" descr=""/>
            <wp:cNvGraphicFramePr>
              <a:graphicFrameLocks noChangeAspect="true"/>
            </wp:cNvGraphicFramePr>
            <a:graphic>
              <a:graphicData uri="http://schemas.openxmlformats.org/drawingml/2006/picture">
                <pic:pic>
                  <pic:nvPicPr>
                    <pic:cNvPr id="23" name=""/>
                    <pic:cNvPicPr/>
                  </pic:nvPicPr>
                  <pic:blipFill>
                    <a:blip r:embed="rId14"/>
                    <a:stretch>
                      <a:fillRect/>
                    </a:stretch>
                  </pic:blipFill>
                  <pic:spPr>
                    <a:xfrm>
                      <a:off x="0" y="0"/>
                      <a:ext cx="5943600" cy="4325764"/>
                    </a:xfrm>
                    <a:prstGeom prst="rect">
                      <a:avLst/>
                    </a:prstGeom>
                  </pic:spPr>
                </pic:pic>
              </a:graphicData>
            </a:graphic>
          </wp:inline>
        </w:drawing>
      </w:r>
    </w:p>
    <w:p>
      <w:r>
        <w:t/>
      </w:r>
      <w:r>
        <w:t xml:space="preserve">Question 4c</w:t>
        <w:br w:type="textWrapping"/>
      </w:r>
      <w:r>
        <w:t xml:space="preserve">The first is a positive correlation, the second is a normal distribution, the third is a linear positive correlation, and the fourth two variables are independent</w:t>
      </w:r>
    </w:p>
    <w:sectPr>
      <w:pgSz w:w="12240" w:h="15840" w:code="1"/>
      <w:pgMar w:top="1440" w:right="1440" w:bottom="1440" w:left="1440"/>
    </w:sectPr>
  </w:body>
</w:document>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media/document_image_rId3.png" Type="http://schemas.openxmlformats.org/officeDocument/2006/relationships/image" Id="rId3"/>
    <Relationship Target="media/document_image_rId4.png" Type="http://schemas.openxmlformats.org/officeDocument/2006/relationships/image" Id="rId4"/>
    <Relationship Target="media/document_image_rId5.png" Type="http://schemas.openxmlformats.org/officeDocument/2006/relationships/image" Id="rId5"/>
    <Relationship Target="media/document_image_rId6.png" Type="http://schemas.openxmlformats.org/officeDocument/2006/relationships/image" Id="rId6"/>
    <Relationship Target="media/document_image_rId7.png" Type="http://schemas.openxmlformats.org/officeDocument/2006/relationships/image" Id="rId7"/>
    <Relationship Target="media/document_image_rId8.png" Type="http://schemas.openxmlformats.org/officeDocument/2006/relationships/image" Id="rId8"/>
    <Relationship Target="media/document_image_rId9.png" Type="http://schemas.openxmlformats.org/officeDocument/2006/relationships/image" Id="rId9"/>
    <Relationship Target="media/document_image_rId10.png" Type="http://schemas.openxmlformats.org/officeDocument/2006/relationships/image" Id="rId10"/>
    <Relationship Target="media/document_image_rId11.png" Type="http://schemas.openxmlformats.org/officeDocument/2006/relationships/image" Id="rId11"/>
    <Relationship Target="media/document_image_rId12.png" Type="http://schemas.openxmlformats.org/officeDocument/2006/relationships/image" Id="rId12"/>
    <Relationship Target="media/document_image_rId13.png" Type="http://schemas.openxmlformats.org/officeDocument/2006/relationships/image" Id="rId13"/>
    <Relationship Target="media/document_image_rId14.png" Type="http://schemas.openxmlformats.org/officeDocument/2006/relationships/image" Id="rId1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