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家庭 AI 服务器 — 项目经历</w:t>
      </w:r>
    </w:p>
    <w:p>
      <w:pPr>
        <w:jc w:val="center"/>
      </w:pPr>
      <w:r>
        <w:rPr>
          <w:color w:val="646464"/>
          <w:sz w:val="28"/>
        </w:rPr>
        <w:t>从零基础计算机学生到完整私有化 AI 服务部署</w:t>
      </w:r>
    </w:p>
    <w:p>
      <w:pPr>
        <w:jc w:val="center"/>
      </w:pPr>
      <w:r>
        <w:rPr>
          <w:sz w:val="20"/>
        </w:rPr>
        <w:t>作者：计算机专业大三学生 | 日期：2026年7月1日</w:t>
      </w:r>
    </w:p>
    <w:p/>
    <w:p>
      <w:pPr>
        <w:pStyle w:val="Heading1"/>
      </w:pPr>
      <w:r>
        <w:t>一、为什么做 — 项目背景与动机</w:t>
      </w:r>
    </w:p>
    <w:p>
      <w:pPr>
        <w:pStyle w:val="Heading2"/>
      </w:pPr>
      <w:r>
        <w:t>1.1 个人背景</w:t>
      </w:r>
    </w:p>
    <w:p>
      <w:r>
        <w:t>我是一名即将进入大四的计算机专业学生。在学校学习中，掌握了操作系统、数据结构等理论知识，但实际动手写代码的能力薄弱——不会独立搭建项目、不了解完整的软件架构、没有能写入简历的项目经验。面对即将到来的求职季，我迫切需要一份能展示技术能力的实战项目。</w:t>
      </w:r>
    </w:p>
    <w:p>
      <w:pPr>
        <w:pStyle w:val="Heading2"/>
      </w:pPr>
      <w:r>
        <w:t>1.2 行业洞察</w:t>
      </w:r>
    </w:p>
    <w:p>
      <w:r>
        <w:t>2026年，大语言模型（LLM）技术已从实验室全面走向应用层。云端AI服务（如ChatGPT、文心一言）虽然强大，但存在三个核心痛点：数据隐私风险（用户数据上传至第三方服务器）、订阅费用高昂（月费动辄数百元）、网络依赖（断网即不可用）。与此同时，开源模型的快速发展使得在消费级硬件上运行AI成为可能。</w:t>
      </w:r>
    </w:p>
    <w:p>
      <w:pPr>
        <w:pStyle w:val="Heading2"/>
      </w:pPr>
      <w:r>
        <w:t>1.3 项目目标</w:t>
      </w:r>
    </w:p>
    <w:p>
      <w:r>
        <w:rPr>
          <w:b/>
        </w:rPr>
        <w:t>核心目标：</w:t>
      </w:r>
      <w:r>
        <w:t>将一台普通 Windows 电脑改造为完全私有化的家庭 AI 服务器，实现以下具体目标：</w:t>
      </w:r>
    </w:p>
    <w:p>
      <w:pPr>
        <w:pStyle w:val="ListBullet"/>
      </w:pPr>
      <w:r>
        <w:t>部署 3 个本地大语言模型，分别覆盖对话、图像识别、代码生成三大场景</w:t>
      </w:r>
    </w:p>
    <w:p>
      <w:pPr>
        <w:pStyle w:val="ListBullet"/>
      </w:pPr>
      <w:r>
        <w:t>搭建标准的前后端分离架构，后端提供 RESTful API，前端提供可视化仪表盘</w:t>
      </w:r>
    </w:p>
    <w:p>
      <w:pPr>
        <w:pStyle w:val="ListBullet"/>
      </w:pPr>
      <w:r>
        <w:t>所有数据 100% 本地处理，断网环境下仍可正常使用</w:t>
      </w:r>
    </w:p>
    <w:p>
      <w:pPr>
        <w:pStyle w:val="ListBullet"/>
      </w:pPr>
      <w:r>
        <w:t>家中任意设备（电脑、手机、平板）均可通过浏览器访问</w:t>
      </w:r>
    </w:p>
    <w:p>
      <w:pPr>
        <w:pStyle w:val="ListBullet"/>
      </w:pPr>
      <w:r>
        <w:t>通过此项目补齐从环境搭建到服务部署的完整工程能力</w:t>
      </w:r>
    </w:p>
    <w:p>
      <w:pPr>
        <w:pStyle w:val="Heading1"/>
      </w:pPr>
      <w:r>
        <w:t>二、怎么做 — 技术方案与实施过程</w:t>
      </w:r>
    </w:p>
    <w:p>
      <w:pPr>
        <w:pStyle w:val="Heading2"/>
      </w:pPr>
      <w:r>
        <w:t>2.1 硬件环境评估</w:t>
      </w:r>
    </w:p>
    <w:p>
      <w:r>
        <w:t>项目启动前首先对目标机器进行了全面的硬件评估：</w:t>
      </w:r>
    </w:p>
    <w:p>
      <w:pPr>
        <w:pStyle w:val="ListBullet"/>
      </w:pPr>
      <w:r>
        <w:t>CPU：AMD Ryzen 5 5600（6核12线程，3.5GHz）</w:t>
      </w:r>
    </w:p>
    <w:p>
      <w:pPr>
        <w:pStyle w:val="ListBullet"/>
      </w:pPr>
      <w:r>
        <w:t>内存：16GB DDR4（8GB×2 双通道）</w:t>
      </w:r>
    </w:p>
    <w:p>
      <w:pPr>
        <w:pStyle w:val="ListBullet"/>
      </w:pPr>
      <w:r>
        <w:t>显卡：AMD Radeon RX 7650 GRE（4GB 显存）— 但不支持 CUDA，只能 CPU 推理</w:t>
      </w:r>
    </w:p>
    <w:p>
      <w:pPr>
        <w:pStyle w:val="ListBullet"/>
      </w:pPr>
      <w:r>
        <w:t>硬盘：512GB SSD，清理后可用空间约 12GB</w:t>
      </w:r>
    </w:p>
    <w:p>
      <w:pPr>
        <w:pStyle w:val="ListBullet"/>
      </w:pPr>
      <w:r>
        <w:t>网络环境：国际带宽受限，需要使用国内镜像源下载模型</w:t>
      </w:r>
    </w:p>
    <w:p>
      <w:r>
        <w:t>关键决策：由于显卡为 AMD 而非 NVIDIA，无法使用 CUDA 加速，所有模型推理必须在 CPU 上运行。这直接决定了模型选型必须控制在 7B 参数以内、量化版本（Q4_K_M），以确保推理速度在可接受范围内。</w:t>
      </w:r>
    </w:p>
    <w:p>
      <w:pPr>
        <w:pStyle w:val="Heading2"/>
      </w:pPr>
      <w:r>
        <w:t>2.2 技术选型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选型理由</w:t>
            </w:r>
          </w:p>
        </w:tc>
      </w:tr>
      <w:tr>
        <w:tc>
          <w:tcPr>
            <w:tcW w:type="dxa" w:w="2351"/>
          </w:tcPr>
          <w:p>
            <w:r>
              <w:t>模型推理</w:t>
            </w:r>
          </w:p>
        </w:tc>
        <w:tc>
          <w:tcPr>
            <w:tcW w:type="dxa" w:w="2351"/>
          </w:tcPr>
          <w:p>
            <w:r>
              <w:t>Ollama</w:t>
            </w:r>
          </w:p>
        </w:tc>
        <w:tc>
          <w:tcPr>
            <w:tcW w:type="dxa" w:w="2351"/>
          </w:tcPr>
          <w:p>
            <w:r>
              <w:t>0.30.11</w:t>
            </w:r>
          </w:p>
        </w:tc>
        <w:tc>
          <w:tcPr>
            <w:tcW w:type="dxa" w:w="2351"/>
          </w:tcPr>
          <w:p>
            <w:r>
              <w:t>本地部署最简便，支持 GGUF 导入，API 标准化</w:t>
            </w:r>
          </w:p>
        </w:tc>
      </w:tr>
      <w:tr>
        <w:tc>
          <w:tcPr>
            <w:tcW w:type="dxa" w:w="2351"/>
          </w:tcPr>
          <w:p>
            <w:r>
              <w:t>后端框架</w:t>
            </w:r>
          </w:p>
        </w:tc>
        <w:tc>
          <w:tcPr>
            <w:tcW w:type="dxa" w:w="2351"/>
          </w:tcPr>
          <w:p>
            <w:r>
              <w:t>FastAPI</w:t>
            </w:r>
          </w:p>
        </w:tc>
        <w:tc>
          <w:tcPr>
            <w:tcW w:type="dxa" w:w="2351"/>
          </w:tcPr>
          <w:p>
            <w:r>
              <w:t>0.138+</w:t>
            </w:r>
          </w:p>
        </w:tc>
        <w:tc>
          <w:tcPr>
            <w:tcW w:type="dxa" w:w="2351"/>
          </w:tcPr>
          <w:p>
            <w:r>
              <w:t>Python 生态，AI 工具链完善，自动生成 API 文档</w:t>
            </w:r>
          </w:p>
        </w:tc>
      </w:tr>
      <w:tr>
        <w:tc>
          <w:tcPr>
            <w:tcW w:type="dxa" w:w="2351"/>
          </w:tcPr>
          <w:p>
            <w:r>
              <w:t>前端</w:t>
            </w:r>
          </w:p>
        </w:tc>
        <w:tc>
          <w:tcPr>
            <w:tcW w:type="dxa" w:w="2351"/>
          </w:tcPr>
          <w:p>
            <w:r>
              <w:t>HTML/CSS/JS</w:t>
            </w:r>
          </w:p>
        </w:tc>
        <w:tc>
          <w:tcPr>
            <w:tcW w:type="dxa" w:w="2351"/>
          </w:tcPr>
          <w:p>
            <w:r>
              <w:t>原生</w:t>
            </w:r>
          </w:p>
        </w:tc>
        <w:tc>
          <w:tcPr>
            <w:tcW w:type="dxa" w:w="2351"/>
          </w:tcPr>
          <w:p>
            <w:r>
              <w:t>零框架依赖，学习门槛低，单文件即可运行</w:t>
            </w:r>
          </w:p>
        </w:tc>
      </w:tr>
      <w:tr>
        <w:tc>
          <w:tcPr>
            <w:tcW w:type="dxa" w:w="2351"/>
          </w:tcPr>
          <w:p>
            <w:r>
              <w:t>对话模型</w:t>
            </w:r>
          </w:p>
        </w:tc>
        <w:tc>
          <w:tcPr>
            <w:tcW w:type="dxa" w:w="2351"/>
          </w:tcPr>
          <w:p>
            <w:r>
              <w:t>Qwen2.5 3B</w:t>
            </w:r>
          </w:p>
        </w:tc>
        <w:tc>
          <w:tcPr>
            <w:tcW w:type="dxa" w:w="2351"/>
          </w:tcPr>
          <w:p>
            <w:r>
              <w:t>Q4_K_M</w:t>
            </w:r>
          </w:p>
        </w:tc>
        <w:tc>
          <w:tcPr>
            <w:tcW w:type="dxa" w:w="2351"/>
          </w:tcPr>
          <w:p>
            <w:r>
              <w:t>阿里开源，中文优化，1.9GB，CPU 推理约 0.3s</w:t>
            </w:r>
          </w:p>
        </w:tc>
      </w:tr>
      <w:tr>
        <w:tc>
          <w:tcPr>
            <w:tcW w:type="dxa" w:w="2351"/>
          </w:tcPr>
          <w:p>
            <w:r>
              <w:t>视觉模型</w:t>
            </w:r>
          </w:p>
        </w:tc>
        <w:tc>
          <w:tcPr>
            <w:tcW w:type="dxa" w:w="2351"/>
          </w:tcPr>
          <w:p>
            <w:r>
              <w:t>Qwen2-VL 2B</w:t>
            </w:r>
          </w:p>
        </w:tc>
        <w:tc>
          <w:tcPr>
            <w:tcW w:type="dxa" w:w="2351"/>
          </w:tcPr>
          <w:p>
            <w:r>
              <w:t>Q4_K_M</w:t>
            </w:r>
          </w:p>
        </w:tc>
        <w:tc>
          <w:tcPr>
            <w:tcW w:type="dxa" w:w="2351"/>
          </w:tcPr>
          <w:p>
            <w:r>
              <w:t>支持图像识别，2.3GB，含独立视觉投影器</w:t>
            </w:r>
          </w:p>
        </w:tc>
      </w:tr>
      <w:tr>
        <w:tc>
          <w:tcPr>
            <w:tcW w:type="dxa" w:w="2351"/>
          </w:tcPr>
          <w:p>
            <w:r>
              <w:t>代码模型</w:t>
            </w:r>
          </w:p>
        </w:tc>
        <w:tc>
          <w:tcPr>
            <w:tcW w:type="dxa" w:w="2351"/>
          </w:tcPr>
          <w:p>
            <w:r>
              <w:t>Qwen2.5-Coder 3B</w:t>
            </w:r>
          </w:p>
        </w:tc>
        <w:tc>
          <w:tcPr>
            <w:tcW w:type="dxa" w:w="2351"/>
          </w:tcPr>
          <w:p>
            <w:r>
              <w:t>Q4_K_M</w:t>
            </w:r>
          </w:p>
        </w:tc>
        <w:tc>
          <w:tcPr>
            <w:tcW w:type="dxa" w:w="2351"/>
          </w:tcPr>
          <w:p>
            <w:r>
              <w:t>代码生成专长，1.9GB，支持多语言</w:t>
            </w:r>
          </w:p>
        </w:tc>
      </w:tr>
    </w:tbl>
    <w:p/>
    <w:p>
      <w:pPr>
        <w:pStyle w:val="Heading2"/>
      </w:pPr>
      <w:r>
        <w:t>2.3 实施步骤</w:t>
      </w:r>
    </w:p>
    <w:p>
      <w:pPr>
        <w:pStyle w:val="Heading3"/>
      </w:pPr>
      <w:r>
        <w:t>阶段一：环境准备（约 2 小时）</w:t>
      </w:r>
    </w:p>
    <w:p>
      <w:pPr>
        <w:pStyle w:val="ListBullet"/>
      </w:pPr>
      <w:r>
        <w:t>安装 Python 3.12.10（华为镜像下载，2.2 秒完成 26MB 安装包）</w:t>
      </w:r>
    </w:p>
    <w:p>
      <w:pPr>
        <w:pStyle w:val="ListBullet"/>
      </w:pPr>
      <w:r>
        <w:t>配置 Git 2.54.0，创建 GitHub 仓库用于版本管理</w:t>
      </w:r>
    </w:p>
    <w:p>
      <w:pPr>
        <w:pStyle w:val="ListBullet"/>
      </w:pPr>
      <w:r>
        <w:t>安装 Ollama 0.30.11 作为本地模型运行时</w:t>
      </w:r>
    </w:p>
    <w:p>
      <w:pPr>
        <w:pStyle w:val="ListBullet"/>
      </w:pPr>
      <w:r>
        <w:t>清理磁盘空间：删除旧的驱动安装包（875MB）、临时文件（303MB），最终释放约 7GB</w:t>
      </w:r>
    </w:p>
    <w:p>
      <w:pPr>
        <w:pStyle w:val="ListBullet"/>
      </w:pPr>
      <w:r>
        <w:t>配置国内镜像源（HuggingFace Mirror、华为 PyPI 镜像），解决国际网络访问慢的问题</w:t>
      </w:r>
    </w:p>
    <w:p>
      <w:pPr>
        <w:pStyle w:val="Heading3"/>
      </w:pPr>
      <w:r>
        <w:t>阶段二：模型部署（约 3 小时）</w:t>
      </w:r>
    </w:p>
    <w:p>
      <w:r>
        <w:t>模型部署是整个项目最具挑战性的环节。由于 Ollama 官方仓库（registry.ollama.ai）在国内无法直接访问，采用了"浏览器下载 GGUF + 手动导入"的替代方案：</w:t>
      </w:r>
    </w:p>
    <w:p>
      <w:pPr>
        <w:pStyle w:val="ListBullet"/>
      </w:pPr>
      <w:r>
        <w:t>从 HuggingFace Mirror（hf-mirror.com）下载 Qwen2-VL-2B 的 GGUF 文件（941MB）和视觉投影器（1.3GB）</w:t>
      </w:r>
    </w:p>
    <w:p>
      <w:pPr>
        <w:pStyle w:val="ListBullet"/>
      </w:pPr>
      <w:r>
        <w:t>编写 Ollama Modelfile，使用 ADAPTER 指令关联视觉投影器，成功启用多模态能力</w:t>
      </w:r>
    </w:p>
    <w:p>
      <w:pPr>
        <w:pStyle w:val="ListBullet"/>
      </w:pPr>
      <w:r>
        <w:t>逐一导入 Qwen2.5-Coder 3B（1.9GB）和 Qwen2.5 3B（1.9GB）</w:t>
      </w:r>
    </w:p>
    <w:p>
      <w:pPr>
        <w:pStyle w:val="ListBullet"/>
      </w:pPr>
      <w:r>
        <w:t>处理磁盘空间不足问题：在 C 盘仅剩 0 字节时，紧急删除已导入模型的 GGUF 源文件释放 6.6GB</w:t>
      </w:r>
    </w:p>
    <w:p>
      <w:pPr>
        <w:pStyle w:val="ListBullet"/>
      </w:pPr>
      <w:r>
        <w:t>最终 3 个模型总占用约 6.1GB，磁盘剩余 12GB</w:t>
      </w:r>
    </w:p>
    <w:p>
      <w:pPr>
        <w:pStyle w:val="Heading3"/>
      </w:pPr>
      <w:r>
        <w:t>阶段三：后端开发（约 1 小时）</w:t>
      </w:r>
    </w:p>
    <w:p>
      <w:pPr>
        <w:pStyle w:val="ListBullet"/>
      </w:pPr>
      <w:r>
        <w:t>技术栈：FastAPI + httpx + uvicorn，从华为 PyPI 镜像安装依赖</w:t>
      </w:r>
    </w:p>
    <w:p>
      <w:pPr>
        <w:pStyle w:val="ListBullet"/>
      </w:pPr>
      <w:r>
        <w:t>实现 5 个 API 端点：GET /（服务信息）、GET /health（健康检查）、GET /models（模型列表）、POST /chat（文本对话）、POST /vision（图像识别）、POST /code（代码生成）、POST /chat/stream（流式对话）</w:t>
      </w:r>
    </w:p>
    <w:p>
      <w:pPr>
        <w:pStyle w:val="ListBullet"/>
      </w:pPr>
      <w:r>
        <w:t>配置 CORS 中间件，允许局域网内任意设备跨域访问</w:t>
      </w:r>
    </w:p>
    <w:p>
      <w:pPr>
        <w:pStyle w:val="ListBullet"/>
      </w:pPr>
      <w:r>
        <w:t>统一错误处理：Ollama 断开时返回 503，参数错误返回 400</w:t>
      </w:r>
    </w:p>
    <w:p>
      <w:pPr>
        <w:pStyle w:val="ListBullet"/>
      </w:pPr>
      <w:r>
        <w:t>默认模型配置：对话(qwen2.5:3b)、识图(qwen2-vl:2b)、代码(qwen2.5-coder:3b)</w:t>
      </w:r>
    </w:p>
    <w:p>
      <w:pPr>
        <w:pStyle w:val="Heading3"/>
      </w:pPr>
      <w:r>
        <w:t>阶段四：前端开发（约 1 小时）</w:t>
      </w:r>
    </w:p>
    <w:p>
      <w:pPr>
        <w:pStyle w:val="ListBullet"/>
      </w:pPr>
      <w:r>
        <w:t>纯 HTML/CSS/JS 单文件应用，深色主题设计，左侧导航 + 右侧内容区布局</w:t>
      </w:r>
    </w:p>
    <w:p>
      <w:pPr>
        <w:pStyle w:val="ListBullet"/>
      </w:pPr>
      <w:r>
        <w:t>AI 对话模块：聊天框式交互，支持异步请求和加载状态提示</w:t>
      </w:r>
    </w:p>
    <w:p>
      <w:pPr>
        <w:pStyle w:val="ListBullet"/>
      </w:pPr>
      <w:r>
        <w:t>图像识别模块：拖拽/点击上传，选择图片后自动触发分析，无需额外操作</w:t>
      </w:r>
    </w:p>
    <w:p>
      <w:pPr>
        <w:pStyle w:val="ListBullet"/>
      </w:pPr>
      <w:r>
        <w:t>代码生成模块：支持 Python/JavaScript/HTML/SQL/Bash 五种语言，生成结果等宽字体展示</w:t>
      </w:r>
    </w:p>
    <w:p>
      <w:pPr>
        <w:pStyle w:val="ListBullet"/>
      </w:pPr>
      <w:r>
        <w:t>侧边栏实时显示后端服务连接状态（每 30 秒自动检测）</w:t>
      </w:r>
    </w:p>
    <w:p>
      <w:pPr>
        <w:pStyle w:val="ListBullet"/>
      </w:pPr>
      <w:r>
        <w:t>移动端适配：API 地址自动检测，手机/平板均可访问</w:t>
      </w:r>
    </w:p>
    <w:p>
      <w:pPr>
        <w:pStyle w:val="Heading3"/>
      </w:pPr>
      <w:r>
        <w:t>阶段五：测试与修复（约 1 小时）</w:t>
      </w:r>
    </w:p>
    <w:p>
      <w:pPr>
        <w:pStyle w:val="ListBullet"/>
      </w:pPr>
      <w:r>
        <w:t>全 API 端点测试：所有端点返回正确结果，对话响应 0.3s，识图响应 4.9s</w:t>
      </w:r>
    </w:p>
    <w:p>
      <w:pPr>
        <w:pStyle w:val="ListBullet"/>
      </w:pPr>
      <w:r>
        <w:t>前端功能测试：对话/识图/代码生成三个模块均通过验证</w:t>
      </w:r>
    </w:p>
    <w:p>
      <w:pPr>
        <w:pStyle w:val="ListBullet"/>
      </w:pPr>
      <w:r>
        <w:t>模型映射修复：qwen2.5:3b 在列表中显示为"未知"，更新 MODEL_MAP 解决</w:t>
      </w:r>
    </w:p>
    <w:p>
      <w:pPr>
        <w:pStyle w:val="ListBullet"/>
      </w:pPr>
      <w:r>
        <w:t>移动端适配修复：API 地址从硬编码 localhost 改为自动检测访问域名</w:t>
      </w:r>
    </w:p>
    <w:p>
      <w:pPr>
        <w:pStyle w:val="ListBullet"/>
      </w:pPr>
      <w:r>
        <w:t>防重复提交修复：代码生成按钮添加 disabled 状态</w:t>
      </w:r>
    </w:p>
    <w:p>
      <w:pPr>
        <w:pStyle w:val="ListBullet"/>
      </w:pPr>
      <w:r>
        <w:t>字段名修正：size_mb → size_gb，命名与实际含义一致</w:t>
      </w:r>
    </w:p>
    <w:p>
      <w:pPr>
        <w:pStyle w:val="Heading1"/>
      </w:pPr>
      <w:r>
        <w:t>三、干什么 — 项目成果与能力展示</w:t>
      </w:r>
    </w:p>
    <w:p>
      <w:pPr>
        <w:pStyle w:val="Heading2"/>
      </w:pPr>
      <w:r>
        <w:t>3.1 最终交付物</w:t>
      </w:r>
    </w:p>
    <w:p>
      <w:pPr>
        <w:pStyle w:val="ListBullet"/>
      </w:pPr>
      <w:r>
        <w:t>一套完整的前后端分离 AI 服务：FastAPI 后端（5 个 API 端点）+ HTML/CSS/JS 前端仪表盘（3 个功能模块）</w:t>
      </w:r>
    </w:p>
    <w:p>
      <w:pPr>
        <w:pStyle w:val="ListBullet"/>
      </w:pPr>
      <w:r>
        <w:t>3 个本地部署的大语言模型：通用对话（Qwen2.5 3B）、图像识别（Qwen2-VL 2B）、代码生成（Qwen2.5-Coder 3B）</w:t>
      </w:r>
    </w:p>
    <w:p>
      <w:pPr>
        <w:pStyle w:val="ListBullet"/>
      </w:pPr>
      <w:r>
        <w:t>一份完整的 GitHub 仓库（github.com/wdfffff666/git），包含所有源代码和文档</w:t>
      </w:r>
    </w:p>
    <w:p>
      <w:pPr>
        <w:pStyle w:val="ListBullet"/>
      </w:pPr>
      <w:r>
        <w:t>API 自动文档（Swagger UI）：http://localhost:8000/docs</w:t>
      </w:r>
    </w:p>
    <w:p>
      <w:pPr>
        <w:pStyle w:val="ListBullet"/>
      </w:pPr>
      <w:r>
        <w:t>模型启动后常驻内存，后续请求无需重新加载</w:t>
      </w:r>
    </w:p>
    <w:p>
      <w:pPr>
        <w:pStyle w:val="Heading2"/>
      </w:pPr>
      <w:r>
        <w:t>3.2 功能演示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351"/>
          </w:tcPr>
          <w:p>
            <w:r>
              <w:rPr>
                <w:b/>
              </w:rPr>
              <w:t>使用场景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测试数据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性能</w:t>
            </w:r>
          </w:p>
        </w:tc>
      </w:tr>
      <w:tr>
        <w:tc>
          <w:tcPr>
            <w:tcW w:type="dxa" w:w="2351"/>
          </w:tcPr>
          <w:p>
            <w:r>
              <w:t>💬 AI 对话</w:t>
            </w:r>
          </w:p>
        </w:tc>
        <w:tc>
          <w:tcPr>
            <w:tcW w:type="dxa" w:w="2351"/>
          </w:tcPr>
          <w:p>
            <w:r>
              <w:t>日常问答、文本处理</w:t>
            </w:r>
          </w:p>
        </w:tc>
        <w:tc>
          <w:tcPr>
            <w:tcW w:type="dxa" w:w="2351"/>
          </w:tcPr>
          <w:p>
            <w:r>
              <w:t>"用一句话介绍你自己"</w:t>
            </w:r>
          </w:p>
        </w:tc>
        <w:tc>
          <w:tcPr>
            <w:tcW w:type="dxa" w:w="2351"/>
          </w:tcPr>
          <w:p>
            <w:r>
              <w:t>响应 0.3s，模型 Qwen2.5 3B</w:t>
            </w:r>
          </w:p>
        </w:tc>
      </w:tr>
      <w:tr>
        <w:tc>
          <w:tcPr>
            <w:tcW w:type="dxa" w:w="2351"/>
          </w:tcPr>
          <w:p>
            <w:r>
              <w:t>🖼️ 图像识别</w:t>
            </w:r>
          </w:p>
        </w:tc>
        <w:tc>
          <w:tcPr>
            <w:tcW w:type="dxa" w:w="2351"/>
          </w:tcPr>
          <w:p>
            <w:r>
              <w:t>截图分析、图片描述</w:t>
            </w:r>
          </w:p>
        </w:tc>
        <w:tc>
          <w:tcPr>
            <w:tcW w:type="dxa" w:w="2351"/>
          </w:tcPr>
          <w:p>
            <w:r>
              <w:t>上传登录界面截图</w:t>
            </w:r>
          </w:p>
        </w:tc>
        <w:tc>
          <w:tcPr>
            <w:tcW w:type="dxa" w:w="2351"/>
          </w:tcPr>
          <w:p>
            <w:r>
              <w:t>响应 4.9s，正确识别用户名/UI元素/配色</w:t>
            </w:r>
          </w:p>
        </w:tc>
      </w:tr>
      <w:tr>
        <w:tc>
          <w:tcPr>
            <w:tcW w:type="dxa" w:w="2351"/>
          </w:tcPr>
          <w:p>
            <w:r>
              <w:t>💻 代码生成</w:t>
            </w:r>
          </w:p>
        </w:tc>
        <w:tc>
          <w:tcPr>
            <w:tcW w:type="dxa" w:w="2351"/>
          </w:tcPr>
          <w:p>
            <w:r>
              <w:t>写函数、调 Bug</w:t>
            </w:r>
          </w:p>
        </w:tc>
        <w:tc>
          <w:tcPr>
            <w:tcW w:type="dxa" w:w="2351"/>
          </w:tcPr>
          <w:p>
            <w:r>
              <w:t>"写 Python 读取 CSV 并画柱状图"</w:t>
            </w:r>
          </w:p>
        </w:tc>
        <w:tc>
          <w:tcPr>
            <w:tcW w:type="dxa" w:w="2351"/>
          </w:tcPr>
          <w:p>
            <w:r>
              <w:t>响应 0.3s，代码可直接运行</w:t>
            </w:r>
          </w:p>
        </w:tc>
      </w:tr>
    </w:tbl>
    <w:p/>
    <w:p>
      <w:pPr>
        <w:pStyle w:val="Heading2"/>
      </w:pPr>
      <w:r>
        <w:t>3.3 技术能力体现</w:t>
      </w:r>
    </w:p>
    <w:p>
      <w:r>
        <w:rPr>
          <w:b/>
        </w:rPr>
        <w:t>环境搭建：</w:t>
      </w:r>
      <w:r>
        <w:t>Python 静默安装、pip 镜像加速、Git 版本管理、Ollama 模型运行时部署</w:t>
      </w:r>
    </w:p>
    <w:p>
      <w:r>
        <w:rPr>
          <w:b/>
        </w:rPr>
        <w:t>AI/ML 工程：</w:t>
      </w:r>
      <w:r>
        <w:t>GGUF 模型导入、多模态模型配置（视觉投影器）、CPU 推理优化、模型量化选型</w:t>
      </w:r>
    </w:p>
    <w:p>
      <w:r>
        <w:rPr>
          <w:b/>
        </w:rPr>
        <w:t>后端开发：</w:t>
      </w:r>
      <w:r>
        <w:t>FastAPI 框架、RESTful API 设计、CORS 跨域处理、流式响应（SSE）、Pydantic 数据校验</w:t>
      </w:r>
    </w:p>
    <w:p>
      <w:r>
        <w:rPr>
          <w:b/>
        </w:rPr>
        <w:t>前端开发：</w:t>
      </w:r>
      <w:r>
        <w:t>HTML5/CSS3/ES6+、Fetch API、FileReader API、FormData、响应式布局</w:t>
      </w:r>
    </w:p>
    <w:p>
      <w:r>
        <w:rPr>
          <w:b/>
        </w:rPr>
        <w:t>工程化：</w:t>
      </w:r>
      <w:r>
        <w:t>分支管理、.gitignore 配置、依赖管理（requirements.txt）、错误处理与边界情况</w:t>
      </w:r>
    </w:p>
    <w:p>
      <w:r>
        <w:rPr>
          <w:b/>
        </w:rPr>
        <w:t>问题解决：</w:t>
      </w:r>
      <w:r>
        <w:t>磁盘空间紧张时的逐阶段清理策略、网络受限时的国内镜像替代方案、模型不兼容时的 Modelfile 调试</w:t>
      </w:r>
    </w:p>
    <w:p>
      <w:pPr>
        <w:pStyle w:val="Heading2"/>
      </w:pPr>
      <w:r>
        <w:t>3.4 项目亮点</w:t>
      </w:r>
    </w:p>
    <w:p>
      <w:pPr>
        <w:pStyle w:val="ListBullet"/>
      </w:pPr>
      <w:r>
        <w:t>隐私优先：所有 AI 推理在本地完成，用户数据不离开本机，彻底杜绝隐私泄露风险</w:t>
      </w:r>
    </w:p>
    <w:p>
      <w:pPr>
        <w:pStyle w:val="ListBullet"/>
      </w:pPr>
      <w:r>
        <w:t>低成本高可用：硬件成本 0 元（利用现有电脑），软件全部开源免费，断网仍可运行</w:t>
      </w:r>
    </w:p>
    <w:p>
      <w:pPr>
        <w:pStyle w:val="ListBullet"/>
      </w:pPr>
      <w:r>
        <w:t>端到端完整交付：从底层模型部署到上层 Web 界面，一人完成全栈开发</w:t>
      </w:r>
    </w:p>
    <w:p>
      <w:pPr>
        <w:pStyle w:val="ListBullet"/>
      </w:pPr>
      <w:r>
        <w:t>学习价值高：覆盖操作系统、网络、AI 推理、前后端开发、工程化等计算机核心领域</w:t>
      </w:r>
    </w:p>
    <w:p>
      <w:pPr>
        <w:pStyle w:val="ListBullet"/>
      </w:pPr>
      <w:r>
        <w:t>可扩展性强：架构支持随时接入新模型、新功能（语音、知识库、智能家居控制等）</w:t>
      </w:r>
    </w:p>
    <w:p>
      <w:pPr>
        <w:pStyle w:val="Heading1"/>
      </w:pPr>
      <w:r>
        <w:t>四、总结与展望</w:t>
      </w:r>
    </w:p>
    <w:p>
      <w:r>
        <w:t>本项目从零开始，历时约 8 小时，将一台闲置的 Windows 电脑改造为功能完整的家庭 AI 服务器。过程中遇到并解决了网络受限、磁盘不足、模型兼容性、多模态配置等多个实际工程问题。项目不仅产出了一个可用的 AI 服务，更重要的是建立了一套从"发现问题 → 设计方案 → 编码实现 → 测试修复"的完整工作流。</w:t>
      </w:r>
    </w:p>
    <w:p>
      <w:pPr>
        <w:pStyle w:val="Heading2"/>
      </w:pPr>
      <w:r>
        <w:t>4.1 未来扩展方向</w:t>
      </w:r>
    </w:p>
    <w:p>
      <w:pPr>
        <w:pStyle w:val="ListBullet"/>
      </w:pPr>
      <w:r>
        <w:t>接入语音识别（Whisper）+ 语音合成（TTS），实现语音对话</w:t>
      </w:r>
    </w:p>
    <w:p>
      <w:pPr>
        <w:pStyle w:val="ListBullet"/>
      </w:pPr>
      <w:r>
        <w:t>增加个人知识库（RAG），可上传文档后基于私有知识回答</w:t>
      </w:r>
    </w:p>
    <w:p>
      <w:pPr>
        <w:pStyle w:val="ListBullet"/>
      </w:pPr>
      <w:r>
        <w:t>Docker 容器化部署，一键启动所有服务</w:t>
      </w:r>
    </w:p>
    <w:p>
      <w:pPr>
        <w:pStyle w:val="ListBullet"/>
      </w:pPr>
      <w:r>
        <w:t>用户认证系统，支持多用户隔离</w:t>
      </w:r>
    </w:p>
    <w:p>
      <w:pPr>
        <w:pStyle w:val="ListBullet"/>
      </w:pPr>
      <w:r>
        <w:t>定时任务与自动化工作流（每天定时汇总新闻、生成报告等）</w:t>
      </w:r>
    </w:p>
    <w:p>
      <w:pPr>
        <w:pStyle w:val="ListBullet"/>
      </w:pPr>
      <w:r>
        <w:t>智能家居集成（Home Assistant 对接）</w:t>
      </w:r>
    </w:p>
    <w:p>
      <w:pPr>
        <w:pStyle w:val="Heading2"/>
      </w:pPr>
      <w:r>
        <w:t>4.2 个人收获</w:t>
      </w:r>
    </w:p>
    <w:p>
      <w:pPr>
        <w:pStyle w:val="ListBullet"/>
      </w:pPr>
      <w:r>
        <w:t>技术自信：从"不会写代码"到独立完成全栈项目，证明了动手能力远比理论知识重要</w:t>
      </w:r>
    </w:p>
    <w:p>
      <w:pPr>
        <w:pStyle w:val="ListBullet"/>
      </w:pPr>
      <w:r>
        <w:t>工程思维：理解了"先跑起来，再优化"的迭代开发理念，不再追求一次性完美</w:t>
      </w:r>
    </w:p>
    <w:p>
      <w:pPr>
        <w:pStyle w:val="ListBullet"/>
      </w:pPr>
      <w:r>
        <w:t>开源意识：通过 GitHub 进行版本管理，体会到开源协作的价值</w:t>
      </w:r>
    </w:p>
    <w:p>
      <w:pPr>
        <w:pStyle w:val="ListBullet"/>
      </w:pPr>
      <w:r>
        <w:t>AI 落地能力：不只会"用 AI"，更会"部署 AI"、"定制 AI"、"为 AI 写接口"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