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D96EF5" w:rsidRDefault="001434E1" w:rsidP="00090292">
      <w:pPr>
        <w:pStyle w:val="1"/>
        <w:numPr>
          <w:ilvl w:val="0"/>
          <w:numId w:val="0"/>
        </w:numPr>
        <w:ind w:left="420" w:hanging="420"/>
      </w:pPr>
      <w:r>
        <w:rPr>
          <w:rFonts w:hint="eastAsia"/>
        </w:rPr>
        <w:t>一</w:t>
      </w:r>
      <w:r w:rsidR="00090292">
        <w:rPr>
          <w:rFonts w:hint="eastAsia"/>
        </w:rPr>
        <w:t>.</w:t>
      </w:r>
      <w:r w:rsidRPr="001434E1">
        <w:rPr>
          <w:rFonts w:hint="eastAsia"/>
        </w:rPr>
        <w:t>意图导向编程</w:t>
      </w:r>
    </w:p>
    <w:p w:rsidR="00C41325" w:rsidRPr="00927F6A" w:rsidRDefault="00C41325" w:rsidP="00927F6A">
      <w:pPr>
        <w:pStyle w:val="2"/>
      </w:pPr>
      <w:r w:rsidRPr="00927F6A">
        <w:rPr>
          <w:rFonts w:hint="eastAsia"/>
        </w:rPr>
        <w:t xml:space="preserve">1.1 </w:t>
      </w:r>
      <w:r w:rsidRPr="00927F6A">
        <w:rPr>
          <w:rFonts w:hint="eastAsia"/>
        </w:rPr>
        <w:t>基本思想</w:t>
      </w:r>
    </w:p>
    <w:p w:rsidR="00FD7E54" w:rsidRDefault="00A844C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“</w:t>
      </w:r>
      <w:r w:rsidR="00610977">
        <w:rPr>
          <w:rFonts w:asciiTheme="minorEastAsia" w:eastAsiaTheme="minorEastAsia" w:hAnsiTheme="minorEastAsia"/>
          <w:sz w:val="24"/>
          <w:szCs w:val="24"/>
        </w:rPr>
        <w:t>意图导向编程</w:t>
      </w:r>
      <w:r>
        <w:rPr>
          <w:rFonts w:asciiTheme="minorEastAsia" w:eastAsiaTheme="minorEastAsia" w:hAnsiTheme="minorEastAsia"/>
          <w:sz w:val="24"/>
          <w:szCs w:val="24"/>
        </w:rPr>
        <w:t>”</w:t>
      </w:r>
      <w:r w:rsidR="00610977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610977">
        <w:rPr>
          <w:rFonts w:asciiTheme="minorEastAsia" w:eastAsiaTheme="minorEastAsia" w:hAnsiTheme="minorEastAsia"/>
          <w:sz w:val="24"/>
          <w:szCs w:val="24"/>
        </w:rPr>
        <w:t>Programming by Intention,</w:t>
      </w:r>
      <w:r w:rsidR="006731A4">
        <w:rPr>
          <w:rFonts w:asciiTheme="minorEastAsia" w:eastAsiaTheme="minorEastAsia" w:hAnsiTheme="minorEastAsia"/>
          <w:sz w:val="24"/>
          <w:szCs w:val="24"/>
        </w:rPr>
        <w:t>也称目的导向编程</w:t>
      </w:r>
      <w:r w:rsidR="00CD0601">
        <w:rPr>
          <w:rFonts w:asciiTheme="minorEastAsia" w:eastAsiaTheme="minorEastAsia" w:hAnsiTheme="minorEastAsia" w:hint="eastAsia"/>
          <w:sz w:val="24"/>
          <w:szCs w:val="24"/>
        </w:rPr>
        <w:t>/自顶向下编程.</w:t>
      </w:r>
    </w:p>
    <w:p w:rsidR="00E42CA3" w:rsidRDefault="00075274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其基本思想是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每一个问题都可以分解成一系列的功能性步骤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在写代码的过程中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会按照顺序有意识的去完成每一个步骤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t>而意图导向编程则是先假设每一个步骤都有一个理想的方法来完成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而不关注每个步骤的具体实现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在这种情况下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需要关心的是每个方法的输入参数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返回值以及什么样的名字最符合它的含义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75274" w:rsidRDefault="00BB6CBA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例如</w:t>
      </w:r>
      <w:r>
        <w:rPr>
          <w:rFonts w:asciiTheme="minorEastAsia" w:eastAsiaTheme="minorEastAsia" w:hAnsiTheme="minorEastAsia" w:hint="eastAsia"/>
          <w:sz w:val="24"/>
          <w:szCs w:val="24"/>
        </w:rPr>
        <w:t>，创建一个服务，它接受一个业务交易，然后提交，具体的需求如下：</w:t>
      </w:r>
    </w:p>
    <w:p w:rsidR="00924E85" w:rsidRPr="00766279" w:rsidRDefault="00AB1BB7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交易信息开始于一串标准的ASCII字符串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B1BB7" w:rsidRDefault="00AB1BB7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这个信息字符串必须转换成一个字符串的数组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数组存放的值是此次交易用到的领域语言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766279">
        <w:rPr>
          <w:rFonts w:asciiTheme="minorEastAsia" w:eastAsiaTheme="minorEastAsia" w:hAnsiTheme="minorEastAsia"/>
          <w:sz w:val="24"/>
          <w:szCs w:val="24"/>
        </w:rPr>
        <w:t>domain language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766279">
        <w:rPr>
          <w:rFonts w:asciiTheme="minorEastAsia" w:eastAsiaTheme="minorEastAsia" w:hAnsiTheme="minorEastAsia"/>
          <w:sz w:val="24"/>
          <w:szCs w:val="24"/>
        </w:rPr>
        <w:t>中所包含的词汇元素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(</w:t>
      </w:r>
      <w:r w:rsidRPr="00766279">
        <w:rPr>
          <w:rFonts w:asciiTheme="minorEastAsia" w:eastAsiaTheme="minorEastAsia" w:hAnsiTheme="minorEastAsia"/>
          <w:sz w:val="24"/>
          <w:szCs w:val="24"/>
        </w:rPr>
        <w:t>token</w:t>
      </w:r>
      <w:r w:rsidR="003D75E6" w:rsidRPr="00766279"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:rsidR="00C135E6" w:rsidRPr="00766279" w:rsidRDefault="00C135E6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每一个词汇元素必须标准化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/>
          <w:sz w:val="24"/>
          <w:szCs w:val="24"/>
        </w:rPr>
        <w:t>第一个字母大写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其余字母小写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空格和非字符数字的符号都要删掉)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D75E6" w:rsidRPr="00766279" w:rsidRDefault="003D75E6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超过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150个词汇元素的交易，应该采用不同于小型交易的方式(不同的算法)来提交，以提高效率。</w:t>
      </w:r>
    </w:p>
    <w:p w:rsidR="0062502A" w:rsidRPr="00766279" w:rsidRDefault="0062502A" w:rsidP="00766279">
      <w:pPr>
        <w:pStyle w:val="a1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66279">
        <w:rPr>
          <w:rFonts w:asciiTheme="minorEastAsia" w:eastAsiaTheme="minorEastAsia" w:hAnsiTheme="minorEastAsia"/>
          <w:sz w:val="24"/>
          <w:szCs w:val="24"/>
        </w:rPr>
        <w:t>如果提交成功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API方法返回true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66279">
        <w:rPr>
          <w:rFonts w:asciiTheme="minorEastAsia" w:eastAsiaTheme="minorEastAsia" w:hAnsiTheme="minorEastAsia"/>
          <w:sz w:val="24"/>
          <w:szCs w:val="24"/>
        </w:rPr>
        <w:t>否则返回false</w:t>
      </w:r>
      <w:r w:rsidRPr="0076627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D75E6" w:rsidRDefault="00F958F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基于</w:t>
      </w:r>
      <w:r>
        <w:rPr>
          <w:rFonts w:asciiTheme="minorEastAsia" w:eastAsiaTheme="minorEastAsia" w:hAnsiTheme="minorEastAsia"/>
          <w:sz w:val="24"/>
          <w:szCs w:val="24"/>
        </w:rPr>
        <w:t>“意图导向编程”的思想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73CC2">
        <w:rPr>
          <w:rFonts w:asciiTheme="minorEastAsia" w:eastAsiaTheme="minorEastAsia" w:hAnsiTheme="minorEastAsia"/>
          <w:sz w:val="24"/>
          <w:szCs w:val="24"/>
        </w:rPr>
        <w:t>我们假设有一个类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73CC2">
        <w:rPr>
          <w:rFonts w:asciiTheme="minorEastAsia" w:eastAsiaTheme="minorEastAsia" w:hAnsiTheme="minorEastAsia"/>
          <w:sz w:val="24"/>
          <w:szCs w:val="24"/>
        </w:rPr>
        <w:t>类中有一个API实现上面的服务</w:t>
      </w:r>
      <w:r w:rsidR="00473CC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94F47" w:rsidRPr="00994F47" w:rsidRDefault="00994F47" w:rsidP="00994F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CC7832"/>
          <w:kern w:val="0"/>
          <w:sz w:val="24"/>
          <w:szCs w:val="24"/>
        </w:rPr>
        <w:t>else</w:t>
      </w:r>
      <w:r w:rsidRPr="00994F47">
        <w:rPr>
          <w:rFonts w:cs="Courier New"/>
          <w:color w:val="A9B7C6"/>
          <w:kern w:val="0"/>
          <w:sz w:val="24"/>
          <w:szCs w:val="24"/>
        </w:rPr>
        <w:t>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924E85" w:rsidRPr="00994F47" w:rsidRDefault="00C2084F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commit()方法是程序API，用于提供服务，而其他方法(</w:t>
      </w:r>
      <w:r w:rsidRPr="00C2084F">
        <w:rPr>
          <w:rFonts w:asciiTheme="minorEastAsia" w:eastAsiaTheme="minorEastAsia" w:hAnsiTheme="minorEastAsia"/>
          <w:sz w:val="24"/>
          <w:szCs w:val="24"/>
        </w:rPr>
        <w:t>tokenize</w:t>
      </w:r>
      <w:r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06BF8" w:rsidRPr="00506BF8">
        <w:rPr>
          <w:rFonts w:asciiTheme="minorEastAsia" w:eastAsiaTheme="minorEastAsia" w:hAnsiTheme="minorEastAsia"/>
          <w:sz w:val="24"/>
          <w:szCs w:val="24"/>
        </w:rPr>
        <w:t>normalizeTokens</w:t>
      </w:r>
      <w:r w:rsidR="00506BF8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25272" w:rsidRPr="00B25272">
        <w:rPr>
          <w:rFonts w:asciiTheme="minorEastAsia" w:eastAsiaTheme="minorEastAsia" w:hAnsiTheme="minorEastAsia"/>
          <w:sz w:val="24"/>
          <w:szCs w:val="24"/>
        </w:rPr>
        <w:t>isALargeTransaction</w:t>
      </w:r>
      <w:r w:rsidR="00B25272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3C0404" w:rsidRPr="003C0404">
        <w:rPr>
          <w:rFonts w:asciiTheme="minorEastAsia" w:eastAsiaTheme="minorEastAsia" w:hAnsiTheme="minorEastAsia"/>
          <w:sz w:val="24"/>
          <w:szCs w:val="24"/>
        </w:rPr>
        <w:t>processLargeTransaction</w:t>
      </w:r>
      <w:r w:rsidR="003C0404">
        <w:rPr>
          <w:rFonts w:asciiTheme="minorEastAsia" w:eastAsiaTheme="minorEastAsia" w:hAnsiTheme="minor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40811" w:rsidRPr="00140811">
        <w:rPr>
          <w:rFonts w:asciiTheme="minorEastAsia" w:eastAsiaTheme="minorEastAsia" w:hAnsiTheme="minorEastAsia"/>
          <w:sz w:val="24"/>
          <w:szCs w:val="24"/>
        </w:rPr>
        <w:t>processSmallTransaction</w:t>
      </w:r>
      <w:r w:rsidR="00140811">
        <w:rPr>
          <w:rFonts w:asciiTheme="minorEastAsia" w:eastAsiaTheme="minorEastAsia" w:hAnsiTheme="minorEastAsia" w:hint="eastAsia"/>
          <w:sz w:val="24"/>
          <w:szCs w:val="24"/>
        </w:rPr>
        <w:t>()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9C1C73">
        <w:rPr>
          <w:rFonts w:asciiTheme="minorEastAsia" w:eastAsiaTheme="minorEastAsia" w:hAnsiTheme="minorEastAsia"/>
          <w:sz w:val="24"/>
          <w:szCs w:val="24"/>
        </w:rPr>
        <w:t>都不属于这个对象API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1C73">
        <w:rPr>
          <w:rFonts w:asciiTheme="minorEastAsia" w:eastAsiaTheme="minorEastAsia" w:hAnsiTheme="minorEastAsia"/>
          <w:sz w:val="24"/>
          <w:szCs w:val="24"/>
        </w:rPr>
        <w:t>仅仅是实现过程中的功能性步骤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1C73">
        <w:rPr>
          <w:rFonts w:asciiTheme="minorEastAsia" w:eastAsiaTheme="minorEastAsia" w:hAnsiTheme="minorEastAsia"/>
          <w:sz w:val="24"/>
          <w:szCs w:val="24"/>
        </w:rPr>
        <w:t>称之为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“辅助方法”(</w:t>
      </w:r>
      <w:r w:rsidR="009C1C73">
        <w:rPr>
          <w:rFonts w:asciiTheme="minorEastAsia" w:eastAsiaTheme="minorEastAsia" w:hAnsiTheme="minorEastAsia"/>
          <w:sz w:val="24"/>
          <w:szCs w:val="24"/>
        </w:rPr>
        <w:t>helper methods</w:t>
      </w:r>
      <w:r w:rsidR="009C1C73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9C73D3">
        <w:rPr>
          <w:rFonts w:asciiTheme="minorEastAsia" w:eastAsiaTheme="minorEastAsia" w:hAnsiTheme="minorEastAsia"/>
          <w:sz w:val="24"/>
          <w:szCs w:val="24"/>
        </w:rPr>
        <w:t>,暂时可以将他们视为私有方法</w:t>
      </w:r>
      <w:r w:rsidR="009E264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4C702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通过这样的编码方式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可以将精力集中在如何分解最终目标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以及那些全局性的问题上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C7026" w:rsidRDefault="004C702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并且这种实现方式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直接</w:t>
      </w:r>
      <w:r>
        <w:rPr>
          <w:rFonts w:asciiTheme="minorEastAsia" w:eastAsiaTheme="minorEastAsia" w:hAnsiTheme="minorEastAsia"/>
          <w:sz w:val="24"/>
          <w:szCs w:val="24"/>
        </w:rPr>
        <w:t>把所有代码写到一个很长的方法里相比并没有增加工作量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11B0">
        <w:rPr>
          <w:rFonts w:asciiTheme="minorEastAsia" w:eastAsiaTheme="minorEastAsia" w:hAnsiTheme="minorEastAsia" w:hint="eastAsia"/>
          <w:sz w:val="24"/>
          <w:szCs w:val="24"/>
        </w:rPr>
        <w:t>不同点在于思考的方式和编码的顺序</w:t>
      </w:r>
      <w:r w:rsidR="00F0028F">
        <w:rPr>
          <w:rFonts w:asciiTheme="minorEastAsia" w:eastAsiaTheme="minorEastAsia" w:hAnsiTheme="minorEastAsia" w:hint="eastAsia"/>
          <w:sz w:val="24"/>
          <w:szCs w:val="24"/>
        </w:rPr>
        <w:t>(先理清整体流程，再深入细节)</w:t>
      </w:r>
      <w:r w:rsidR="00F76BC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76BC8" w:rsidRPr="003A3B15" w:rsidRDefault="002124B4" w:rsidP="00927F6A">
      <w:pPr>
        <w:pStyle w:val="2"/>
      </w:pPr>
      <w:r w:rsidRPr="003A3B15">
        <w:rPr>
          <w:rFonts w:hint="eastAsia"/>
        </w:rPr>
        <w:t xml:space="preserve">1.2 </w:t>
      </w:r>
      <w:r w:rsidR="009A0582">
        <w:rPr>
          <w:rFonts w:hint="eastAsia"/>
        </w:rPr>
        <w:t>优点</w:t>
      </w:r>
    </w:p>
    <w:p w:rsidR="00924E85" w:rsidRDefault="00545D7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如果遵循意图导向编程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那么代码将会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545D7E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更加内聚</w:t>
      </w:r>
      <w:r w:rsidRPr="00DF3CF3">
        <w:rPr>
          <w:rFonts w:asciiTheme="minorEastAsia" w:eastAsiaTheme="minorEastAsia" w:hAnsiTheme="minorEastAsia" w:hint="eastAsia"/>
          <w:sz w:val="24"/>
          <w:szCs w:val="24"/>
        </w:rPr>
        <w:t>(职责单一)。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更加可读和清晰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更易于调试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更易于重构和优化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更易于单元测试</w:t>
      </w:r>
    </w:p>
    <w:p w:rsidR="00924E85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更易于维护</w:t>
      </w:r>
    </w:p>
    <w:p w:rsidR="00C260B7" w:rsidRPr="00DF3CF3" w:rsidRDefault="00C260B7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创建的方法更容易从一个类移动到另一个类</w:t>
      </w:r>
    </w:p>
    <w:p w:rsidR="009C5E01" w:rsidRPr="00DF3CF3" w:rsidRDefault="009C5E01" w:rsidP="00DF3CF3">
      <w:pPr>
        <w:pStyle w:val="a1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DF3CF3">
        <w:rPr>
          <w:rFonts w:asciiTheme="minorEastAsia" w:eastAsiaTheme="minorEastAsia" w:hAnsiTheme="minorEastAsia"/>
          <w:sz w:val="24"/>
          <w:szCs w:val="24"/>
        </w:rPr>
        <w:t>更容易应用设计模式</w:t>
      </w:r>
    </w:p>
    <w:p w:rsidR="00924E85" w:rsidRPr="00927F6A" w:rsidRDefault="009D6C25" w:rsidP="00927F6A">
      <w:pPr>
        <w:pStyle w:val="3"/>
        <w:rPr>
          <w:sz w:val="28"/>
          <w:szCs w:val="28"/>
        </w:rPr>
      </w:pPr>
      <w:r w:rsidRPr="00927F6A">
        <w:rPr>
          <w:rFonts w:hint="eastAsia"/>
          <w:sz w:val="28"/>
          <w:szCs w:val="28"/>
        </w:rPr>
        <w:t xml:space="preserve">1.2.1 </w:t>
      </w:r>
      <w:r w:rsidRPr="00927F6A">
        <w:rPr>
          <w:rFonts w:hint="eastAsia"/>
          <w:sz w:val="28"/>
          <w:szCs w:val="28"/>
        </w:rPr>
        <w:t>方法的内聚性</w:t>
      </w:r>
    </w:p>
    <w:p w:rsidR="00C2084F" w:rsidRDefault="00F01012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代码的质量标准之一就是内聚性</w:t>
      </w:r>
      <w:r w:rsidR="00EA5C74">
        <w:rPr>
          <w:rFonts w:asciiTheme="minorEastAsia" w:eastAsiaTheme="minorEastAsia" w:hAnsiTheme="minorEastAsia" w:hint="eastAsia"/>
          <w:sz w:val="24"/>
          <w:szCs w:val="24"/>
        </w:rPr>
        <w:t>。以类为例，每个类都应该根据职责来定义</w:t>
      </w:r>
      <w:r w:rsidR="00054612">
        <w:rPr>
          <w:rFonts w:asciiTheme="minorEastAsia" w:eastAsiaTheme="minorEastAsia" w:hAnsiTheme="minorEastAsia" w:hint="eastAsia"/>
          <w:sz w:val="24"/>
          <w:szCs w:val="24"/>
        </w:rPr>
        <w:t>，并且应该只有一个职责。类内部包括方法、状态以及与其他对象之间的关系，如果各个方面都紧密相关，并且围绕着这个类的唯一职责，则说这个类的内聚性很强。</w:t>
      </w:r>
    </w:p>
    <w:p w:rsidR="00054612" w:rsidRDefault="00DE29FC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如果一个方法只实现整体职责中一个单独的功能点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则说这个方法的内聚性很强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E29FC" w:rsidRDefault="0014236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人的思维方式是单线程的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当进行</w:t>
      </w:r>
      <w:r>
        <w:rPr>
          <w:rFonts w:asciiTheme="minorEastAsia" w:eastAsiaTheme="minorEastAsia" w:hAnsiTheme="minorEastAsia" w:hint="eastAsia"/>
          <w:sz w:val="24"/>
          <w:szCs w:val="24"/>
        </w:rPr>
        <w:t>“</w:t>
      </w:r>
      <w:r>
        <w:rPr>
          <w:rFonts w:asciiTheme="minorEastAsia" w:eastAsiaTheme="minorEastAsia" w:hAnsiTheme="minorEastAsia"/>
          <w:sz w:val="24"/>
          <w:szCs w:val="24"/>
        </w:rPr>
        <w:t>多任务</w:t>
      </w:r>
      <w:r>
        <w:rPr>
          <w:rFonts w:asciiTheme="minorEastAsia" w:eastAsiaTheme="minorEastAsia" w:hAnsiTheme="minorEastAsia" w:hint="eastAsia"/>
          <w:sz w:val="24"/>
          <w:szCs w:val="24"/>
        </w:rPr>
        <w:t>”的时候</w:t>
      </w:r>
      <w:r w:rsidR="007E7D5F">
        <w:rPr>
          <w:rFonts w:asciiTheme="minorEastAsia" w:eastAsiaTheme="minorEastAsia" w:hAnsiTheme="minorEastAsia" w:hint="eastAsia"/>
          <w:sz w:val="24"/>
          <w:szCs w:val="24"/>
        </w:rPr>
        <w:t>，实际上是在多个任务之间快速切换而已，人们仍旧习惯于一次只思考一件事情。意图导向编程正是利用这一事实，用思维链条单一性的特定去创建同样具备单一性的内聚方法。</w:t>
      </w:r>
    </w:p>
    <w:p w:rsidR="00E16AC6" w:rsidRPr="008D695D" w:rsidRDefault="001C0D36" w:rsidP="008D695D">
      <w:pPr>
        <w:pStyle w:val="3"/>
        <w:rPr>
          <w:sz w:val="28"/>
          <w:szCs w:val="28"/>
        </w:rPr>
      </w:pPr>
      <w:r w:rsidRPr="008D695D">
        <w:rPr>
          <w:rFonts w:hint="eastAsia"/>
          <w:sz w:val="28"/>
          <w:szCs w:val="28"/>
        </w:rPr>
        <w:t xml:space="preserve">1.2.2 </w:t>
      </w:r>
      <w:r w:rsidRPr="008D695D">
        <w:rPr>
          <w:rFonts w:hint="eastAsia"/>
          <w:sz w:val="28"/>
          <w:szCs w:val="28"/>
        </w:rPr>
        <w:t>可读性和表达性</w:t>
      </w:r>
    </w:p>
    <w:p w:rsidR="00924E85" w:rsidRDefault="005163BA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通过阅读最初的实例代码</w:t>
      </w:r>
      <w:r w:rsidR="008C199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8C1990" w:rsidRPr="00994F47" w:rsidRDefault="008C1990" w:rsidP="008C19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CC7832"/>
          <w:kern w:val="0"/>
          <w:sz w:val="24"/>
          <w:szCs w:val="24"/>
        </w:rPr>
        <w:t>else</w:t>
      </w:r>
      <w:r w:rsidRPr="00994F47">
        <w:rPr>
          <w:rFonts w:cs="Courier New"/>
          <w:color w:val="A9B7C6"/>
          <w:kern w:val="0"/>
          <w:sz w:val="24"/>
          <w:szCs w:val="24"/>
        </w:rPr>
        <w:t>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</w:r>
      <w:r w:rsidRPr="00994F47">
        <w:rPr>
          <w:rFonts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A9B7C6"/>
          <w:kern w:val="0"/>
          <w:sz w:val="24"/>
          <w:szCs w:val="24"/>
        </w:rPr>
        <w:t>}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924E85" w:rsidRDefault="00A659E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可以发现该服务的实现流程是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7B325B">
        <w:rPr>
          <w:rFonts w:asciiTheme="minorEastAsia" w:eastAsiaTheme="minorEastAsia" w:hAnsiTheme="minorEastAsia"/>
          <w:sz w:val="24"/>
          <w:szCs w:val="24"/>
        </w:rPr>
        <w:t>获取到一个指令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325B">
        <w:rPr>
          <w:rFonts w:asciiTheme="minorEastAsia" w:eastAsiaTheme="minorEastAsia" w:hAnsiTheme="minorEastAsia"/>
          <w:sz w:val="24"/>
          <w:szCs w:val="24"/>
        </w:rPr>
        <w:t>然后对指令进行分词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325B">
        <w:rPr>
          <w:rFonts w:asciiTheme="minorEastAsia" w:eastAsiaTheme="minorEastAsia" w:hAnsiTheme="minorEastAsia"/>
          <w:sz w:val="24"/>
          <w:szCs w:val="24"/>
        </w:rPr>
        <w:t>再把分词后得到的指令标准化</w:t>
      </w:r>
      <w:r w:rsidR="007B325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判断需要进行交易处理的类型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根据判断结果来决定进行大型事务还是小型事务的处理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21CE1">
        <w:rPr>
          <w:rFonts w:asciiTheme="minorEastAsia" w:eastAsiaTheme="minorEastAsia" w:hAnsiTheme="minorEastAsia"/>
          <w:sz w:val="24"/>
          <w:szCs w:val="24"/>
        </w:rPr>
        <w:t>最后返回结果</w:t>
      </w:r>
      <w:r w:rsidR="00B21CE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21CE1" w:rsidRDefault="0075587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因为上面的代码只涉及到</w:t>
      </w:r>
      <w:r>
        <w:rPr>
          <w:rFonts w:asciiTheme="minorEastAsia" w:eastAsiaTheme="minorEastAsia" w:hAnsiTheme="minorEastAsia" w:hint="eastAsia"/>
          <w:sz w:val="24"/>
          <w:szCs w:val="24"/>
        </w:rPr>
        <w:t>“做什么”，而不是具体的“如何做”</w:t>
      </w:r>
      <w:r w:rsidR="00074BDF">
        <w:rPr>
          <w:rFonts w:asciiTheme="minorEastAsia" w:eastAsiaTheme="minorEastAsia" w:hAnsiTheme="minorEastAsia" w:hint="eastAsia"/>
          <w:sz w:val="24"/>
          <w:szCs w:val="24"/>
        </w:rPr>
        <w:t>，这种情况下，不需要注释也能读懂代码的基本逻辑，这得益于规范的命名和步骤的清晰界定。</w:t>
      </w:r>
    </w:p>
    <w:p w:rsidR="00074BDF" w:rsidRDefault="00D13DC4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考虑下面的实现方式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073E88" w:rsidRDefault="00073E88" w:rsidP="00073E88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Transaction{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Boolean </w:t>
      </w:r>
      <w:r>
        <w:rPr>
          <w:rFonts w:ascii="Courier New" w:hAnsi="Courier New" w:cs="Courier New"/>
          <w:color w:val="FFC66D"/>
        </w:rPr>
        <w:t>commit</w:t>
      </w:r>
      <w:r>
        <w:rPr>
          <w:rFonts w:ascii="Courier New" w:hAnsi="Courier New" w:cs="Courier New"/>
          <w:color w:val="A9B7C6"/>
        </w:rPr>
        <w:t>(String command){</w:t>
      </w:r>
      <w:r>
        <w:rPr>
          <w:rFonts w:ascii="Courier New" w:hAnsi="Courier New" w:cs="Courier New"/>
          <w:color w:val="A9B7C6"/>
        </w:rPr>
        <w:br/>
        <w:t xml:space="preserve">        Boolean result = </w:t>
      </w:r>
      <w:r>
        <w:rPr>
          <w:rFonts w:ascii="Courier New" w:hAnsi="Courier New" w:cs="Courier New"/>
          <w:color w:val="CC7832"/>
        </w:rPr>
        <w:t>true;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tokenize the string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some code here</w:t>
      </w:r>
      <w:r>
        <w:rPr>
          <w:rFonts w:ascii="Courier New" w:hAnsi="Courier New" w:cs="Courier New"/>
          <w:color w:val="A9B7C6"/>
        </w:rPr>
        <w:br/>
        <w:t xml:space="preserve">        some more code here</w:t>
      </w:r>
      <w:r>
        <w:rPr>
          <w:rFonts w:ascii="Courier New" w:hAnsi="Courier New" w:cs="Courier New"/>
          <w:color w:val="A9B7C6"/>
        </w:rPr>
        <w:br/>
        <w:t xml:space="preserve">        even some more code here that sets tokens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normalize the tokens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some code here that normalize tokens</w:t>
      </w:r>
      <w:r>
        <w:rPr>
          <w:rFonts w:ascii="Courier New" w:hAnsi="Courier New" w:cs="Courier New"/>
          <w:color w:val="A9B7C6"/>
        </w:rPr>
        <w:br/>
        <w:t xml:space="preserve">        some more code here that normalize tokens</w:t>
      </w:r>
      <w:r>
        <w:rPr>
          <w:rFonts w:ascii="Courier New" w:hAnsi="Courier New" w:cs="Courier New"/>
          <w:color w:val="A9B7C6"/>
        </w:rPr>
        <w:br/>
        <w:t xml:space="preserve">        even some more code here that normalize tokens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see if you have a large transaction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code that determines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you have a large transaction</w:t>
      </w:r>
      <w:r>
        <w:rPr>
          <w:rFonts w:ascii="Courier New" w:hAnsi="Courier New" w:cs="Courier New"/>
          <w:color w:val="A9B7C6"/>
        </w:rPr>
        <w:br/>
        <w:t xml:space="preserve">        set lt = </w:t>
      </w:r>
      <w:r>
        <w:rPr>
          <w:rFonts w:ascii="Courier New" w:hAnsi="Courier New" w:cs="Courier New"/>
          <w:color w:val="CC7832"/>
        </w:rPr>
        <w:t xml:space="preserve">true if </w:t>
      </w:r>
      <w:r>
        <w:rPr>
          <w:rFonts w:ascii="Courier New" w:hAnsi="Courier New" w:cs="Courier New"/>
          <w:color w:val="A9B7C6"/>
        </w:rPr>
        <w:t xml:space="preserve">you </w:t>
      </w:r>
      <w:r>
        <w:rPr>
          <w:rFonts w:ascii="Courier New" w:hAnsi="Courier New" w:cs="Courier New"/>
          <w:color w:val="CC7832"/>
        </w:rPr>
        <w:t>do</w:t>
      </w:r>
      <w:r>
        <w:rPr>
          <w:rFonts w:ascii="Courier New" w:hAnsi="Courier New" w:cs="Courier New"/>
          <w:color w:val="CC7832"/>
        </w:rPr>
        <w:br/>
        <w:t xml:space="preserve">            if</w:t>
      </w:r>
      <w:r>
        <w:rPr>
          <w:rFonts w:ascii="Courier New" w:hAnsi="Courier New" w:cs="Courier New"/>
          <w:color w:val="A9B7C6"/>
        </w:rPr>
        <w:t>(lt){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process large transaction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some code here to process large transaction</w:t>
      </w:r>
      <w:r>
        <w:rPr>
          <w:rFonts w:ascii="Courier New" w:hAnsi="Courier New" w:cs="Courier New"/>
          <w:color w:val="A9B7C6"/>
        </w:rPr>
        <w:br/>
        <w:t xml:space="preserve">                some more code here to process large transaction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CC7832"/>
        </w:rPr>
        <w:t>else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 process small transaction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some code here to process small transaction</w:t>
      </w:r>
      <w:r>
        <w:rPr>
          <w:rFonts w:ascii="Courier New" w:hAnsi="Courier New" w:cs="Courier New"/>
          <w:color w:val="A9B7C6"/>
        </w:rPr>
        <w:br/>
        <w:t xml:space="preserve">                some more code here to process small transaction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result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D13DC4" w:rsidRDefault="004301B2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上面的实现方式是将所有逻辑写在一个大方法中，并且加了详尽的注释，但与意图导向编程的实现方式相比，注释显得很没有必要，并且代码太多，给人的心理无形中造成一种压力。</w:t>
      </w:r>
    </w:p>
    <w:p w:rsidR="004301B2" w:rsidRPr="009E2099" w:rsidRDefault="009C441C" w:rsidP="009E2099">
      <w:pPr>
        <w:pStyle w:val="3"/>
        <w:rPr>
          <w:sz w:val="28"/>
          <w:szCs w:val="28"/>
        </w:rPr>
      </w:pPr>
      <w:r w:rsidRPr="009E2099">
        <w:rPr>
          <w:rFonts w:hint="eastAsia"/>
          <w:sz w:val="28"/>
          <w:szCs w:val="28"/>
        </w:rPr>
        <w:t xml:space="preserve">1.2.3 </w:t>
      </w:r>
      <w:r w:rsidRPr="009E2099">
        <w:rPr>
          <w:rFonts w:hint="eastAsia"/>
          <w:sz w:val="28"/>
          <w:szCs w:val="28"/>
        </w:rPr>
        <w:t>调试</w:t>
      </w:r>
    </w:p>
    <w:p w:rsidR="007924B6" w:rsidRDefault="00A608B4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在程序的代码错误修复过程中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寻找错误所在才是最花时间的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在遵循意图导向编程时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由于一个方法只做一件事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这个时候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如果出现错误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则可试试下面的办法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A608B4" w:rsidRPr="00527400" w:rsidRDefault="00527400" w:rsidP="00527400">
      <w:pPr>
        <w:pStyle w:val="a1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27400">
        <w:rPr>
          <w:rFonts w:asciiTheme="minorEastAsia" w:eastAsiaTheme="minorEastAsia" w:hAnsiTheme="minorEastAsia"/>
          <w:sz w:val="24"/>
          <w:szCs w:val="24"/>
        </w:rPr>
        <w:t>通读一遍整个方法</w:t>
      </w:r>
      <w:r w:rsidRPr="005274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27400">
        <w:rPr>
          <w:rFonts w:asciiTheme="minorEastAsia" w:eastAsiaTheme="minorEastAsia" w:hAnsiTheme="minorEastAsia"/>
          <w:sz w:val="24"/>
          <w:szCs w:val="24"/>
        </w:rPr>
        <w:t>看看所有事情是怎么运作的</w:t>
      </w:r>
    </w:p>
    <w:p w:rsidR="00527400" w:rsidRPr="00527400" w:rsidRDefault="00527400" w:rsidP="00527400">
      <w:pPr>
        <w:pStyle w:val="a1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27400">
        <w:rPr>
          <w:rFonts w:asciiTheme="minorEastAsia" w:eastAsiaTheme="minorEastAsia" w:hAnsiTheme="minorEastAsia"/>
          <w:sz w:val="24"/>
          <w:szCs w:val="24"/>
        </w:rPr>
        <w:t>对无法正常工作的部分</w:t>
      </w:r>
      <w:r w:rsidRPr="0052740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27400">
        <w:rPr>
          <w:rFonts w:asciiTheme="minorEastAsia" w:eastAsiaTheme="minorEastAsia" w:hAnsiTheme="minorEastAsia"/>
          <w:sz w:val="24"/>
          <w:szCs w:val="24"/>
        </w:rPr>
        <w:t>检查辅助代码的细节有什么问题</w:t>
      </w:r>
    </w:p>
    <w:p w:rsidR="00A76106" w:rsidRDefault="00AA6EB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相比于费力的查阅一大段复杂的代码，这种调试方法发现代码错误的速度要快很多。</w:t>
      </w:r>
    </w:p>
    <w:p w:rsidR="00AA6EB1" w:rsidRPr="009B285D" w:rsidRDefault="00AA6EB1" w:rsidP="009B285D">
      <w:pPr>
        <w:pStyle w:val="3"/>
        <w:rPr>
          <w:sz w:val="28"/>
          <w:szCs w:val="28"/>
        </w:rPr>
      </w:pPr>
      <w:r w:rsidRPr="009B285D">
        <w:rPr>
          <w:rFonts w:hint="eastAsia"/>
          <w:sz w:val="28"/>
          <w:szCs w:val="28"/>
        </w:rPr>
        <w:t xml:space="preserve">1.2.4 </w:t>
      </w:r>
      <w:r w:rsidRPr="009B285D">
        <w:rPr>
          <w:rFonts w:hint="eastAsia"/>
          <w:sz w:val="28"/>
          <w:szCs w:val="28"/>
        </w:rPr>
        <w:t>重构和增强</w:t>
      </w:r>
    </w:p>
    <w:p w:rsidR="00924E85" w:rsidRDefault="000A3F6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重构系统</w:t>
      </w:r>
      <w:r>
        <w:rPr>
          <w:rFonts w:asciiTheme="minorEastAsia" w:eastAsiaTheme="minorEastAsia" w:hAnsiTheme="minorEastAsia" w:hint="eastAsia"/>
          <w:sz w:val="24"/>
          <w:szCs w:val="24"/>
        </w:rPr>
        <w:t>：保持系统行为不变的情况下，更改它的结构。</w:t>
      </w:r>
    </w:p>
    <w:p w:rsidR="000A3F66" w:rsidRDefault="000A3F66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增强系统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056AD6">
        <w:rPr>
          <w:rFonts w:asciiTheme="minorEastAsia" w:eastAsiaTheme="minorEastAsia" w:hAnsiTheme="minorEastAsia" w:hint="eastAsia"/>
          <w:sz w:val="24"/>
          <w:szCs w:val="24"/>
        </w:rPr>
        <w:t>增加或修改系统的行为以符合新的需求。</w:t>
      </w:r>
    </w:p>
    <w:p w:rsidR="00924E85" w:rsidRDefault="002639A7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重构通常认为是</w:t>
      </w:r>
      <w:r>
        <w:rPr>
          <w:rFonts w:asciiTheme="minorEastAsia" w:eastAsiaTheme="minorEastAsia" w:hAnsiTheme="minorEastAsia" w:hint="eastAsia"/>
          <w:sz w:val="24"/>
          <w:szCs w:val="24"/>
        </w:rPr>
        <w:t>“清理”系统中写得糟糕的代码，重构的一个基本实现方式是：把一部分代码从一个巨大的方法中抽取出来，放到一个属于它自己的新方法中，而在原来代码中的那个位置直接调用这个新方法。</w:t>
      </w:r>
    </w:p>
    <w:p w:rsidR="002639A7" w:rsidRDefault="002639A7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由于原来方法的一部分临时变量也需要迁移到新方法中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所以需要多个步骤才能完成一个函数的提炼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639A7" w:rsidRDefault="00885B6C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如果采用意图导向编程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一开始就是辅助方法了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只需要把公用的辅助方法迁移到其他类即可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这样的重构是很快的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/>
          <w:sz w:val="24"/>
          <w:szCs w:val="24"/>
        </w:rPr>
        <w:t>复制</w:t>
      </w:r>
      <w:r>
        <w:rPr>
          <w:rFonts w:asciiTheme="minorEastAsia" w:eastAsiaTheme="minorEastAsia" w:hAnsiTheme="minorEastAsia" w:hint="eastAsia"/>
          <w:sz w:val="24"/>
          <w:szCs w:val="24"/>
        </w:rPr>
        <w:t>-</w:t>
      </w:r>
      <w:r>
        <w:rPr>
          <w:rFonts w:asciiTheme="minorEastAsia" w:eastAsiaTheme="minorEastAsia" w:hAnsiTheme="minorEastAsia"/>
          <w:sz w:val="24"/>
          <w:szCs w:val="24"/>
        </w:rPr>
        <w:t>粘贴</w:t>
      </w:r>
      <w:r>
        <w:rPr>
          <w:rFonts w:asciiTheme="minorEastAsia" w:eastAsiaTheme="minorEastAsia" w:hAnsiTheme="minorEastAsia" w:hint="eastAsia"/>
          <w:sz w:val="24"/>
          <w:szCs w:val="24"/>
        </w:rPr>
        <w:t>)。</w:t>
      </w:r>
    </w:p>
    <w:p w:rsidR="00885B6C" w:rsidRDefault="00E056A3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当系统实现后，有新需求加进来了，如：与第三方程序交互时，由于第三方程序的原因，不再支持某些旧版词汇，这个时候需要更新一个词汇元素，如：</w:t>
      </w:r>
    </w:p>
    <w:p w:rsidR="006E33B3" w:rsidRDefault="005D0636" w:rsidP="005D0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CC7832"/>
          <w:kern w:val="0"/>
          <w:sz w:val="24"/>
          <w:szCs w:val="24"/>
        </w:rPr>
      </w:pPr>
      <w:r w:rsidRPr="00994F47">
        <w:rPr>
          <w:rFonts w:cs="Courier New"/>
          <w:color w:val="CC7832"/>
          <w:kern w:val="0"/>
          <w:sz w:val="24"/>
          <w:szCs w:val="24"/>
        </w:rPr>
        <w:t xml:space="preserve">public class </w:t>
      </w:r>
      <w:r w:rsidRPr="00994F47">
        <w:rPr>
          <w:rFonts w:cs="Courier New"/>
          <w:color w:val="A9B7C6"/>
          <w:kern w:val="0"/>
          <w:sz w:val="24"/>
          <w:szCs w:val="24"/>
        </w:rPr>
        <w:t>Transaction{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</w:t>
      </w:r>
      <w:r w:rsidRPr="00994F47">
        <w:rPr>
          <w:rFonts w:cs="Courier New"/>
          <w:color w:val="CC7832"/>
          <w:kern w:val="0"/>
          <w:sz w:val="24"/>
          <w:szCs w:val="24"/>
        </w:rPr>
        <w:t xml:space="preserve">public </w:t>
      </w:r>
      <w:r w:rsidRPr="00994F47">
        <w:rPr>
          <w:rFonts w:cs="Courier New"/>
          <w:color w:val="A9B7C6"/>
          <w:kern w:val="0"/>
          <w:sz w:val="24"/>
          <w:szCs w:val="24"/>
        </w:rPr>
        <w:t>Boolean commit(String command){</w:t>
      </w:r>
      <w:r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Boolean result = </w:t>
      </w:r>
      <w:r w:rsidRPr="00994F47">
        <w:rPr>
          <w:rFonts w:cs="Courier New"/>
          <w:color w:val="CC7832"/>
          <w:kern w:val="0"/>
          <w:sz w:val="24"/>
          <w:szCs w:val="24"/>
        </w:rPr>
        <w:t>true;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String[] tokens = tokenize(command)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  <w:r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Pr="00994F47">
        <w:rPr>
          <w:rFonts w:cs="Courier New"/>
          <w:color w:val="A9B7C6"/>
          <w:kern w:val="0"/>
          <w:sz w:val="24"/>
          <w:szCs w:val="24"/>
        </w:rPr>
        <w:t>normalizeTokens(tokens)</w:t>
      </w:r>
      <w:r w:rsidRPr="00994F47">
        <w:rPr>
          <w:rFonts w:cs="Courier New"/>
          <w:color w:val="CC7832"/>
          <w:kern w:val="0"/>
          <w:sz w:val="24"/>
          <w:szCs w:val="24"/>
        </w:rPr>
        <w:t>;</w:t>
      </w:r>
    </w:p>
    <w:p w:rsidR="005D0636" w:rsidRPr="00994F47" w:rsidRDefault="006E33B3" w:rsidP="005D0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kern w:val="0"/>
          <w:sz w:val="24"/>
          <w:szCs w:val="24"/>
        </w:rPr>
      </w:pPr>
      <w:r>
        <w:rPr>
          <w:rFonts w:cs="Courier New"/>
          <w:color w:val="CC7832"/>
          <w:kern w:val="0"/>
          <w:sz w:val="24"/>
          <w:szCs w:val="24"/>
        </w:rPr>
        <w:tab/>
        <w:t>updateTokens(tokens);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if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(isALargeTransaction(tokens)){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processLargeTransaction(tokens)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else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{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    result = processSmallTransaction(tokens)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 xml:space="preserve">        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 xml:space="preserve">return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result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t>;</w:t>
      </w:r>
      <w:r w:rsidR="005D0636" w:rsidRPr="00994F47">
        <w:rPr>
          <w:rFonts w:cs="Courier New"/>
          <w:color w:val="CC7832"/>
          <w:kern w:val="0"/>
          <w:sz w:val="24"/>
          <w:szCs w:val="24"/>
        </w:rPr>
        <w:br/>
      </w:r>
      <w:r w:rsidR="005D0636" w:rsidRPr="00994F47">
        <w:rPr>
          <w:rFonts w:cs="Courier New"/>
          <w:color w:val="CC7832"/>
          <w:kern w:val="0"/>
          <w:sz w:val="24"/>
          <w:szCs w:val="24"/>
        </w:rPr>
        <w:lastRenderedPageBreak/>
        <w:t xml:space="preserve">    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t>}</w:t>
      </w:r>
      <w:r w:rsidR="005D0636" w:rsidRPr="00994F47">
        <w:rPr>
          <w:rFonts w:cs="Courier New"/>
          <w:color w:val="A9B7C6"/>
          <w:kern w:val="0"/>
          <w:sz w:val="24"/>
          <w:szCs w:val="24"/>
        </w:rPr>
        <w:br/>
        <w:t>}</w:t>
      </w:r>
    </w:p>
    <w:p w:rsidR="00E056A3" w:rsidRDefault="008F7DA3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有新需求加进来的时候，只需要在API方法的实现流程中增加updateTokens()方法</w:t>
      </w:r>
      <w:r w:rsidR="0011153F">
        <w:rPr>
          <w:rFonts w:asciiTheme="minorEastAsia" w:eastAsiaTheme="minorEastAsia" w:hAnsiTheme="minorEastAsia" w:hint="eastAsia"/>
          <w:sz w:val="24"/>
          <w:szCs w:val="24"/>
        </w:rPr>
        <w:t>，其他都不需要修改到，把影响降到了最低。</w:t>
      </w:r>
    </w:p>
    <w:p w:rsidR="0011153F" w:rsidRDefault="00A769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如果修改了标准化的算法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则更改normalizeTokens</w:t>
      </w:r>
      <w:r>
        <w:rPr>
          <w:rFonts w:asciiTheme="minorEastAsia" w:eastAsiaTheme="minorEastAsia" w:hAnsiTheme="minorEastAsia" w:hint="eastAsia"/>
          <w:sz w:val="24"/>
          <w:szCs w:val="24"/>
        </w:rPr>
        <w:t>()方法即可，其他都无需改动。</w:t>
      </w:r>
    </w:p>
    <w:p w:rsidR="00A769EB" w:rsidRDefault="00A769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在修改的过程中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代码能很快定位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69EB" w:rsidRPr="00214FBC" w:rsidRDefault="00FB0648" w:rsidP="00214FBC">
      <w:pPr>
        <w:pStyle w:val="3"/>
        <w:rPr>
          <w:sz w:val="28"/>
          <w:szCs w:val="28"/>
        </w:rPr>
      </w:pPr>
      <w:r w:rsidRPr="00214FBC">
        <w:rPr>
          <w:rFonts w:hint="eastAsia"/>
          <w:sz w:val="28"/>
          <w:szCs w:val="28"/>
        </w:rPr>
        <w:t xml:space="preserve">1.2.5 </w:t>
      </w:r>
      <w:r w:rsidRPr="00214FBC">
        <w:rPr>
          <w:rFonts w:hint="eastAsia"/>
          <w:sz w:val="28"/>
          <w:szCs w:val="28"/>
        </w:rPr>
        <w:t>单元测试</w:t>
      </w:r>
    </w:p>
    <w:p w:rsidR="00924E85" w:rsidRDefault="00BF06EB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设计的基本建议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使用服务的客户端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在设计时应该遵照的是服务的接口定义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而不是服务的具体实现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F06EB" w:rsidRDefault="005D233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在上面的实现中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辅助方法被定义成了私有方法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是为了不想与外部对象发生关联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但这种情况下就不利于方法的单元测试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D2331" w:rsidRDefault="005D2331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我们只能对</w:t>
      </w:r>
      <w:r>
        <w:rPr>
          <w:rFonts w:asciiTheme="minorEastAsia" w:eastAsiaTheme="minorEastAsia" w:hAnsiTheme="minorEastAsia" w:hint="eastAsia"/>
          <w:sz w:val="24"/>
          <w:szCs w:val="24"/>
        </w:rPr>
        <w:t>commit()方法进行单元测试，即测试服务的整体行为。此时测试情况比较复杂，会有很多种因素导致测试失败。</w:t>
      </w:r>
    </w:p>
    <w:p w:rsidR="005D2331" w:rsidRDefault="00503553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可以有如下解决办法:</w:t>
      </w:r>
    </w:p>
    <w:p w:rsidR="00503553" w:rsidRPr="00507069" w:rsidRDefault="00503553" w:rsidP="00507069">
      <w:pPr>
        <w:pStyle w:val="a1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07069">
        <w:rPr>
          <w:rFonts w:asciiTheme="minorEastAsia" w:eastAsiaTheme="minorEastAsia" w:hAnsiTheme="minorEastAsia"/>
          <w:sz w:val="24"/>
          <w:szCs w:val="24"/>
        </w:rPr>
        <w:t>如果辅助方法只是实现单个服务的一部分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则没必要单独测试辅助方法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测试这个服务流程即可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03553" w:rsidRPr="00507069" w:rsidRDefault="00503553" w:rsidP="00507069">
      <w:pPr>
        <w:pStyle w:val="a1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07069">
        <w:rPr>
          <w:rFonts w:asciiTheme="minorEastAsia" w:eastAsiaTheme="minorEastAsia" w:hAnsiTheme="minorEastAsia"/>
          <w:sz w:val="24"/>
          <w:szCs w:val="24"/>
        </w:rPr>
        <w:t>如果某些辅助方法是能被其他服务使用到的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07069">
        <w:rPr>
          <w:rFonts w:asciiTheme="minorEastAsia" w:eastAsiaTheme="minorEastAsia" w:hAnsiTheme="minorEastAsia"/>
          <w:sz w:val="24"/>
          <w:szCs w:val="24"/>
        </w:rPr>
        <w:t>则需要将该辅助方法单独到其他的类中</w:t>
      </w:r>
      <w:r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并且定义成公有的方法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则对原来辅助方法的调用就变成了对新类方法的调用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07069" w:rsidRPr="00507069">
        <w:rPr>
          <w:rFonts w:asciiTheme="minorEastAsia" w:eastAsiaTheme="minorEastAsia" w:hAnsiTheme="minorEastAsia"/>
          <w:sz w:val="24"/>
          <w:szCs w:val="24"/>
        </w:rPr>
        <w:t>并且新类的公有方法是能进行单元测试的</w:t>
      </w:r>
      <w:r w:rsidR="00507069" w:rsidRPr="0050706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492E78" w:rsidRDefault="006E05C7" w:rsidP="00492E78">
      <w:pPr>
        <w:pStyle w:val="3"/>
        <w:rPr>
          <w:sz w:val="28"/>
          <w:szCs w:val="28"/>
        </w:rPr>
      </w:pPr>
      <w:r w:rsidRPr="00492E78">
        <w:rPr>
          <w:rFonts w:hint="eastAsia"/>
          <w:sz w:val="28"/>
          <w:szCs w:val="28"/>
        </w:rPr>
        <w:t xml:space="preserve">1.2.6 </w:t>
      </w:r>
      <w:r w:rsidRPr="00492E78">
        <w:rPr>
          <w:rFonts w:hint="eastAsia"/>
          <w:sz w:val="28"/>
          <w:szCs w:val="28"/>
        </w:rPr>
        <w:t>可迁移的方法</w:t>
      </w:r>
    </w:p>
    <w:p w:rsidR="006E05C7" w:rsidRDefault="002F57FE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为了提高类的内聚性，需要把这个类不应该有的方法迁移到其他类中</w:t>
      </w:r>
      <w:r w:rsidR="00467B29">
        <w:rPr>
          <w:rFonts w:asciiTheme="minorEastAsia" w:eastAsiaTheme="minorEastAsia" w:hAnsiTheme="minorEastAsia" w:hint="eastAsia"/>
          <w:sz w:val="24"/>
          <w:szCs w:val="24"/>
        </w:rPr>
        <w:t>，这样可以让这个类所关注的东西减少。</w:t>
      </w:r>
    </w:p>
    <w:p w:rsidR="00467B29" w:rsidRDefault="00E241B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意图导向编程创建的方法只完成一个功能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这样避免了迁移方法是经常遇到的问题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包含不能迁走的部分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241B5" w:rsidRDefault="00E241B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当一个方法只做一件事时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要么全部迁移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要么不迁移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241B5" w:rsidRDefault="001A79CC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方法迁移难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还可能由于它直接关联到了类中的状态变量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在使用意图导向编程时</w:t>
      </w:r>
      <w:r>
        <w:rPr>
          <w:rFonts w:asciiTheme="minorEastAsia" w:eastAsiaTheme="minorEastAsia" w:hAnsiTheme="minorEastAsia" w:hint="eastAsia"/>
          <w:sz w:val="24"/>
          <w:szCs w:val="24"/>
        </w:rPr>
        <w:t>，习惯于将参数传递到</w:t>
      </w:r>
      <w:r>
        <w:rPr>
          <w:rFonts w:asciiTheme="minorEastAsia" w:eastAsiaTheme="minorEastAsia" w:hAnsiTheme="minorEastAsia"/>
          <w:sz w:val="24"/>
          <w:szCs w:val="24"/>
        </w:rPr>
        <w:t>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然后获取一个返回结果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而不是让方法直接使用对象的状态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5C16D8" w:rsidRDefault="005C16D8" w:rsidP="005C16D8">
      <w:pPr>
        <w:pStyle w:val="3"/>
        <w:rPr>
          <w:sz w:val="28"/>
          <w:szCs w:val="28"/>
        </w:rPr>
      </w:pPr>
      <w:r w:rsidRPr="005C16D8">
        <w:rPr>
          <w:rFonts w:hint="eastAsia"/>
          <w:sz w:val="28"/>
          <w:szCs w:val="28"/>
        </w:rPr>
        <w:t xml:space="preserve">1.2.7 </w:t>
      </w:r>
      <w:r w:rsidR="00C239B9">
        <w:rPr>
          <w:rFonts w:hint="eastAsia"/>
          <w:sz w:val="28"/>
          <w:szCs w:val="28"/>
        </w:rPr>
        <w:t>易于</w:t>
      </w:r>
      <w:bookmarkStart w:id="0" w:name="_GoBack"/>
      <w:bookmarkEnd w:id="0"/>
      <w:r w:rsidRPr="005C16D8">
        <w:rPr>
          <w:rFonts w:hint="eastAsia"/>
          <w:sz w:val="28"/>
          <w:szCs w:val="28"/>
        </w:rPr>
        <w:t>修改和扩展</w:t>
      </w:r>
    </w:p>
    <w:p w:rsidR="00924E85" w:rsidRDefault="005C16D8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从之前的重构和增强可看成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当增加需求时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只需要在流程中增加对应的辅助方法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  <w:r>
        <w:rPr>
          <w:rFonts w:asciiTheme="minorEastAsia" w:eastAsiaTheme="minorEastAsia" w:hAnsiTheme="minorEastAsia"/>
          <w:sz w:val="24"/>
          <w:szCs w:val="24"/>
        </w:rPr>
        <w:t>当需要修改需求时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只需要修改对应的辅助方法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>这种修改和扩展容易定位并且不影响其他代码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C16D8" w:rsidRPr="00AD69CA" w:rsidRDefault="005C16D8" w:rsidP="00AD69CA">
      <w:pPr>
        <w:pStyle w:val="3"/>
        <w:rPr>
          <w:sz w:val="28"/>
          <w:szCs w:val="28"/>
        </w:rPr>
      </w:pPr>
      <w:r w:rsidRPr="00AD69CA">
        <w:rPr>
          <w:rFonts w:hint="eastAsia"/>
          <w:sz w:val="28"/>
          <w:szCs w:val="28"/>
        </w:rPr>
        <w:lastRenderedPageBreak/>
        <w:t xml:space="preserve">1.2.8 </w:t>
      </w:r>
      <w:r w:rsidRPr="00AD69CA">
        <w:rPr>
          <w:rFonts w:hint="eastAsia"/>
          <w:sz w:val="28"/>
          <w:szCs w:val="28"/>
        </w:rPr>
        <w:t>在代码中发现模式</w:t>
      </w:r>
    </w:p>
    <w:p w:rsidR="00924E85" w:rsidRDefault="0070257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上面的例子中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如果有两个不同的交易类型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流程步骤一样</w:t>
      </w:r>
      <w:r>
        <w:rPr>
          <w:rFonts w:asciiTheme="minorEastAsia" w:eastAsiaTheme="minorEastAsia" w:hAnsiTheme="minorEastAsia" w:hint="eastAsia"/>
          <w:sz w:val="24"/>
          <w:szCs w:val="24"/>
        </w:rPr>
        <w:t>(分词、标准化、更新、处理)，但每一步的实现方式不一样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。使用意图导向编程时，处理每个辅助方法具体实现不一样，commit</w:t>
      </w:r>
      <w:r w:rsidR="005F7AD2">
        <w:rPr>
          <w:rFonts w:asciiTheme="minorEastAsia" w:eastAsiaTheme="minorEastAsia" w:hAnsiTheme="minorEastAsia"/>
          <w:sz w:val="24"/>
          <w:szCs w:val="24"/>
        </w:rPr>
        <w:t>()方法是一样的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7AD2">
        <w:rPr>
          <w:rFonts w:asciiTheme="minorEastAsia" w:eastAsiaTheme="minorEastAsia" w:hAnsiTheme="minorEastAsia"/>
          <w:sz w:val="24"/>
          <w:szCs w:val="24"/>
        </w:rPr>
        <w:t>这个时候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7AD2">
        <w:rPr>
          <w:rFonts w:asciiTheme="minorEastAsia" w:eastAsiaTheme="minorEastAsia" w:hAnsiTheme="minorEastAsia"/>
          <w:sz w:val="24"/>
          <w:szCs w:val="24"/>
        </w:rPr>
        <w:t>可以很容易的应用模板方法模式</w:t>
      </w:r>
      <w:r w:rsidR="005F7AD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F7AD2" w:rsidRDefault="005F7AD2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924E85" w:rsidRPr="008F2B31" w:rsidRDefault="00924E85" w:rsidP="00924E85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p w:rsidR="00FD7E54" w:rsidRPr="008F2B31" w:rsidRDefault="00FD7E54">
      <w:pPr>
        <w:rPr>
          <w:rFonts w:asciiTheme="minorEastAsia" w:eastAsiaTheme="minorEastAsia" w:hAnsiTheme="minorEastAsia"/>
          <w:sz w:val="24"/>
          <w:szCs w:val="24"/>
        </w:rPr>
      </w:pPr>
    </w:p>
    <w:sectPr w:rsidR="00FD7E54" w:rsidRPr="008F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42" w:rsidRDefault="00AF4342" w:rsidP="00FD7E54">
      <w:r>
        <w:separator/>
      </w:r>
    </w:p>
  </w:endnote>
  <w:endnote w:type="continuationSeparator" w:id="0">
    <w:p w:rsidR="00AF4342" w:rsidRDefault="00AF4342" w:rsidP="00FD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42" w:rsidRDefault="00AF4342" w:rsidP="00FD7E54">
      <w:r>
        <w:separator/>
      </w:r>
    </w:p>
  </w:footnote>
  <w:footnote w:type="continuationSeparator" w:id="0">
    <w:p w:rsidR="00AF4342" w:rsidRDefault="00AF4342" w:rsidP="00FD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79B"/>
    <w:multiLevelType w:val="hybridMultilevel"/>
    <w:tmpl w:val="DBC6D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5F0AEC"/>
    <w:multiLevelType w:val="hybridMultilevel"/>
    <w:tmpl w:val="69BE0C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27743"/>
    <w:multiLevelType w:val="hybridMultilevel"/>
    <w:tmpl w:val="49664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76C2C87"/>
    <w:multiLevelType w:val="hybridMultilevel"/>
    <w:tmpl w:val="CB3EA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32"/>
    <w:rsid w:val="00054612"/>
    <w:rsid w:val="00056AD6"/>
    <w:rsid w:val="00073E88"/>
    <w:rsid w:val="00074BDF"/>
    <w:rsid w:val="00075274"/>
    <w:rsid w:val="00090292"/>
    <w:rsid w:val="000A3F66"/>
    <w:rsid w:val="0011153F"/>
    <w:rsid w:val="00140811"/>
    <w:rsid w:val="0014236E"/>
    <w:rsid w:val="001434E1"/>
    <w:rsid w:val="001A79CC"/>
    <w:rsid w:val="001C0D36"/>
    <w:rsid w:val="002124B4"/>
    <w:rsid w:val="00214FBC"/>
    <w:rsid w:val="002639A7"/>
    <w:rsid w:val="002F57FE"/>
    <w:rsid w:val="003A3B15"/>
    <w:rsid w:val="003C0404"/>
    <w:rsid w:val="003D75E6"/>
    <w:rsid w:val="003F1E3D"/>
    <w:rsid w:val="004301B2"/>
    <w:rsid w:val="00467B29"/>
    <w:rsid w:val="00473CC2"/>
    <w:rsid w:val="00492E78"/>
    <w:rsid w:val="004C7026"/>
    <w:rsid w:val="00503553"/>
    <w:rsid w:val="00506BF8"/>
    <w:rsid w:val="00507069"/>
    <w:rsid w:val="005163BA"/>
    <w:rsid w:val="00527400"/>
    <w:rsid w:val="00545D7E"/>
    <w:rsid w:val="005C16D8"/>
    <w:rsid w:val="005D0636"/>
    <w:rsid w:val="005D2331"/>
    <w:rsid w:val="005F11B0"/>
    <w:rsid w:val="005F7AD2"/>
    <w:rsid w:val="00610977"/>
    <w:rsid w:val="0061345F"/>
    <w:rsid w:val="0062502A"/>
    <w:rsid w:val="006731A4"/>
    <w:rsid w:val="006E05C7"/>
    <w:rsid w:val="006E33B3"/>
    <w:rsid w:val="00702575"/>
    <w:rsid w:val="00755875"/>
    <w:rsid w:val="00766279"/>
    <w:rsid w:val="00777A6E"/>
    <w:rsid w:val="007924B6"/>
    <w:rsid w:val="007B325B"/>
    <w:rsid w:val="007E7D5F"/>
    <w:rsid w:val="00885B6C"/>
    <w:rsid w:val="008C1990"/>
    <w:rsid w:val="008D695D"/>
    <w:rsid w:val="008F2B31"/>
    <w:rsid w:val="008F7DA3"/>
    <w:rsid w:val="00924E85"/>
    <w:rsid w:val="00927F6A"/>
    <w:rsid w:val="00994F47"/>
    <w:rsid w:val="009A0582"/>
    <w:rsid w:val="009B285D"/>
    <w:rsid w:val="009C1C73"/>
    <w:rsid w:val="009C441C"/>
    <w:rsid w:val="009C5E01"/>
    <w:rsid w:val="009C73D3"/>
    <w:rsid w:val="009D6C25"/>
    <w:rsid w:val="009E2099"/>
    <w:rsid w:val="009E264A"/>
    <w:rsid w:val="00A608B4"/>
    <w:rsid w:val="00A659E6"/>
    <w:rsid w:val="00A76106"/>
    <w:rsid w:val="00A769EB"/>
    <w:rsid w:val="00A844CE"/>
    <w:rsid w:val="00AA6EB1"/>
    <w:rsid w:val="00AB1BB7"/>
    <w:rsid w:val="00AD69CA"/>
    <w:rsid w:val="00AF4342"/>
    <w:rsid w:val="00B21CE1"/>
    <w:rsid w:val="00B25272"/>
    <w:rsid w:val="00BB6CBA"/>
    <w:rsid w:val="00BF06EB"/>
    <w:rsid w:val="00C135E6"/>
    <w:rsid w:val="00C2084F"/>
    <w:rsid w:val="00C239B9"/>
    <w:rsid w:val="00C260B7"/>
    <w:rsid w:val="00C41325"/>
    <w:rsid w:val="00CD0601"/>
    <w:rsid w:val="00CF0584"/>
    <w:rsid w:val="00D13DC4"/>
    <w:rsid w:val="00D145B0"/>
    <w:rsid w:val="00D9061C"/>
    <w:rsid w:val="00D96EF5"/>
    <w:rsid w:val="00DB0D3A"/>
    <w:rsid w:val="00DD79A0"/>
    <w:rsid w:val="00DE29FC"/>
    <w:rsid w:val="00DF3CF3"/>
    <w:rsid w:val="00E056A3"/>
    <w:rsid w:val="00E16AC6"/>
    <w:rsid w:val="00E241B5"/>
    <w:rsid w:val="00E42CA3"/>
    <w:rsid w:val="00EA5C74"/>
    <w:rsid w:val="00EC0B02"/>
    <w:rsid w:val="00F0028F"/>
    <w:rsid w:val="00F01012"/>
    <w:rsid w:val="00F76BC8"/>
    <w:rsid w:val="00F958FE"/>
    <w:rsid w:val="00FB0648"/>
    <w:rsid w:val="00FD7E54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390A6-2C15-4450-A3AE-7FEB6953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927F6A"/>
    <w:pPr>
      <w:spacing w:before="140" w:after="100"/>
      <w:ind w:firstLineChars="0" w:firstLine="0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927F6A"/>
    <w:rPr>
      <w:rFonts w:ascii="Courier New" w:eastAsia="宋体" w:hAnsi="Courier New"/>
      <w:b/>
      <w:sz w:val="30"/>
      <w:szCs w:val="30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D7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FD7E54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7E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FD7E54"/>
    <w:rPr>
      <w:rFonts w:ascii="Courier New" w:eastAsia="宋体" w:hAnsi="Courier New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4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994F4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927F6A"/>
    <w:rPr>
      <w:rFonts w:ascii="Courier New" w:eastAsia="宋体" w:hAnsi="Courier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E83A-B6EE-432C-B319-B89455F5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130</cp:revision>
  <dcterms:created xsi:type="dcterms:W3CDTF">2018-01-23T03:56:00Z</dcterms:created>
  <dcterms:modified xsi:type="dcterms:W3CDTF">2018-01-31T08:29:00Z</dcterms:modified>
</cp:coreProperties>
</file>