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83C55" w14:textId="77777777" w:rsidR="005075F0" w:rsidRPr="00990A58" w:rsidRDefault="00430B55" w:rsidP="00430B55">
      <w:pPr>
        <w:ind w:firstLine="420"/>
        <w:rPr>
          <w:rFonts w:asciiTheme="minorEastAsia" w:hAnsiTheme="minorEastAsia"/>
          <w:szCs w:val="21"/>
        </w:rPr>
      </w:pPr>
      <w:r w:rsidRPr="00990A58">
        <w:rPr>
          <w:rFonts w:asciiTheme="minorEastAsia" w:hAnsiTheme="minorEastAsia"/>
          <w:szCs w:val="21"/>
        </w:rPr>
        <w:t>Eureka is a REST  based service that is primarily used in the AWS cloud for locating services for the purpose of load balancing and failover of middle-tier servers.</w:t>
      </w:r>
    </w:p>
    <w:p w14:paraId="46EF6CFC" w14:textId="77777777" w:rsidR="00430B55" w:rsidRPr="00990A58" w:rsidRDefault="00E70593" w:rsidP="00430B55">
      <w:pPr>
        <w:ind w:firstLine="420"/>
        <w:rPr>
          <w:rFonts w:asciiTheme="minorEastAsia" w:hAnsiTheme="minorEastAsia"/>
          <w:szCs w:val="21"/>
        </w:rPr>
      </w:pPr>
      <w:r w:rsidRPr="00990A58">
        <w:rPr>
          <w:rFonts w:asciiTheme="minorEastAsia" w:hAnsiTheme="minorEastAsia" w:hint="eastAsia"/>
          <w:szCs w:val="21"/>
        </w:rPr>
        <w:t>Eureka是一种基于REST的服务，主要用于</w:t>
      </w:r>
      <w:commentRangeStart w:id="0"/>
      <w:r w:rsidRPr="00990A58">
        <w:rPr>
          <w:rFonts w:asciiTheme="minorEastAsia" w:hAnsiTheme="minorEastAsia" w:hint="eastAsia"/>
          <w:szCs w:val="21"/>
        </w:rPr>
        <w:t>AWS</w:t>
      </w:r>
      <w:commentRangeEnd w:id="0"/>
      <w:r w:rsidR="00CD0617" w:rsidRPr="00990A58">
        <w:rPr>
          <w:rStyle w:val="a5"/>
        </w:rPr>
        <w:commentReference w:id="0"/>
      </w:r>
      <w:r w:rsidRPr="00990A58">
        <w:rPr>
          <w:rFonts w:asciiTheme="minorEastAsia" w:hAnsiTheme="minorEastAsia" w:hint="eastAsia"/>
          <w:szCs w:val="21"/>
        </w:rPr>
        <w:t>云，用来定位服务，以实现中间层服务器的负载平衡和故障转移。</w:t>
      </w:r>
    </w:p>
    <w:p w14:paraId="6A34CCCC" w14:textId="77777777" w:rsidR="0001367A" w:rsidRPr="00990A58" w:rsidRDefault="00CD0617" w:rsidP="00430B55">
      <w:pPr>
        <w:ind w:firstLine="420"/>
        <w:rPr>
          <w:rFonts w:asciiTheme="minorEastAsia" w:hAnsiTheme="minorEastAsia"/>
          <w:szCs w:val="21"/>
        </w:rPr>
      </w:pPr>
      <w:r w:rsidRPr="00990A58">
        <w:rPr>
          <w:rFonts w:asciiTheme="minorEastAsia" w:hAnsiTheme="minorEastAsia"/>
          <w:szCs w:val="21"/>
        </w:rPr>
        <w:t xml:space="preserve">At </w:t>
      </w:r>
      <w:commentRangeStart w:id="1"/>
      <w:r w:rsidRPr="00990A58">
        <w:rPr>
          <w:rFonts w:asciiTheme="minorEastAsia" w:hAnsiTheme="minorEastAsia"/>
          <w:szCs w:val="21"/>
        </w:rPr>
        <w:t>Netflix</w:t>
      </w:r>
      <w:commentRangeEnd w:id="1"/>
      <w:r w:rsidR="00F47C2D" w:rsidRPr="00990A58">
        <w:rPr>
          <w:rStyle w:val="a5"/>
        </w:rPr>
        <w:commentReference w:id="1"/>
      </w:r>
      <w:r w:rsidRPr="00990A58">
        <w:rPr>
          <w:rFonts w:asciiTheme="minorEastAsia" w:hAnsiTheme="minorEastAsia"/>
          <w:szCs w:val="21"/>
        </w:rPr>
        <w:t>, Eureka is used for the following purposes apart from playing a critical part in mid-tier load balancing.</w:t>
      </w:r>
    </w:p>
    <w:p w14:paraId="7846F752" w14:textId="745DC7E2" w:rsidR="00990A58" w:rsidRPr="00990A58" w:rsidRDefault="00990A58" w:rsidP="00990A58">
      <w:pPr>
        <w:pStyle w:val="a9"/>
        <w:numPr>
          <w:ilvl w:val="0"/>
          <w:numId w:val="1"/>
        </w:numPr>
        <w:ind w:firstLineChars="0"/>
        <w:rPr>
          <w:rFonts w:asciiTheme="minorEastAsia" w:hAnsiTheme="minorEastAsia"/>
          <w:szCs w:val="21"/>
        </w:rPr>
      </w:pPr>
      <w:r w:rsidRPr="00990A58">
        <w:rPr>
          <w:rFonts w:asciiTheme="minorEastAsia" w:hAnsiTheme="minorEastAsia"/>
          <w:szCs w:val="21"/>
        </w:rPr>
        <w:t>For aiding Netflix Asgard - an open source service which makes cloud deployments easier, in</w:t>
      </w:r>
    </w:p>
    <w:p w14:paraId="558AF4BB" w14:textId="77777777" w:rsidR="00990A58" w:rsidRPr="00990A58" w:rsidRDefault="00990A58" w:rsidP="00990A58">
      <w:pPr>
        <w:pStyle w:val="a9"/>
        <w:numPr>
          <w:ilvl w:val="0"/>
          <w:numId w:val="2"/>
        </w:numPr>
        <w:ind w:firstLineChars="0"/>
        <w:rPr>
          <w:rFonts w:asciiTheme="minorEastAsia" w:hAnsiTheme="minorEastAsia"/>
          <w:szCs w:val="21"/>
        </w:rPr>
      </w:pPr>
      <w:r w:rsidRPr="00990A58">
        <w:rPr>
          <w:rFonts w:asciiTheme="minorEastAsia" w:hAnsiTheme="minorEastAsia"/>
          <w:szCs w:val="21"/>
        </w:rPr>
        <w:t>Fast rollback of versions in case of problems avoiding the re-launch of 100's of instances which could take a long time.</w:t>
      </w:r>
    </w:p>
    <w:p w14:paraId="4EDB9229" w14:textId="77777777" w:rsidR="00990A58" w:rsidRPr="00990A58" w:rsidRDefault="00990A58" w:rsidP="00990A58">
      <w:pPr>
        <w:pStyle w:val="a9"/>
        <w:numPr>
          <w:ilvl w:val="0"/>
          <w:numId w:val="2"/>
        </w:numPr>
        <w:ind w:firstLineChars="0"/>
        <w:rPr>
          <w:rFonts w:asciiTheme="minorEastAsia" w:hAnsiTheme="minorEastAsia"/>
          <w:szCs w:val="21"/>
        </w:rPr>
      </w:pPr>
      <w:r w:rsidRPr="00990A58">
        <w:rPr>
          <w:rFonts w:asciiTheme="minorEastAsia" w:hAnsiTheme="minorEastAsia"/>
          <w:szCs w:val="21"/>
        </w:rPr>
        <w:t>In rolling pushes, for avoiding propagation of a new version to all instances in case of problems.</w:t>
      </w:r>
    </w:p>
    <w:p w14:paraId="34019C58" w14:textId="7E6697B5" w:rsidR="00990A58" w:rsidRPr="00990A58" w:rsidRDefault="00990A58" w:rsidP="00990A58">
      <w:pPr>
        <w:pStyle w:val="a9"/>
        <w:numPr>
          <w:ilvl w:val="0"/>
          <w:numId w:val="1"/>
        </w:numPr>
        <w:ind w:firstLineChars="0"/>
        <w:rPr>
          <w:rFonts w:asciiTheme="minorEastAsia" w:hAnsiTheme="minorEastAsia"/>
          <w:szCs w:val="21"/>
        </w:rPr>
      </w:pPr>
      <w:r w:rsidRPr="00990A58">
        <w:rPr>
          <w:rFonts w:asciiTheme="minorEastAsia" w:hAnsiTheme="minorEastAsia"/>
          <w:szCs w:val="21"/>
        </w:rPr>
        <w:t>For our cassandra deployments to take instances out of traffic for maintenance.</w:t>
      </w:r>
    </w:p>
    <w:p w14:paraId="37F11432" w14:textId="0FDF97ED" w:rsidR="00990A58" w:rsidRPr="00990A58" w:rsidRDefault="00990A58" w:rsidP="00990A58">
      <w:pPr>
        <w:pStyle w:val="a9"/>
        <w:numPr>
          <w:ilvl w:val="0"/>
          <w:numId w:val="1"/>
        </w:numPr>
        <w:ind w:firstLineChars="0"/>
        <w:rPr>
          <w:rFonts w:asciiTheme="minorEastAsia" w:hAnsiTheme="minorEastAsia"/>
          <w:szCs w:val="21"/>
        </w:rPr>
      </w:pPr>
      <w:r w:rsidRPr="00990A58">
        <w:rPr>
          <w:rFonts w:asciiTheme="minorEastAsia" w:hAnsiTheme="minorEastAsia"/>
          <w:szCs w:val="21"/>
        </w:rPr>
        <w:t>For our memcached caching services to identify the list of nodes in the ring.</w:t>
      </w:r>
    </w:p>
    <w:p w14:paraId="21DA3BE0" w14:textId="36A08959" w:rsidR="006C7FEB" w:rsidRPr="00990A58" w:rsidRDefault="00990A58" w:rsidP="00990A58">
      <w:pPr>
        <w:pStyle w:val="a9"/>
        <w:numPr>
          <w:ilvl w:val="0"/>
          <w:numId w:val="1"/>
        </w:numPr>
        <w:ind w:firstLineChars="0"/>
        <w:rPr>
          <w:rFonts w:asciiTheme="minorEastAsia" w:hAnsiTheme="minorEastAsia"/>
          <w:szCs w:val="21"/>
        </w:rPr>
      </w:pPr>
      <w:r w:rsidRPr="00990A58">
        <w:rPr>
          <w:rFonts w:asciiTheme="minorEastAsia" w:hAnsiTheme="minorEastAsia"/>
          <w:szCs w:val="21"/>
        </w:rPr>
        <w:t>For carrying other additional application specific metadata about services for various other reasons.</w:t>
      </w:r>
    </w:p>
    <w:p w14:paraId="0F202BB1" w14:textId="77777777" w:rsidR="00990A58" w:rsidRPr="00990A58" w:rsidRDefault="00990A58" w:rsidP="00430B55">
      <w:pPr>
        <w:ind w:firstLine="420"/>
        <w:rPr>
          <w:rFonts w:asciiTheme="minorEastAsia" w:hAnsiTheme="minorEastAsia"/>
          <w:szCs w:val="21"/>
        </w:rPr>
      </w:pPr>
    </w:p>
    <w:p w14:paraId="06A1925E" w14:textId="2CF72F31" w:rsidR="00D42747" w:rsidRPr="00990A58" w:rsidRDefault="006C7FEB" w:rsidP="00430B55">
      <w:pPr>
        <w:ind w:firstLine="420"/>
        <w:rPr>
          <w:rFonts w:asciiTheme="minorEastAsia" w:hAnsiTheme="minorEastAsia"/>
          <w:szCs w:val="21"/>
        </w:rPr>
      </w:pPr>
      <w:r w:rsidRPr="00990A58">
        <w:rPr>
          <w:rFonts w:asciiTheme="minorEastAsia" w:hAnsiTheme="minorEastAsia" w:hint="eastAsia"/>
          <w:szCs w:val="21"/>
        </w:rPr>
        <w:t>在Netflix，除了在中间层负载平衡中起关键作用之外，Eureka还有以下作用：</w:t>
      </w:r>
    </w:p>
    <w:p w14:paraId="7F78D4F8" w14:textId="3C03DA82" w:rsidR="00D42747" w:rsidRPr="00680A14" w:rsidRDefault="00F46FB4" w:rsidP="00680A14">
      <w:pPr>
        <w:pStyle w:val="a9"/>
        <w:numPr>
          <w:ilvl w:val="0"/>
          <w:numId w:val="3"/>
        </w:numPr>
        <w:ind w:firstLineChars="0"/>
        <w:rPr>
          <w:rFonts w:asciiTheme="minorEastAsia" w:hAnsiTheme="minorEastAsia"/>
          <w:szCs w:val="21"/>
        </w:rPr>
      </w:pPr>
      <w:r w:rsidRPr="00680A14">
        <w:rPr>
          <w:rFonts w:asciiTheme="minorEastAsia" w:hAnsiTheme="minorEastAsia" w:hint="eastAsia"/>
          <w:szCs w:val="21"/>
        </w:rPr>
        <w:t>帮助Netflix Asgard（一种开源服务），可以更轻松地实现云部署</w:t>
      </w:r>
    </w:p>
    <w:p w14:paraId="598F3078" w14:textId="7E60D2EF" w:rsidR="0001367A" w:rsidRPr="00BE39E7" w:rsidRDefault="00BE39E7" w:rsidP="00BE39E7">
      <w:pPr>
        <w:pStyle w:val="a9"/>
        <w:numPr>
          <w:ilvl w:val="0"/>
          <w:numId w:val="4"/>
        </w:numPr>
        <w:ind w:firstLineChars="0"/>
        <w:rPr>
          <w:rFonts w:asciiTheme="minorEastAsia" w:hAnsiTheme="minorEastAsia"/>
          <w:szCs w:val="21"/>
        </w:rPr>
      </w:pPr>
      <w:r w:rsidRPr="00BE39E7">
        <w:rPr>
          <w:rFonts w:asciiTheme="minorEastAsia" w:hAnsiTheme="minorEastAsia" w:hint="eastAsia"/>
          <w:szCs w:val="21"/>
        </w:rPr>
        <w:t>在出现问题的情况下快速回滚版本，避免重新启动</w:t>
      </w:r>
      <w:r w:rsidR="009A6672" w:rsidRPr="00BE39E7">
        <w:rPr>
          <w:rFonts w:asciiTheme="minorEastAsia" w:hAnsiTheme="minorEastAsia" w:hint="eastAsia"/>
          <w:szCs w:val="21"/>
        </w:rPr>
        <w:t>100个实例</w:t>
      </w:r>
      <w:r w:rsidR="009A6672">
        <w:rPr>
          <w:rFonts w:asciiTheme="minorEastAsia" w:hAnsiTheme="minorEastAsia" w:hint="eastAsia"/>
          <w:szCs w:val="21"/>
        </w:rPr>
        <w:t>时</w:t>
      </w:r>
      <w:r w:rsidRPr="00BE39E7">
        <w:rPr>
          <w:rFonts w:asciiTheme="minorEastAsia" w:hAnsiTheme="minorEastAsia" w:hint="eastAsia"/>
          <w:szCs w:val="21"/>
        </w:rPr>
        <w:t>可能需要</w:t>
      </w:r>
      <w:r w:rsidR="009A6672">
        <w:rPr>
          <w:rFonts w:asciiTheme="minorEastAsia" w:hAnsiTheme="minorEastAsia" w:hint="eastAsia"/>
          <w:szCs w:val="21"/>
        </w:rPr>
        <w:t>花费</w:t>
      </w:r>
      <w:r w:rsidR="00772874">
        <w:rPr>
          <w:rFonts w:asciiTheme="minorEastAsia" w:hAnsiTheme="minorEastAsia" w:hint="eastAsia"/>
          <w:szCs w:val="21"/>
        </w:rPr>
        <w:t>很长时间</w:t>
      </w:r>
      <w:r w:rsidRPr="00BE39E7">
        <w:rPr>
          <w:rFonts w:asciiTheme="minorEastAsia" w:hAnsiTheme="minorEastAsia" w:hint="eastAsia"/>
          <w:szCs w:val="21"/>
        </w:rPr>
        <w:t>。</w:t>
      </w:r>
    </w:p>
    <w:p w14:paraId="2A713475" w14:textId="11B090A4" w:rsidR="00680A14" w:rsidRPr="00062457" w:rsidRDefault="00062457" w:rsidP="00062457">
      <w:pPr>
        <w:pStyle w:val="a9"/>
        <w:numPr>
          <w:ilvl w:val="0"/>
          <w:numId w:val="4"/>
        </w:numPr>
        <w:ind w:firstLineChars="0"/>
        <w:rPr>
          <w:rFonts w:asciiTheme="minorEastAsia" w:hAnsiTheme="minorEastAsia"/>
          <w:szCs w:val="21"/>
        </w:rPr>
      </w:pPr>
      <w:r w:rsidRPr="00062457">
        <w:rPr>
          <w:rFonts w:asciiTheme="minorEastAsia" w:hAnsiTheme="minorEastAsia" w:hint="eastAsia"/>
          <w:szCs w:val="21"/>
        </w:rPr>
        <w:t>在</w:t>
      </w:r>
      <w:r w:rsidR="007E0A4E">
        <w:rPr>
          <w:rFonts w:asciiTheme="minorEastAsia" w:hAnsiTheme="minorEastAsia" w:hint="eastAsia"/>
          <w:szCs w:val="21"/>
        </w:rPr>
        <w:t>回滚</w:t>
      </w:r>
      <w:r w:rsidR="006A5896">
        <w:rPr>
          <w:rFonts w:asciiTheme="minorEastAsia" w:hAnsiTheme="minorEastAsia" w:hint="eastAsia"/>
          <w:szCs w:val="21"/>
        </w:rPr>
        <w:t>推送中，</w:t>
      </w:r>
      <w:r w:rsidRPr="00062457">
        <w:rPr>
          <w:rFonts w:asciiTheme="minorEastAsia" w:hAnsiTheme="minorEastAsia" w:hint="eastAsia"/>
          <w:szCs w:val="21"/>
        </w:rPr>
        <w:t>避免</w:t>
      </w:r>
      <w:r w:rsidR="0044536C">
        <w:rPr>
          <w:rFonts w:asciiTheme="minorEastAsia" w:hAnsiTheme="minorEastAsia" w:hint="eastAsia"/>
          <w:szCs w:val="21"/>
        </w:rPr>
        <w:t>将</w:t>
      </w:r>
      <w:r w:rsidRPr="00062457">
        <w:rPr>
          <w:rFonts w:asciiTheme="minorEastAsia" w:hAnsiTheme="minorEastAsia" w:hint="eastAsia"/>
          <w:szCs w:val="21"/>
        </w:rPr>
        <w:t>出现问题</w:t>
      </w:r>
      <w:r w:rsidR="0044536C">
        <w:rPr>
          <w:rFonts w:asciiTheme="minorEastAsia" w:hAnsiTheme="minorEastAsia" w:hint="eastAsia"/>
          <w:szCs w:val="21"/>
        </w:rPr>
        <w:t>的</w:t>
      </w:r>
      <w:r w:rsidRPr="00062457">
        <w:rPr>
          <w:rFonts w:asciiTheme="minorEastAsia" w:hAnsiTheme="minorEastAsia" w:hint="eastAsia"/>
          <w:szCs w:val="21"/>
        </w:rPr>
        <w:t>新版本传播到所有实例。</w:t>
      </w:r>
    </w:p>
    <w:p w14:paraId="53F62CA4" w14:textId="4F698AE2" w:rsidR="00680A14" w:rsidRPr="00B3467F" w:rsidRDefault="00B3467F" w:rsidP="00B3467F">
      <w:pPr>
        <w:pStyle w:val="a9"/>
        <w:numPr>
          <w:ilvl w:val="0"/>
          <w:numId w:val="3"/>
        </w:numPr>
        <w:ind w:firstLineChars="0"/>
        <w:rPr>
          <w:rFonts w:asciiTheme="minorEastAsia" w:hAnsiTheme="minorEastAsia"/>
          <w:szCs w:val="21"/>
        </w:rPr>
      </w:pPr>
      <w:r>
        <w:rPr>
          <w:rFonts w:asciiTheme="minorEastAsia" w:hAnsiTheme="minorEastAsia" w:hint="eastAsia"/>
          <w:szCs w:val="21"/>
        </w:rPr>
        <w:t>对于</w:t>
      </w:r>
      <w:r w:rsidRPr="00B3467F">
        <w:rPr>
          <w:rFonts w:asciiTheme="minorEastAsia" w:hAnsiTheme="minorEastAsia" w:hint="eastAsia"/>
          <w:szCs w:val="21"/>
        </w:rPr>
        <w:t>cassandra部署，将实例从流量中取出进行维护</w:t>
      </w:r>
    </w:p>
    <w:p w14:paraId="261B7C00" w14:textId="6F2B0C30" w:rsidR="00680A14" w:rsidRPr="00585A4D" w:rsidRDefault="00585A4D" w:rsidP="00585A4D">
      <w:pPr>
        <w:pStyle w:val="a9"/>
        <w:numPr>
          <w:ilvl w:val="0"/>
          <w:numId w:val="3"/>
        </w:numPr>
        <w:ind w:firstLineChars="0"/>
        <w:rPr>
          <w:rFonts w:asciiTheme="minorEastAsia" w:hAnsiTheme="minorEastAsia"/>
          <w:szCs w:val="21"/>
        </w:rPr>
      </w:pPr>
      <w:r w:rsidRPr="00585A4D">
        <w:rPr>
          <w:rFonts w:asciiTheme="minorEastAsia" w:hAnsiTheme="minorEastAsia" w:hint="eastAsia"/>
          <w:szCs w:val="21"/>
        </w:rPr>
        <w:t>对于我们的memcached缓存服务来识别环中的节点列表。</w:t>
      </w:r>
    </w:p>
    <w:p w14:paraId="0770DF79" w14:textId="486858F5" w:rsidR="00680A14" w:rsidRPr="00C47021" w:rsidRDefault="00C47021" w:rsidP="00C47021">
      <w:pPr>
        <w:pStyle w:val="a9"/>
        <w:numPr>
          <w:ilvl w:val="0"/>
          <w:numId w:val="3"/>
        </w:numPr>
        <w:ind w:firstLineChars="0"/>
        <w:rPr>
          <w:rFonts w:asciiTheme="minorEastAsia" w:hAnsiTheme="minorEastAsia"/>
          <w:szCs w:val="21"/>
        </w:rPr>
      </w:pPr>
      <w:r w:rsidRPr="00C47021">
        <w:rPr>
          <w:rFonts w:asciiTheme="minorEastAsia" w:hAnsiTheme="minorEastAsia" w:hint="eastAsia"/>
          <w:szCs w:val="21"/>
        </w:rPr>
        <w:t>由于各种其他原因而携带有关服务的其他应用程序特定元数据。</w:t>
      </w:r>
    </w:p>
    <w:p w14:paraId="1039E5C6" w14:textId="77777777" w:rsidR="00680A14" w:rsidRDefault="00680A14" w:rsidP="00430B55">
      <w:pPr>
        <w:ind w:firstLine="420"/>
        <w:rPr>
          <w:rFonts w:asciiTheme="minorEastAsia" w:hAnsiTheme="minorEastAsia"/>
          <w:szCs w:val="21"/>
        </w:rPr>
      </w:pPr>
    </w:p>
    <w:p w14:paraId="2A349635" w14:textId="6ADB69ED" w:rsidR="00752A55" w:rsidRDefault="00752A55" w:rsidP="00430B55">
      <w:pPr>
        <w:ind w:firstLine="420"/>
        <w:rPr>
          <w:rFonts w:asciiTheme="minorEastAsia" w:hAnsiTheme="minorEastAsia"/>
          <w:szCs w:val="21"/>
        </w:rPr>
      </w:pPr>
      <w:r w:rsidRPr="00752A55">
        <w:rPr>
          <w:rFonts w:asciiTheme="minorEastAsia" w:hAnsiTheme="minorEastAsia"/>
          <w:szCs w:val="21"/>
        </w:rPr>
        <w:t>The build requires java8 because of some required libraries that are java8 (servo), but the source and target compatibility are still set to 1.7.</w:t>
      </w:r>
    </w:p>
    <w:p w14:paraId="183094FB" w14:textId="130C4143" w:rsidR="00680A14" w:rsidRDefault="001951F4" w:rsidP="00430B55">
      <w:pPr>
        <w:ind w:firstLine="420"/>
        <w:rPr>
          <w:rFonts w:asciiTheme="minorEastAsia" w:hAnsiTheme="minorEastAsia"/>
          <w:szCs w:val="21"/>
        </w:rPr>
      </w:pPr>
      <w:r w:rsidRPr="001951F4">
        <w:rPr>
          <w:rFonts w:asciiTheme="minorEastAsia" w:hAnsiTheme="minorEastAsia" w:hint="eastAsia"/>
          <w:szCs w:val="21"/>
        </w:rPr>
        <w:t>构建需要java8，因为一些必需的库是java8，但源和目标兼容性仍设置为1.7。</w:t>
      </w:r>
    </w:p>
    <w:p w14:paraId="1AD00F91" w14:textId="77777777" w:rsidR="00680A14" w:rsidRDefault="00680A14" w:rsidP="00430B55">
      <w:pPr>
        <w:ind w:firstLine="420"/>
        <w:rPr>
          <w:rFonts w:asciiTheme="minorEastAsia" w:hAnsiTheme="minorEastAsia"/>
          <w:szCs w:val="21"/>
        </w:rPr>
      </w:pPr>
    </w:p>
    <w:p w14:paraId="5081FB6A" w14:textId="1CBE6A08" w:rsidR="00557EEE" w:rsidRDefault="00557EEE" w:rsidP="00430B55">
      <w:pPr>
        <w:ind w:firstLine="420"/>
        <w:rPr>
          <w:rFonts w:asciiTheme="minorEastAsia" w:hAnsiTheme="minorEastAsia"/>
          <w:szCs w:val="21"/>
        </w:rPr>
      </w:pPr>
      <w:r w:rsidRPr="00557EEE">
        <w:rPr>
          <w:rFonts w:asciiTheme="minorEastAsia" w:hAnsiTheme="minorEastAsia"/>
          <w:szCs w:val="21"/>
        </w:rPr>
        <w:t>Eureka 1.x is a core part of Netflix's service discovery system and is still an active project.</w:t>
      </w:r>
    </w:p>
    <w:p w14:paraId="360CDB92" w14:textId="586592D9" w:rsidR="00204D7F" w:rsidRDefault="00747ED4" w:rsidP="00430B55">
      <w:pPr>
        <w:ind w:firstLine="420"/>
        <w:rPr>
          <w:rFonts w:asciiTheme="minorEastAsia" w:hAnsiTheme="minorEastAsia"/>
          <w:szCs w:val="21"/>
        </w:rPr>
      </w:pPr>
      <w:r w:rsidRPr="00660AA0">
        <w:rPr>
          <w:rFonts w:asciiTheme="minorEastAsia" w:hAnsiTheme="minorEastAsia" w:hint="eastAsia"/>
          <w:color w:val="FF0000"/>
          <w:szCs w:val="21"/>
        </w:rPr>
        <w:t>Eureka 1.x是Netflix服务发现系统的核心部分，仍然是一个活跃的项目</w:t>
      </w:r>
      <w:r w:rsidRPr="00747ED4">
        <w:rPr>
          <w:rFonts w:asciiTheme="minorEastAsia" w:hAnsiTheme="minorEastAsia" w:hint="eastAsia"/>
          <w:szCs w:val="21"/>
        </w:rPr>
        <w:t>。</w:t>
      </w:r>
    </w:p>
    <w:p w14:paraId="5F0248D6" w14:textId="77777777" w:rsidR="00661C34" w:rsidRDefault="00661C34" w:rsidP="00430B55">
      <w:pPr>
        <w:ind w:firstLine="420"/>
        <w:rPr>
          <w:rFonts w:asciiTheme="minorEastAsia" w:hAnsiTheme="minorEastAsia"/>
          <w:szCs w:val="21"/>
        </w:rPr>
      </w:pPr>
    </w:p>
    <w:p w14:paraId="4FF66A7B" w14:textId="200C4418" w:rsidR="00557EEE" w:rsidRPr="00747ED4" w:rsidRDefault="00DF1372" w:rsidP="00430B55">
      <w:pPr>
        <w:ind w:firstLine="420"/>
        <w:rPr>
          <w:rFonts w:asciiTheme="minorEastAsia" w:hAnsiTheme="minorEastAsia"/>
          <w:szCs w:val="21"/>
        </w:rPr>
      </w:pPr>
      <w:r w:rsidRPr="00DF1372">
        <w:rPr>
          <w:rFonts w:asciiTheme="minorEastAsia" w:hAnsiTheme="minorEastAsia"/>
          <w:szCs w:val="21"/>
        </w:rPr>
        <w:t>The existing open source work on eureka 2.0 is discontinued. The code base and artifacts that were released as part of the existing repository of work on the 2.x branch is considered use at your own risk.</w:t>
      </w:r>
    </w:p>
    <w:p w14:paraId="3B5FC5A7" w14:textId="3D82D3C0" w:rsidR="00557EEE" w:rsidRDefault="00661C34" w:rsidP="00430B55">
      <w:pPr>
        <w:ind w:firstLine="420"/>
        <w:rPr>
          <w:rFonts w:asciiTheme="minorEastAsia" w:hAnsiTheme="minorEastAsia"/>
          <w:szCs w:val="21"/>
        </w:rPr>
      </w:pPr>
      <w:r w:rsidRPr="00661C34">
        <w:rPr>
          <w:rFonts w:asciiTheme="minorEastAsia" w:hAnsiTheme="minorEastAsia" w:hint="eastAsia"/>
          <w:szCs w:val="21"/>
        </w:rPr>
        <w:t>关于</w:t>
      </w:r>
      <w:r w:rsidRPr="00660AA0">
        <w:rPr>
          <w:rFonts w:asciiTheme="minorEastAsia" w:hAnsiTheme="minorEastAsia" w:hint="eastAsia"/>
          <w:color w:val="FF0000"/>
          <w:szCs w:val="21"/>
        </w:rPr>
        <w:t>eureka 2.0的现有开源工作已经停止</w:t>
      </w:r>
      <w:r w:rsidRPr="00661C34">
        <w:rPr>
          <w:rFonts w:asciiTheme="minorEastAsia" w:hAnsiTheme="minorEastAsia" w:hint="eastAsia"/>
          <w:szCs w:val="21"/>
        </w:rPr>
        <w:t>。 作为2.x分支上现有工作存储库的一部分发布的代码库和工件被视为使用，风险自负。</w:t>
      </w:r>
    </w:p>
    <w:p w14:paraId="26504B27" w14:textId="31F26C5E" w:rsidR="00204D7F" w:rsidRPr="0096166B" w:rsidRDefault="0096166B" w:rsidP="0096166B">
      <w:pPr>
        <w:pStyle w:val="2"/>
        <w:rPr>
          <w:rFonts w:asciiTheme="minorEastAsia" w:eastAsiaTheme="minorEastAsia" w:hAnsiTheme="minorEastAsia"/>
        </w:rPr>
      </w:pPr>
      <w:r w:rsidRPr="0096166B">
        <w:rPr>
          <w:rFonts w:asciiTheme="minorEastAsia" w:eastAsiaTheme="minorEastAsia" w:hAnsiTheme="minorEastAsia"/>
        </w:rPr>
        <w:lastRenderedPageBreak/>
        <w:t>Eureka at a glance</w:t>
      </w:r>
      <w:r w:rsidR="008E54F7">
        <w:rPr>
          <w:rFonts w:asciiTheme="minorEastAsia" w:eastAsiaTheme="minorEastAsia" w:hAnsiTheme="minorEastAsia" w:hint="eastAsia"/>
        </w:rPr>
        <w:t>（Eureka</w:t>
      </w:r>
      <w:r w:rsidR="00360D4B" w:rsidRPr="00360D4B">
        <w:rPr>
          <w:rFonts w:asciiTheme="minorEastAsia" w:eastAsiaTheme="minorEastAsia" w:hAnsiTheme="minorEastAsia" w:hint="eastAsia"/>
        </w:rPr>
        <w:t>一览</w:t>
      </w:r>
      <w:r w:rsidR="008E54F7">
        <w:rPr>
          <w:rFonts w:asciiTheme="minorEastAsia" w:eastAsiaTheme="minorEastAsia" w:hAnsiTheme="minorEastAsia" w:hint="eastAsia"/>
        </w:rPr>
        <w:t>）</w:t>
      </w:r>
    </w:p>
    <w:p w14:paraId="47D064BE" w14:textId="77777777" w:rsidR="006A4FE5" w:rsidRDefault="006A4FE5" w:rsidP="00430B55">
      <w:pPr>
        <w:ind w:firstLine="420"/>
        <w:rPr>
          <w:rFonts w:asciiTheme="minorEastAsia" w:hAnsiTheme="minorEastAsia"/>
          <w:szCs w:val="21"/>
        </w:rPr>
      </w:pPr>
    </w:p>
    <w:p w14:paraId="20B59F12" w14:textId="77777777" w:rsidR="006A4FE5" w:rsidRDefault="006A4FE5" w:rsidP="00430B55">
      <w:pPr>
        <w:ind w:firstLine="420"/>
        <w:rPr>
          <w:rFonts w:asciiTheme="minorEastAsia" w:hAnsiTheme="minorEastAsia"/>
          <w:szCs w:val="21"/>
        </w:rPr>
      </w:pPr>
    </w:p>
    <w:p w14:paraId="72A44B67" w14:textId="77777777" w:rsidR="006A4FE5" w:rsidRDefault="006A4FE5" w:rsidP="00430B55">
      <w:pPr>
        <w:ind w:firstLine="420"/>
        <w:rPr>
          <w:rFonts w:asciiTheme="minorEastAsia" w:hAnsiTheme="minorEastAsia"/>
          <w:szCs w:val="21"/>
        </w:rPr>
      </w:pPr>
    </w:p>
    <w:p w14:paraId="23EDB4C4" w14:textId="77777777" w:rsidR="006A4FE5" w:rsidRDefault="006A4FE5" w:rsidP="00430B55">
      <w:pPr>
        <w:ind w:firstLine="420"/>
        <w:rPr>
          <w:rFonts w:asciiTheme="minorEastAsia" w:hAnsiTheme="minorEastAsia"/>
          <w:szCs w:val="21"/>
        </w:rPr>
      </w:pPr>
    </w:p>
    <w:p w14:paraId="713C90E7" w14:textId="1CC27564" w:rsidR="006A4FE5" w:rsidRDefault="005837CE" w:rsidP="00430B55">
      <w:pPr>
        <w:ind w:firstLine="420"/>
        <w:rPr>
          <w:rFonts w:asciiTheme="minorEastAsia" w:hAnsiTheme="minorEastAsia"/>
          <w:szCs w:val="21"/>
        </w:rPr>
      </w:pPr>
      <w:r>
        <w:rPr>
          <w:noProof/>
        </w:rPr>
        <w:drawing>
          <wp:inline distT="0" distB="0" distL="0" distR="0" wp14:anchorId="6B1E4243" wp14:editId="01078EBE">
            <wp:extent cx="5274310" cy="6692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92265"/>
                    </a:xfrm>
                    <a:prstGeom prst="rect">
                      <a:avLst/>
                    </a:prstGeom>
                  </pic:spPr>
                </pic:pic>
              </a:graphicData>
            </a:graphic>
          </wp:inline>
        </w:drawing>
      </w:r>
      <w:bookmarkStart w:id="2" w:name="_GoBack"/>
      <w:bookmarkEnd w:id="2"/>
    </w:p>
    <w:p w14:paraId="3B8FD59F" w14:textId="77777777" w:rsidR="006A4FE5" w:rsidRDefault="006A4FE5" w:rsidP="00430B55">
      <w:pPr>
        <w:ind w:firstLine="420"/>
        <w:rPr>
          <w:rFonts w:asciiTheme="minorEastAsia" w:hAnsiTheme="minorEastAsia"/>
          <w:szCs w:val="21"/>
        </w:rPr>
      </w:pPr>
    </w:p>
    <w:p w14:paraId="1802F73A" w14:textId="77777777" w:rsidR="006A4FE5" w:rsidRDefault="006A4FE5" w:rsidP="00430B55">
      <w:pPr>
        <w:ind w:firstLine="420"/>
        <w:rPr>
          <w:rFonts w:asciiTheme="minorEastAsia" w:hAnsiTheme="minorEastAsia"/>
          <w:szCs w:val="21"/>
        </w:rPr>
      </w:pPr>
    </w:p>
    <w:p w14:paraId="44D323F8" w14:textId="77777777" w:rsidR="006A4FE5" w:rsidRDefault="006A4FE5" w:rsidP="00430B55">
      <w:pPr>
        <w:ind w:firstLine="420"/>
        <w:rPr>
          <w:rFonts w:asciiTheme="minorEastAsia" w:hAnsiTheme="minorEastAsia"/>
          <w:szCs w:val="21"/>
        </w:rPr>
      </w:pPr>
    </w:p>
    <w:p w14:paraId="7317A7E6" w14:textId="77777777" w:rsidR="006A4FE5" w:rsidRDefault="006A4FE5" w:rsidP="00430B55">
      <w:pPr>
        <w:ind w:firstLine="420"/>
        <w:rPr>
          <w:rFonts w:asciiTheme="minorEastAsia" w:hAnsiTheme="minorEastAsia"/>
          <w:szCs w:val="21"/>
        </w:rPr>
      </w:pPr>
    </w:p>
    <w:p w14:paraId="6D911558" w14:textId="77777777" w:rsidR="006A4FE5" w:rsidRDefault="006A4FE5" w:rsidP="00430B55">
      <w:pPr>
        <w:ind w:firstLine="420"/>
        <w:rPr>
          <w:rFonts w:asciiTheme="minorEastAsia" w:hAnsiTheme="minorEastAsia"/>
          <w:szCs w:val="21"/>
        </w:rPr>
      </w:pPr>
    </w:p>
    <w:p w14:paraId="71ECB54C" w14:textId="77777777" w:rsidR="006A4FE5" w:rsidRDefault="006A4FE5" w:rsidP="00430B55">
      <w:pPr>
        <w:ind w:firstLine="420"/>
        <w:rPr>
          <w:rFonts w:asciiTheme="minorEastAsia" w:hAnsiTheme="minorEastAsia"/>
          <w:szCs w:val="21"/>
        </w:rPr>
      </w:pPr>
    </w:p>
    <w:p w14:paraId="20F406D8" w14:textId="77777777" w:rsidR="006A4FE5" w:rsidRDefault="006A4FE5" w:rsidP="00430B55">
      <w:pPr>
        <w:ind w:firstLine="420"/>
        <w:rPr>
          <w:rFonts w:asciiTheme="minorEastAsia" w:hAnsiTheme="minorEastAsia"/>
          <w:szCs w:val="21"/>
        </w:rPr>
      </w:pPr>
    </w:p>
    <w:p w14:paraId="4CB7450A" w14:textId="77777777" w:rsidR="006A4FE5" w:rsidRDefault="006A4FE5" w:rsidP="00430B55">
      <w:pPr>
        <w:ind w:firstLine="420"/>
        <w:rPr>
          <w:rFonts w:asciiTheme="minorEastAsia" w:hAnsiTheme="minorEastAsia"/>
          <w:szCs w:val="21"/>
        </w:rPr>
      </w:pPr>
    </w:p>
    <w:p w14:paraId="2DE06FCB" w14:textId="77777777" w:rsidR="006A4FE5" w:rsidRDefault="006A4FE5" w:rsidP="00430B55">
      <w:pPr>
        <w:ind w:firstLine="420"/>
        <w:rPr>
          <w:rFonts w:asciiTheme="minorEastAsia" w:hAnsiTheme="minorEastAsia"/>
          <w:szCs w:val="21"/>
        </w:rPr>
      </w:pPr>
    </w:p>
    <w:p w14:paraId="162D8C73" w14:textId="77777777" w:rsidR="006A4FE5" w:rsidRDefault="006A4FE5" w:rsidP="00430B55">
      <w:pPr>
        <w:ind w:firstLine="420"/>
        <w:rPr>
          <w:rFonts w:asciiTheme="minorEastAsia" w:hAnsiTheme="minorEastAsia"/>
          <w:szCs w:val="21"/>
        </w:rPr>
      </w:pPr>
    </w:p>
    <w:p w14:paraId="6C71D91D" w14:textId="77777777" w:rsidR="006A4FE5" w:rsidRDefault="006A4FE5" w:rsidP="00430B55">
      <w:pPr>
        <w:ind w:firstLine="420"/>
        <w:rPr>
          <w:rFonts w:asciiTheme="minorEastAsia" w:hAnsiTheme="minorEastAsia"/>
          <w:szCs w:val="21"/>
        </w:rPr>
      </w:pPr>
    </w:p>
    <w:p w14:paraId="66A3165C" w14:textId="77777777" w:rsidR="006A4FE5" w:rsidRPr="00204D7F" w:rsidRDefault="006A4FE5" w:rsidP="00430B55">
      <w:pPr>
        <w:ind w:firstLine="420"/>
        <w:rPr>
          <w:rFonts w:asciiTheme="minorEastAsia" w:hAnsiTheme="minorEastAsia"/>
          <w:szCs w:val="21"/>
        </w:rPr>
      </w:pPr>
    </w:p>
    <w:p w14:paraId="65434787" w14:textId="77777777" w:rsidR="00A95B66" w:rsidRPr="00990A58" w:rsidRDefault="00A95B66">
      <w:pPr>
        <w:rPr>
          <w:rFonts w:asciiTheme="minorEastAsia" w:hAnsiTheme="minorEastAsia"/>
          <w:szCs w:val="21"/>
        </w:rPr>
      </w:pPr>
    </w:p>
    <w:p w14:paraId="611C0160" w14:textId="77777777" w:rsidR="00A95B66" w:rsidRPr="00990A58" w:rsidRDefault="00A95B66">
      <w:pPr>
        <w:rPr>
          <w:rFonts w:asciiTheme="minorEastAsia" w:hAnsiTheme="minorEastAsia"/>
          <w:szCs w:val="21"/>
        </w:rPr>
      </w:pPr>
    </w:p>
    <w:p w14:paraId="0A6D98F8" w14:textId="77777777" w:rsidR="00A95B66" w:rsidRPr="00990A58" w:rsidRDefault="00A95B66">
      <w:pPr>
        <w:rPr>
          <w:rFonts w:asciiTheme="minorEastAsia" w:hAnsiTheme="minorEastAsia"/>
          <w:szCs w:val="21"/>
        </w:rPr>
      </w:pPr>
    </w:p>
    <w:p w14:paraId="29921472" w14:textId="77777777" w:rsidR="00A95B66" w:rsidRPr="00990A58" w:rsidRDefault="00A95B66">
      <w:pPr>
        <w:rPr>
          <w:rFonts w:asciiTheme="minorEastAsia" w:hAnsiTheme="minorEastAsia"/>
          <w:szCs w:val="21"/>
        </w:rPr>
      </w:pPr>
    </w:p>
    <w:p w14:paraId="642735A6" w14:textId="77777777" w:rsidR="00A95B66" w:rsidRPr="00990A58" w:rsidRDefault="00A95B66">
      <w:pPr>
        <w:rPr>
          <w:rFonts w:asciiTheme="minorEastAsia" w:hAnsiTheme="minorEastAsia"/>
          <w:szCs w:val="21"/>
        </w:rPr>
      </w:pPr>
    </w:p>
    <w:p w14:paraId="4F421225" w14:textId="77777777" w:rsidR="00A95B66" w:rsidRPr="00990A58" w:rsidRDefault="00A95B66">
      <w:pPr>
        <w:rPr>
          <w:rFonts w:asciiTheme="minorEastAsia" w:hAnsiTheme="minorEastAsia"/>
          <w:szCs w:val="21"/>
        </w:rPr>
      </w:pPr>
    </w:p>
    <w:p w14:paraId="34BF0469" w14:textId="77777777" w:rsidR="00A95B66" w:rsidRPr="00990A58" w:rsidRDefault="00A95B66">
      <w:pPr>
        <w:rPr>
          <w:rFonts w:asciiTheme="minorEastAsia" w:hAnsiTheme="minorEastAsia"/>
          <w:szCs w:val="21"/>
        </w:rPr>
      </w:pPr>
    </w:p>
    <w:sectPr w:rsidR="00A95B66" w:rsidRPr="00990A5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YInc" w:date="2018-09-07T09:19:00Z" w:initials="Y">
    <w:p w14:paraId="66BF0033" w14:textId="05FF8E26" w:rsidR="00CD0617" w:rsidRPr="00412772" w:rsidRDefault="00CD0617">
      <w:pPr>
        <w:pStyle w:val="a6"/>
        <w:rPr>
          <w:rFonts w:asciiTheme="minorEastAsia" w:hAnsiTheme="minorEastAsia"/>
        </w:rPr>
      </w:pPr>
      <w:r w:rsidRPr="00412772">
        <w:rPr>
          <w:rStyle w:val="a5"/>
          <w:rFonts w:asciiTheme="minorEastAsia" w:hAnsiTheme="minorEastAsia"/>
        </w:rPr>
        <w:annotationRef/>
      </w:r>
      <w:r w:rsidR="00412772" w:rsidRPr="00412772">
        <w:rPr>
          <w:rFonts w:asciiTheme="minorEastAsia" w:hAnsiTheme="minorEastAsia"/>
        </w:rPr>
        <w:t>AWS:</w:t>
      </w:r>
      <w:r w:rsidRPr="00412772">
        <w:rPr>
          <w:rFonts w:asciiTheme="minorEastAsia" w:hAnsiTheme="minorEastAsia"/>
        </w:rPr>
        <w:t>亚马逊</w:t>
      </w:r>
    </w:p>
  </w:comment>
  <w:comment w:id="1" w:author="YYInc" w:date="2018-09-07T09:19:00Z" w:initials="Y">
    <w:p w14:paraId="6F2C4F84" w14:textId="069047B3" w:rsidR="00F47C2D" w:rsidRPr="00412772" w:rsidRDefault="00F47C2D">
      <w:pPr>
        <w:pStyle w:val="a6"/>
        <w:rPr>
          <w:rFonts w:asciiTheme="minorEastAsia" w:hAnsiTheme="minorEastAsia"/>
        </w:rPr>
      </w:pPr>
      <w:r>
        <w:rPr>
          <w:rStyle w:val="a5"/>
        </w:rPr>
        <w:annotationRef/>
      </w:r>
      <w:r w:rsidR="00412772" w:rsidRPr="00412772">
        <w:rPr>
          <w:rFonts w:asciiTheme="minorEastAsia" w:hAnsiTheme="minorEastAsia" w:hint="eastAsia"/>
        </w:rPr>
        <w:t>N</w:t>
      </w:r>
      <w:r w:rsidR="00412772" w:rsidRPr="00412772">
        <w:rPr>
          <w:rFonts w:asciiTheme="minorEastAsia" w:hAnsiTheme="minorEastAsia"/>
        </w:rPr>
        <w:t>etflix:</w:t>
      </w:r>
      <w:r w:rsidRPr="00412772">
        <w:rPr>
          <w:rFonts w:asciiTheme="minorEastAsia" w:hAnsiTheme="minorEastAsia"/>
        </w:rPr>
        <w:t>一家影片租赁公司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BF0033" w15:done="0"/>
  <w15:commentEx w15:paraId="6F2C4F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83D041" w14:textId="77777777" w:rsidR="00A03780" w:rsidRDefault="00A03780" w:rsidP="00A95B66">
      <w:r>
        <w:separator/>
      </w:r>
    </w:p>
  </w:endnote>
  <w:endnote w:type="continuationSeparator" w:id="0">
    <w:p w14:paraId="5E52A43E" w14:textId="77777777" w:rsidR="00A03780" w:rsidRDefault="00A03780" w:rsidP="00A95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8275B" w14:textId="77777777" w:rsidR="00A03780" w:rsidRDefault="00A03780" w:rsidP="00A95B66">
      <w:r>
        <w:separator/>
      </w:r>
    </w:p>
  </w:footnote>
  <w:footnote w:type="continuationSeparator" w:id="0">
    <w:p w14:paraId="4BBFB609" w14:textId="77777777" w:rsidR="00A03780" w:rsidRDefault="00A03780" w:rsidP="00A95B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458D8"/>
    <w:multiLevelType w:val="hybridMultilevel"/>
    <w:tmpl w:val="C622A8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C1D0F4F"/>
    <w:multiLevelType w:val="hybridMultilevel"/>
    <w:tmpl w:val="FAC88C2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C337E2"/>
    <w:multiLevelType w:val="hybridMultilevel"/>
    <w:tmpl w:val="083A001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8436D9C"/>
    <w:multiLevelType w:val="hybridMultilevel"/>
    <w:tmpl w:val="CC50C9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YInc">
    <w15:presenceInfo w15:providerId="None" w15:userId="YYIn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33B"/>
    <w:rsid w:val="0001367A"/>
    <w:rsid w:val="00062457"/>
    <w:rsid w:val="00077257"/>
    <w:rsid w:val="001951F4"/>
    <w:rsid w:val="00204D7F"/>
    <w:rsid w:val="00360D4B"/>
    <w:rsid w:val="003673F9"/>
    <w:rsid w:val="003B4802"/>
    <w:rsid w:val="00412772"/>
    <w:rsid w:val="00430B55"/>
    <w:rsid w:val="0044536C"/>
    <w:rsid w:val="00557EEE"/>
    <w:rsid w:val="005837CE"/>
    <w:rsid w:val="00585A4D"/>
    <w:rsid w:val="00660AA0"/>
    <w:rsid w:val="00661C34"/>
    <w:rsid w:val="006648E8"/>
    <w:rsid w:val="00680A14"/>
    <w:rsid w:val="006A4FE5"/>
    <w:rsid w:val="006A5896"/>
    <w:rsid w:val="006C7FEB"/>
    <w:rsid w:val="00747ED4"/>
    <w:rsid w:val="00752A55"/>
    <w:rsid w:val="00772874"/>
    <w:rsid w:val="007E0A4E"/>
    <w:rsid w:val="008E54F7"/>
    <w:rsid w:val="0096166B"/>
    <w:rsid w:val="00990A58"/>
    <w:rsid w:val="009A6672"/>
    <w:rsid w:val="00A03780"/>
    <w:rsid w:val="00A95B66"/>
    <w:rsid w:val="00B3467F"/>
    <w:rsid w:val="00BE39E7"/>
    <w:rsid w:val="00C47021"/>
    <w:rsid w:val="00CD0617"/>
    <w:rsid w:val="00D42747"/>
    <w:rsid w:val="00D6333B"/>
    <w:rsid w:val="00DF1372"/>
    <w:rsid w:val="00E70593"/>
    <w:rsid w:val="00F46FB4"/>
    <w:rsid w:val="00F47C2D"/>
    <w:rsid w:val="00F66554"/>
    <w:rsid w:val="00F9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0A723"/>
  <w15:chartTrackingRefBased/>
  <w15:docId w15:val="{4322A148-C89C-498A-824B-28BB76F0E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166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95B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95B66"/>
    <w:rPr>
      <w:sz w:val="18"/>
      <w:szCs w:val="18"/>
    </w:rPr>
  </w:style>
  <w:style w:type="paragraph" w:styleId="a4">
    <w:name w:val="footer"/>
    <w:basedOn w:val="a"/>
    <w:link w:val="Char0"/>
    <w:uiPriority w:val="99"/>
    <w:unhideWhenUsed/>
    <w:rsid w:val="00A95B66"/>
    <w:pPr>
      <w:tabs>
        <w:tab w:val="center" w:pos="4153"/>
        <w:tab w:val="right" w:pos="8306"/>
      </w:tabs>
      <w:snapToGrid w:val="0"/>
      <w:jc w:val="left"/>
    </w:pPr>
    <w:rPr>
      <w:sz w:val="18"/>
      <w:szCs w:val="18"/>
    </w:rPr>
  </w:style>
  <w:style w:type="character" w:customStyle="1" w:styleId="Char0">
    <w:name w:val="页脚 Char"/>
    <w:basedOn w:val="a0"/>
    <w:link w:val="a4"/>
    <w:uiPriority w:val="99"/>
    <w:rsid w:val="00A95B66"/>
    <w:rPr>
      <w:sz w:val="18"/>
      <w:szCs w:val="18"/>
    </w:rPr>
  </w:style>
  <w:style w:type="character" w:styleId="a5">
    <w:name w:val="annotation reference"/>
    <w:basedOn w:val="a0"/>
    <w:uiPriority w:val="99"/>
    <w:semiHidden/>
    <w:unhideWhenUsed/>
    <w:rsid w:val="00CD0617"/>
    <w:rPr>
      <w:sz w:val="21"/>
      <w:szCs w:val="21"/>
    </w:rPr>
  </w:style>
  <w:style w:type="paragraph" w:styleId="a6">
    <w:name w:val="annotation text"/>
    <w:basedOn w:val="a"/>
    <w:link w:val="Char1"/>
    <w:uiPriority w:val="99"/>
    <w:semiHidden/>
    <w:unhideWhenUsed/>
    <w:rsid w:val="00CD0617"/>
    <w:pPr>
      <w:jc w:val="left"/>
    </w:pPr>
  </w:style>
  <w:style w:type="character" w:customStyle="1" w:styleId="Char1">
    <w:name w:val="批注文字 Char"/>
    <w:basedOn w:val="a0"/>
    <w:link w:val="a6"/>
    <w:uiPriority w:val="99"/>
    <w:semiHidden/>
    <w:rsid w:val="00CD0617"/>
  </w:style>
  <w:style w:type="paragraph" w:styleId="a7">
    <w:name w:val="annotation subject"/>
    <w:basedOn w:val="a6"/>
    <w:next w:val="a6"/>
    <w:link w:val="Char2"/>
    <w:uiPriority w:val="99"/>
    <w:semiHidden/>
    <w:unhideWhenUsed/>
    <w:rsid w:val="00CD0617"/>
    <w:rPr>
      <w:b/>
      <w:bCs/>
    </w:rPr>
  </w:style>
  <w:style w:type="character" w:customStyle="1" w:styleId="Char2">
    <w:name w:val="批注主题 Char"/>
    <w:basedOn w:val="Char1"/>
    <w:link w:val="a7"/>
    <w:uiPriority w:val="99"/>
    <w:semiHidden/>
    <w:rsid w:val="00CD0617"/>
    <w:rPr>
      <w:b/>
      <w:bCs/>
    </w:rPr>
  </w:style>
  <w:style w:type="paragraph" w:styleId="a8">
    <w:name w:val="Balloon Text"/>
    <w:basedOn w:val="a"/>
    <w:link w:val="Char3"/>
    <w:uiPriority w:val="99"/>
    <w:semiHidden/>
    <w:unhideWhenUsed/>
    <w:rsid w:val="00CD0617"/>
    <w:rPr>
      <w:sz w:val="18"/>
      <w:szCs w:val="18"/>
    </w:rPr>
  </w:style>
  <w:style w:type="character" w:customStyle="1" w:styleId="Char3">
    <w:name w:val="批注框文本 Char"/>
    <w:basedOn w:val="a0"/>
    <w:link w:val="a8"/>
    <w:uiPriority w:val="99"/>
    <w:semiHidden/>
    <w:rsid w:val="00CD0617"/>
    <w:rPr>
      <w:sz w:val="18"/>
      <w:szCs w:val="18"/>
    </w:rPr>
  </w:style>
  <w:style w:type="paragraph" w:styleId="a9">
    <w:name w:val="List Paragraph"/>
    <w:basedOn w:val="a"/>
    <w:uiPriority w:val="34"/>
    <w:qFormat/>
    <w:rsid w:val="00990A58"/>
    <w:pPr>
      <w:ind w:firstLineChars="200" w:firstLine="420"/>
    </w:pPr>
  </w:style>
  <w:style w:type="character" w:customStyle="1" w:styleId="2Char">
    <w:name w:val="标题 2 Char"/>
    <w:basedOn w:val="a0"/>
    <w:link w:val="2"/>
    <w:uiPriority w:val="9"/>
    <w:rsid w:val="0096166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89321">
      <w:bodyDiv w:val="1"/>
      <w:marLeft w:val="0"/>
      <w:marRight w:val="0"/>
      <w:marTop w:val="0"/>
      <w:marBottom w:val="0"/>
      <w:divBdr>
        <w:top w:val="none" w:sz="0" w:space="0" w:color="auto"/>
        <w:left w:val="none" w:sz="0" w:space="0" w:color="auto"/>
        <w:bottom w:val="none" w:sz="0" w:space="0" w:color="auto"/>
        <w:right w:val="none" w:sz="0" w:space="0" w:color="auto"/>
      </w:divBdr>
    </w:div>
    <w:div w:id="211347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44</cp:revision>
  <dcterms:created xsi:type="dcterms:W3CDTF">2018-09-07T01:16:00Z</dcterms:created>
  <dcterms:modified xsi:type="dcterms:W3CDTF">2018-10-26T08:33:00Z</dcterms:modified>
</cp:coreProperties>
</file>