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5498385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</w:t>
      </w:r>
      <w:r w:rsidR="0022718E">
        <w:rPr>
          <w:color w:val="000000"/>
          <w:sz w:val="20"/>
          <w:szCs w:val="20"/>
        </w:rPr>
        <w:t>7-07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181CB4AC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</w:t>
      </w:r>
      <w:r w:rsidR="00BC6778">
        <w:rPr>
          <w:color w:val="000000"/>
        </w:rPr>
        <w:t xml:space="preserve">various versions of </w:t>
      </w:r>
      <w:r>
        <w:rPr>
          <w:color w:val="000000"/>
        </w:rPr>
        <w:t xml:space="preserve">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0FA405E3" w:rsidR="00DA48CF" w:rsidRDefault="00855BD7" w:rsidP="00FC275A">
            <w:r>
              <w:t>English</w:t>
            </w:r>
          </w:p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  <w:tr w:rsidR="00C41E99" w14:paraId="44E13166" w14:textId="77777777" w:rsidTr="007E75D1">
        <w:tc>
          <w:tcPr>
            <w:tcW w:w="1615" w:type="dxa"/>
          </w:tcPr>
          <w:p w14:paraId="3E452CA3" w14:textId="6F7D859B" w:rsidR="00C41E99" w:rsidRDefault="00C41E99" w:rsidP="00FC275A">
            <w:r>
              <w:t>Chinese</w:t>
            </w:r>
          </w:p>
        </w:tc>
        <w:tc>
          <w:tcPr>
            <w:tcW w:w="3059" w:type="dxa"/>
          </w:tcPr>
          <w:p w14:paraId="7ECE39AF" w14:textId="683285E2" w:rsidR="00C41E99" w:rsidRDefault="00C41E99" w:rsidP="00FC275A">
            <w:r w:rsidRPr="004D1715">
              <w:rPr>
                <w:rFonts w:ascii="MS Mincho" w:eastAsia="MS Mincho" w:hAnsi="MS Mincho" w:cs="MS Mincho" w:hint="eastAsia"/>
              </w:rPr>
              <w:t>灵</w:t>
            </w:r>
            <w:r>
              <w:rPr>
                <w:rFonts w:ascii="MS Mincho" w:eastAsia="MS Mincho" w:hAnsi="MS Mincho" w:cs="MS Mincho" w:hint="eastAsia"/>
              </w:rPr>
              <w:t>,</w:t>
            </w:r>
            <w:r w:rsidRPr="004D1715">
              <w:rPr>
                <w:rFonts w:ascii="MS Mincho" w:eastAsia="MS Mincho" w:hAnsi="MS Mincho" w:cs="MS Mincho" w:hint="eastAsia"/>
              </w:rPr>
              <w:t xml:space="preserve"> 靈</w:t>
            </w:r>
          </w:p>
        </w:tc>
        <w:tc>
          <w:tcPr>
            <w:tcW w:w="2251" w:type="dxa"/>
          </w:tcPr>
          <w:p w14:paraId="4887F1EC" w14:textId="3A23B254" w:rsidR="00C41E99" w:rsidRDefault="00C41E99" w:rsidP="00FC275A">
            <w:r w:rsidRPr="00A94F8E">
              <w:rPr>
                <w:rFonts w:ascii="MS Mincho" w:eastAsia="MS Mincho" w:hAnsi="MS Mincho" w:cs="MS Mincho" w:hint="eastAsia"/>
              </w:rPr>
              <w:t>魂</w:t>
            </w:r>
          </w:p>
        </w:tc>
        <w:tc>
          <w:tcPr>
            <w:tcW w:w="2425" w:type="dxa"/>
          </w:tcPr>
          <w:p w14:paraId="2258D49C" w14:textId="77777777" w:rsidR="00C41E99" w:rsidRDefault="00C41E99" w:rsidP="00FC275A"/>
        </w:tc>
      </w:tr>
    </w:tbl>
    <w:p w14:paraId="79E35752" w14:textId="2199CF1D" w:rsidR="00FC275A" w:rsidRDefault="00FC275A" w:rsidP="003C0B22"/>
    <w:p w14:paraId="23EE214C" w14:textId="77777777" w:rsidR="00F904D1" w:rsidRDefault="00F904D1" w:rsidP="00F904D1">
      <w:pPr>
        <w:ind w:left="720"/>
        <w:jc w:val="center"/>
        <w:rPr>
          <w:b/>
          <w:bCs/>
        </w:rPr>
      </w:pPr>
    </w:p>
    <w:p w14:paraId="24AB5BC9" w14:textId="130A4A24" w:rsidR="00FC275A" w:rsidRDefault="00BC6778" w:rsidP="00F904D1">
      <w:pPr>
        <w:ind w:left="720"/>
        <w:jc w:val="center"/>
        <w:rPr>
          <w:b/>
          <w:bCs/>
        </w:rPr>
      </w:pPr>
      <w:r w:rsidRPr="00F904D1">
        <w:rPr>
          <w:b/>
          <w:bCs/>
        </w:rPr>
        <w:t>Translation</w:t>
      </w:r>
      <w:r w:rsidR="00855BD7" w:rsidRPr="00F904D1">
        <w:rPr>
          <w:b/>
          <w:bCs/>
        </w:rPr>
        <w:t xml:space="preserve"> </w:t>
      </w:r>
      <w:r w:rsidR="00AC704D">
        <w:rPr>
          <w:b/>
          <w:bCs/>
        </w:rPr>
        <w:t>of ‘Soul’</w:t>
      </w:r>
      <w:r w:rsidR="00855BD7" w:rsidRPr="00F904D1">
        <w:rPr>
          <w:b/>
          <w:bCs/>
        </w:rPr>
        <w:t xml:space="preserve"> in Gen2:7c</w:t>
      </w:r>
    </w:p>
    <w:p w14:paraId="2C891F65" w14:textId="77777777" w:rsidR="00F904D1" w:rsidRPr="00F904D1" w:rsidRDefault="00F904D1" w:rsidP="00F904D1">
      <w:pPr>
        <w:ind w:left="720"/>
        <w:jc w:val="center"/>
        <w:rPr>
          <w:b/>
          <w:bCs/>
        </w:rPr>
      </w:pPr>
    </w:p>
    <w:p w14:paraId="1B6A0B4D" w14:textId="47E34698" w:rsidR="00BC6778" w:rsidRPr="00855BD7" w:rsidRDefault="004D1715" w:rsidP="00BC677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 xml:space="preserve">In CUV, </w:t>
      </w:r>
      <w:r w:rsidR="00A94F8E">
        <w:t xml:space="preserve">the translation of </w:t>
      </w:r>
      <w:r>
        <w:t xml:space="preserve">Gen2:7c </w:t>
      </w:r>
      <w:r w:rsidR="00A94F8E">
        <w:t>(</w:t>
      </w:r>
      <w:proofErr w:type="spellStart"/>
      <w:r w:rsidRPr="004D1715">
        <w:rPr>
          <w:rFonts w:ascii="MS Mincho" w:eastAsia="MS Mincho" w:hAnsi="MS Mincho" w:cs="MS Mincho" w:hint="eastAsia"/>
        </w:rPr>
        <w:t>他就成了有</w:t>
      </w:r>
      <w:r w:rsidRPr="004D1715">
        <w:rPr>
          <w:rFonts w:ascii="MS Mincho" w:eastAsia="MS Mincho" w:hAnsi="MS Mincho" w:cs="MS Mincho" w:hint="eastAsia"/>
          <w:color w:val="FF0000"/>
        </w:rPr>
        <w:t>灵</w:t>
      </w:r>
      <w:r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>
        <w:rPr>
          <w:rFonts w:ascii="MS Mincho" w:eastAsia="MS Mincho" w:hAnsi="MS Mincho" w:cs="MS Mincho" w:hint="eastAsia"/>
        </w:rPr>
        <w:t>)</w:t>
      </w:r>
      <w:r w:rsidR="00A94F8E" w:rsidRPr="00C41E99">
        <w:rPr>
          <w:rFonts w:eastAsia="MS Mincho"/>
        </w:rPr>
        <w:t xml:space="preserve">is not </w:t>
      </w:r>
      <w:r w:rsidR="00C41E99">
        <w:rPr>
          <w:rFonts w:eastAsia="MS Mincho"/>
        </w:rPr>
        <w:t>appropriate</w:t>
      </w:r>
      <w:r w:rsidR="00C41E99" w:rsidRPr="00C41E99">
        <w:rPr>
          <w:rFonts w:eastAsia="MS Mincho"/>
        </w:rPr>
        <w:t>.</w:t>
      </w:r>
      <w:r w:rsidR="002529AD">
        <w:rPr>
          <w:rFonts w:eastAsia="MS Mincho"/>
        </w:rPr>
        <w:t xml:space="preserve"> </w:t>
      </w:r>
      <w:r w:rsidR="00C41E99">
        <w:rPr>
          <w:rFonts w:eastAsia="MS Mincho"/>
        </w:rPr>
        <w:t>It is suggested to be translated as :</w:t>
      </w:r>
      <w:r w:rsidR="00C41E99" w:rsidRPr="00C41E99">
        <w:rPr>
          <w:rFonts w:ascii="MS Mincho" w:eastAsia="MS Mincho" w:hAnsi="MS Mincho" w:cs="MS Mincho" w:hint="eastAsia"/>
        </w:rPr>
        <w:t xml:space="preserve"> </w:t>
      </w:r>
      <w:proofErr w:type="spellStart"/>
      <w:r w:rsidR="00C41E99" w:rsidRPr="004D1715">
        <w:rPr>
          <w:rFonts w:ascii="MS Mincho" w:eastAsia="MS Mincho" w:hAnsi="MS Mincho" w:cs="MS Mincho" w:hint="eastAsia"/>
        </w:rPr>
        <w:t>他就成了有</w:t>
      </w:r>
      <w:r w:rsidR="00C41E99" w:rsidRPr="00C41E99">
        <w:rPr>
          <w:rFonts w:eastAsia="MS Mincho"/>
          <w:b/>
          <w:bCs/>
          <w:color w:val="FF0000"/>
        </w:rPr>
        <w:t>魂</w:t>
      </w:r>
      <w:r w:rsidR="00C41E99"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 w:rsidRPr="00C41E99">
        <w:rPr>
          <w:rFonts w:eastAsia="MS Mincho"/>
        </w:rPr>
        <w:t xml:space="preserve">. </w:t>
      </w:r>
      <w:r w:rsidR="00415C96">
        <w:rPr>
          <w:rFonts w:eastAsia="MS Mincho"/>
        </w:rPr>
        <w:t>It is because m</w:t>
      </w:r>
      <w:r w:rsidR="00031F1F">
        <w:rPr>
          <w:rFonts w:eastAsia="MS Mincho"/>
        </w:rPr>
        <w:t>an (Adam)</w:t>
      </w:r>
      <w:r w:rsidR="002529AD">
        <w:rPr>
          <w:rFonts w:eastAsia="MS Mincho"/>
        </w:rPr>
        <w:t xml:space="preserve"> initially had a ‘soul’ </w:t>
      </w:r>
      <w:r w:rsidR="002529AD" w:rsidRPr="002529AD">
        <w:rPr>
          <w:rFonts w:eastAsia="MS Mincho"/>
          <w:color w:val="000000" w:themeColor="text1"/>
        </w:rPr>
        <w:t>魂</w:t>
      </w:r>
      <w:r w:rsidR="002529AD">
        <w:rPr>
          <w:rFonts w:eastAsia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but</w:t>
      </w:r>
      <w:r w:rsidR="002529AD">
        <w:rPr>
          <w:rFonts w:eastAsia="MS Mincho"/>
          <w:color w:val="000000" w:themeColor="text1"/>
        </w:rPr>
        <w:t xml:space="preserve"> he</w:t>
      </w:r>
      <w:r w:rsidR="002529AD" w:rsidRPr="002529AD">
        <w:rPr>
          <w:rFonts w:eastAsia="MS Mincho"/>
          <w:color w:val="000000" w:themeColor="text1"/>
        </w:rPr>
        <w:t xml:space="preserve"> did not have ‘spirit’ 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 xml:space="preserve">灵 </w:t>
      </w:r>
      <w:r w:rsidR="002529AD" w:rsidRPr="002529AD">
        <w:rPr>
          <w:rFonts w:eastAsia="MS Mincho"/>
          <w:color w:val="000000" w:themeColor="text1"/>
        </w:rPr>
        <w:t>until Jesus came</w:t>
      </w:r>
      <w:r w:rsidR="00031F1F">
        <w:rPr>
          <w:rFonts w:eastAsia="MS Mincho"/>
          <w:color w:val="000000" w:themeColor="text1"/>
        </w:rPr>
        <w:t xml:space="preserve"> into his heart</w:t>
      </w:r>
      <w:r w:rsidR="002529AD" w:rsidRPr="002529AD">
        <w:rPr>
          <w:rFonts w:eastAsia="MS Mincho"/>
          <w:color w:val="000000" w:themeColor="text1"/>
        </w:rPr>
        <w:t xml:space="preserve">. </w:t>
      </w:r>
    </w:p>
    <w:p w14:paraId="192384F4" w14:textId="416BB7FC" w:rsidR="001E78B4" w:rsidRDefault="00855BD7" w:rsidP="00855BD7">
      <w:pPr>
        <w:pStyle w:val="ListParagraph"/>
        <w:numPr>
          <w:ilvl w:val="0"/>
          <w:numId w:val="9"/>
        </w:numPr>
      </w:pPr>
      <w:r>
        <w:t xml:space="preserve">In </w:t>
      </w:r>
      <w:r w:rsidR="00B12067">
        <w:t>ESV</w:t>
      </w:r>
      <w:r w:rsidR="001E78B4">
        <w:t>,</w:t>
      </w:r>
      <w:r w:rsidR="001E78B4" w:rsidRPr="001E78B4">
        <w:t xml:space="preserve"> </w:t>
      </w:r>
      <w:r w:rsidR="001E78B4">
        <w:t xml:space="preserve">the translation of Gen2:7c </w:t>
      </w:r>
      <w:r w:rsidR="00B12067">
        <w:t xml:space="preserve">(and the man became a </w:t>
      </w:r>
      <w:r w:rsidR="00B12067" w:rsidRPr="00B12067">
        <w:rPr>
          <w:color w:val="FF0000"/>
        </w:rPr>
        <w:t xml:space="preserve">living </w:t>
      </w:r>
      <w:r w:rsidR="00B12067">
        <w:t xml:space="preserve">creature) </w:t>
      </w:r>
      <w:r w:rsidR="001E78B4">
        <w:t xml:space="preserve">should be translated as: “and the man became a creature with </w:t>
      </w:r>
      <w:r w:rsidR="001E78B4" w:rsidRPr="001E78B4">
        <w:rPr>
          <w:color w:val="FF0000"/>
        </w:rPr>
        <w:t>soul</w:t>
      </w:r>
      <w:r w:rsidR="001E78B4">
        <w:t>”</w:t>
      </w:r>
      <w:r w:rsidR="00F904D1">
        <w:t xml:space="preserve"> to </w:t>
      </w:r>
      <w:r w:rsidR="00C71D68">
        <w:t xml:space="preserve">be </w:t>
      </w:r>
      <w:r w:rsidR="00F904D1">
        <w:t xml:space="preserve">distinct </w:t>
      </w:r>
      <w:r w:rsidR="00C71D68">
        <w:t>from</w:t>
      </w:r>
      <w:r w:rsidR="00F904D1">
        <w:t xml:space="preserve"> the living plants.</w:t>
      </w:r>
    </w:p>
    <w:p w14:paraId="1EBC2E78" w14:textId="5EF091C9" w:rsidR="00855BD7" w:rsidRPr="001E78B4" w:rsidRDefault="001E78B4" w:rsidP="00B4064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>In</w:t>
      </w:r>
      <w:r w:rsidR="00B12067">
        <w:t xml:space="preserve"> NIV</w:t>
      </w:r>
      <w:r>
        <w:t>,</w:t>
      </w:r>
      <w:r w:rsidR="00B12067">
        <w:t xml:space="preserve"> </w:t>
      </w:r>
      <w:r>
        <w:t xml:space="preserve">the translation of Gen2:7c </w:t>
      </w:r>
      <w:r w:rsidR="00B12067">
        <w:t xml:space="preserve">(and the man became a </w:t>
      </w:r>
      <w:r w:rsidR="00B12067" w:rsidRPr="001E78B4">
        <w:rPr>
          <w:color w:val="FF0000"/>
        </w:rPr>
        <w:t xml:space="preserve">living </w:t>
      </w:r>
      <w:r w:rsidR="00B12067">
        <w:t>being)</w:t>
      </w:r>
      <w:r>
        <w:t xml:space="preserve"> is better to be translated as: “and the man became a </w:t>
      </w:r>
      <w:r w:rsidR="00F904D1">
        <w:t>being</w:t>
      </w:r>
      <w:r>
        <w:t xml:space="preserve"> with </w:t>
      </w:r>
      <w:r w:rsidRPr="001E78B4">
        <w:rPr>
          <w:color w:val="FF0000"/>
        </w:rPr>
        <w:t>soul</w:t>
      </w:r>
      <w:r>
        <w:t>” (Gen2:7c ESV).</w:t>
      </w:r>
    </w:p>
    <w:p w14:paraId="29299C18" w14:textId="20FA0B90" w:rsidR="0050296B" w:rsidRDefault="0050296B" w:rsidP="00D93F79">
      <w:pPr>
        <w:ind w:left="720"/>
      </w:pPr>
    </w:p>
    <w:p w14:paraId="339A6489" w14:textId="450FB1B6" w:rsidR="00345397" w:rsidRDefault="00345397" w:rsidP="00D93F79">
      <w:pPr>
        <w:ind w:left="720"/>
      </w:pPr>
    </w:p>
    <w:p w14:paraId="60668641" w14:textId="2934B92B" w:rsidR="00AC704D" w:rsidRDefault="00AC704D" w:rsidP="00AC704D">
      <w:pPr>
        <w:ind w:left="720"/>
        <w:jc w:val="center"/>
        <w:rPr>
          <w:b/>
          <w:bCs/>
        </w:rPr>
      </w:pPr>
      <w:r w:rsidRPr="00F904D1">
        <w:rPr>
          <w:b/>
          <w:bCs/>
        </w:rPr>
        <w:t xml:space="preserve">Translation </w:t>
      </w:r>
      <w:r>
        <w:rPr>
          <w:b/>
          <w:bCs/>
        </w:rPr>
        <w:t>of ‘Spirit’</w:t>
      </w:r>
      <w:r w:rsidRPr="00F904D1">
        <w:rPr>
          <w:b/>
          <w:bCs/>
        </w:rPr>
        <w:t xml:space="preserve"> in</w:t>
      </w:r>
      <w:r>
        <w:rPr>
          <w:b/>
          <w:bCs/>
        </w:rPr>
        <w:t xml:space="preserve"> Ecc3:21</w:t>
      </w:r>
    </w:p>
    <w:p w14:paraId="06217A13" w14:textId="4D54CE0B" w:rsidR="00345397" w:rsidRDefault="00345397" w:rsidP="00D93F79">
      <w:pPr>
        <w:ind w:left="720"/>
      </w:pPr>
    </w:p>
    <w:p w14:paraId="1D5B0C89" w14:textId="60110D3B" w:rsidR="006A19A3" w:rsidRPr="00767312" w:rsidRDefault="0024369E" w:rsidP="00767312">
      <w:pPr>
        <w:ind w:left="720" w:firstLine="720"/>
        <w:rPr>
          <w:color w:val="000000" w:themeColor="text1"/>
        </w:rPr>
      </w:pPr>
      <w:r>
        <w:t xml:space="preserve">In CUV, the identical Hebrew </w:t>
      </w:r>
      <w:proofErr w:type="spellStart"/>
      <w:r w:rsidR="00082088" w:rsidRPr="00082088">
        <w:rPr>
          <w:color w:val="000000" w:themeColor="text1"/>
        </w:rPr>
        <w:t>ר֚וּח</w:t>
      </w:r>
      <w:proofErr w:type="spellEnd"/>
      <w:r w:rsidR="00082088" w:rsidRPr="00082088">
        <w:rPr>
          <w:color w:val="000000" w:themeColor="text1"/>
        </w:rPr>
        <w:t>ַ (</w:t>
      </w:r>
      <w:proofErr w:type="spellStart"/>
      <w:r w:rsidR="00082088" w:rsidRPr="00082088">
        <w:rPr>
          <w:color w:val="000000" w:themeColor="text1"/>
        </w:rPr>
        <w:t>ruah</w:t>
      </w:r>
      <w:proofErr w:type="spellEnd"/>
      <w:r w:rsidR="00082088" w:rsidRPr="00082088">
        <w:rPr>
          <w:color w:val="000000" w:themeColor="text1"/>
        </w:rPr>
        <w:t>)</w:t>
      </w:r>
      <w:r w:rsidR="00082088">
        <w:rPr>
          <w:color w:val="000000" w:themeColor="text1"/>
        </w:rPr>
        <w:t xml:space="preserve"> is translated into two different words: ‘spirit’ and ‘soul’. ‘Spirit’ can </w:t>
      </w:r>
      <w:r w:rsidR="00E123BA">
        <w:rPr>
          <w:color w:val="000000" w:themeColor="text1"/>
        </w:rPr>
        <w:t xml:space="preserve">freely </w:t>
      </w:r>
      <w:r w:rsidR="00082088">
        <w:rPr>
          <w:color w:val="000000" w:themeColor="text1"/>
        </w:rPr>
        <w:t xml:space="preserve">go </w:t>
      </w:r>
      <w:r w:rsidR="00E123BA">
        <w:rPr>
          <w:color w:val="000000" w:themeColor="text1"/>
        </w:rPr>
        <w:t xml:space="preserve">anywhere, like </w:t>
      </w:r>
      <w:r w:rsidR="00082088">
        <w:rPr>
          <w:color w:val="000000" w:themeColor="text1"/>
        </w:rPr>
        <w:t xml:space="preserve">over water, upward or downward to the earth. ‘Soul’ </w:t>
      </w:r>
      <w:r w:rsidR="00131417">
        <w:rPr>
          <w:color w:val="000000" w:themeColor="text1"/>
        </w:rPr>
        <w:t xml:space="preserve">has ‘desire, will’ and </w:t>
      </w:r>
      <w:r w:rsidR="00082088">
        <w:rPr>
          <w:color w:val="000000" w:themeColor="text1"/>
        </w:rPr>
        <w:t>can</w:t>
      </w:r>
      <w:r w:rsidR="00E123BA">
        <w:rPr>
          <w:color w:val="000000" w:themeColor="text1"/>
        </w:rPr>
        <w:t xml:space="preserve"> only</w:t>
      </w:r>
      <w:r w:rsidR="00082088">
        <w:rPr>
          <w:color w:val="000000" w:themeColor="text1"/>
        </w:rPr>
        <w:t xml:space="preserve"> </w:t>
      </w:r>
      <w:r w:rsidR="00E123BA">
        <w:rPr>
          <w:color w:val="000000" w:themeColor="text1"/>
        </w:rPr>
        <w:t xml:space="preserve">exit with a creature life. </w:t>
      </w:r>
      <w:r w:rsidR="00767312">
        <w:rPr>
          <w:color w:val="000000" w:themeColor="text1"/>
        </w:rPr>
        <w:t>From this biblical perspective, NIV version is more appropriate than CUV</w:t>
      </w:r>
      <w:r w:rsidR="0022718E">
        <w:rPr>
          <w:color w:val="000000" w:themeColor="text1"/>
        </w:rPr>
        <w:t xml:space="preserve">—it shows that ‘spirit’ has two kinds: a </w:t>
      </w:r>
      <w:r w:rsidR="0022718E">
        <w:rPr>
          <w:color w:val="000000" w:themeColor="text1"/>
        </w:rPr>
        <w:t xml:space="preserve">upward </w:t>
      </w:r>
      <w:r w:rsidR="0022718E">
        <w:rPr>
          <w:color w:val="000000" w:themeColor="text1"/>
        </w:rPr>
        <w:t xml:space="preserve">spirit upward and a </w:t>
      </w:r>
      <w:r w:rsidR="0022718E">
        <w:rPr>
          <w:color w:val="000000" w:themeColor="text1"/>
        </w:rPr>
        <w:t>downward</w:t>
      </w:r>
      <w:r w:rsidR="0022718E">
        <w:rPr>
          <w:color w:val="000000" w:themeColor="text1"/>
        </w:rPr>
        <w:t xml:space="preserve"> spirit. The </w:t>
      </w:r>
      <w:r w:rsidR="0022718E">
        <w:rPr>
          <w:color w:val="000000" w:themeColor="text1"/>
        </w:rPr>
        <w:t xml:space="preserve">downward </w:t>
      </w:r>
      <w:r w:rsidR="0022718E">
        <w:rPr>
          <w:color w:val="000000" w:themeColor="text1"/>
        </w:rPr>
        <w:t>spirit is not the same as the ‘soul’</w:t>
      </w:r>
      <w:r w:rsidR="0093415A">
        <w:rPr>
          <w:color w:val="000000" w:themeColor="text1"/>
        </w:rPr>
        <w:t xml:space="preserve"> even though both are negative.</w:t>
      </w:r>
    </w:p>
    <w:p w14:paraId="60B08396" w14:textId="77777777" w:rsidR="007C6D25" w:rsidRDefault="007C6D25" w:rsidP="007C6D25">
      <w:pPr>
        <w:ind w:left="720"/>
      </w:pPr>
    </w:p>
    <w:p w14:paraId="2D880F4B" w14:textId="4BE46FEF" w:rsidR="00345397" w:rsidRDefault="00345397" w:rsidP="00345397">
      <w:pPr>
        <w:ind w:left="720"/>
        <w:jc w:val="right"/>
      </w:pPr>
      <w:r>
        <w:t xml:space="preserve">"מִ֣י </w:t>
      </w:r>
      <w:proofErr w:type="spellStart"/>
      <w:r>
        <w:t>יֹוד</w:t>
      </w:r>
      <w:proofErr w:type="spellEnd"/>
      <w:r>
        <w:t xml:space="preserve">ֵ֗עַ </w:t>
      </w:r>
      <w:proofErr w:type="spellStart"/>
      <w:r w:rsidRPr="00345397">
        <w:rPr>
          <w:color w:val="FF0000"/>
        </w:rPr>
        <w:t>ר֚וּח</w:t>
      </w:r>
      <w:proofErr w:type="spellEnd"/>
      <w:r w:rsidRPr="00345397">
        <w:rPr>
          <w:color w:val="FF0000"/>
        </w:rPr>
        <w:t>ַ</w:t>
      </w:r>
      <w:r>
        <w:t xml:space="preserve"> בְּנֵ֣י </w:t>
      </w:r>
      <w:proofErr w:type="spellStart"/>
      <w:r>
        <w:t>הָאָד</w:t>
      </w:r>
      <w:proofErr w:type="spellEnd"/>
      <w:r>
        <w:t xml:space="preserve">ָ֔ם </w:t>
      </w:r>
      <w:proofErr w:type="spellStart"/>
      <w:r>
        <w:t>הָעֹל</w:t>
      </w:r>
      <w:proofErr w:type="spellEnd"/>
      <w:r>
        <w:t>ָ֥ה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>ָ֑</w:t>
      </w:r>
      <w:proofErr w:type="spellStart"/>
      <w:r>
        <w:t>עְלָה</w:t>
      </w:r>
      <w:proofErr w:type="spellEnd"/>
      <w:r>
        <w:t>" (Ecc3:21a)</w:t>
      </w:r>
    </w:p>
    <w:p w14:paraId="463BDF8D" w14:textId="31F50992" w:rsidR="0001743D" w:rsidRDefault="0001743D" w:rsidP="0001743D">
      <w:pPr>
        <w:jc w:val="right"/>
      </w:pPr>
      <w:r w:rsidRPr="0001743D">
        <w:t xml:space="preserve">"Who knows if the </w:t>
      </w:r>
      <w:r w:rsidRPr="002513FF">
        <w:rPr>
          <w:b/>
          <w:bCs/>
          <w:color w:val="FF0000"/>
        </w:rPr>
        <w:t>spirit</w:t>
      </w:r>
      <w:r w:rsidRPr="0001743D">
        <w:t xml:space="preserve"> of man rises upward " (Ecc3:21</w:t>
      </w:r>
      <w:r>
        <w:t>a</w:t>
      </w:r>
      <w:r w:rsidRPr="0001743D">
        <w:t xml:space="preserve"> NIV) </w:t>
      </w:r>
    </w:p>
    <w:p w14:paraId="74C7BF8C" w14:textId="3238789D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谁</w:t>
      </w:r>
      <w:r>
        <w:rPr>
          <w:rFonts w:ascii="MS Mincho" w:eastAsia="MS Mincho" w:hAnsi="MS Mincho" w:cs="MS Mincho" w:hint="eastAsia"/>
        </w:rPr>
        <w:t>知道人的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灵</w:t>
      </w:r>
      <w:r>
        <w:rPr>
          <w:rFonts w:ascii="MS Mincho" w:eastAsia="MS Mincho" w:hAnsi="MS Mincho" w:cs="MS Mincho" w:hint="eastAsia"/>
        </w:rPr>
        <w:t>是往上升</w:t>
      </w:r>
      <w:proofErr w:type="spellEnd"/>
      <w:r>
        <w:rPr>
          <w:rFonts w:ascii="MS Mincho" w:eastAsia="MS Mincho" w:hAnsi="MS Mincho" w:cs="MS Mincho" w:hint="eastAsia"/>
        </w:rPr>
        <w:t>、</w:t>
      </w:r>
      <w:r>
        <w:t>" (Ecc3:21 CUVS)</w:t>
      </w:r>
    </w:p>
    <w:p w14:paraId="207CF4CA" w14:textId="77777777" w:rsidR="007C6D25" w:rsidRPr="0001743D" w:rsidRDefault="007C6D25" w:rsidP="0001743D">
      <w:pPr>
        <w:jc w:val="right"/>
      </w:pPr>
    </w:p>
    <w:p w14:paraId="15A7095B" w14:textId="77777777" w:rsidR="0001743D" w:rsidRDefault="0001743D" w:rsidP="00345397">
      <w:pPr>
        <w:ind w:left="720"/>
        <w:jc w:val="right"/>
      </w:pPr>
    </w:p>
    <w:p w14:paraId="2140B203" w14:textId="01FC0A0E" w:rsidR="00345397" w:rsidRDefault="00345397" w:rsidP="00415C96">
      <w:pPr>
        <w:ind w:left="720"/>
        <w:jc w:val="right"/>
      </w:pPr>
      <w:r>
        <w:t xml:space="preserve">" </w:t>
      </w:r>
      <w:proofErr w:type="spellStart"/>
      <w:r>
        <w:t>וְ</w:t>
      </w:r>
      <w:r w:rsidRPr="00345397">
        <w:rPr>
          <w:color w:val="FF0000"/>
        </w:rPr>
        <w:t>ר֙וּח</w:t>
      </w:r>
      <w:proofErr w:type="spellEnd"/>
      <w:r w:rsidRPr="00345397">
        <w:rPr>
          <w:color w:val="FF0000"/>
        </w:rPr>
        <w:t>ַ֙</w:t>
      </w:r>
      <w:r>
        <w:t xml:space="preserve"> </w:t>
      </w:r>
      <w:proofErr w:type="spellStart"/>
      <w:r>
        <w:t>הַב</w:t>
      </w:r>
      <w:proofErr w:type="spellEnd"/>
      <w:r>
        <w:t>ְּ</w:t>
      </w:r>
      <w:proofErr w:type="spellStart"/>
      <w:r>
        <w:t>הֵמ</w:t>
      </w:r>
      <w:proofErr w:type="spellEnd"/>
      <w:r>
        <w:t xml:space="preserve">ָ֔ה </w:t>
      </w:r>
      <w:proofErr w:type="spellStart"/>
      <w:r>
        <w:t>הַי</w:t>
      </w:r>
      <w:proofErr w:type="spellEnd"/>
      <w:r>
        <w:t>ֹּרֶ֥</w:t>
      </w:r>
      <w:proofErr w:type="spellStart"/>
      <w:r>
        <w:t>דֶת</w:t>
      </w:r>
      <w:proofErr w:type="spellEnd"/>
      <w:r>
        <w:t xml:space="preserve">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 xml:space="preserve">ַ֥טָּה </w:t>
      </w:r>
      <w:proofErr w:type="spellStart"/>
      <w:r>
        <w:t>לָא</w:t>
      </w:r>
      <w:proofErr w:type="spellEnd"/>
      <w:r>
        <w:t>ָֽ</w:t>
      </w:r>
      <w:proofErr w:type="spellStart"/>
      <w:r>
        <w:t>רֶץ</w:t>
      </w:r>
      <w:proofErr w:type="spellEnd"/>
      <w:r>
        <w:t>׃" (Ecc3:21b)</w:t>
      </w:r>
    </w:p>
    <w:p w14:paraId="14403D19" w14:textId="2E0C59B8" w:rsidR="0001743D" w:rsidRDefault="0001743D" w:rsidP="0001743D">
      <w:pPr>
        <w:jc w:val="right"/>
      </w:pPr>
      <w:r w:rsidRPr="0001743D">
        <w:t xml:space="preserve">" </w:t>
      </w:r>
      <w:proofErr w:type="gramStart"/>
      <w:r w:rsidRPr="0001743D">
        <w:t>and</w:t>
      </w:r>
      <w:proofErr w:type="gramEnd"/>
      <w:r w:rsidRPr="0001743D">
        <w:t xml:space="preserve"> if the </w:t>
      </w:r>
      <w:r w:rsidRPr="002513FF">
        <w:rPr>
          <w:b/>
          <w:bCs/>
          <w:color w:val="FF0000"/>
        </w:rPr>
        <w:t>spirit</w:t>
      </w:r>
      <w:r w:rsidRPr="002513FF">
        <w:rPr>
          <w:color w:val="FF0000"/>
        </w:rPr>
        <w:t xml:space="preserve"> </w:t>
      </w:r>
      <w:r w:rsidRPr="0001743D">
        <w:t>of the animal goes down into the earth?"" (Ecc3:21</w:t>
      </w:r>
      <w:r>
        <w:t>b</w:t>
      </w:r>
      <w:r w:rsidRPr="0001743D">
        <w:t xml:space="preserve"> NIV) </w:t>
      </w:r>
    </w:p>
    <w:p w14:paraId="20FB19A7" w14:textId="5C13D00B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兽</w:t>
      </w:r>
      <w:r>
        <w:rPr>
          <w:rFonts w:ascii="MS Mincho" w:eastAsia="MS Mincho" w:hAnsi="MS Mincho" w:cs="MS Mincho" w:hint="eastAsia"/>
        </w:rPr>
        <w:t>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魂</w:t>
      </w:r>
      <w:r>
        <w:rPr>
          <w:rFonts w:ascii="MS Mincho" w:eastAsia="MS Mincho" w:hAnsi="MS Mincho" w:cs="MS Mincho" w:hint="eastAsia"/>
        </w:rPr>
        <w:t>是下入地呢</w:t>
      </w:r>
      <w:proofErr w:type="spellEnd"/>
      <w:r>
        <w:rPr>
          <w:rFonts w:ascii="MS Mincho" w:eastAsia="MS Mincho" w:hAnsi="MS Mincho" w:cs="MS Mincho" w:hint="eastAsia"/>
        </w:rPr>
        <w:t>。</w:t>
      </w:r>
      <w:r>
        <w:t>" (Ecc3:21 CUVS)</w:t>
      </w:r>
    </w:p>
    <w:p w14:paraId="2ADAA510" w14:textId="77777777" w:rsidR="007C6D25" w:rsidRDefault="007C6D25" w:rsidP="0001743D">
      <w:pPr>
        <w:jc w:val="right"/>
      </w:pPr>
    </w:p>
    <w:p w14:paraId="0B14C827" w14:textId="374F4255" w:rsidR="00402036" w:rsidRDefault="00402036" w:rsidP="0001743D">
      <w:pPr>
        <w:jc w:val="right"/>
      </w:pPr>
    </w:p>
    <w:p w14:paraId="76B07943" w14:textId="108D38C1" w:rsidR="00402036" w:rsidRPr="0001743D" w:rsidRDefault="00B148C5" w:rsidP="006D59DF">
      <w:pPr>
        <w:jc w:val="center"/>
      </w:pPr>
      <w:r>
        <w:t xml:space="preserve">Contrast of the Parallel in Ecc3:21 </w:t>
      </w:r>
    </w:p>
    <w:tbl>
      <w:tblPr>
        <w:tblStyle w:val="TableGrid"/>
        <w:tblW w:w="8644" w:type="dxa"/>
        <w:tblInd w:w="720" w:type="dxa"/>
        <w:tblLook w:val="04A0" w:firstRow="1" w:lastRow="0" w:firstColumn="1" w:lastColumn="0" w:noHBand="0" w:noVBand="1"/>
      </w:tblPr>
      <w:tblGrid>
        <w:gridCol w:w="574"/>
        <w:gridCol w:w="1502"/>
        <w:gridCol w:w="1570"/>
        <w:gridCol w:w="860"/>
        <w:gridCol w:w="1113"/>
        <w:gridCol w:w="963"/>
        <w:gridCol w:w="620"/>
        <w:gridCol w:w="719"/>
        <w:gridCol w:w="723"/>
      </w:tblGrid>
      <w:tr w:rsidR="007C6D25" w14:paraId="7AAFA700" w14:textId="45ADC820" w:rsidTr="007C6D25">
        <w:tc>
          <w:tcPr>
            <w:tcW w:w="8644" w:type="dxa"/>
            <w:gridSpan w:val="9"/>
          </w:tcPr>
          <w:p w14:paraId="36E34380" w14:textId="7B9FEBC9" w:rsidR="007C6D25" w:rsidRDefault="002513FF" w:rsidP="00CE5AF8">
            <w:pPr>
              <w:jc w:val="center"/>
            </w:pPr>
            <w:r>
              <w:t>Ecc3:21a</w:t>
            </w:r>
          </w:p>
        </w:tc>
      </w:tr>
      <w:tr w:rsidR="00AC704D" w14:paraId="71BBFEA2" w14:textId="47A1511A" w:rsidTr="007C6D25">
        <w:tc>
          <w:tcPr>
            <w:tcW w:w="574" w:type="dxa"/>
          </w:tcPr>
          <w:p w14:paraId="3FDD62CD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1911D25C" w14:textId="248FE8A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5BBFDC40" w14:textId="7EBEB504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ָ֑</w:t>
            </w:r>
            <w:proofErr w:type="spellStart"/>
            <w:r>
              <w:t>עְלָה</w:t>
            </w:r>
            <w:proofErr w:type="spellEnd"/>
          </w:p>
        </w:tc>
        <w:tc>
          <w:tcPr>
            <w:tcW w:w="860" w:type="dxa"/>
          </w:tcPr>
          <w:p w14:paraId="62278637" w14:textId="348CBED1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A71725E" w14:textId="10C9C125" w:rsidR="00AC704D" w:rsidRDefault="00AC704D" w:rsidP="00CE5AF8">
            <w:pPr>
              <w:jc w:val="center"/>
            </w:pPr>
            <w:proofErr w:type="spellStart"/>
            <w:r>
              <w:t>הָעֹל</w:t>
            </w:r>
            <w:proofErr w:type="spellEnd"/>
            <w:r>
              <w:t>ָ֥ה</w:t>
            </w:r>
          </w:p>
        </w:tc>
        <w:tc>
          <w:tcPr>
            <w:tcW w:w="963" w:type="dxa"/>
          </w:tcPr>
          <w:p w14:paraId="1D3D684D" w14:textId="2AA86832" w:rsidR="00AC704D" w:rsidRDefault="00AC704D" w:rsidP="00CE5AF8">
            <w:pPr>
              <w:jc w:val="center"/>
            </w:pPr>
            <w:proofErr w:type="spellStart"/>
            <w:r>
              <w:t>הָאָד</w:t>
            </w:r>
            <w:proofErr w:type="spellEnd"/>
            <w:r>
              <w:t>ָ֔ם</w:t>
            </w:r>
          </w:p>
        </w:tc>
        <w:tc>
          <w:tcPr>
            <w:tcW w:w="620" w:type="dxa"/>
          </w:tcPr>
          <w:p w14:paraId="640773B3" w14:textId="19B20D0D" w:rsidR="00AC704D" w:rsidRPr="00345397" w:rsidRDefault="00AC704D" w:rsidP="00CE5AF8">
            <w:pPr>
              <w:jc w:val="center"/>
              <w:rPr>
                <w:color w:val="FF0000"/>
              </w:rPr>
            </w:pPr>
            <w:r>
              <w:t>בְּנֵ֣י</w:t>
            </w:r>
          </w:p>
        </w:tc>
        <w:tc>
          <w:tcPr>
            <w:tcW w:w="719" w:type="dxa"/>
          </w:tcPr>
          <w:p w14:paraId="57D717E1" w14:textId="4AEF93D7" w:rsidR="00AC704D" w:rsidRDefault="00AC704D" w:rsidP="00CE5AF8">
            <w:pPr>
              <w:jc w:val="center"/>
            </w:pPr>
            <w:proofErr w:type="spellStart"/>
            <w:r w:rsidRPr="00345397">
              <w:rPr>
                <w:color w:val="FF0000"/>
              </w:rPr>
              <w:t>ר֚וּח</w:t>
            </w:r>
            <w:proofErr w:type="spellEnd"/>
            <w:r w:rsidRPr="00345397">
              <w:rPr>
                <w:color w:val="FF0000"/>
              </w:rPr>
              <w:t>ַ</w:t>
            </w:r>
          </w:p>
        </w:tc>
        <w:tc>
          <w:tcPr>
            <w:tcW w:w="723" w:type="dxa"/>
          </w:tcPr>
          <w:p w14:paraId="12B136DA" w14:textId="30EFCE01" w:rsidR="00AC704D" w:rsidRPr="00345397" w:rsidRDefault="007C6D25" w:rsidP="00CE5AF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(</w:t>
            </w:r>
            <w:r w:rsidR="00AC704D" w:rsidRPr="006A19A3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)</w:t>
            </w:r>
          </w:p>
        </w:tc>
      </w:tr>
      <w:tr w:rsidR="00AC704D" w14:paraId="2AC35AAE" w14:textId="33920BF5" w:rsidTr="007C6D25">
        <w:tc>
          <w:tcPr>
            <w:tcW w:w="574" w:type="dxa"/>
          </w:tcPr>
          <w:p w14:paraId="265D23E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731F4B" w14:textId="2B24304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1C844EEC" w14:textId="14ACD83F" w:rsidR="00AC704D" w:rsidRDefault="00AC704D" w:rsidP="00CE5AF8">
            <w:pPr>
              <w:jc w:val="center"/>
            </w:pPr>
            <w:r>
              <w:t>upward</w:t>
            </w:r>
          </w:p>
        </w:tc>
        <w:tc>
          <w:tcPr>
            <w:tcW w:w="860" w:type="dxa"/>
          </w:tcPr>
          <w:p w14:paraId="4DC2891D" w14:textId="2546A72F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1AD482F0" w14:textId="2154D029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65AFE470" w14:textId="2A106052" w:rsidR="00AC704D" w:rsidRDefault="00AC704D" w:rsidP="00CE5AF8">
            <w:pPr>
              <w:jc w:val="center"/>
            </w:pPr>
            <w:r>
              <w:t xml:space="preserve">man </w:t>
            </w:r>
          </w:p>
        </w:tc>
        <w:tc>
          <w:tcPr>
            <w:tcW w:w="620" w:type="dxa"/>
          </w:tcPr>
          <w:p w14:paraId="334A3889" w14:textId="514BFE3C" w:rsidR="00AC704D" w:rsidRDefault="00AC704D" w:rsidP="00CE5AF8">
            <w:pPr>
              <w:jc w:val="center"/>
            </w:pPr>
            <w:r>
              <w:t>son</w:t>
            </w:r>
          </w:p>
        </w:tc>
        <w:tc>
          <w:tcPr>
            <w:tcW w:w="719" w:type="dxa"/>
          </w:tcPr>
          <w:p w14:paraId="27DB7FD2" w14:textId="0CEE76A4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04E189C7" w14:textId="6E038C78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7ECD8FA5" w14:textId="77777777" w:rsidTr="007C6D25">
        <w:tc>
          <w:tcPr>
            <w:tcW w:w="574" w:type="dxa"/>
          </w:tcPr>
          <w:p w14:paraId="653D33E8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711B0A21" w14:textId="5E3653E4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35607DB7" w14:textId="3A752E2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上</w:t>
            </w:r>
          </w:p>
        </w:tc>
        <w:tc>
          <w:tcPr>
            <w:tcW w:w="860" w:type="dxa"/>
          </w:tcPr>
          <w:p w14:paraId="51C39458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571EDD04" w14:textId="092C2B43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升</w:t>
            </w:r>
          </w:p>
        </w:tc>
        <w:tc>
          <w:tcPr>
            <w:tcW w:w="963" w:type="dxa"/>
          </w:tcPr>
          <w:p w14:paraId="5611D59E" w14:textId="72BB2A48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人</w:t>
            </w:r>
          </w:p>
        </w:tc>
        <w:tc>
          <w:tcPr>
            <w:tcW w:w="620" w:type="dxa"/>
          </w:tcPr>
          <w:p w14:paraId="053CEF36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0DB191CF" w14:textId="3D055119" w:rsidR="00AC704D" w:rsidRDefault="00AC704D" w:rsidP="00CE5AF8">
            <w:pPr>
              <w:jc w:val="center"/>
            </w:pPr>
            <w:r w:rsidRPr="004D1715">
              <w:rPr>
                <w:rFonts w:ascii="MS Mincho" w:eastAsia="MS Mincho" w:hAnsi="MS Mincho" w:cs="MS Mincho" w:hint="eastAsia"/>
                <w:color w:val="FF0000"/>
              </w:rPr>
              <w:t>灵</w:t>
            </w:r>
          </w:p>
        </w:tc>
        <w:tc>
          <w:tcPr>
            <w:tcW w:w="723" w:type="dxa"/>
          </w:tcPr>
          <w:p w14:paraId="70336599" w14:textId="1EB63E45" w:rsidR="00AC704D" w:rsidRDefault="007C6D25" w:rsidP="00CE5AF8">
            <w:pPr>
              <w:jc w:val="center"/>
            </w:pPr>
            <w:r>
              <w:t>CUV</w:t>
            </w:r>
          </w:p>
        </w:tc>
      </w:tr>
      <w:tr w:rsidR="002513FF" w14:paraId="312CB77E" w14:textId="77777777" w:rsidTr="00F53329">
        <w:tc>
          <w:tcPr>
            <w:tcW w:w="8644" w:type="dxa"/>
            <w:gridSpan w:val="9"/>
          </w:tcPr>
          <w:p w14:paraId="712EF2FD" w14:textId="46CAC1BF" w:rsidR="002513FF" w:rsidRDefault="002513FF" w:rsidP="00CE5AF8">
            <w:pPr>
              <w:jc w:val="center"/>
            </w:pPr>
            <w:r>
              <w:t>Ecc3:21b</w:t>
            </w:r>
          </w:p>
        </w:tc>
      </w:tr>
      <w:tr w:rsidR="00AC704D" w14:paraId="4643BEB5" w14:textId="5B6F4D9D" w:rsidTr="007C6D25">
        <w:tc>
          <w:tcPr>
            <w:tcW w:w="574" w:type="dxa"/>
          </w:tcPr>
          <w:p w14:paraId="0FD62CC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038A09D" w14:textId="07382453" w:rsidR="00AC704D" w:rsidRDefault="00AC704D" w:rsidP="00CE5AF8">
            <w:pPr>
              <w:jc w:val="center"/>
            </w:pPr>
            <w:proofErr w:type="spellStart"/>
            <w:r>
              <w:t>לָא</w:t>
            </w:r>
            <w:proofErr w:type="spellEnd"/>
            <w:r>
              <w:t>ָֽ</w:t>
            </w:r>
            <w:proofErr w:type="spellStart"/>
            <w:r>
              <w:t>רֶץ</w:t>
            </w:r>
            <w:proofErr w:type="spellEnd"/>
          </w:p>
        </w:tc>
        <w:tc>
          <w:tcPr>
            <w:tcW w:w="1570" w:type="dxa"/>
          </w:tcPr>
          <w:p w14:paraId="07767CD5" w14:textId="4FFD529A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ַ֥טָּה</w:t>
            </w:r>
          </w:p>
        </w:tc>
        <w:tc>
          <w:tcPr>
            <w:tcW w:w="860" w:type="dxa"/>
          </w:tcPr>
          <w:p w14:paraId="47F96182" w14:textId="1681367D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79FB588" w14:textId="27036AE8" w:rsidR="00AC704D" w:rsidRDefault="00AC704D" w:rsidP="00CE5AF8">
            <w:pPr>
              <w:jc w:val="center"/>
            </w:pPr>
            <w:proofErr w:type="spellStart"/>
            <w:r>
              <w:t>הַי</w:t>
            </w:r>
            <w:proofErr w:type="spellEnd"/>
            <w:r>
              <w:t>ֹּרֶ֥</w:t>
            </w:r>
            <w:proofErr w:type="spellStart"/>
            <w:r>
              <w:t>דֶת</w:t>
            </w:r>
            <w:proofErr w:type="spellEnd"/>
          </w:p>
        </w:tc>
        <w:tc>
          <w:tcPr>
            <w:tcW w:w="963" w:type="dxa"/>
          </w:tcPr>
          <w:p w14:paraId="750402CC" w14:textId="1880157A" w:rsidR="00AC704D" w:rsidRDefault="00AC704D" w:rsidP="00CE5AF8">
            <w:pPr>
              <w:jc w:val="center"/>
            </w:pPr>
            <w:proofErr w:type="spellStart"/>
            <w:r>
              <w:t>הַב</w:t>
            </w:r>
            <w:proofErr w:type="spellEnd"/>
            <w:r>
              <w:t>ְּ</w:t>
            </w:r>
            <w:proofErr w:type="spellStart"/>
            <w:r>
              <w:t>הֵמ</w:t>
            </w:r>
            <w:proofErr w:type="spellEnd"/>
            <w:r>
              <w:t>ָ֔ה</w:t>
            </w:r>
          </w:p>
        </w:tc>
        <w:tc>
          <w:tcPr>
            <w:tcW w:w="620" w:type="dxa"/>
          </w:tcPr>
          <w:p w14:paraId="08DFED12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35EC5348" w14:textId="4F9E5998" w:rsidR="00AC704D" w:rsidRDefault="00AC704D" w:rsidP="00CE5AF8">
            <w:pPr>
              <w:jc w:val="center"/>
            </w:pPr>
            <w:proofErr w:type="spellStart"/>
            <w:r>
              <w:t>וְ</w:t>
            </w:r>
            <w:r w:rsidRPr="00345397">
              <w:rPr>
                <w:color w:val="FF0000"/>
              </w:rPr>
              <w:t>ר֙וּח</w:t>
            </w:r>
            <w:proofErr w:type="spellEnd"/>
            <w:r w:rsidRPr="00345397">
              <w:rPr>
                <w:color w:val="FF0000"/>
              </w:rPr>
              <w:t>ַ֙</w:t>
            </w:r>
          </w:p>
        </w:tc>
        <w:tc>
          <w:tcPr>
            <w:tcW w:w="723" w:type="dxa"/>
          </w:tcPr>
          <w:p w14:paraId="58017453" w14:textId="02B42287" w:rsidR="00AC704D" w:rsidRDefault="007C6D25" w:rsidP="00CE5AF8">
            <w:pPr>
              <w:jc w:val="center"/>
            </w:pPr>
            <w:r>
              <w:t>(</w:t>
            </w:r>
            <w:r w:rsidR="00AC704D">
              <w:t>b</w:t>
            </w:r>
            <w:r>
              <w:t>)</w:t>
            </w:r>
          </w:p>
        </w:tc>
      </w:tr>
      <w:tr w:rsidR="00AC704D" w14:paraId="37989BCB" w14:textId="4AD86A65" w:rsidTr="007C6D25">
        <w:tc>
          <w:tcPr>
            <w:tcW w:w="574" w:type="dxa"/>
          </w:tcPr>
          <w:p w14:paraId="1C551D2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8C092F" w14:textId="26801FEA" w:rsidR="00AC704D" w:rsidRDefault="00AC704D" w:rsidP="00CE5AF8">
            <w:pPr>
              <w:jc w:val="center"/>
            </w:pPr>
            <w:r>
              <w:t>To the earth</w:t>
            </w:r>
          </w:p>
        </w:tc>
        <w:tc>
          <w:tcPr>
            <w:tcW w:w="1570" w:type="dxa"/>
          </w:tcPr>
          <w:p w14:paraId="58491CBA" w14:textId="106D7694" w:rsidR="00AC704D" w:rsidRDefault="00AC704D" w:rsidP="00CE5AF8">
            <w:pPr>
              <w:jc w:val="center"/>
            </w:pPr>
            <w:r>
              <w:t>downward</w:t>
            </w:r>
          </w:p>
        </w:tc>
        <w:tc>
          <w:tcPr>
            <w:tcW w:w="860" w:type="dxa"/>
          </w:tcPr>
          <w:p w14:paraId="40636D05" w14:textId="74C3A625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07DFDE72" w14:textId="451E8F12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32656AD8" w14:textId="68F69F10" w:rsidR="00AC704D" w:rsidRDefault="00AC704D" w:rsidP="00CE5AF8">
            <w:pPr>
              <w:jc w:val="center"/>
            </w:pPr>
            <w:r>
              <w:t>beast</w:t>
            </w:r>
          </w:p>
        </w:tc>
        <w:tc>
          <w:tcPr>
            <w:tcW w:w="620" w:type="dxa"/>
          </w:tcPr>
          <w:p w14:paraId="55852EC5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77C0B97B" w14:textId="11967EA5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6B768127" w14:textId="1E6F1C83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0D38550D" w14:textId="77777777" w:rsidTr="00B148C5">
        <w:trPr>
          <w:trHeight w:val="224"/>
        </w:trPr>
        <w:tc>
          <w:tcPr>
            <w:tcW w:w="574" w:type="dxa"/>
          </w:tcPr>
          <w:p w14:paraId="5A1F83A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045B2405" w14:textId="5C9A169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地</w:t>
            </w:r>
          </w:p>
        </w:tc>
        <w:tc>
          <w:tcPr>
            <w:tcW w:w="1570" w:type="dxa"/>
          </w:tcPr>
          <w:p w14:paraId="37818F9C" w14:textId="7B54EC3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下</w:t>
            </w:r>
          </w:p>
        </w:tc>
        <w:tc>
          <w:tcPr>
            <w:tcW w:w="860" w:type="dxa"/>
          </w:tcPr>
          <w:p w14:paraId="006F2B91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43E70FA0" w14:textId="5B013C7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入</w:t>
            </w:r>
          </w:p>
        </w:tc>
        <w:tc>
          <w:tcPr>
            <w:tcW w:w="963" w:type="dxa"/>
          </w:tcPr>
          <w:p w14:paraId="124F3E94" w14:textId="44453144" w:rsidR="00AC704D" w:rsidRDefault="002513FF" w:rsidP="00CE5AF8">
            <w:pPr>
              <w:jc w:val="center"/>
            </w:pPr>
            <w:r>
              <w:rPr>
                <w:rFonts w:ascii="PingFang TC" w:eastAsia="PingFang TC" w:hAnsi="PingFang TC" w:cs="PingFang TC" w:hint="eastAsia"/>
              </w:rPr>
              <w:t>兽</w:t>
            </w:r>
          </w:p>
        </w:tc>
        <w:tc>
          <w:tcPr>
            <w:tcW w:w="620" w:type="dxa"/>
          </w:tcPr>
          <w:p w14:paraId="05205D5B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45AA1844" w14:textId="1073D6B9" w:rsidR="00AC704D" w:rsidRDefault="00AC704D" w:rsidP="00CE5AF8">
            <w:pPr>
              <w:jc w:val="center"/>
            </w:pPr>
            <w:r w:rsidRPr="00C41E99">
              <w:rPr>
                <w:rFonts w:eastAsia="MS Mincho"/>
                <w:b/>
                <w:bCs/>
                <w:color w:val="FF0000"/>
              </w:rPr>
              <w:t>魂</w:t>
            </w:r>
          </w:p>
        </w:tc>
        <w:tc>
          <w:tcPr>
            <w:tcW w:w="723" w:type="dxa"/>
          </w:tcPr>
          <w:p w14:paraId="2971C8FD" w14:textId="78449EAC" w:rsidR="00AC704D" w:rsidRDefault="007C6D25" w:rsidP="00CE5AF8">
            <w:pPr>
              <w:jc w:val="center"/>
            </w:pPr>
            <w:r>
              <w:t>CUV</w:t>
            </w:r>
          </w:p>
        </w:tc>
      </w:tr>
    </w:tbl>
    <w:p w14:paraId="3D1A68CB" w14:textId="77777777" w:rsidR="0001743D" w:rsidRDefault="0001743D" w:rsidP="00CE5AF8">
      <w:pPr>
        <w:ind w:left="720"/>
        <w:jc w:val="center"/>
      </w:pPr>
    </w:p>
    <w:p w14:paraId="6D7FE143" w14:textId="77777777" w:rsidR="00F904D1" w:rsidRDefault="00F904D1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8579" w14:textId="77777777" w:rsidR="00700234" w:rsidRDefault="00700234" w:rsidP="00695252">
      <w:r>
        <w:separator/>
      </w:r>
    </w:p>
  </w:endnote>
  <w:endnote w:type="continuationSeparator" w:id="0">
    <w:p w14:paraId="4119D649" w14:textId="77777777" w:rsidR="00700234" w:rsidRDefault="00700234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C58E" w14:textId="77777777" w:rsidR="00700234" w:rsidRDefault="00700234" w:rsidP="00695252">
      <w:r>
        <w:separator/>
      </w:r>
    </w:p>
  </w:footnote>
  <w:footnote w:type="continuationSeparator" w:id="0">
    <w:p w14:paraId="59020C8A" w14:textId="77777777" w:rsidR="00700234" w:rsidRDefault="00700234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3"/>
  </w:num>
  <w:num w:numId="5" w16cid:durableId="1914242861">
    <w:abstractNumId w:val="4"/>
  </w:num>
  <w:num w:numId="6" w16cid:durableId="1577669613">
    <w:abstractNumId w:val="2"/>
  </w:num>
  <w:num w:numId="7" w16cid:durableId="1202129502">
    <w:abstractNumId w:val="6"/>
  </w:num>
  <w:num w:numId="8" w16cid:durableId="1144470957">
    <w:abstractNumId w:val="5"/>
  </w:num>
  <w:num w:numId="9" w16cid:durableId="327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1743D"/>
    <w:rsid w:val="00031F1F"/>
    <w:rsid w:val="00040019"/>
    <w:rsid w:val="00041EA3"/>
    <w:rsid w:val="000444AA"/>
    <w:rsid w:val="00052C93"/>
    <w:rsid w:val="000613A7"/>
    <w:rsid w:val="00071632"/>
    <w:rsid w:val="00075AE7"/>
    <w:rsid w:val="00081BCC"/>
    <w:rsid w:val="00082088"/>
    <w:rsid w:val="00083C3D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41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2718E"/>
    <w:rsid w:val="00233E8F"/>
    <w:rsid w:val="002379F1"/>
    <w:rsid w:val="0024369E"/>
    <w:rsid w:val="002452C9"/>
    <w:rsid w:val="0024572E"/>
    <w:rsid w:val="002513FF"/>
    <w:rsid w:val="002529AD"/>
    <w:rsid w:val="00252F7A"/>
    <w:rsid w:val="002644F9"/>
    <w:rsid w:val="00270BEE"/>
    <w:rsid w:val="00275806"/>
    <w:rsid w:val="00275E9A"/>
    <w:rsid w:val="00280B3F"/>
    <w:rsid w:val="00295DD0"/>
    <w:rsid w:val="002972DF"/>
    <w:rsid w:val="002A436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5397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2036"/>
    <w:rsid w:val="004064DD"/>
    <w:rsid w:val="00415C96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4D1715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19A3"/>
    <w:rsid w:val="006A6014"/>
    <w:rsid w:val="006A65AF"/>
    <w:rsid w:val="006A6D95"/>
    <w:rsid w:val="006C404C"/>
    <w:rsid w:val="006C755A"/>
    <w:rsid w:val="006D59DF"/>
    <w:rsid w:val="006E30E9"/>
    <w:rsid w:val="006F792C"/>
    <w:rsid w:val="00700234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67312"/>
    <w:rsid w:val="00775BE0"/>
    <w:rsid w:val="00782BDE"/>
    <w:rsid w:val="00792668"/>
    <w:rsid w:val="007A291A"/>
    <w:rsid w:val="007A40CD"/>
    <w:rsid w:val="007C6D25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55BD7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15A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C0175"/>
    <w:rsid w:val="00AC6643"/>
    <w:rsid w:val="00AC704D"/>
    <w:rsid w:val="00AD2AD3"/>
    <w:rsid w:val="00AD7BEF"/>
    <w:rsid w:val="00AE7FC3"/>
    <w:rsid w:val="00AF2937"/>
    <w:rsid w:val="00AF7D4F"/>
    <w:rsid w:val="00B0748B"/>
    <w:rsid w:val="00B12067"/>
    <w:rsid w:val="00B148C5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C6778"/>
    <w:rsid w:val="00BD00AD"/>
    <w:rsid w:val="00BD5D31"/>
    <w:rsid w:val="00BD6523"/>
    <w:rsid w:val="00BE56FD"/>
    <w:rsid w:val="00BE77A8"/>
    <w:rsid w:val="00BF0FAE"/>
    <w:rsid w:val="00C11065"/>
    <w:rsid w:val="00C206CB"/>
    <w:rsid w:val="00C265D8"/>
    <w:rsid w:val="00C26715"/>
    <w:rsid w:val="00C3494F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E5AF8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123BA"/>
    <w:rsid w:val="00E21C2D"/>
    <w:rsid w:val="00E23E12"/>
    <w:rsid w:val="00E31264"/>
    <w:rsid w:val="00E5670D"/>
    <w:rsid w:val="00E60680"/>
    <w:rsid w:val="00E64B41"/>
    <w:rsid w:val="00E6782B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04D1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12</cp:revision>
  <cp:lastPrinted>2022-07-03T10:55:00Z</cp:lastPrinted>
  <dcterms:created xsi:type="dcterms:W3CDTF">2022-07-03T10:55:00Z</dcterms:created>
  <dcterms:modified xsi:type="dcterms:W3CDTF">2022-07-04T03:56:00Z</dcterms:modified>
</cp:coreProperties>
</file>