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609774" w14:textId="07C08CCA" w:rsidR="00695252" w:rsidRPr="00695252" w:rsidRDefault="00695252" w:rsidP="00695252">
      <w:pPr>
        <w:rPr>
          <w:rFonts w:ascii="Times New Roman" w:eastAsia="Times New Roman" w:hAnsi="Times New Roman" w:cs="Times New Roman"/>
          <w:b/>
          <w:bCs/>
        </w:rPr>
      </w:pPr>
      <w:r w:rsidRPr="00695252">
        <w:rPr>
          <w:rFonts w:ascii="Times New Roman" w:eastAsia="Times New Roman" w:hAnsi="Times New Roman" w:cs="Times New Roman"/>
          <w:b/>
          <w:bCs/>
          <w:color w:val="000000"/>
        </w:rPr>
        <w:t>Chinese Shamanism Theory</w:t>
      </w:r>
    </w:p>
    <w:p w14:paraId="269F1B54" w14:textId="77777777" w:rsidR="00695252" w:rsidRPr="00695252" w:rsidRDefault="00695252" w:rsidP="00695252">
      <w:pPr>
        <w:rPr>
          <w:rFonts w:ascii="Times New Roman" w:eastAsia="Times New Roman" w:hAnsi="Times New Roman" w:cs="Times New Roman"/>
        </w:rPr>
      </w:pPr>
    </w:p>
    <w:p w14:paraId="3449B7F3" w14:textId="6C6E0EFE" w:rsidR="00695252" w:rsidRDefault="00A26F33" w:rsidP="00695252">
      <w:pPr>
        <w:rPr>
          <w:rFonts w:ascii="Times New Roman" w:eastAsia="Times New Roman" w:hAnsi="Times New Roman" w:cs="Times New Roman"/>
          <w:color w:val="000000"/>
        </w:rPr>
      </w:pPr>
      <w:r>
        <w:rPr>
          <w:rFonts w:ascii="Times New Roman" w:eastAsia="Times New Roman" w:hAnsi="Times New Roman" w:cs="Times New Roman"/>
          <w:color w:val="000000"/>
        </w:rPr>
        <w:tab/>
      </w:r>
      <w:r w:rsidR="00695252" w:rsidRPr="00695252">
        <w:rPr>
          <w:rFonts w:ascii="Times New Roman" w:eastAsia="Times New Roman" w:hAnsi="Times New Roman" w:cs="Times New Roman"/>
          <w:color w:val="000000"/>
        </w:rPr>
        <w:t xml:space="preserve">Chinese Shamanism Theory is proposed by </w:t>
      </w:r>
      <w:r w:rsidR="00695252" w:rsidRPr="00695252">
        <w:rPr>
          <w:rFonts w:ascii="Times New Roman" w:eastAsia="Times New Roman" w:hAnsi="Times New Roman" w:cs="Times New Roman"/>
          <w:color w:val="202122"/>
          <w:shd w:val="clear" w:color="auto" w:fill="FFFFFF"/>
        </w:rPr>
        <w:t>Taiwanese-American</w:t>
      </w:r>
      <w:r w:rsidR="00695252" w:rsidRPr="00695252">
        <w:rPr>
          <w:rFonts w:ascii="Times New Roman" w:eastAsia="Times New Roman" w:hAnsi="Times New Roman" w:cs="Times New Roman"/>
          <w:color w:val="000000"/>
        </w:rPr>
        <w:t xml:space="preserve"> scholar K. C. Zhang (</w:t>
      </w:r>
      <w:r w:rsidR="00695252" w:rsidRPr="00695252">
        <w:rPr>
          <w:rFonts w:ascii="Times New Roman" w:eastAsia="Times New Roman" w:hAnsi="Times New Roman" w:cs="Times New Roman"/>
          <w:color w:val="202122"/>
          <w:shd w:val="clear" w:color="auto" w:fill="FFFFFF"/>
        </w:rPr>
        <w:t>Kwang-chih Chang,</w:t>
      </w:r>
      <w:r w:rsidR="00695252">
        <w:rPr>
          <w:rFonts w:ascii="Times New Roman" w:eastAsia="Times New Roman" w:hAnsi="Times New Roman" w:cs="Times New Roman"/>
          <w:color w:val="202122"/>
          <w:shd w:val="clear" w:color="auto" w:fill="FFFFFF"/>
        </w:rPr>
        <w:t xml:space="preserve"> </w:t>
      </w:r>
      <w:r w:rsidR="00695252" w:rsidRPr="00695252">
        <w:rPr>
          <w:rFonts w:ascii="Times New Roman" w:eastAsia="MS Gothic" w:hAnsi="Times New Roman" w:cs="Times New Roman"/>
          <w:color w:val="202122"/>
          <w:shd w:val="clear" w:color="auto" w:fill="FFFFFF"/>
        </w:rPr>
        <w:t>張光直</w:t>
      </w:r>
      <w:r w:rsidR="00695252" w:rsidRPr="00A26F33">
        <w:rPr>
          <w:rFonts w:ascii="Times New Roman" w:eastAsia="MS Gothic" w:hAnsi="Times New Roman" w:cs="Times New Roman"/>
          <w:color w:val="202122"/>
          <w:shd w:val="clear" w:color="auto" w:fill="FFFFFF"/>
        </w:rPr>
        <w:t>,</w:t>
      </w:r>
      <w:r w:rsidR="00695252" w:rsidRPr="00695252">
        <w:rPr>
          <w:rFonts w:ascii="Times New Roman" w:eastAsia="MS Gothic" w:hAnsi="Times New Roman" w:cs="Times New Roman"/>
          <w:color w:val="202122"/>
          <w:shd w:val="clear" w:color="auto" w:fill="FFFFFF"/>
        </w:rPr>
        <w:t xml:space="preserve"> </w:t>
      </w:r>
      <w:r w:rsidR="00695252" w:rsidRPr="00695252">
        <w:rPr>
          <w:rFonts w:ascii="Times New Roman" w:eastAsia="Times New Roman" w:hAnsi="Times New Roman" w:cs="Times New Roman"/>
          <w:color w:val="202122"/>
          <w:shd w:val="clear" w:color="auto" w:fill="FFFFFF"/>
        </w:rPr>
        <w:t>1931–2001)</w:t>
      </w:r>
      <w:r w:rsidR="00695252" w:rsidRPr="00695252">
        <w:rPr>
          <w:rFonts w:ascii="Times New Roman" w:eastAsia="Times New Roman" w:hAnsi="Times New Roman" w:cs="Times New Roman"/>
          <w:color w:val="000000"/>
        </w:rPr>
        <w:t>, which is a milestone of sinology. It holds that the Chinese culture in essence is based upon shamanism that can be found globally. Being different from the western world that shamanism pervades only in pre-Chr</w:t>
      </w:r>
      <w:r w:rsidR="00695252">
        <w:rPr>
          <w:rFonts w:ascii="Times New Roman" w:eastAsia="Times New Roman" w:hAnsi="Times New Roman" w:cs="Times New Roman"/>
          <w:color w:val="000000"/>
        </w:rPr>
        <w:t>i</w:t>
      </w:r>
      <w:r w:rsidR="00695252" w:rsidRPr="00695252">
        <w:rPr>
          <w:rFonts w:ascii="Times New Roman" w:eastAsia="Times New Roman" w:hAnsi="Times New Roman" w:cs="Times New Roman"/>
          <w:color w:val="000000"/>
        </w:rPr>
        <w:t xml:space="preserve">stian times, Chinese shamanism keeps unchanged from its origin until today. </w:t>
      </w:r>
      <w:r w:rsidR="00FF5E04">
        <w:rPr>
          <w:rFonts w:ascii="Times New Roman" w:eastAsia="Times New Roman" w:hAnsi="Times New Roman" w:cs="Times New Roman"/>
          <w:color w:val="000000"/>
        </w:rPr>
        <w:t xml:space="preserve">The </w:t>
      </w:r>
      <w:r w:rsidR="00695252" w:rsidRPr="00695252">
        <w:rPr>
          <w:rFonts w:ascii="Times New Roman" w:eastAsia="Times New Roman" w:hAnsi="Times New Roman" w:cs="Times New Roman"/>
          <w:color w:val="000000"/>
        </w:rPr>
        <w:t xml:space="preserve">Chinese Buddhism, Confucianism, and Daoism (BCD) are nothing mysterious but the </w:t>
      </w:r>
      <w:r w:rsidR="00FF5E04">
        <w:rPr>
          <w:rFonts w:ascii="Times New Roman" w:eastAsia="Times New Roman" w:hAnsi="Times New Roman" w:cs="Times New Roman"/>
          <w:color w:val="000000"/>
        </w:rPr>
        <w:t>forms</w:t>
      </w:r>
      <w:r w:rsidR="00695252" w:rsidRPr="00695252">
        <w:rPr>
          <w:rFonts w:ascii="Times New Roman" w:eastAsia="Times New Roman" w:hAnsi="Times New Roman" w:cs="Times New Roman"/>
          <w:color w:val="000000"/>
        </w:rPr>
        <w:t xml:space="preserve"> of shamanism. </w:t>
      </w:r>
      <w:r w:rsidR="00695252" w:rsidRPr="00695252">
        <w:rPr>
          <w:rFonts w:ascii="Times New Roman" w:eastAsia="Times New Roman" w:hAnsi="Times New Roman" w:cs="Times New Roman"/>
          <w:color w:val="000000"/>
        </w:rPr>
        <w:t>When</w:t>
      </w:r>
      <w:r w:rsidR="00695252" w:rsidRPr="00695252">
        <w:rPr>
          <w:rFonts w:ascii="Times New Roman" w:eastAsia="Times New Roman" w:hAnsi="Times New Roman" w:cs="Times New Roman"/>
          <w:color w:val="000000"/>
        </w:rPr>
        <w:t xml:space="preserve"> characteriz</w:t>
      </w:r>
      <w:r w:rsidR="00695252" w:rsidRPr="00695252">
        <w:rPr>
          <w:rFonts w:ascii="Times New Roman" w:eastAsia="Times New Roman" w:hAnsi="Times New Roman" w:cs="Times New Roman"/>
          <w:color w:val="000000"/>
        </w:rPr>
        <w:t>ing</w:t>
      </w:r>
      <w:r w:rsidR="00695252" w:rsidRPr="00695252">
        <w:rPr>
          <w:rFonts w:ascii="Times New Roman" w:eastAsia="Times New Roman" w:hAnsi="Times New Roman" w:cs="Times New Roman"/>
          <w:color w:val="000000"/>
        </w:rPr>
        <w:t xml:space="preserve"> the difference between the Chinese civilization and the western</w:t>
      </w:r>
      <w:r>
        <w:rPr>
          <w:rFonts w:ascii="Times New Roman" w:eastAsia="Times New Roman" w:hAnsi="Times New Roman" w:cs="Times New Roman"/>
          <w:color w:val="000000"/>
        </w:rPr>
        <w:t xml:space="preserve"> from shamanism view</w:t>
      </w:r>
      <w:r w:rsidR="00695252" w:rsidRPr="00695252">
        <w:rPr>
          <w:rFonts w:ascii="Times New Roman" w:eastAsia="Times New Roman" w:hAnsi="Times New Roman" w:cs="Times New Roman"/>
          <w:color w:val="000000"/>
        </w:rPr>
        <w:t xml:space="preserve">, </w:t>
      </w:r>
      <w:r w:rsidR="00695252" w:rsidRPr="00695252">
        <w:rPr>
          <w:rFonts w:ascii="Times New Roman" w:eastAsia="Times New Roman" w:hAnsi="Times New Roman" w:cs="Times New Roman"/>
          <w:color w:val="000000"/>
        </w:rPr>
        <w:t xml:space="preserve">Zhang </w:t>
      </w:r>
      <w:r w:rsidR="00695252" w:rsidRPr="00695252">
        <w:rPr>
          <w:rFonts w:ascii="Times New Roman" w:eastAsia="Times New Roman" w:hAnsi="Times New Roman" w:cs="Times New Roman"/>
          <w:color w:val="151515"/>
          <w:shd w:val="clear" w:color="auto" w:fill="FFFFFF"/>
        </w:rPr>
        <w:t>call</w:t>
      </w:r>
      <w:r w:rsidR="00695252" w:rsidRPr="00695252">
        <w:rPr>
          <w:rFonts w:ascii="Times New Roman" w:eastAsia="Times New Roman" w:hAnsi="Times New Roman" w:cs="Times New Roman"/>
          <w:color w:val="151515"/>
          <w:shd w:val="clear" w:color="auto" w:fill="FFFFFF"/>
        </w:rPr>
        <w:t>s</w:t>
      </w:r>
      <w:r w:rsidR="00695252" w:rsidRPr="00695252">
        <w:rPr>
          <w:rFonts w:ascii="Times New Roman" w:eastAsia="Times New Roman" w:hAnsi="Times New Roman" w:cs="Times New Roman"/>
          <w:color w:val="151515"/>
          <w:shd w:val="clear" w:color="auto" w:fill="FFFFFF"/>
        </w:rPr>
        <w:t xml:space="preserve"> the Chinese form the "continuity" form, and the Western form the "disruptive" form</w:t>
      </w:r>
      <w:r w:rsidR="00695252">
        <w:rPr>
          <w:rStyle w:val="FootnoteReference"/>
          <w:rFonts w:ascii="Times New Roman" w:eastAsia="Times New Roman" w:hAnsi="Times New Roman" w:cs="Times New Roman"/>
          <w:color w:val="151515"/>
          <w:shd w:val="clear" w:color="auto" w:fill="FFFFFF"/>
        </w:rPr>
        <w:footnoteReference w:id="1"/>
      </w:r>
      <w:r w:rsidR="00695252" w:rsidRPr="00695252">
        <w:rPr>
          <w:rFonts w:ascii="Times New Roman" w:eastAsia="Times New Roman" w:hAnsi="Times New Roman" w:cs="Times New Roman"/>
          <w:color w:val="151515"/>
          <w:shd w:val="clear" w:color="auto" w:fill="FFFFFF"/>
        </w:rPr>
        <w:t>.</w:t>
      </w:r>
      <w:r w:rsidR="00695252">
        <w:rPr>
          <w:rFonts w:ascii="Times New Roman" w:eastAsia="Times New Roman" w:hAnsi="Times New Roman" w:cs="Times New Roman"/>
        </w:rPr>
        <w:t xml:space="preserve"> </w:t>
      </w:r>
      <w:r w:rsidR="00695252" w:rsidRPr="00695252">
        <w:rPr>
          <w:rFonts w:ascii="Times New Roman" w:eastAsia="Times New Roman" w:hAnsi="Times New Roman" w:cs="Times New Roman"/>
          <w:color w:val="000000"/>
        </w:rPr>
        <w:t xml:space="preserve">Zhang’s theory has been supported by more and more evidence from the prehistory archeological materials and the existing historical classic corpus as well as various aspects of the society of today (e.g. Chinese herbs, acupunctures, qigong, </w:t>
      </w:r>
      <w:r w:rsidRPr="00A26F33">
        <w:rPr>
          <w:rFonts w:ascii="Times New Roman" w:eastAsia="Times New Roman" w:hAnsi="Times New Roman" w:cs="Times New Roman"/>
          <w:color w:val="000000"/>
        </w:rPr>
        <w:t>psychic</w:t>
      </w:r>
      <w:r>
        <w:rPr>
          <w:rFonts w:ascii="Times New Roman" w:eastAsia="Times New Roman" w:hAnsi="Times New Roman" w:cs="Times New Roman"/>
          <w:color w:val="000000"/>
        </w:rPr>
        <w:t xml:space="preserve"> divination</w:t>
      </w:r>
      <w:r w:rsidR="00695252" w:rsidRPr="00695252">
        <w:rPr>
          <w:rFonts w:ascii="Times New Roman" w:eastAsia="Times New Roman" w:hAnsi="Times New Roman" w:cs="Times New Roman"/>
          <w:color w:val="000000"/>
        </w:rPr>
        <w:t>, etc.)   </w:t>
      </w:r>
    </w:p>
    <w:p w14:paraId="5417DC58" w14:textId="04EDE1C9" w:rsidR="00A26F33" w:rsidRPr="00695252" w:rsidRDefault="00A26F33" w:rsidP="00695252">
      <w:pPr>
        <w:rPr>
          <w:rFonts w:ascii="Times New Roman" w:eastAsia="Times New Roman" w:hAnsi="Times New Roman" w:cs="Times New Roman"/>
          <w:b/>
          <w:bCs/>
        </w:rPr>
      </w:pPr>
      <w:r>
        <w:rPr>
          <w:rFonts w:ascii="Times New Roman" w:eastAsia="Times New Roman" w:hAnsi="Times New Roman" w:cs="Times New Roman"/>
          <w:b/>
          <w:bCs/>
          <w:color w:val="333333"/>
          <w:shd w:val="clear" w:color="auto" w:fill="FFFFFF"/>
        </w:rPr>
        <w:tab/>
        <w:t>S</w:t>
      </w:r>
      <w:r w:rsidRPr="00695252">
        <w:rPr>
          <w:rFonts w:ascii="Times New Roman" w:eastAsia="Times New Roman" w:hAnsi="Times New Roman" w:cs="Times New Roman"/>
          <w:b/>
          <w:bCs/>
          <w:color w:val="333333"/>
          <w:shd w:val="clear" w:color="auto" w:fill="FFFFFF"/>
        </w:rPr>
        <w:t>hamanism</w:t>
      </w:r>
    </w:p>
    <w:p w14:paraId="0D4EEA27" w14:textId="0584CB68" w:rsidR="00A26F33" w:rsidRPr="00695252" w:rsidRDefault="00A26F33" w:rsidP="00695252">
      <w:pPr>
        <w:rPr>
          <w:rFonts w:ascii="Times New Roman" w:eastAsia="Times New Roman" w:hAnsi="Times New Roman" w:cs="Times New Roman"/>
          <w:color w:val="0F1111"/>
          <w:shd w:val="clear" w:color="auto" w:fill="FFFFFF"/>
        </w:rPr>
      </w:pPr>
      <w:r>
        <w:rPr>
          <w:rFonts w:ascii="Times New Roman" w:eastAsia="Times New Roman" w:hAnsi="Times New Roman" w:cs="Times New Roman"/>
          <w:color w:val="333333"/>
          <w:shd w:val="clear" w:color="auto" w:fill="FFFFFF"/>
        </w:rPr>
        <w:tab/>
        <w:t xml:space="preserve">The term </w:t>
      </w:r>
      <w:r w:rsidR="00695252" w:rsidRPr="00695252">
        <w:rPr>
          <w:rFonts w:ascii="Times New Roman" w:eastAsia="Times New Roman" w:hAnsi="Times New Roman" w:cs="Times New Roman"/>
          <w:color w:val="333333"/>
          <w:shd w:val="clear" w:color="auto" w:fill="FFFFFF"/>
        </w:rPr>
        <w:t>shamanism</w:t>
      </w:r>
      <w:r>
        <w:rPr>
          <w:rFonts w:ascii="Times New Roman" w:eastAsia="Times New Roman" w:hAnsi="Times New Roman" w:cs="Times New Roman"/>
          <w:color w:val="333333"/>
          <w:shd w:val="clear" w:color="auto" w:fill="FFFFFF"/>
        </w:rPr>
        <w:t xml:space="preserve"> derives from </w:t>
      </w:r>
      <w:r w:rsidRPr="00A26F33">
        <w:rPr>
          <w:rFonts w:ascii="Times New Roman" w:eastAsia="Times New Roman" w:hAnsi="Times New Roman" w:cs="Times New Roman"/>
          <w:i/>
          <w:iCs/>
          <w:color w:val="333333"/>
          <w:shd w:val="clear" w:color="auto" w:fill="FFFFFF"/>
        </w:rPr>
        <w:t>shaman</w:t>
      </w:r>
      <w:r>
        <w:rPr>
          <w:rFonts w:ascii="Times New Roman" w:eastAsia="Times New Roman" w:hAnsi="Times New Roman" w:cs="Times New Roman"/>
          <w:color w:val="333333"/>
          <w:shd w:val="clear" w:color="auto" w:fill="FFFFFF"/>
        </w:rPr>
        <w:t xml:space="preserve"> (</w:t>
      </w:r>
      <w:r w:rsidRPr="00695252">
        <w:rPr>
          <w:rFonts w:ascii="Times New Roman" w:eastAsia="Times New Roman" w:hAnsi="Times New Roman" w:cs="Times New Roman"/>
          <w:color w:val="09202F"/>
          <w:shd w:val="clear" w:color="auto" w:fill="FFFFFF"/>
        </w:rPr>
        <w:t>from the Siberian Tungus language</w:t>
      </w:r>
      <w:r>
        <w:rPr>
          <w:rFonts w:ascii="Times New Roman" w:eastAsia="Times New Roman" w:hAnsi="Times New Roman" w:cs="Times New Roman"/>
          <w:color w:val="09202F"/>
          <w:shd w:val="clear" w:color="auto" w:fill="FFFFFF"/>
        </w:rPr>
        <w:t xml:space="preserve">, </w:t>
      </w:r>
      <w:r>
        <w:rPr>
          <w:rFonts w:ascii="Times New Roman" w:eastAsia="Times New Roman" w:hAnsi="Times New Roman" w:cs="Times New Roman"/>
          <w:color w:val="09202F"/>
          <w:shd w:val="clear" w:color="auto" w:fill="FFFFFF"/>
        </w:rPr>
        <w:t>means</w:t>
      </w:r>
      <w:r w:rsidRPr="00695252">
        <w:rPr>
          <w:rFonts w:ascii="Times New Roman" w:eastAsia="Times New Roman" w:hAnsi="Times New Roman" w:cs="Times New Roman"/>
          <w:color w:val="09202F"/>
          <w:shd w:val="clear" w:color="auto" w:fill="FFFFFF"/>
        </w:rPr>
        <w:t xml:space="preserve"> “one who knows”</w:t>
      </w:r>
      <w:r>
        <w:rPr>
          <w:rFonts w:ascii="Times New Roman" w:eastAsia="Times New Roman" w:hAnsi="Times New Roman" w:cs="Times New Roman"/>
          <w:color w:val="09202F"/>
          <w:shd w:val="clear" w:color="auto" w:fill="FFFFFF"/>
        </w:rPr>
        <w:t>)</w:t>
      </w:r>
      <w:r w:rsidRPr="00695252">
        <w:rPr>
          <w:rFonts w:ascii="Times New Roman" w:eastAsia="Times New Roman" w:hAnsi="Times New Roman" w:cs="Times New Roman"/>
          <w:color w:val="09202F"/>
          <w:shd w:val="clear" w:color="auto" w:fill="FFFFFF"/>
        </w:rPr>
        <w:t xml:space="preserve"> </w:t>
      </w:r>
      <w:r>
        <w:rPr>
          <w:rFonts w:ascii="Times New Roman" w:eastAsia="Times New Roman" w:hAnsi="Times New Roman" w:cs="Times New Roman"/>
          <w:color w:val="09202F"/>
          <w:shd w:val="clear" w:color="auto" w:fill="FFFFFF"/>
        </w:rPr>
        <w:t xml:space="preserve">a title for those </w:t>
      </w:r>
      <w:r>
        <w:rPr>
          <w:rFonts w:ascii="Times New Roman" w:eastAsia="Times New Roman" w:hAnsi="Times New Roman" w:cs="Times New Roman"/>
          <w:color w:val="333333"/>
          <w:shd w:val="clear" w:color="auto" w:fill="FFFFFF"/>
        </w:rPr>
        <w:t xml:space="preserve">who </w:t>
      </w:r>
      <w:r w:rsidRPr="00695252">
        <w:rPr>
          <w:rFonts w:ascii="Times New Roman" w:eastAsia="Times New Roman" w:hAnsi="Times New Roman" w:cs="Times New Roman"/>
          <w:color w:val="333333"/>
          <w:shd w:val="clear" w:color="auto" w:fill="FFFFFF"/>
        </w:rPr>
        <w:t xml:space="preserve">can enter the </w:t>
      </w:r>
      <w:r>
        <w:rPr>
          <w:rFonts w:ascii="Times New Roman" w:eastAsia="Times New Roman" w:hAnsi="Times New Roman" w:cs="Times New Roman"/>
          <w:color w:val="333333"/>
          <w:shd w:val="clear" w:color="auto" w:fill="FFFFFF"/>
        </w:rPr>
        <w:t>ghost realm</w:t>
      </w:r>
      <w:r w:rsidRPr="00695252">
        <w:rPr>
          <w:rFonts w:ascii="Times New Roman" w:eastAsia="Times New Roman" w:hAnsi="Times New Roman" w:cs="Times New Roman"/>
          <w:color w:val="333333"/>
          <w:shd w:val="clear" w:color="auto" w:fill="FFFFFF"/>
        </w:rPr>
        <w:t xml:space="preserve"> to </w:t>
      </w:r>
      <w:r>
        <w:rPr>
          <w:rFonts w:ascii="Times New Roman" w:eastAsia="Times New Roman" w:hAnsi="Times New Roman" w:cs="Times New Roman"/>
          <w:color w:val="333333"/>
          <w:shd w:val="clear" w:color="auto" w:fill="FFFFFF"/>
        </w:rPr>
        <w:t>interfere human</w:t>
      </w:r>
      <w:r w:rsidRPr="00695252">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life</w:t>
      </w:r>
      <w:r w:rsidRPr="00695252">
        <w:rPr>
          <w:rFonts w:ascii="Times New Roman" w:eastAsia="Times New Roman" w:hAnsi="Times New Roman" w:cs="Times New Roman"/>
          <w:color w:val="000000"/>
        </w:rPr>
        <w:t>.</w:t>
      </w:r>
      <w:r w:rsidR="00695252" w:rsidRPr="00695252">
        <w:rPr>
          <w:rFonts w:ascii="Times New Roman" w:eastAsia="Times New Roman" w:hAnsi="Times New Roman" w:cs="Times New Roman"/>
          <w:color w:val="09202F"/>
          <w:shd w:val="clear" w:color="auto" w:fill="FFFFFF"/>
        </w:rPr>
        <w:t xml:space="preserve"> </w:t>
      </w:r>
      <w:r w:rsidRPr="00695252">
        <w:rPr>
          <w:rFonts w:ascii="Times New Roman" w:eastAsia="Times New Roman" w:hAnsi="Times New Roman" w:cs="Times New Roman"/>
          <w:color w:val="202122"/>
          <w:shd w:val="clear" w:color="auto" w:fill="F8F9FA"/>
        </w:rPr>
        <w:t xml:space="preserve">Dutch </w:t>
      </w:r>
      <w:hyperlink r:id="rId7" w:history="1">
        <w:r w:rsidRPr="00695252">
          <w:rPr>
            <w:rFonts w:ascii="Times New Roman" w:eastAsia="Times New Roman" w:hAnsi="Times New Roman" w:cs="Times New Roman"/>
            <w:color w:val="0645AD"/>
            <w:u w:val="single"/>
            <w:shd w:val="clear" w:color="auto" w:fill="F8F9FA"/>
          </w:rPr>
          <w:t>Nicolaes Witsen</w:t>
        </w:r>
      </w:hyperlink>
      <w:r>
        <w:rPr>
          <w:rFonts w:ascii="Times New Roman" w:eastAsia="Times New Roman" w:hAnsi="Times New Roman" w:cs="Times New Roman"/>
        </w:rPr>
        <w:t xml:space="preserve"> </w:t>
      </w:r>
      <w:r w:rsidRPr="00695252">
        <w:rPr>
          <w:rFonts w:ascii="Times New Roman" w:eastAsia="Times New Roman" w:hAnsi="Times New Roman" w:cs="Times New Roman"/>
          <w:color w:val="202122"/>
          <w:shd w:val="clear" w:color="auto" w:fill="F8F9FA"/>
        </w:rPr>
        <w:t>(</w:t>
      </w:r>
      <w:r w:rsidRPr="00695252">
        <w:rPr>
          <w:rFonts w:ascii="Times New Roman" w:eastAsia="Times New Roman" w:hAnsi="Times New Roman" w:cs="Times New Roman"/>
          <w:color w:val="202122"/>
          <w:shd w:val="clear" w:color="auto" w:fill="FFFFFF"/>
        </w:rPr>
        <w:t>1641 –1717</w:t>
      </w:r>
      <w:r w:rsidRPr="00695252">
        <w:rPr>
          <w:rFonts w:ascii="Times New Roman" w:eastAsia="Times New Roman" w:hAnsi="Times New Roman" w:cs="Times New Roman"/>
          <w:color w:val="202122"/>
          <w:shd w:val="clear" w:color="auto" w:fill="F8F9FA"/>
        </w:rPr>
        <w:t>)</w:t>
      </w:r>
      <w:r>
        <w:rPr>
          <w:rFonts w:ascii="Times New Roman" w:eastAsia="Times New Roman" w:hAnsi="Times New Roman" w:cs="Times New Roman"/>
          <w:color w:val="202122"/>
          <w:shd w:val="clear" w:color="auto" w:fill="F8F9FA"/>
        </w:rPr>
        <w:t xml:space="preserve"> defined </w:t>
      </w:r>
      <w:r w:rsidRPr="00A26F33">
        <w:rPr>
          <w:rFonts w:ascii="Times New Roman" w:eastAsia="Times New Roman" w:hAnsi="Times New Roman" w:cs="Times New Roman"/>
          <w:i/>
          <w:iCs/>
          <w:color w:val="202122"/>
          <w:shd w:val="clear" w:color="auto" w:fill="F8F9FA"/>
        </w:rPr>
        <w:t>shaman</w:t>
      </w:r>
      <w:r>
        <w:rPr>
          <w:rFonts w:ascii="Times New Roman" w:eastAsia="Times New Roman" w:hAnsi="Times New Roman" w:cs="Times New Roman"/>
          <w:color w:val="202122"/>
          <w:shd w:val="clear" w:color="auto" w:fill="F8F9FA"/>
        </w:rPr>
        <w:t xml:space="preserve"> as ‘</w:t>
      </w:r>
      <w:r w:rsidRPr="00695252">
        <w:rPr>
          <w:rFonts w:ascii="Times New Roman" w:eastAsia="Times New Roman" w:hAnsi="Times New Roman" w:cs="Times New Roman"/>
          <w:color w:val="202122"/>
          <w:shd w:val="clear" w:color="auto" w:fill="F8F9FA"/>
        </w:rPr>
        <w:t>priest of the Devil</w:t>
      </w:r>
      <w:r>
        <w:rPr>
          <w:rFonts w:ascii="Times New Roman" w:eastAsia="Times New Roman" w:hAnsi="Times New Roman" w:cs="Times New Roman"/>
          <w:color w:val="202122"/>
          <w:shd w:val="clear" w:color="auto" w:fill="F8F9FA"/>
        </w:rPr>
        <w:t>’ in 17</w:t>
      </w:r>
      <w:r w:rsidRPr="00A26F33">
        <w:rPr>
          <w:rFonts w:ascii="Times New Roman" w:eastAsia="Times New Roman" w:hAnsi="Times New Roman" w:cs="Times New Roman"/>
          <w:color w:val="202122"/>
          <w:shd w:val="clear" w:color="auto" w:fill="F8F9FA"/>
          <w:vertAlign w:val="superscript"/>
        </w:rPr>
        <w:t>th</w:t>
      </w:r>
      <w:r>
        <w:rPr>
          <w:rFonts w:ascii="Times New Roman" w:eastAsia="Times New Roman" w:hAnsi="Times New Roman" w:cs="Times New Roman"/>
          <w:color w:val="202122"/>
          <w:shd w:val="clear" w:color="auto" w:fill="F8F9FA"/>
        </w:rPr>
        <w:t xml:space="preserve"> century. </w:t>
      </w:r>
      <w:r w:rsidR="00695252" w:rsidRPr="00695252">
        <w:rPr>
          <w:rFonts w:ascii="Times New Roman" w:eastAsia="Times New Roman" w:hAnsi="Times New Roman" w:cs="Times New Roman"/>
          <w:color w:val="333333"/>
          <w:shd w:val="clear" w:color="auto" w:fill="FFFFFF"/>
        </w:rPr>
        <w:t xml:space="preserve">The term shamanism became popular after </w:t>
      </w:r>
      <w:r w:rsidR="00695252" w:rsidRPr="00695252">
        <w:rPr>
          <w:rFonts w:ascii="Times New Roman" w:eastAsia="Times New Roman" w:hAnsi="Times New Roman" w:cs="Times New Roman"/>
          <w:color w:val="202124"/>
          <w:shd w:val="clear" w:color="auto" w:fill="FFFFFF"/>
        </w:rPr>
        <w:t xml:space="preserve">Mircea </w:t>
      </w:r>
      <w:r w:rsidR="00695252" w:rsidRPr="00695252">
        <w:rPr>
          <w:rFonts w:ascii="Times New Roman" w:eastAsia="Times New Roman" w:hAnsi="Times New Roman" w:cs="Times New Roman"/>
          <w:color w:val="202122"/>
          <w:shd w:val="clear" w:color="auto" w:fill="FFFFFF"/>
        </w:rPr>
        <w:t>Eliade (1907–1986) published his work</w:t>
      </w:r>
      <w:r>
        <w:rPr>
          <w:rFonts w:ascii="Times New Roman" w:eastAsia="Times New Roman" w:hAnsi="Times New Roman" w:cs="Times New Roman"/>
          <w:color w:val="202122"/>
          <w:shd w:val="clear" w:color="auto" w:fill="FFFFFF"/>
        </w:rPr>
        <w:t>,</w:t>
      </w:r>
      <w:r w:rsidR="00695252" w:rsidRPr="00695252">
        <w:rPr>
          <w:rFonts w:ascii="Times New Roman" w:eastAsia="Times New Roman" w:hAnsi="Times New Roman" w:cs="Times New Roman"/>
          <w:color w:val="202122"/>
          <w:shd w:val="clear" w:color="auto" w:fill="FFFFFF"/>
        </w:rPr>
        <w:t xml:space="preserve"> </w:t>
      </w:r>
      <w:r w:rsidR="00695252" w:rsidRPr="00695252">
        <w:rPr>
          <w:rFonts w:ascii="Times New Roman" w:eastAsia="Times New Roman" w:hAnsi="Times New Roman" w:cs="Times New Roman"/>
          <w:i/>
          <w:iCs/>
          <w:color w:val="202122"/>
          <w:shd w:val="clear" w:color="auto" w:fill="FFFFFF"/>
        </w:rPr>
        <w:t>Shamanism: Archaic Techniques of Ecstasy</w:t>
      </w:r>
      <w:r w:rsidR="00695252" w:rsidRPr="00695252">
        <w:rPr>
          <w:rFonts w:ascii="Times New Roman" w:eastAsia="Times New Roman" w:hAnsi="Times New Roman" w:cs="Times New Roman"/>
          <w:color w:val="202122"/>
          <w:shd w:val="clear" w:color="auto" w:fill="FFFFFF"/>
        </w:rPr>
        <w:t xml:space="preserve"> (</w:t>
      </w:r>
      <w:r w:rsidR="00695252" w:rsidRPr="00695252">
        <w:rPr>
          <w:rFonts w:ascii="Times New Roman" w:eastAsia="Times New Roman" w:hAnsi="Times New Roman" w:cs="Times New Roman"/>
          <w:color w:val="0F1111"/>
          <w:shd w:val="clear" w:color="auto" w:fill="FFFFFF"/>
        </w:rPr>
        <w:t>1951</w:t>
      </w:r>
      <w:r w:rsidR="00695252" w:rsidRPr="00695252">
        <w:rPr>
          <w:rFonts w:ascii="Times New Roman" w:eastAsia="Times New Roman" w:hAnsi="Times New Roman" w:cs="Times New Roman"/>
          <w:color w:val="202122"/>
          <w:shd w:val="clear" w:color="auto" w:fill="FFFFFF"/>
        </w:rPr>
        <w:t>), where Eliade views</w:t>
      </w:r>
      <w:r w:rsidR="00695252" w:rsidRPr="00695252">
        <w:rPr>
          <w:rFonts w:ascii="Times New Roman" w:eastAsia="Times New Roman" w:hAnsi="Times New Roman" w:cs="Times New Roman"/>
          <w:color w:val="0F1111"/>
          <w:shd w:val="clear" w:color="auto" w:fill="FFFFFF"/>
        </w:rPr>
        <w:t xml:space="preserve"> the mysterious and fascinating phenomenon in native cultures as </w:t>
      </w:r>
      <w:r w:rsidR="00695252" w:rsidRPr="00695252">
        <w:rPr>
          <w:rFonts w:ascii="Times New Roman" w:eastAsia="Times New Roman" w:hAnsi="Times New Roman" w:cs="Times New Roman"/>
          <w:color w:val="202122"/>
          <w:shd w:val="clear" w:color="auto" w:fill="FFFFFF"/>
        </w:rPr>
        <w:t>absolute true</w:t>
      </w:r>
      <w:r w:rsidR="00695252" w:rsidRPr="00695252">
        <w:rPr>
          <w:rFonts w:ascii="Times New Roman" w:eastAsia="Times New Roman" w:hAnsi="Times New Roman" w:cs="Times New Roman"/>
          <w:color w:val="0F1111"/>
          <w:shd w:val="clear" w:color="auto" w:fill="FFFFFF"/>
        </w:rPr>
        <w:t xml:space="preserve"> account of a creation in </w:t>
      </w:r>
      <w:r w:rsidR="00695252" w:rsidRPr="00695252">
        <w:rPr>
          <w:rFonts w:ascii="Times New Roman" w:eastAsia="Times New Roman" w:hAnsi="Times New Roman" w:cs="Times New Roman"/>
          <w:color w:val="202122"/>
          <w:shd w:val="clear" w:color="auto" w:fill="FFFFFF"/>
        </w:rPr>
        <w:t>primordial time rather than fake superstitions</w:t>
      </w:r>
      <w:r w:rsidR="00695252" w:rsidRPr="00695252">
        <w:rPr>
          <w:rFonts w:ascii="Times New Roman" w:eastAsia="Times New Roman" w:hAnsi="Times New Roman" w:cs="Times New Roman"/>
          <w:color w:val="0F1111"/>
          <w:shd w:val="clear" w:color="auto" w:fill="FFFFFF"/>
        </w:rPr>
        <w:t>.</w:t>
      </w:r>
    </w:p>
    <w:p w14:paraId="356D8AAF" w14:textId="77777777" w:rsidR="00A26F33" w:rsidRDefault="00A26F33" w:rsidP="00A26F33">
      <w:pPr>
        <w:rPr>
          <w:rFonts w:ascii="Times New Roman" w:eastAsia="Times New Roman" w:hAnsi="Times New Roman" w:cs="Times New Roman"/>
        </w:rPr>
      </w:pPr>
      <w:r>
        <w:rPr>
          <w:rFonts w:ascii="Times New Roman" w:eastAsia="Times New Roman" w:hAnsi="Times New Roman" w:cs="Times New Roman"/>
        </w:rPr>
        <w:tab/>
      </w:r>
      <w:r w:rsidR="00695252" w:rsidRPr="00695252">
        <w:rPr>
          <w:rFonts w:ascii="Times New Roman" w:eastAsia="Times New Roman" w:hAnsi="Times New Roman" w:cs="Times New Roman"/>
          <w:color w:val="333333"/>
          <w:shd w:val="clear" w:color="auto" w:fill="FFFFFF"/>
        </w:rPr>
        <w:t xml:space="preserve">Depending on the purpose and functionality, shaman can be various types, e.g. a medium, necromancer, </w:t>
      </w:r>
      <w:r w:rsidR="00695252" w:rsidRPr="00695252">
        <w:rPr>
          <w:rFonts w:ascii="Times New Roman" w:eastAsia="Times New Roman" w:hAnsi="Times New Roman" w:cs="Times New Roman"/>
          <w:color w:val="202124"/>
          <w:shd w:val="clear" w:color="auto" w:fill="FFFFFF"/>
        </w:rPr>
        <w:t xml:space="preserve">wizard, magician, magus, sorcerer, witch, wizard, enchanter, </w:t>
      </w:r>
      <w:r w:rsidR="00695252" w:rsidRPr="00695252">
        <w:rPr>
          <w:rFonts w:ascii="Times New Roman" w:eastAsia="Times New Roman" w:hAnsi="Times New Roman" w:cs="Times New Roman"/>
          <w:color w:val="09202F"/>
          <w:shd w:val="clear" w:color="auto" w:fill="FFFFFF"/>
        </w:rPr>
        <w:t>medicine man, witchdoctor, sorcerer, exorcist, soothsayer, necromancer, and spirit walker,</w:t>
      </w:r>
      <w:r w:rsidR="00695252" w:rsidRPr="00695252">
        <w:rPr>
          <w:rFonts w:ascii="Times New Roman" w:eastAsia="Times New Roman" w:hAnsi="Times New Roman" w:cs="Times New Roman"/>
          <w:color w:val="202124"/>
          <w:shd w:val="clear" w:color="auto" w:fill="FFFFFF"/>
        </w:rPr>
        <w:t xml:space="preserve"> etc. </w:t>
      </w:r>
      <w:r w:rsidR="00695252" w:rsidRPr="00695252">
        <w:rPr>
          <w:rFonts w:ascii="Times New Roman" w:eastAsia="Times New Roman" w:hAnsi="Times New Roman" w:cs="Times New Roman"/>
          <w:color w:val="09202F"/>
          <w:shd w:val="clear" w:color="auto" w:fill="FFFFFF"/>
        </w:rPr>
        <w:t>The female medium</w:t>
      </w:r>
      <w:r>
        <w:rPr>
          <w:rFonts w:ascii="Times New Roman" w:eastAsia="Times New Roman" w:hAnsi="Times New Roman" w:cs="Times New Roman"/>
          <w:color w:val="09202F"/>
          <w:shd w:val="clear" w:color="auto" w:fill="FFFFFF"/>
        </w:rPr>
        <w:t>(</w:t>
      </w:r>
      <w:r w:rsidRPr="00695252">
        <w:rPr>
          <w:rFonts w:ascii="Times New Roman" w:eastAsia="Times New Roman" w:hAnsi="Times New Roman" w:cs="Times New Roman"/>
          <w:color w:val="202124"/>
          <w:shd w:val="clear" w:color="auto" w:fill="FFFFFF"/>
        </w:rPr>
        <w:t>witch</w:t>
      </w:r>
      <w:r>
        <w:rPr>
          <w:rFonts w:ascii="Times New Roman" w:eastAsia="Times New Roman" w:hAnsi="Times New Roman" w:cs="Times New Roman"/>
          <w:color w:val="202124"/>
          <w:shd w:val="clear" w:color="auto" w:fill="FFFFFF"/>
        </w:rPr>
        <w:t>)</w:t>
      </w:r>
      <w:r w:rsidR="00695252" w:rsidRPr="00695252">
        <w:rPr>
          <w:rFonts w:ascii="Times New Roman" w:eastAsia="Times New Roman" w:hAnsi="Times New Roman" w:cs="Times New Roman"/>
          <w:color w:val="09202F"/>
          <w:shd w:val="clear" w:color="auto" w:fill="FFFFFF"/>
        </w:rPr>
        <w:t xml:space="preserve"> at Endor (1Sam28) who can </w:t>
      </w:r>
      <w:r w:rsidR="00695252" w:rsidRPr="00695252">
        <w:rPr>
          <w:rFonts w:ascii="Times New Roman" w:eastAsia="Times New Roman" w:hAnsi="Times New Roman" w:cs="Times New Roman"/>
          <w:color w:val="202122"/>
          <w:shd w:val="clear" w:color="auto" w:fill="FFFFFF"/>
        </w:rPr>
        <w:t xml:space="preserve">summon the spirits of the dead by </w:t>
      </w:r>
      <w:r w:rsidR="00695252" w:rsidRPr="00695252">
        <w:rPr>
          <w:rFonts w:ascii="Times New Roman" w:eastAsia="Times New Roman" w:hAnsi="Times New Roman" w:cs="Times New Roman"/>
          <w:color w:val="0645AD"/>
          <w:shd w:val="clear" w:color="auto" w:fill="FFFFFF"/>
        </w:rPr>
        <w:t>magic</w:t>
      </w:r>
      <w:r w:rsidRPr="00A26F33">
        <w:rPr>
          <w:rFonts w:ascii="Times New Roman" w:eastAsia="Times New Roman" w:hAnsi="Times New Roman" w:cs="Times New Roman"/>
          <w:color w:val="09202F"/>
          <w:shd w:val="clear" w:color="auto" w:fill="FFFFFF"/>
        </w:rPr>
        <w:t xml:space="preserve"> </w:t>
      </w:r>
      <w:r w:rsidRPr="00695252">
        <w:rPr>
          <w:rFonts w:ascii="Times New Roman" w:eastAsia="Times New Roman" w:hAnsi="Times New Roman" w:cs="Times New Roman"/>
          <w:color w:val="09202F"/>
          <w:shd w:val="clear" w:color="auto" w:fill="FFFFFF"/>
        </w:rPr>
        <w:t>is a typical shaman</w:t>
      </w:r>
      <w:r>
        <w:rPr>
          <w:rFonts w:ascii="Times New Roman" w:eastAsia="Times New Roman" w:hAnsi="Times New Roman" w:cs="Times New Roman"/>
          <w:color w:val="09202F"/>
          <w:shd w:val="clear" w:color="auto" w:fill="FFFFFF"/>
        </w:rPr>
        <w:t xml:space="preserve">. </w:t>
      </w:r>
      <w:r w:rsidR="00695252" w:rsidRPr="00695252">
        <w:rPr>
          <w:rFonts w:ascii="Times New Roman" w:eastAsia="Times New Roman" w:hAnsi="Times New Roman" w:cs="Times New Roman"/>
          <w:color w:val="09202F"/>
          <w:shd w:val="clear" w:color="auto" w:fill="FFFFFF"/>
        </w:rPr>
        <w:t> </w:t>
      </w:r>
    </w:p>
    <w:p w14:paraId="44E1648B" w14:textId="352F8F07" w:rsidR="00695252" w:rsidRDefault="00A26F33" w:rsidP="00A26F33">
      <w:pPr>
        <w:rPr>
          <w:rFonts w:ascii="Times New Roman" w:eastAsia="Times New Roman" w:hAnsi="Times New Roman" w:cs="Times New Roman"/>
        </w:rPr>
      </w:pPr>
      <w:r>
        <w:rPr>
          <w:rFonts w:ascii="Times New Roman" w:eastAsia="Times New Roman" w:hAnsi="Times New Roman" w:cs="Times New Roman"/>
        </w:rPr>
        <w:tab/>
      </w:r>
      <w:r w:rsidR="00695252" w:rsidRPr="00695252">
        <w:rPr>
          <w:rFonts w:ascii="Times New Roman" w:eastAsia="Times New Roman" w:hAnsi="Times New Roman" w:cs="Times New Roman"/>
          <w:color w:val="202124"/>
          <w:shd w:val="clear" w:color="auto" w:fill="FFFFFF"/>
        </w:rPr>
        <w:t>Shaman</w:t>
      </w:r>
      <w:r>
        <w:rPr>
          <w:rFonts w:ascii="Times New Roman" w:eastAsia="Times New Roman" w:hAnsi="Times New Roman" w:cs="Times New Roman"/>
          <w:color w:val="202124"/>
          <w:shd w:val="clear" w:color="auto" w:fill="FFFFFF"/>
        </w:rPr>
        <w:t>i</w:t>
      </w:r>
      <w:r w:rsidR="00695252" w:rsidRPr="00695252">
        <w:rPr>
          <w:rFonts w:ascii="Times New Roman" w:eastAsia="Times New Roman" w:hAnsi="Times New Roman" w:cs="Times New Roman"/>
          <w:color w:val="202124"/>
          <w:shd w:val="clear" w:color="auto" w:fill="FFFFFF"/>
        </w:rPr>
        <w:t>s</w:t>
      </w:r>
      <w:r>
        <w:rPr>
          <w:rFonts w:ascii="Times New Roman" w:eastAsia="Times New Roman" w:hAnsi="Times New Roman" w:cs="Times New Roman"/>
          <w:color w:val="202124"/>
          <w:shd w:val="clear" w:color="auto" w:fill="FFFFFF"/>
        </w:rPr>
        <w:t>m</w:t>
      </w:r>
      <w:r w:rsidR="00695252" w:rsidRPr="00695252">
        <w:rPr>
          <w:rFonts w:ascii="Times New Roman" w:eastAsia="Times New Roman" w:hAnsi="Times New Roman" w:cs="Times New Roman"/>
          <w:color w:val="202124"/>
          <w:shd w:val="clear" w:color="auto" w:fill="FFFFFF"/>
        </w:rPr>
        <w:t xml:space="preserve"> do not have a certain unified descriptive </w:t>
      </w:r>
      <w:r>
        <w:rPr>
          <w:rFonts w:ascii="Times New Roman" w:eastAsia="Times New Roman" w:hAnsi="Times New Roman" w:cs="Times New Roman"/>
          <w:color w:val="202124"/>
          <w:shd w:val="clear" w:color="auto" w:fill="FFFFFF"/>
        </w:rPr>
        <w:t>doctrine</w:t>
      </w:r>
      <w:r w:rsidR="00695252" w:rsidRPr="00695252">
        <w:rPr>
          <w:rFonts w:ascii="Times New Roman" w:eastAsia="Times New Roman" w:hAnsi="Times New Roman" w:cs="Times New Roman"/>
          <w:color w:val="202124"/>
          <w:shd w:val="clear" w:color="auto" w:fill="FFFFFF"/>
        </w:rPr>
        <w:t xml:space="preserve"> (like sacred text, scripture). Many native shamans are illiterate. They use oral storytelling and practices to keep their tradition alive. For example, in China, many my</w:t>
      </w:r>
      <w:r>
        <w:rPr>
          <w:rFonts w:ascii="Times New Roman" w:eastAsia="Times New Roman" w:hAnsi="Times New Roman" w:cs="Times New Roman"/>
          <w:color w:val="202124"/>
          <w:shd w:val="clear" w:color="auto" w:fill="FFFFFF"/>
        </w:rPr>
        <w:t>st</w:t>
      </w:r>
      <w:r w:rsidR="00695252" w:rsidRPr="00695252">
        <w:rPr>
          <w:rFonts w:ascii="Times New Roman" w:eastAsia="Times New Roman" w:hAnsi="Times New Roman" w:cs="Times New Roman"/>
          <w:color w:val="202124"/>
          <w:shd w:val="clear" w:color="auto" w:fill="FFFFFF"/>
        </w:rPr>
        <w:t>ical practices, like Qigong, a particular acupuncture, a specific herb, etc. are usually passed down generation by generation inside a close family only; they never spi</w:t>
      </w:r>
      <w:r>
        <w:rPr>
          <w:rFonts w:ascii="Times New Roman" w:eastAsia="Times New Roman" w:hAnsi="Times New Roman" w:cs="Times New Roman"/>
          <w:color w:val="202124"/>
          <w:shd w:val="clear" w:color="auto" w:fill="FFFFFF"/>
        </w:rPr>
        <w:t>ll</w:t>
      </w:r>
      <w:r w:rsidR="00695252" w:rsidRPr="00695252">
        <w:rPr>
          <w:rFonts w:ascii="Times New Roman" w:eastAsia="Times New Roman" w:hAnsi="Times New Roman" w:cs="Times New Roman"/>
          <w:color w:val="202124"/>
          <w:shd w:val="clear" w:color="auto" w:fill="FFFFFF"/>
        </w:rPr>
        <w:t xml:space="preserve"> the beans outside. Shamans usually do not make public propaganda; they prefer to operate secretly and sometimes illegally</w:t>
      </w:r>
      <w:r>
        <w:rPr>
          <w:rFonts w:ascii="Times New Roman" w:eastAsia="Times New Roman" w:hAnsi="Times New Roman" w:cs="Times New Roman"/>
          <w:color w:val="202124"/>
          <w:shd w:val="clear" w:color="auto" w:fill="FFFFFF"/>
        </w:rPr>
        <w:t xml:space="preserve"> and </w:t>
      </w:r>
      <w:r w:rsidRPr="00695252">
        <w:rPr>
          <w:rFonts w:ascii="Times New Roman" w:eastAsia="Times New Roman" w:hAnsi="Times New Roman" w:cs="Times New Roman"/>
          <w:color w:val="202124"/>
          <w:shd w:val="clear" w:color="auto" w:fill="FFFFFF"/>
        </w:rPr>
        <w:t>unwittingly</w:t>
      </w:r>
      <w:r w:rsidR="00695252" w:rsidRPr="00695252">
        <w:rPr>
          <w:rFonts w:ascii="Times New Roman" w:eastAsia="Times New Roman" w:hAnsi="Times New Roman" w:cs="Times New Roman"/>
          <w:color w:val="202124"/>
          <w:shd w:val="clear" w:color="auto" w:fill="FFFFFF"/>
        </w:rPr>
        <w:t xml:space="preserve">. They only know that their shamanic practices </w:t>
      </w:r>
      <w:r>
        <w:rPr>
          <w:rFonts w:ascii="Times New Roman" w:eastAsia="Times New Roman" w:hAnsi="Times New Roman" w:cs="Times New Roman"/>
          <w:color w:val="202124"/>
          <w:shd w:val="clear" w:color="auto" w:fill="FFFFFF"/>
        </w:rPr>
        <w:t xml:space="preserve">can </w:t>
      </w:r>
      <w:r w:rsidR="00695252" w:rsidRPr="00695252">
        <w:rPr>
          <w:rFonts w:ascii="Times New Roman" w:eastAsia="Times New Roman" w:hAnsi="Times New Roman" w:cs="Times New Roman"/>
          <w:color w:val="202124"/>
          <w:shd w:val="clear" w:color="auto" w:fill="FFFFFF"/>
        </w:rPr>
        <w:t>work but they cannot explain how and why. </w:t>
      </w:r>
    </w:p>
    <w:p w14:paraId="5FBA1F82" w14:textId="35A01F3D" w:rsidR="00A26F33" w:rsidRPr="00695252" w:rsidRDefault="00A26F33" w:rsidP="00A26F33">
      <w:pPr>
        <w:rPr>
          <w:rFonts w:ascii="Times New Roman" w:eastAsia="Times New Roman" w:hAnsi="Times New Roman" w:cs="Times New Roman"/>
          <w:b/>
          <w:bCs/>
        </w:rPr>
      </w:pPr>
      <w:r>
        <w:rPr>
          <w:rFonts w:ascii="Times New Roman" w:eastAsia="Times New Roman" w:hAnsi="Times New Roman" w:cs="Times New Roman"/>
        </w:rPr>
        <w:tab/>
      </w:r>
      <w:r>
        <w:rPr>
          <w:rFonts w:ascii="Times New Roman" w:eastAsia="Times New Roman" w:hAnsi="Times New Roman" w:cs="Times New Roman"/>
          <w:b/>
          <w:bCs/>
          <w:color w:val="09202F"/>
          <w:shd w:val="clear" w:color="auto" w:fill="FFFFFF"/>
        </w:rPr>
        <w:t>A</w:t>
      </w:r>
      <w:r w:rsidRPr="00695252">
        <w:rPr>
          <w:rFonts w:ascii="Times New Roman" w:eastAsia="Times New Roman" w:hAnsi="Times New Roman" w:cs="Times New Roman"/>
          <w:b/>
          <w:bCs/>
          <w:color w:val="09202F"/>
          <w:shd w:val="clear" w:color="auto" w:fill="FFFFFF"/>
        </w:rPr>
        <w:t>nimism</w:t>
      </w:r>
    </w:p>
    <w:p w14:paraId="09ABEA7C" w14:textId="77777777" w:rsidR="00A26F33" w:rsidRDefault="00A26F33" w:rsidP="00A26F33">
      <w:pPr>
        <w:rPr>
          <w:rFonts w:ascii="Times New Roman" w:eastAsia="Times New Roman" w:hAnsi="Times New Roman" w:cs="Times New Roman"/>
          <w:color w:val="202122"/>
          <w:shd w:val="clear" w:color="auto" w:fill="FFFFFF"/>
        </w:rPr>
      </w:pPr>
      <w:r>
        <w:rPr>
          <w:rFonts w:ascii="Times New Roman" w:eastAsia="Times New Roman" w:hAnsi="Times New Roman" w:cs="Times New Roman"/>
          <w:color w:val="09202F"/>
          <w:shd w:val="clear" w:color="auto" w:fill="FFFFFF"/>
        </w:rPr>
        <w:tab/>
      </w:r>
      <w:r w:rsidR="00695252" w:rsidRPr="00695252">
        <w:rPr>
          <w:rFonts w:ascii="Times New Roman" w:eastAsia="Times New Roman" w:hAnsi="Times New Roman" w:cs="Times New Roman"/>
          <w:color w:val="09202F"/>
          <w:shd w:val="clear" w:color="auto" w:fill="FFFFFF"/>
        </w:rPr>
        <w:t>The conceptualization of the worldview of shamans contributes to the formation of animism in anthropology. </w:t>
      </w:r>
      <w:r w:rsidRPr="00695252">
        <w:rPr>
          <w:rFonts w:ascii="Times New Roman" w:eastAsia="Times New Roman" w:hAnsi="Times New Roman" w:cs="Times New Roman"/>
          <w:color w:val="202122"/>
          <w:shd w:val="clear" w:color="auto" w:fill="FFFFFF"/>
        </w:rPr>
        <w:t xml:space="preserve">Sir </w:t>
      </w:r>
      <w:hyperlink r:id="rId8" w:history="1">
        <w:r w:rsidRPr="00695252">
          <w:rPr>
            <w:rFonts w:ascii="Times New Roman" w:eastAsia="Times New Roman" w:hAnsi="Times New Roman" w:cs="Times New Roman"/>
            <w:color w:val="0645AD"/>
            <w:shd w:val="clear" w:color="auto" w:fill="FFFFFF"/>
          </w:rPr>
          <w:t>Edward Tylor</w:t>
        </w:r>
      </w:hyperlink>
      <w:r w:rsidRPr="00A26F33">
        <w:rPr>
          <w:rFonts w:ascii="Times New Roman" w:eastAsia="Times New Roman" w:hAnsi="Times New Roman" w:cs="Times New Roman"/>
        </w:rPr>
        <w:t xml:space="preserve"> is a major contributor </w:t>
      </w:r>
      <w:r>
        <w:rPr>
          <w:rFonts w:ascii="Times New Roman" w:eastAsia="Times New Roman" w:hAnsi="Times New Roman" w:cs="Times New Roman"/>
        </w:rPr>
        <w:t>of</w:t>
      </w:r>
      <w:r w:rsidRPr="00A26F33">
        <w:rPr>
          <w:rFonts w:ascii="Times New Roman" w:eastAsia="Times New Roman" w:hAnsi="Times New Roman" w:cs="Times New Roman"/>
        </w:rPr>
        <w:t xml:space="preserve"> animism research. </w:t>
      </w:r>
      <w:r w:rsidR="00695252" w:rsidRPr="00695252">
        <w:rPr>
          <w:rFonts w:ascii="Times New Roman" w:eastAsia="Times New Roman" w:hAnsi="Times New Roman" w:cs="Times New Roman"/>
          <w:color w:val="202122"/>
          <w:shd w:val="clear" w:color="auto" w:fill="FFFFFF"/>
        </w:rPr>
        <w:t>Tylor asserts that although each culture has its own different expression style, mythologies, rituals and society's development stage, the human mind and its capabilities are the same globally. </w:t>
      </w:r>
      <w:r>
        <w:rPr>
          <w:rFonts w:ascii="Times New Roman" w:eastAsia="Times New Roman" w:hAnsi="Times New Roman" w:cs="Times New Roman"/>
          <w:color w:val="202122"/>
          <w:shd w:val="clear" w:color="auto" w:fill="FFFFFF"/>
        </w:rPr>
        <w:t>The goal to study a</w:t>
      </w:r>
      <w:r w:rsidR="00695252" w:rsidRPr="00695252">
        <w:rPr>
          <w:rFonts w:ascii="Times New Roman" w:eastAsia="Times New Roman" w:hAnsi="Times New Roman" w:cs="Times New Roman"/>
          <w:color w:val="202122"/>
          <w:shd w:val="clear" w:color="auto" w:fill="FFFFFF"/>
        </w:rPr>
        <w:t xml:space="preserve">nimism is to </w:t>
      </w:r>
      <w:r>
        <w:rPr>
          <w:rFonts w:ascii="Times New Roman" w:eastAsia="Times New Roman" w:hAnsi="Times New Roman" w:cs="Times New Roman"/>
          <w:color w:val="202122"/>
          <w:shd w:val="clear" w:color="auto" w:fill="FFFFFF"/>
        </w:rPr>
        <w:t>find out</w:t>
      </w:r>
      <w:r w:rsidR="00695252" w:rsidRPr="00695252">
        <w:rPr>
          <w:rFonts w:ascii="Times New Roman" w:eastAsia="Times New Roman" w:hAnsi="Times New Roman" w:cs="Times New Roman"/>
          <w:color w:val="202122"/>
          <w:shd w:val="clear" w:color="auto" w:fill="FFFFFF"/>
        </w:rPr>
        <w:t xml:space="preserve"> the most common, foundational thread of indigenous peoples' "spiritual" or "supernatural" </w:t>
      </w:r>
      <w:r>
        <w:rPr>
          <w:rFonts w:ascii="Times New Roman" w:eastAsia="Times New Roman" w:hAnsi="Times New Roman" w:cs="Times New Roman"/>
          <w:color w:val="202122"/>
          <w:shd w:val="clear" w:color="auto" w:fill="FFFFFF"/>
        </w:rPr>
        <w:t>minds</w:t>
      </w:r>
      <w:r w:rsidR="00695252" w:rsidRPr="00695252">
        <w:rPr>
          <w:rFonts w:ascii="Times New Roman" w:eastAsia="Times New Roman" w:hAnsi="Times New Roman" w:cs="Times New Roman"/>
          <w:color w:val="202122"/>
          <w:shd w:val="clear" w:color="auto" w:fill="FFFFFF"/>
        </w:rPr>
        <w:t>.</w:t>
      </w:r>
      <w:r w:rsidR="00695252" w:rsidRPr="00695252">
        <w:rPr>
          <w:rFonts w:ascii="Times New Roman" w:eastAsia="Times New Roman" w:hAnsi="Times New Roman" w:cs="Times New Roman"/>
          <w:b/>
          <w:bCs/>
          <w:color w:val="202122"/>
          <w:shd w:val="clear" w:color="auto" w:fill="FFFFFF"/>
        </w:rPr>
        <w:t>  </w:t>
      </w:r>
      <w:r w:rsidRPr="00695252">
        <w:rPr>
          <w:rFonts w:ascii="Times New Roman" w:eastAsia="Times New Roman" w:hAnsi="Times New Roman" w:cs="Times New Roman"/>
          <w:color w:val="202122"/>
          <w:shd w:val="clear" w:color="auto" w:fill="FFFFFF"/>
        </w:rPr>
        <w:t xml:space="preserve">According to Tylor, </w:t>
      </w:r>
      <w:r w:rsidRPr="00A26F33">
        <w:rPr>
          <w:rFonts w:ascii="Times New Roman" w:eastAsia="Times New Roman" w:hAnsi="Times New Roman" w:cs="Times New Roman"/>
          <w:color w:val="09202F"/>
          <w:shd w:val="clear" w:color="auto" w:fill="FFFFFF"/>
        </w:rPr>
        <w:t>a</w:t>
      </w:r>
      <w:r w:rsidRPr="00695252">
        <w:rPr>
          <w:rFonts w:ascii="Times New Roman" w:eastAsia="Times New Roman" w:hAnsi="Times New Roman" w:cs="Times New Roman"/>
          <w:color w:val="09202F"/>
          <w:shd w:val="clear" w:color="auto" w:fill="FFFFFF"/>
        </w:rPr>
        <w:t xml:space="preserve">nimism </w:t>
      </w:r>
      <w:r w:rsidRPr="00695252">
        <w:rPr>
          <w:rFonts w:ascii="Times New Roman" w:eastAsia="Times New Roman" w:hAnsi="Times New Roman" w:cs="Times New Roman"/>
          <w:color w:val="202122"/>
          <w:shd w:val="clear" w:color="auto" w:fill="FFFFFF"/>
        </w:rPr>
        <w:t>is a study that explores ‘the general doctrine of souls and other spiritual beings in general.’  Animism often includes "an idea of pervading life and will in nature;"</w:t>
      </w:r>
      <w:hyperlink r:id="rId9" w:anchor="cite_note-19" w:history="1">
        <w:r w:rsidRPr="00695252">
          <w:rPr>
            <w:rFonts w:ascii="Times New Roman" w:eastAsia="Times New Roman" w:hAnsi="Times New Roman" w:cs="Times New Roman"/>
            <w:color w:val="0645AD"/>
            <w:shd w:val="clear" w:color="auto" w:fill="FFFFFF"/>
            <w:vertAlign w:val="superscript"/>
          </w:rPr>
          <w:t>[19]</w:t>
        </w:r>
      </w:hyperlink>
      <w:r w:rsidRPr="00695252">
        <w:rPr>
          <w:rFonts w:ascii="Times New Roman" w:eastAsia="Times New Roman" w:hAnsi="Times New Roman" w:cs="Times New Roman"/>
          <w:color w:val="202122"/>
          <w:shd w:val="clear" w:color="auto" w:fill="FFFFFF"/>
        </w:rPr>
        <w:t xml:space="preserve"> a belief that natural objects other than humans have souls.</w:t>
      </w:r>
    </w:p>
    <w:p w14:paraId="1693B130" w14:textId="77777777" w:rsidR="00FF5E04" w:rsidRDefault="00A26F33" w:rsidP="00695252">
      <w:pPr>
        <w:rPr>
          <w:rFonts w:ascii="Times New Roman" w:eastAsia="Times New Roman" w:hAnsi="Times New Roman" w:cs="Times New Roman"/>
          <w:color w:val="09202F"/>
          <w:shd w:val="clear" w:color="auto" w:fill="FFFFFF"/>
        </w:rPr>
      </w:pPr>
      <w:r>
        <w:rPr>
          <w:rFonts w:ascii="Times New Roman" w:eastAsia="Times New Roman" w:hAnsi="Times New Roman" w:cs="Times New Roman"/>
          <w:color w:val="202122"/>
          <w:shd w:val="clear" w:color="auto" w:fill="FFFFFF"/>
        </w:rPr>
        <w:lastRenderedPageBreak/>
        <w:tab/>
      </w:r>
      <w:r w:rsidR="00FF5E04">
        <w:rPr>
          <w:rFonts w:ascii="Times New Roman" w:eastAsia="Times New Roman" w:hAnsi="Times New Roman" w:cs="Times New Roman"/>
          <w:b/>
          <w:bCs/>
          <w:color w:val="09202F"/>
          <w:shd w:val="clear" w:color="auto" w:fill="FFFFFF"/>
        </w:rPr>
        <w:t>R</w:t>
      </w:r>
      <w:r w:rsidR="00FF5E04" w:rsidRPr="00695252">
        <w:rPr>
          <w:rFonts w:ascii="Times New Roman" w:eastAsia="Times New Roman" w:hAnsi="Times New Roman" w:cs="Times New Roman"/>
          <w:b/>
          <w:bCs/>
          <w:color w:val="09202F"/>
          <w:shd w:val="clear" w:color="auto" w:fill="FFFFFF"/>
        </w:rPr>
        <w:t>eligion</w:t>
      </w:r>
      <w:r w:rsidR="00FF5E04" w:rsidRPr="00695252">
        <w:rPr>
          <w:rFonts w:ascii="Times New Roman" w:eastAsia="Times New Roman" w:hAnsi="Times New Roman" w:cs="Times New Roman"/>
          <w:color w:val="09202F"/>
          <w:shd w:val="clear" w:color="auto" w:fill="FFFFFF"/>
        </w:rPr>
        <w:t xml:space="preserve"> </w:t>
      </w:r>
    </w:p>
    <w:p w14:paraId="21757926" w14:textId="3B3BD81E" w:rsidR="00695252" w:rsidRPr="00695252" w:rsidRDefault="00FF5E04" w:rsidP="00695252">
      <w:pPr>
        <w:rPr>
          <w:rFonts w:ascii="Times New Roman" w:eastAsia="Times New Roman" w:hAnsi="Times New Roman" w:cs="Times New Roman"/>
        </w:rPr>
      </w:pPr>
      <w:r>
        <w:rPr>
          <w:rFonts w:ascii="Times New Roman" w:eastAsia="Times New Roman" w:hAnsi="Times New Roman" w:cs="Times New Roman"/>
          <w:color w:val="09202F"/>
          <w:shd w:val="clear" w:color="auto" w:fill="FFFFFF"/>
        </w:rPr>
        <w:tab/>
      </w:r>
      <w:r w:rsidR="00695252" w:rsidRPr="00695252">
        <w:rPr>
          <w:rFonts w:ascii="Times New Roman" w:eastAsia="Times New Roman" w:hAnsi="Times New Roman" w:cs="Times New Roman"/>
          <w:color w:val="09202F"/>
          <w:shd w:val="clear" w:color="auto" w:fill="FFFFFF"/>
        </w:rPr>
        <w:t xml:space="preserve">Animism plays a critical role to assist shamanists to abstract its own ideological theory from folk religious phenomenon. </w:t>
      </w:r>
      <w:r>
        <w:rPr>
          <w:rFonts w:ascii="Times New Roman" w:eastAsia="Times New Roman" w:hAnsi="Times New Roman" w:cs="Times New Roman"/>
          <w:color w:val="202124"/>
          <w:shd w:val="clear" w:color="auto" w:fill="FFFFFF"/>
        </w:rPr>
        <w:t xml:space="preserve">As the constructed </w:t>
      </w:r>
      <w:r w:rsidRPr="00695252">
        <w:rPr>
          <w:rFonts w:ascii="Times New Roman" w:eastAsia="Times New Roman" w:hAnsi="Times New Roman" w:cs="Times New Roman"/>
          <w:color w:val="202124"/>
          <w:shd w:val="clear" w:color="auto" w:fill="FFFFFF"/>
        </w:rPr>
        <w:t xml:space="preserve">shamanism contains identical elements of religion: doctrine, rituals and mass, </w:t>
      </w:r>
      <w:r>
        <w:rPr>
          <w:rFonts w:ascii="Times New Roman" w:eastAsia="Times New Roman" w:hAnsi="Times New Roman" w:cs="Times New Roman"/>
          <w:color w:val="202124"/>
          <w:shd w:val="clear" w:color="auto" w:fill="FFFFFF"/>
        </w:rPr>
        <w:t>it</w:t>
      </w:r>
      <w:r w:rsidRPr="00695252">
        <w:rPr>
          <w:rFonts w:ascii="Times New Roman" w:eastAsia="Times New Roman" w:hAnsi="Times New Roman" w:cs="Times New Roman"/>
          <w:color w:val="202124"/>
          <w:shd w:val="clear" w:color="auto" w:fill="FFFFFF"/>
        </w:rPr>
        <w:t xml:space="preserve"> can be </w:t>
      </w:r>
      <w:r>
        <w:rPr>
          <w:rFonts w:ascii="Times New Roman" w:eastAsia="Times New Roman" w:hAnsi="Times New Roman" w:cs="Times New Roman"/>
          <w:color w:val="202124"/>
          <w:shd w:val="clear" w:color="auto" w:fill="FFFFFF"/>
        </w:rPr>
        <w:t>studied</w:t>
      </w:r>
      <w:r w:rsidRPr="00695252">
        <w:rPr>
          <w:rFonts w:ascii="Times New Roman" w:eastAsia="Times New Roman" w:hAnsi="Times New Roman" w:cs="Times New Roman"/>
          <w:color w:val="202124"/>
          <w:shd w:val="clear" w:color="auto" w:fill="FFFFFF"/>
        </w:rPr>
        <w:t xml:space="preserve"> as a type of religion</w:t>
      </w:r>
      <w:r>
        <w:rPr>
          <w:rFonts w:ascii="Times New Roman" w:eastAsia="Times New Roman" w:hAnsi="Times New Roman" w:cs="Times New Roman"/>
          <w:color w:val="202124"/>
          <w:shd w:val="clear" w:color="auto" w:fill="FFFFFF"/>
        </w:rPr>
        <w:t xml:space="preserve">. </w:t>
      </w:r>
      <w:r w:rsidR="00695252" w:rsidRPr="00695252">
        <w:rPr>
          <w:rFonts w:ascii="Times New Roman" w:eastAsia="Times New Roman" w:hAnsi="Times New Roman" w:cs="Times New Roman"/>
          <w:color w:val="202124"/>
          <w:shd w:val="clear" w:color="auto" w:fill="FFFFFF"/>
        </w:rPr>
        <w:t>However, it is over-</w:t>
      </w:r>
      <w:r>
        <w:rPr>
          <w:rFonts w:ascii="Times New Roman" w:eastAsia="Times New Roman" w:hAnsi="Times New Roman" w:cs="Times New Roman"/>
          <w:color w:val="202124"/>
          <w:shd w:val="clear" w:color="auto" w:fill="FFFFFF"/>
        </w:rPr>
        <w:t>band</w:t>
      </w:r>
      <w:r w:rsidR="00695252" w:rsidRPr="00695252">
        <w:rPr>
          <w:rFonts w:ascii="Times New Roman" w:eastAsia="Times New Roman" w:hAnsi="Times New Roman" w:cs="Times New Roman"/>
          <w:color w:val="202124"/>
          <w:shd w:val="clear" w:color="auto" w:fill="FFFFFF"/>
        </w:rPr>
        <w:t xml:space="preserve"> to presume </w:t>
      </w:r>
      <w:r w:rsidR="00695252" w:rsidRPr="00695252">
        <w:rPr>
          <w:rFonts w:ascii="Times New Roman" w:eastAsia="Times New Roman" w:hAnsi="Times New Roman" w:cs="Times New Roman"/>
          <w:color w:val="202122"/>
          <w:shd w:val="clear" w:color="auto" w:fill="FFFFFF"/>
        </w:rPr>
        <w:t xml:space="preserve">that </w:t>
      </w:r>
      <w:r w:rsidRPr="00695252">
        <w:rPr>
          <w:rFonts w:ascii="Times New Roman" w:eastAsia="Times New Roman" w:hAnsi="Times New Roman" w:cs="Times New Roman"/>
          <w:color w:val="202124"/>
          <w:shd w:val="clear" w:color="auto" w:fill="FFFFFF"/>
        </w:rPr>
        <w:t xml:space="preserve">shamanism </w:t>
      </w:r>
      <w:r w:rsidR="00695252" w:rsidRPr="00695252">
        <w:rPr>
          <w:rFonts w:ascii="Times New Roman" w:eastAsia="Times New Roman" w:hAnsi="Times New Roman" w:cs="Times New Roman"/>
          <w:color w:val="202122"/>
          <w:shd w:val="clear" w:color="auto" w:fill="FFFFFF"/>
        </w:rPr>
        <w:t>represents the earliest form of religion. </w:t>
      </w:r>
      <w:r w:rsidR="00695252" w:rsidRPr="00695252">
        <w:rPr>
          <w:rFonts w:ascii="Times New Roman" w:eastAsia="Times New Roman" w:hAnsi="Times New Roman" w:cs="Times New Roman"/>
          <w:color w:val="202124"/>
          <w:shd w:val="clear" w:color="auto" w:fill="FFFFFF"/>
        </w:rPr>
        <w:t>Tylor’s (1929) use of the term ‘animism’ referring to a theory of religion rather than a type of religion is untenable.</w:t>
      </w:r>
      <w:r w:rsidR="00A26F33" w:rsidRPr="00A26F33">
        <w:rPr>
          <w:rFonts w:ascii="Times New Roman" w:eastAsia="Times New Roman" w:hAnsi="Times New Roman" w:cs="Times New Roman"/>
          <w:color w:val="202124"/>
          <w:shd w:val="clear" w:color="auto" w:fill="FFFFFF"/>
        </w:rPr>
        <w:t xml:space="preserve"> </w:t>
      </w:r>
    </w:p>
    <w:p w14:paraId="10AA9F2C" w14:textId="77777777" w:rsidR="00FF5E04" w:rsidRDefault="00A26F33" w:rsidP="00A26F33">
      <w:pPr>
        <w:rPr>
          <w:rFonts w:ascii="Times New Roman" w:eastAsia="Times New Roman" w:hAnsi="Times New Roman" w:cs="Times New Roman"/>
          <w:color w:val="202124"/>
          <w:shd w:val="clear" w:color="auto" w:fill="FFFFFF"/>
        </w:rPr>
      </w:pPr>
      <w:r>
        <w:rPr>
          <w:rFonts w:ascii="Times New Roman" w:eastAsia="Times New Roman" w:hAnsi="Times New Roman" w:cs="Times New Roman"/>
          <w:color w:val="202124"/>
          <w:shd w:val="clear" w:color="auto" w:fill="FFFFFF"/>
        </w:rPr>
        <w:tab/>
      </w:r>
      <w:r w:rsidR="00695252" w:rsidRPr="00695252">
        <w:rPr>
          <w:rFonts w:ascii="Times New Roman" w:eastAsia="Times New Roman" w:hAnsi="Times New Roman" w:cs="Times New Roman"/>
          <w:color w:val="202124"/>
          <w:shd w:val="clear" w:color="auto" w:fill="FFFFFF"/>
        </w:rPr>
        <w:t xml:space="preserve">In history, the term </w:t>
      </w:r>
      <w:r w:rsidR="00695252" w:rsidRPr="00695252">
        <w:rPr>
          <w:rFonts w:ascii="Times New Roman" w:eastAsia="Times New Roman" w:hAnsi="Times New Roman" w:cs="Times New Roman"/>
          <w:i/>
          <w:iCs/>
          <w:color w:val="202124"/>
          <w:shd w:val="clear" w:color="auto" w:fill="FFFFFF"/>
        </w:rPr>
        <w:t>religion</w:t>
      </w:r>
      <w:r w:rsidR="00695252" w:rsidRPr="00695252">
        <w:rPr>
          <w:rFonts w:ascii="Times New Roman" w:eastAsia="Times New Roman" w:hAnsi="Times New Roman" w:cs="Times New Roman"/>
          <w:color w:val="202124"/>
          <w:shd w:val="clear" w:color="auto" w:fill="FFFFFF"/>
        </w:rPr>
        <w:t xml:space="preserve"> initially </w:t>
      </w:r>
      <w:r>
        <w:rPr>
          <w:rFonts w:ascii="Times New Roman" w:eastAsia="Times New Roman" w:hAnsi="Times New Roman" w:cs="Times New Roman"/>
          <w:color w:val="202124"/>
          <w:shd w:val="clear" w:color="auto" w:fill="FFFFFF"/>
        </w:rPr>
        <w:t xml:space="preserve">was used by </w:t>
      </w:r>
      <w:r w:rsidRPr="00A26F33">
        <w:rPr>
          <w:rFonts w:ascii="Times New Roman" w:eastAsia="Times New Roman" w:hAnsi="Times New Roman" w:cs="Times New Roman"/>
        </w:rPr>
        <w:t>Tertullian</w:t>
      </w:r>
      <w:r>
        <w:rPr>
          <w:rFonts w:ascii="Times New Roman" w:eastAsia="Times New Roman" w:hAnsi="Times New Roman" w:cs="Times New Roman"/>
        </w:rPr>
        <w:t xml:space="preserve"> (150--220 AD)</w:t>
      </w:r>
      <w:r>
        <w:rPr>
          <w:rFonts w:ascii="Times New Roman" w:eastAsia="Times New Roman" w:hAnsi="Times New Roman" w:cs="Times New Roman"/>
          <w:color w:val="202124"/>
          <w:shd w:val="clear" w:color="auto" w:fill="FFFFFF"/>
        </w:rPr>
        <w:t xml:space="preserve"> to </w:t>
      </w:r>
      <w:r w:rsidR="00695252" w:rsidRPr="00695252">
        <w:rPr>
          <w:rFonts w:ascii="Times New Roman" w:eastAsia="Times New Roman" w:hAnsi="Times New Roman" w:cs="Times New Roman"/>
          <w:color w:val="202124"/>
          <w:shd w:val="clear" w:color="auto" w:fill="FFFFFF"/>
        </w:rPr>
        <w:t>refers to the Christianity</w:t>
      </w:r>
      <w:r>
        <w:rPr>
          <w:rFonts w:ascii="Times New Roman" w:eastAsia="Times New Roman" w:hAnsi="Times New Roman" w:cs="Times New Roman"/>
          <w:color w:val="202124"/>
          <w:shd w:val="clear" w:color="auto" w:fill="FFFFFF"/>
        </w:rPr>
        <w:t xml:space="preserve"> and became popular a</w:t>
      </w:r>
      <w:r w:rsidR="00695252" w:rsidRPr="00695252">
        <w:rPr>
          <w:rFonts w:ascii="Times New Roman" w:eastAsia="Times New Roman" w:hAnsi="Times New Roman" w:cs="Times New Roman"/>
          <w:color w:val="202124"/>
          <w:shd w:val="clear" w:color="auto" w:fill="FFFFFF"/>
        </w:rPr>
        <w:t xml:space="preserve">fter St. Augustine of Hippo </w:t>
      </w:r>
      <w:r>
        <w:rPr>
          <w:rFonts w:ascii="Times New Roman" w:eastAsia="Times New Roman" w:hAnsi="Times New Roman" w:cs="Times New Roman"/>
          <w:color w:val="202124"/>
          <w:shd w:val="clear" w:color="auto" w:fill="FFFFFF"/>
        </w:rPr>
        <w:t xml:space="preserve">(354--430 AD) </w:t>
      </w:r>
      <w:r w:rsidR="00695252" w:rsidRPr="00695252">
        <w:rPr>
          <w:rFonts w:ascii="Times New Roman" w:eastAsia="Times New Roman" w:hAnsi="Times New Roman" w:cs="Times New Roman"/>
          <w:color w:val="202124"/>
          <w:shd w:val="clear" w:color="auto" w:fill="FFFFFF"/>
        </w:rPr>
        <w:t xml:space="preserve">wrote his </w:t>
      </w:r>
      <w:r>
        <w:rPr>
          <w:rFonts w:ascii="Times New Roman" w:eastAsia="Times New Roman" w:hAnsi="Times New Roman" w:cs="Times New Roman"/>
          <w:color w:val="202124"/>
          <w:shd w:val="clear" w:color="auto" w:fill="FFFFFF"/>
        </w:rPr>
        <w:t>paper</w:t>
      </w:r>
      <w:r w:rsidR="00695252" w:rsidRPr="00695252">
        <w:rPr>
          <w:rFonts w:ascii="Times New Roman" w:eastAsia="Times New Roman" w:hAnsi="Times New Roman" w:cs="Times New Roman"/>
          <w:color w:val="202124"/>
          <w:shd w:val="clear" w:color="auto" w:fill="FFFFFF"/>
        </w:rPr>
        <w:t xml:space="preserve">, </w:t>
      </w:r>
      <w:r w:rsidR="00695252" w:rsidRPr="00695252">
        <w:rPr>
          <w:rFonts w:ascii="Times New Roman" w:eastAsia="Times New Roman" w:hAnsi="Times New Roman" w:cs="Times New Roman"/>
          <w:i/>
          <w:iCs/>
          <w:color w:val="202124"/>
          <w:shd w:val="clear" w:color="auto" w:fill="FFFFFF"/>
        </w:rPr>
        <w:t>of the true religion</w:t>
      </w:r>
      <w:r w:rsidR="00695252" w:rsidRPr="00695252">
        <w:rPr>
          <w:rFonts w:ascii="Times New Roman" w:eastAsia="Times New Roman" w:hAnsi="Times New Roman" w:cs="Times New Roman"/>
          <w:color w:val="202124"/>
          <w:shd w:val="clear" w:color="auto" w:fill="FFFFFF"/>
        </w:rPr>
        <w:t xml:space="preserve"> (</w:t>
      </w:r>
      <w:r w:rsidR="00695252" w:rsidRPr="00695252">
        <w:rPr>
          <w:rFonts w:ascii="Times New Roman" w:eastAsia="Times New Roman" w:hAnsi="Times New Roman" w:cs="Times New Roman"/>
          <w:i/>
          <w:iCs/>
          <w:color w:val="202122"/>
          <w:shd w:val="clear" w:color="auto" w:fill="FFFFFF"/>
        </w:rPr>
        <w:t>de vera religione</w:t>
      </w:r>
      <w:r w:rsidR="00695252" w:rsidRPr="00695252">
        <w:rPr>
          <w:rFonts w:ascii="Times New Roman" w:eastAsia="Times New Roman" w:hAnsi="Times New Roman" w:cs="Times New Roman"/>
          <w:color w:val="202122"/>
          <w:shd w:val="clear" w:color="auto" w:fill="FFFFFF"/>
        </w:rPr>
        <w:t>)</w:t>
      </w:r>
      <w:r w:rsidRPr="00A26F33">
        <w:rPr>
          <w:rStyle w:val="FootnoteReference"/>
          <w:rFonts w:ascii="Times New Roman" w:eastAsia="Times New Roman" w:hAnsi="Times New Roman" w:cs="Times New Roman"/>
          <w:i/>
          <w:iCs/>
          <w:color w:val="202122"/>
          <w:shd w:val="clear" w:color="auto" w:fill="FFFFFF"/>
        </w:rPr>
        <w:t xml:space="preserve"> </w:t>
      </w:r>
      <w:r w:rsidRPr="00A26F33">
        <w:rPr>
          <w:rStyle w:val="FootnoteReference"/>
          <w:rFonts w:ascii="Times New Roman" w:eastAsia="Times New Roman" w:hAnsi="Times New Roman" w:cs="Times New Roman"/>
          <w:color w:val="202122"/>
          <w:shd w:val="clear" w:color="auto" w:fill="FFFFFF"/>
        </w:rPr>
        <w:footnoteReference w:id="2"/>
      </w:r>
      <w:r w:rsidR="00695252" w:rsidRPr="00695252">
        <w:rPr>
          <w:rFonts w:ascii="Times New Roman" w:eastAsia="Times New Roman" w:hAnsi="Times New Roman" w:cs="Times New Roman"/>
          <w:color w:val="202124"/>
          <w:shd w:val="clear" w:color="auto" w:fill="FFFFFF"/>
        </w:rPr>
        <w:t xml:space="preserve">. The English word </w:t>
      </w:r>
      <w:r w:rsidR="00695252" w:rsidRPr="00695252">
        <w:rPr>
          <w:rFonts w:ascii="Times New Roman" w:eastAsia="Times New Roman" w:hAnsi="Times New Roman" w:cs="Times New Roman"/>
          <w:i/>
          <w:iCs/>
          <w:color w:val="202124"/>
          <w:shd w:val="clear" w:color="auto" w:fill="FFFFFF"/>
        </w:rPr>
        <w:t>religion</w:t>
      </w:r>
      <w:r w:rsidR="00695252" w:rsidRPr="00695252">
        <w:rPr>
          <w:rFonts w:ascii="Times New Roman" w:eastAsia="Times New Roman" w:hAnsi="Times New Roman" w:cs="Times New Roman"/>
          <w:color w:val="202124"/>
          <w:shd w:val="clear" w:color="auto" w:fill="FFFFFF"/>
        </w:rPr>
        <w:t xml:space="preserve"> came from </w:t>
      </w:r>
      <w:r>
        <w:rPr>
          <w:rFonts w:ascii="Times New Roman" w:eastAsia="Times New Roman" w:hAnsi="Times New Roman" w:cs="Times New Roman"/>
          <w:color w:val="202124"/>
          <w:shd w:val="clear" w:color="auto" w:fill="FFFFFF"/>
        </w:rPr>
        <w:t>L</w:t>
      </w:r>
      <w:r w:rsidR="00695252" w:rsidRPr="00695252">
        <w:rPr>
          <w:rFonts w:ascii="Times New Roman" w:eastAsia="Times New Roman" w:hAnsi="Times New Roman" w:cs="Times New Roman"/>
          <w:color w:val="202124"/>
          <w:shd w:val="clear" w:color="auto" w:fill="FFFFFF"/>
        </w:rPr>
        <w:t xml:space="preserve">atin </w:t>
      </w:r>
      <w:r w:rsidR="00695252" w:rsidRPr="00695252">
        <w:rPr>
          <w:rFonts w:ascii="Times New Roman" w:eastAsia="Times New Roman" w:hAnsi="Times New Roman" w:cs="Times New Roman"/>
          <w:i/>
          <w:iCs/>
          <w:color w:val="202122"/>
          <w:shd w:val="clear" w:color="auto" w:fill="FFFFFF"/>
        </w:rPr>
        <w:t>religio,</w:t>
      </w:r>
      <w:r w:rsidR="00695252" w:rsidRPr="00695252">
        <w:rPr>
          <w:rFonts w:ascii="Times New Roman" w:eastAsia="Times New Roman" w:hAnsi="Times New Roman" w:cs="Times New Roman"/>
          <w:color w:val="202122"/>
          <w:shd w:val="clear" w:color="auto" w:fill="FFFFFF"/>
        </w:rPr>
        <w:t xml:space="preserve"> which is derived from </w:t>
      </w:r>
      <w:r w:rsidR="00695252" w:rsidRPr="00695252">
        <w:rPr>
          <w:rFonts w:ascii="Times New Roman" w:eastAsia="Times New Roman" w:hAnsi="Times New Roman" w:cs="Times New Roman"/>
          <w:i/>
          <w:iCs/>
          <w:color w:val="202122"/>
          <w:shd w:val="clear" w:color="auto" w:fill="FFFFFF"/>
        </w:rPr>
        <w:t>religare</w:t>
      </w:r>
      <w:r w:rsidR="00695252" w:rsidRPr="00695252">
        <w:rPr>
          <w:rFonts w:ascii="Times New Roman" w:eastAsia="Times New Roman" w:hAnsi="Times New Roman" w:cs="Times New Roman"/>
          <w:color w:val="202122"/>
          <w:shd w:val="clear" w:color="auto" w:fill="FFFFFF"/>
        </w:rPr>
        <w:t xml:space="preserve">: </w:t>
      </w:r>
      <w:r w:rsidR="00695252" w:rsidRPr="00695252">
        <w:rPr>
          <w:rFonts w:ascii="Times New Roman" w:eastAsia="Times New Roman" w:hAnsi="Times New Roman" w:cs="Times New Roman"/>
          <w:i/>
          <w:iCs/>
          <w:color w:val="202122"/>
          <w:shd w:val="clear" w:color="auto" w:fill="FFFFFF"/>
        </w:rPr>
        <w:t>re</w:t>
      </w:r>
      <w:r w:rsidR="00695252" w:rsidRPr="00695252">
        <w:rPr>
          <w:rFonts w:ascii="Times New Roman" w:eastAsia="Times New Roman" w:hAnsi="Times New Roman" w:cs="Times New Roman"/>
          <w:color w:val="202122"/>
          <w:shd w:val="clear" w:color="auto" w:fill="FFFFFF"/>
        </w:rPr>
        <w:t xml:space="preserve"> (again) + </w:t>
      </w:r>
      <w:r w:rsidR="00695252" w:rsidRPr="00695252">
        <w:rPr>
          <w:rFonts w:ascii="Times New Roman" w:eastAsia="Times New Roman" w:hAnsi="Times New Roman" w:cs="Times New Roman"/>
          <w:i/>
          <w:iCs/>
          <w:color w:val="202122"/>
          <w:shd w:val="clear" w:color="auto" w:fill="FFFFFF"/>
        </w:rPr>
        <w:t>ligare</w:t>
      </w:r>
      <w:r w:rsidR="00695252" w:rsidRPr="00695252">
        <w:rPr>
          <w:rFonts w:ascii="Times New Roman" w:eastAsia="Times New Roman" w:hAnsi="Times New Roman" w:cs="Times New Roman"/>
          <w:color w:val="202122"/>
          <w:shd w:val="clear" w:color="auto" w:fill="FFFFFF"/>
        </w:rPr>
        <w:t xml:space="preserve"> (bind or connect). </w:t>
      </w:r>
      <w:r w:rsidR="00695252" w:rsidRPr="00695252">
        <w:rPr>
          <w:rFonts w:ascii="Times New Roman" w:eastAsia="Times New Roman" w:hAnsi="Times New Roman" w:cs="Times New Roman"/>
          <w:color w:val="202124"/>
          <w:shd w:val="clear" w:color="auto" w:fill="FFFFFF"/>
        </w:rPr>
        <w:t xml:space="preserve">Augustine uses the term </w:t>
      </w:r>
      <w:r w:rsidR="00695252" w:rsidRPr="00695252">
        <w:rPr>
          <w:rFonts w:ascii="Times New Roman" w:eastAsia="Times New Roman" w:hAnsi="Times New Roman" w:cs="Times New Roman"/>
          <w:i/>
          <w:iCs/>
          <w:color w:val="202124"/>
          <w:shd w:val="clear" w:color="auto" w:fill="FFFFFF"/>
        </w:rPr>
        <w:t>religion</w:t>
      </w:r>
      <w:r w:rsidR="00695252" w:rsidRPr="00695252">
        <w:rPr>
          <w:rFonts w:ascii="Times New Roman" w:eastAsia="Times New Roman" w:hAnsi="Times New Roman" w:cs="Times New Roman"/>
          <w:color w:val="202124"/>
          <w:shd w:val="clear" w:color="auto" w:fill="FFFFFF"/>
        </w:rPr>
        <w:t xml:space="preserve"> as a tool to expound how his </w:t>
      </w:r>
      <w:r w:rsidRPr="00695252">
        <w:rPr>
          <w:rFonts w:ascii="Times New Roman" w:eastAsia="Times New Roman" w:hAnsi="Times New Roman" w:cs="Times New Roman"/>
          <w:color w:val="202124"/>
          <w:shd w:val="clear" w:color="auto" w:fill="FFFFFF"/>
        </w:rPr>
        <w:t>Christianity</w:t>
      </w:r>
      <w:r w:rsidR="00695252" w:rsidRPr="00695252">
        <w:rPr>
          <w:rFonts w:ascii="Times New Roman" w:eastAsia="Times New Roman" w:hAnsi="Times New Roman" w:cs="Times New Roman"/>
          <w:color w:val="202124"/>
          <w:shd w:val="clear" w:color="auto" w:fill="FFFFFF"/>
        </w:rPr>
        <w:t xml:space="preserve"> faith is essentially different from all kinds of heresies and </w:t>
      </w:r>
      <w:r w:rsidRPr="00A26F33">
        <w:rPr>
          <w:rFonts w:ascii="Times New Roman" w:eastAsia="Times New Roman" w:hAnsi="Times New Roman" w:cs="Times New Roman"/>
          <w:color w:val="202124"/>
          <w:shd w:val="clear" w:color="auto" w:fill="FFFFFF"/>
        </w:rPr>
        <w:t>syncretism</w:t>
      </w:r>
      <w:r>
        <w:rPr>
          <w:rFonts w:ascii="Times New Roman" w:eastAsia="Times New Roman" w:hAnsi="Times New Roman" w:cs="Times New Roman"/>
          <w:color w:val="202124"/>
          <w:shd w:val="clear" w:color="auto" w:fill="FFFFFF"/>
        </w:rPr>
        <w:t xml:space="preserve"> --</w:t>
      </w:r>
      <w:r w:rsidR="00695252" w:rsidRPr="00695252">
        <w:rPr>
          <w:rFonts w:ascii="Times New Roman" w:eastAsia="Times New Roman" w:hAnsi="Times New Roman" w:cs="Times New Roman"/>
          <w:color w:val="202124"/>
          <w:shd w:val="clear" w:color="auto" w:fill="FFFFFF"/>
        </w:rPr>
        <w:t xml:space="preserve"> </w:t>
      </w:r>
      <w:r>
        <w:rPr>
          <w:rFonts w:ascii="Times New Roman" w:eastAsia="Times New Roman" w:hAnsi="Times New Roman" w:cs="Times New Roman"/>
          <w:color w:val="202124"/>
          <w:shd w:val="clear" w:color="auto" w:fill="FFFFFF"/>
        </w:rPr>
        <w:t>t</w:t>
      </w:r>
      <w:r w:rsidR="00695252" w:rsidRPr="00695252">
        <w:rPr>
          <w:rFonts w:ascii="Times New Roman" w:eastAsia="Times New Roman" w:hAnsi="Times New Roman" w:cs="Times New Roman"/>
          <w:color w:val="202124"/>
          <w:shd w:val="clear" w:color="auto" w:fill="FFFFFF"/>
        </w:rPr>
        <w:t xml:space="preserve">he religious Christianity or Christian’s religion is purely built upon Christ the triune of the Son and the Father and the Spirit. </w:t>
      </w:r>
    </w:p>
    <w:p w14:paraId="32B55F87" w14:textId="14E2BA2D" w:rsidR="00A26F33" w:rsidRPr="00695252" w:rsidRDefault="00FF5E04" w:rsidP="00A26F33">
      <w:pPr>
        <w:rPr>
          <w:rFonts w:ascii="Times New Roman" w:eastAsia="Times New Roman" w:hAnsi="Times New Roman" w:cs="Times New Roman"/>
        </w:rPr>
      </w:pPr>
      <w:r>
        <w:rPr>
          <w:rFonts w:ascii="Times New Roman" w:eastAsia="Times New Roman" w:hAnsi="Times New Roman" w:cs="Times New Roman"/>
          <w:color w:val="202124"/>
          <w:shd w:val="clear" w:color="auto" w:fill="FFFFFF"/>
        </w:rPr>
        <w:tab/>
      </w:r>
      <w:r w:rsidR="00A26F33">
        <w:rPr>
          <w:rFonts w:ascii="Times New Roman" w:eastAsia="Times New Roman" w:hAnsi="Times New Roman" w:cs="Times New Roman"/>
          <w:color w:val="202124"/>
          <w:shd w:val="clear" w:color="auto" w:fill="FFFFFF"/>
        </w:rPr>
        <w:t>T</w:t>
      </w:r>
      <w:r w:rsidR="00A26F33" w:rsidRPr="00A26F33">
        <w:rPr>
          <w:rFonts w:ascii="Times New Roman" w:eastAsia="Times New Roman" w:hAnsi="Times New Roman" w:cs="Times New Roman"/>
          <w:color w:val="202124"/>
          <w:shd w:val="clear" w:color="auto" w:fill="FFFFFF"/>
        </w:rPr>
        <w:t>he primitive ineffable</w:t>
      </w:r>
      <w:r w:rsidR="00A26F33">
        <w:rPr>
          <w:rFonts w:ascii="Times New Roman" w:eastAsia="Times New Roman" w:hAnsi="Times New Roman" w:cs="Times New Roman"/>
        </w:rPr>
        <w:t xml:space="preserve"> </w:t>
      </w:r>
      <w:r w:rsidR="00A26F33">
        <w:rPr>
          <w:rFonts w:ascii="Times New Roman" w:eastAsia="Times New Roman" w:hAnsi="Times New Roman" w:cs="Times New Roman"/>
          <w:color w:val="202124"/>
          <w:shd w:val="clear" w:color="auto" w:fill="FFFFFF"/>
        </w:rPr>
        <w:t>concept of</w:t>
      </w:r>
      <w:r w:rsidR="00A26F33" w:rsidRPr="00695252">
        <w:rPr>
          <w:rFonts w:ascii="Times New Roman" w:eastAsia="Times New Roman" w:hAnsi="Times New Roman" w:cs="Times New Roman"/>
          <w:color w:val="202124"/>
          <w:shd w:val="clear" w:color="auto" w:fill="FFFFFF"/>
        </w:rPr>
        <w:t xml:space="preserve"> spirit</w:t>
      </w:r>
      <w:r w:rsidR="00A26F33">
        <w:rPr>
          <w:rFonts w:ascii="Times New Roman" w:eastAsia="Times New Roman" w:hAnsi="Times New Roman" w:cs="Times New Roman"/>
          <w:color w:val="202124"/>
          <w:shd w:val="clear" w:color="auto" w:fill="FFFFFF"/>
        </w:rPr>
        <w:t>s</w:t>
      </w:r>
      <w:r w:rsidR="00A26F33" w:rsidRPr="00695252">
        <w:rPr>
          <w:rFonts w:ascii="Times New Roman" w:eastAsia="Times New Roman" w:hAnsi="Times New Roman" w:cs="Times New Roman"/>
          <w:color w:val="202124"/>
          <w:shd w:val="clear" w:color="auto" w:fill="FFFFFF"/>
        </w:rPr>
        <w:t xml:space="preserve"> </w:t>
      </w:r>
      <w:r w:rsidR="00A26F33">
        <w:rPr>
          <w:rFonts w:ascii="Times New Roman" w:eastAsia="Times New Roman" w:hAnsi="Times New Roman" w:cs="Times New Roman"/>
          <w:color w:val="202124"/>
          <w:shd w:val="clear" w:color="auto" w:fill="FFFFFF"/>
        </w:rPr>
        <w:t>in shamanism</w:t>
      </w:r>
      <w:r w:rsidR="00A26F33">
        <w:rPr>
          <w:rFonts w:ascii="Times New Roman" w:eastAsia="Times New Roman" w:hAnsi="Times New Roman" w:cs="Times New Roman"/>
          <w:color w:val="202124"/>
          <w:shd w:val="clear" w:color="auto" w:fill="FFFFFF"/>
        </w:rPr>
        <w:t xml:space="preserve"> in </w:t>
      </w:r>
      <w:r w:rsidR="00A26F33" w:rsidRPr="00A26F33">
        <w:rPr>
          <w:rFonts w:ascii="Times New Roman" w:eastAsia="Times New Roman" w:hAnsi="Times New Roman" w:cs="Times New Roman"/>
          <w:color w:val="202124"/>
          <w:shd w:val="clear" w:color="auto" w:fill="FFFFFF"/>
        </w:rPr>
        <w:t>primordial</w:t>
      </w:r>
      <w:r w:rsidR="00A26F33" w:rsidRPr="00A26F33">
        <w:rPr>
          <w:rFonts w:ascii="Times New Roman" w:eastAsia="Times New Roman" w:hAnsi="Times New Roman" w:cs="Times New Roman"/>
          <w:color w:val="202124"/>
          <w:shd w:val="clear" w:color="auto" w:fill="FFFFFF"/>
        </w:rPr>
        <w:t xml:space="preserve"> </w:t>
      </w:r>
      <w:r w:rsidR="00A26F33">
        <w:rPr>
          <w:rFonts w:ascii="Times New Roman" w:eastAsia="Times New Roman" w:hAnsi="Times New Roman" w:cs="Times New Roman"/>
          <w:color w:val="202124"/>
          <w:shd w:val="clear" w:color="auto" w:fill="FFFFFF"/>
        </w:rPr>
        <w:t xml:space="preserve">times is in essence identical to </w:t>
      </w:r>
      <w:r w:rsidR="00695252" w:rsidRPr="00695252">
        <w:rPr>
          <w:rFonts w:ascii="Times New Roman" w:eastAsia="Times New Roman" w:hAnsi="Times New Roman" w:cs="Times New Roman"/>
          <w:color w:val="202124"/>
          <w:shd w:val="clear" w:color="auto" w:fill="FFFFFF"/>
        </w:rPr>
        <w:t xml:space="preserve">the </w:t>
      </w:r>
      <w:r w:rsidRPr="00A26F33">
        <w:rPr>
          <w:rFonts w:ascii="Times New Roman" w:eastAsia="Times New Roman" w:hAnsi="Times New Roman" w:cs="Times New Roman"/>
          <w:color w:val="202124"/>
          <w:shd w:val="clear" w:color="auto" w:fill="FFFFFF"/>
        </w:rPr>
        <w:t>Heraclitus</w:t>
      </w:r>
      <w:r w:rsidR="00A26F33">
        <w:rPr>
          <w:rFonts w:ascii="Times New Roman" w:eastAsia="Times New Roman" w:hAnsi="Times New Roman" w:cs="Times New Roman"/>
          <w:color w:val="202124"/>
          <w:shd w:val="clear" w:color="auto" w:fill="FFFFFF"/>
        </w:rPr>
        <w:t>’</w:t>
      </w:r>
      <w:r w:rsidR="00A26F33" w:rsidRPr="00A26F33">
        <w:rPr>
          <w:rFonts w:ascii="Times New Roman" w:eastAsia="Times New Roman" w:hAnsi="Times New Roman" w:cs="Times New Roman"/>
          <w:color w:val="202124"/>
          <w:shd w:val="clear" w:color="auto" w:fill="FFFFFF"/>
        </w:rPr>
        <w:t xml:space="preserve"> </w:t>
      </w:r>
      <w:r w:rsidR="00695252" w:rsidRPr="00695252">
        <w:rPr>
          <w:rFonts w:ascii="Times New Roman" w:eastAsia="Times New Roman" w:hAnsi="Times New Roman" w:cs="Times New Roman"/>
          <w:i/>
          <w:iCs/>
          <w:color w:val="202124"/>
          <w:shd w:val="clear" w:color="auto" w:fill="FFFFFF"/>
        </w:rPr>
        <w:t>logos</w:t>
      </w:r>
      <w:r w:rsidR="00695252" w:rsidRPr="00695252">
        <w:rPr>
          <w:rFonts w:ascii="Times New Roman" w:eastAsia="Times New Roman" w:hAnsi="Times New Roman" w:cs="Times New Roman"/>
          <w:color w:val="202124"/>
          <w:shd w:val="clear" w:color="auto" w:fill="FFFFFF"/>
        </w:rPr>
        <w:t xml:space="preserve"> </w:t>
      </w:r>
      <w:r w:rsidR="00A26F33">
        <w:rPr>
          <w:rFonts w:ascii="Times New Roman" w:eastAsia="Times New Roman" w:hAnsi="Times New Roman" w:cs="Times New Roman"/>
          <w:color w:val="202124"/>
          <w:shd w:val="clear" w:color="auto" w:fill="FFFFFF"/>
        </w:rPr>
        <w:t xml:space="preserve">or Laozi’s </w:t>
      </w:r>
      <w:r w:rsidR="00A26F33" w:rsidRPr="00A26F33">
        <w:rPr>
          <w:rFonts w:ascii="Times New Roman" w:eastAsia="Times New Roman" w:hAnsi="Times New Roman" w:cs="Times New Roman"/>
          <w:i/>
          <w:iCs/>
          <w:color w:val="202124"/>
          <w:shd w:val="clear" w:color="auto" w:fill="FFFFFF"/>
        </w:rPr>
        <w:t>Dao</w:t>
      </w:r>
      <w:r w:rsidR="00A26F33">
        <w:rPr>
          <w:rFonts w:ascii="Times New Roman" w:eastAsia="Times New Roman" w:hAnsi="Times New Roman" w:cs="Times New Roman"/>
          <w:color w:val="202124"/>
          <w:shd w:val="clear" w:color="auto" w:fill="FFFFFF"/>
        </w:rPr>
        <w:t xml:space="preserve">,  which can be considered as an evolutionary progress for religion. However, human </w:t>
      </w:r>
      <w:r w:rsidR="00A26F33" w:rsidRPr="00A26F33">
        <w:rPr>
          <w:rFonts w:ascii="Times New Roman" w:eastAsia="Times New Roman" w:hAnsi="Times New Roman" w:cs="Times New Roman"/>
          <w:color w:val="202124"/>
          <w:shd w:val="clear" w:color="auto" w:fill="FFFFFF"/>
        </w:rPr>
        <w:t>acknowledgement</w:t>
      </w:r>
      <w:r w:rsidR="00A26F33" w:rsidRPr="00A26F33">
        <w:rPr>
          <w:rFonts w:ascii="Times New Roman" w:eastAsia="Times New Roman" w:hAnsi="Times New Roman" w:cs="Times New Roman"/>
          <w:color w:val="202124"/>
          <w:shd w:val="clear" w:color="auto" w:fill="FFFFFF"/>
        </w:rPr>
        <w:t xml:space="preserve"> </w:t>
      </w:r>
      <w:r w:rsidR="00A26F33">
        <w:rPr>
          <w:rFonts w:ascii="Times New Roman" w:eastAsia="Times New Roman" w:hAnsi="Times New Roman" w:cs="Times New Roman"/>
          <w:color w:val="202124"/>
          <w:shd w:val="clear" w:color="auto" w:fill="FFFFFF"/>
        </w:rPr>
        <w:t xml:space="preserve">of the Holy Spirit </w:t>
      </w:r>
      <w:r w:rsidR="00A26F33">
        <w:rPr>
          <w:rFonts w:ascii="Times New Roman" w:eastAsia="Times New Roman" w:hAnsi="Times New Roman" w:cs="Times New Roman"/>
          <w:color w:val="202124"/>
          <w:shd w:val="clear" w:color="auto" w:fill="FFFFFF"/>
        </w:rPr>
        <w:t>from spirits</w:t>
      </w:r>
      <w:r w:rsidR="00A26F33">
        <w:rPr>
          <w:rFonts w:ascii="Times New Roman" w:eastAsia="Times New Roman" w:hAnsi="Times New Roman" w:cs="Times New Roman"/>
          <w:color w:val="202124"/>
          <w:shd w:val="clear" w:color="auto" w:fill="FFFFFF"/>
        </w:rPr>
        <w:t xml:space="preserve"> cannot happened naturally without the reborn process through Christ. From a particular respective, Zhang’s Chinese shamanism continuity theory shows that, without the missionaries in China, </w:t>
      </w:r>
      <w:r>
        <w:rPr>
          <w:rFonts w:ascii="Times New Roman" w:eastAsia="Times New Roman" w:hAnsi="Times New Roman" w:cs="Times New Roman"/>
          <w:color w:val="202124"/>
          <w:shd w:val="clear" w:color="auto" w:fill="FFFFFF"/>
        </w:rPr>
        <w:t xml:space="preserve">the spirit of </w:t>
      </w:r>
      <w:r w:rsidR="00A26F33">
        <w:rPr>
          <w:rFonts w:ascii="Times New Roman" w:eastAsia="Times New Roman" w:hAnsi="Times New Roman" w:cs="Times New Roman"/>
          <w:color w:val="202124"/>
          <w:shd w:val="clear" w:color="auto" w:fill="FFFFFF"/>
        </w:rPr>
        <w:t xml:space="preserve">the good and bad, </w:t>
      </w:r>
      <w:r w:rsidR="00A26F33" w:rsidRPr="00A26F33">
        <w:rPr>
          <w:rFonts w:ascii="Times New Roman" w:eastAsia="Times New Roman" w:hAnsi="Times New Roman" w:cs="Times New Roman"/>
          <w:color w:val="202124"/>
          <w:shd w:val="clear" w:color="auto" w:fill="FFFFFF"/>
        </w:rPr>
        <w:t>auspicious</w:t>
      </w:r>
      <w:r w:rsidR="00A26F33" w:rsidRPr="00A26F33">
        <w:rPr>
          <w:rFonts w:ascii="Times New Roman" w:eastAsia="Times New Roman" w:hAnsi="Times New Roman" w:cs="Times New Roman"/>
          <w:color w:val="202124"/>
          <w:shd w:val="clear" w:color="auto" w:fill="FFFFFF"/>
        </w:rPr>
        <w:t xml:space="preserve"> </w:t>
      </w:r>
      <w:r w:rsidR="00A26F33">
        <w:rPr>
          <w:rFonts w:ascii="Times New Roman" w:eastAsia="Times New Roman" w:hAnsi="Times New Roman" w:cs="Times New Roman"/>
          <w:color w:val="202124"/>
          <w:shd w:val="clear" w:color="auto" w:fill="FFFFFF"/>
        </w:rPr>
        <w:t>and in</w:t>
      </w:r>
      <w:r w:rsidR="00A26F33" w:rsidRPr="00A26F33">
        <w:rPr>
          <w:rFonts w:ascii="Times New Roman" w:eastAsia="Times New Roman" w:hAnsi="Times New Roman" w:cs="Times New Roman"/>
          <w:color w:val="202124"/>
          <w:shd w:val="clear" w:color="auto" w:fill="FFFFFF"/>
        </w:rPr>
        <w:t>auspicious</w:t>
      </w:r>
      <w:r w:rsidR="00A26F33">
        <w:rPr>
          <w:rFonts w:ascii="Times New Roman" w:eastAsia="Times New Roman" w:hAnsi="Times New Roman" w:cs="Times New Roman"/>
          <w:color w:val="202124"/>
          <w:shd w:val="clear" w:color="auto" w:fill="FFFFFF"/>
        </w:rPr>
        <w:t>,</w:t>
      </w:r>
      <w:r w:rsidR="00A26F33" w:rsidRPr="00A26F33">
        <w:rPr>
          <w:rFonts w:ascii="Times New Roman" w:eastAsia="Times New Roman" w:hAnsi="Times New Roman" w:cs="Times New Roman"/>
          <w:color w:val="202124"/>
          <w:shd w:val="clear" w:color="auto" w:fill="FFFFFF"/>
        </w:rPr>
        <w:t xml:space="preserve"> </w:t>
      </w:r>
      <w:r w:rsidR="00A26F33">
        <w:rPr>
          <w:rFonts w:ascii="Times New Roman" w:eastAsia="Times New Roman" w:hAnsi="Times New Roman" w:cs="Times New Roman"/>
          <w:color w:val="202124"/>
          <w:shd w:val="clear" w:color="auto" w:fill="FFFFFF"/>
        </w:rPr>
        <w:t xml:space="preserve">just and unjust in </w:t>
      </w:r>
      <w:r>
        <w:rPr>
          <w:rFonts w:ascii="Times New Roman" w:eastAsia="Times New Roman" w:hAnsi="Times New Roman" w:cs="Times New Roman"/>
          <w:color w:val="202124"/>
          <w:shd w:val="clear" w:color="auto" w:fill="FFFFFF"/>
        </w:rPr>
        <w:t>its</w:t>
      </w:r>
      <w:r w:rsidR="00A26F33">
        <w:rPr>
          <w:rFonts w:ascii="Times New Roman" w:eastAsia="Times New Roman" w:hAnsi="Times New Roman" w:cs="Times New Roman"/>
          <w:color w:val="202124"/>
          <w:shd w:val="clear" w:color="auto" w:fill="FFFFFF"/>
        </w:rPr>
        <w:t xml:space="preserve"> culture will remain determined by man rather than the trinity God.</w:t>
      </w:r>
      <w:r>
        <w:rPr>
          <w:rFonts w:ascii="Times New Roman" w:eastAsia="Times New Roman" w:hAnsi="Times New Roman" w:cs="Times New Roman"/>
          <w:color w:val="202124"/>
          <w:shd w:val="clear" w:color="auto" w:fill="FFFFFF"/>
        </w:rPr>
        <w:t xml:space="preserve"> </w:t>
      </w:r>
      <w:r w:rsidRPr="00695252">
        <w:rPr>
          <w:rFonts w:ascii="Times New Roman" w:eastAsia="Times New Roman" w:hAnsi="Times New Roman" w:cs="Times New Roman"/>
          <w:color w:val="09202F"/>
          <w:shd w:val="clear" w:color="auto" w:fill="FFFFFF"/>
        </w:rPr>
        <w:t xml:space="preserve">There is no historical and archeological evidence </w:t>
      </w:r>
      <w:r>
        <w:rPr>
          <w:rFonts w:ascii="Times New Roman" w:eastAsia="Times New Roman" w:hAnsi="Times New Roman" w:cs="Times New Roman"/>
          <w:color w:val="09202F"/>
          <w:shd w:val="clear" w:color="auto" w:fill="FFFFFF"/>
        </w:rPr>
        <w:t>that can</w:t>
      </w:r>
      <w:r w:rsidRPr="00695252">
        <w:rPr>
          <w:rFonts w:ascii="Times New Roman" w:eastAsia="Times New Roman" w:hAnsi="Times New Roman" w:cs="Times New Roman"/>
          <w:color w:val="09202F"/>
          <w:shd w:val="clear" w:color="auto" w:fill="FFFFFF"/>
        </w:rPr>
        <w:t xml:space="preserve"> </w:t>
      </w:r>
      <w:r>
        <w:rPr>
          <w:rFonts w:ascii="Times New Roman" w:eastAsia="Times New Roman" w:hAnsi="Times New Roman" w:cs="Times New Roman"/>
          <w:color w:val="09202F"/>
          <w:shd w:val="clear" w:color="auto" w:fill="FFFFFF"/>
        </w:rPr>
        <w:t xml:space="preserve">explicitly </w:t>
      </w:r>
      <w:r w:rsidRPr="00695252">
        <w:rPr>
          <w:rFonts w:ascii="Times New Roman" w:eastAsia="Times New Roman" w:hAnsi="Times New Roman" w:cs="Times New Roman"/>
          <w:color w:val="09202F"/>
          <w:shd w:val="clear" w:color="auto" w:fill="FFFFFF"/>
        </w:rPr>
        <w:t xml:space="preserve">show a natural evolutionary </w:t>
      </w:r>
      <w:r>
        <w:rPr>
          <w:rFonts w:ascii="Times New Roman" w:eastAsia="Times New Roman" w:hAnsi="Times New Roman" w:cs="Times New Roman"/>
          <w:color w:val="09202F"/>
          <w:shd w:val="clear" w:color="auto" w:fill="FFFFFF"/>
        </w:rPr>
        <w:t>relationship</w:t>
      </w:r>
      <w:r w:rsidRPr="00695252">
        <w:rPr>
          <w:rFonts w:ascii="Times New Roman" w:eastAsia="Times New Roman" w:hAnsi="Times New Roman" w:cs="Times New Roman"/>
          <w:color w:val="09202F"/>
          <w:shd w:val="clear" w:color="auto" w:fill="FFFFFF"/>
        </w:rPr>
        <w:t xml:space="preserve"> </w:t>
      </w:r>
      <w:r>
        <w:rPr>
          <w:rFonts w:ascii="Times New Roman" w:eastAsia="Times New Roman" w:hAnsi="Times New Roman" w:cs="Times New Roman"/>
          <w:color w:val="09202F"/>
          <w:shd w:val="clear" w:color="auto" w:fill="FFFFFF"/>
        </w:rPr>
        <w:t>between</w:t>
      </w:r>
      <w:r w:rsidRPr="00695252">
        <w:rPr>
          <w:rFonts w:ascii="Times New Roman" w:eastAsia="Times New Roman" w:hAnsi="Times New Roman" w:cs="Times New Roman"/>
          <w:color w:val="09202F"/>
          <w:shd w:val="clear" w:color="auto" w:fill="FFFFFF"/>
        </w:rPr>
        <w:t xml:space="preserve"> animism </w:t>
      </w:r>
      <w:r>
        <w:rPr>
          <w:rFonts w:ascii="Times New Roman" w:eastAsia="Times New Roman" w:hAnsi="Times New Roman" w:cs="Times New Roman"/>
          <w:color w:val="09202F"/>
          <w:shd w:val="clear" w:color="auto" w:fill="FFFFFF"/>
        </w:rPr>
        <w:t>and</w:t>
      </w:r>
      <w:r w:rsidRPr="00695252">
        <w:rPr>
          <w:rFonts w:ascii="Times New Roman" w:eastAsia="Times New Roman" w:hAnsi="Times New Roman" w:cs="Times New Roman"/>
          <w:color w:val="09202F"/>
          <w:shd w:val="clear" w:color="auto" w:fill="FFFFFF"/>
        </w:rPr>
        <w:t xml:space="preserve"> </w:t>
      </w:r>
      <w:r>
        <w:rPr>
          <w:rFonts w:ascii="Times New Roman" w:eastAsia="Times New Roman" w:hAnsi="Times New Roman" w:cs="Times New Roman"/>
          <w:color w:val="09202F"/>
          <w:shd w:val="clear" w:color="auto" w:fill="FFFFFF"/>
        </w:rPr>
        <w:t xml:space="preserve">Christian’s </w:t>
      </w:r>
      <w:r w:rsidRPr="00695252">
        <w:rPr>
          <w:rFonts w:ascii="Times New Roman" w:eastAsia="Times New Roman" w:hAnsi="Times New Roman" w:cs="Times New Roman"/>
          <w:color w:val="09202F"/>
          <w:shd w:val="clear" w:color="auto" w:fill="FFFFFF"/>
        </w:rPr>
        <w:t>religion.</w:t>
      </w:r>
      <w:r w:rsidRPr="00695252">
        <w:rPr>
          <w:rFonts w:ascii="Times New Roman" w:eastAsia="Times New Roman" w:hAnsi="Times New Roman" w:cs="Times New Roman"/>
          <w:b/>
          <w:bCs/>
          <w:color w:val="09202F"/>
          <w:shd w:val="clear" w:color="auto" w:fill="FFFFFF"/>
        </w:rPr>
        <w:t>  </w:t>
      </w:r>
    </w:p>
    <w:p w14:paraId="731E84C6" w14:textId="20D71E15" w:rsidR="00695252" w:rsidRPr="00695252" w:rsidRDefault="00695252" w:rsidP="00695252">
      <w:pPr>
        <w:spacing w:after="240"/>
        <w:rPr>
          <w:rFonts w:ascii="Times New Roman" w:eastAsia="Times New Roman" w:hAnsi="Times New Roman" w:cs="Times New Roman"/>
        </w:rPr>
      </w:pPr>
      <w:r w:rsidRPr="00695252">
        <w:rPr>
          <w:rFonts w:ascii="Times New Roman" w:eastAsia="Times New Roman" w:hAnsi="Times New Roman" w:cs="Times New Roman"/>
        </w:rPr>
        <w:br/>
      </w:r>
      <w:r w:rsidRPr="00695252">
        <w:rPr>
          <w:rFonts w:ascii="Times New Roman" w:eastAsia="Times New Roman" w:hAnsi="Times New Roman" w:cs="Times New Roman"/>
        </w:rPr>
        <w:br/>
      </w:r>
      <w:r w:rsidRPr="00695252">
        <w:rPr>
          <w:rFonts w:ascii="Times New Roman" w:eastAsia="Times New Roman" w:hAnsi="Times New Roman" w:cs="Times New Roman"/>
        </w:rPr>
        <w:br/>
      </w:r>
      <w:r w:rsidRPr="00695252">
        <w:rPr>
          <w:rFonts w:ascii="Times New Roman" w:eastAsia="Times New Roman" w:hAnsi="Times New Roman" w:cs="Times New Roman"/>
        </w:rPr>
        <w:br/>
      </w:r>
      <w:r w:rsidRPr="00695252">
        <w:rPr>
          <w:rFonts w:ascii="Times New Roman" w:eastAsia="Times New Roman" w:hAnsi="Times New Roman" w:cs="Times New Roman"/>
        </w:rPr>
        <w:br/>
      </w:r>
      <w:r w:rsidRPr="00695252">
        <w:rPr>
          <w:rFonts w:ascii="Times New Roman" w:eastAsia="Times New Roman" w:hAnsi="Times New Roman" w:cs="Times New Roman"/>
        </w:rPr>
        <w:br/>
      </w:r>
      <w:r w:rsidRPr="00695252">
        <w:rPr>
          <w:rFonts w:ascii="Times New Roman" w:eastAsia="Times New Roman" w:hAnsi="Times New Roman" w:cs="Times New Roman"/>
        </w:rPr>
        <w:br/>
      </w:r>
      <w:r w:rsidRPr="00695252">
        <w:rPr>
          <w:rFonts w:ascii="Times New Roman" w:eastAsia="Times New Roman" w:hAnsi="Times New Roman" w:cs="Times New Roman"/>
        </w:rPr>
        <w:br/>
      </w:r>
      <w:r w:rsidRPr="00695252">
        <w:rPr>
          <w:rFonts w:ascii="Times New Roman" w:eastAsia="Times New Roman" w:hAnsi="Times New Roman" w:cs="Times New Roman"/>
        </w:rPr>
        <w:br/>
      </w:r>
      <w:r w:rsidRPr="00695252">
        <w:rPr>
          <w:rFonts w:ascii="Times New Roman" w:eastAsia="Times New Roman" w:hAnsi="Times New Roman" w:cs="Times New Roman"/>
        </w:rPr>
        <w:br/>
      </w:r>
    </w:p>
    <w:p w14:paraId="32762D47" w14:textId="77777777" w:rsidR="00695252" w:rsidRPr="00695252" w:rsidRDefault="00695252" w:rsidP="00695252">
      <w:pPr>
        <w:spacing w:after="240"/>
        <w:rPr>
          <w:rFonts w:ascii="Times New Roman" w:eastAsia="Times New Roman" w:hAnsi="Times New Roman" w:cs="Times New Roman"/>
        </w:rPr>
      </w:pPr>
      <w:r w:rsidRPr="00695252">
        <w:rPr>
          <w:rFonts w:ascii="Times New Roman" w:eastAsia="Times New Roman" w:hAnsi="Times New Roman" w:cs="Times New Roman"/>
        </w:rPr>
        <w:br/>
      </w:r>
    </w:p>
    <w:p w14:paraId="5CBCFEDF" w14:textId="77777777" w:rsidR="00695252" w:rsidRPr="00695252" w:rsidRDefault="00695252" w:rsidP="00695252">
      <w:pPr>
        <w:spacing w:after="240"/>
        <w:rPr>
          <w:rFonts w:ascii="Times New Roman" w:eastAsia="Times New Roman" w:hAnsi="Times New Roman" w:cs="Times New Roman"/>
        </w:rPr>
      </w:pPr>
      <w:r w:rsidRPr="00695252">
        <w:rPr>
          <w:rFonts w:ascii="Times New Roman" w:eastAsia="Times New Roman" w:hAnsi="Times New Roman" w:cs="Times New Roman"/>
        </w:rPr>
        <w:br/>
      </w:r>
      <w:r w:rsidRPr="00695252">
        <w:rPr>
          <w:rFonts w:ascii="Times New Roman" w:eastAsia="Times New Roman" w:hAnsi="Times New Roman" w:cs="Times New Roman"/>
        </w:rPr>
        <w:br/>
      </w:r>
      <w:r w:rsidRPr="00695252">
        <w:rPr>
          <w:rFonts w:ascii="Times New Roman" w:eastAsia="Times New Roman" w:hAnsi="Times New Roman" w:cs="Times New Roman"/>
        </w:rPr>
        <w:br/>
      </w:r>
      <w:r w:rsidRPr="00695252">
        <w:rPr>
          <w:rFonts w:ascii="Times New Roman" w:eastAsia="Times New Roman" w:hAnsi="Times New Roman" w:cs="Times New Roman"/>
        </w:rPr>
        <w:br/>
      </w:r>
      <w:r w:rsidRPr="00695252">
        <w:rPr>
          <w:rFonts w:ascii="Times New Roman" w:eastAsia="Times New Roman" w:hAnsi="Times New Roman" w:cs="Times New Roman"/>
        </w:rPr>
        <w:br/>
      </w:r>
    </w:p>
    <w:p w14:paraId="0C8FF4CC" w14:textId="77777777" w:rsidR="00A26F33" w:rsidRDefault="00A26F33" w:rsidP="00695252">
      <w:pPr>
        <w:rPr>
          <w:rFonts w:ascii="Times New Roman" w:eastAsia="Times New Roman" w:hAnsi="Times New Roman" w:cs="Times New Roman"/>
          <w:color w:val="202124"/>
          <w:shd w:val="clear" w:color="auto" w:fill="FFFFFF"/>
        </w:rPr>
      </w:pPr>
    </w:p>
    <w:p w14:paraId="183DDA68" w14:textId="24C6EA1C" w:rsidR="00A26F33" w:rsidRDefault="00A26F33" w:rsidP="00695252">
      <w:pPr>
        <w:rPr>
          <w:rFonts w:ascii="Times New Roman" w:eastAsia="Times New Roman" w:hAnsi="Times New Roman" w:cs="Times New Roman"/>
          <w:color w:val="202124"/>
          <w:shd w:val="clear" w:color="auto" w:fill="FFFFFF"/>
        </w:rPr>
      </w:pPr>
    </w:p>
    <w:p w14:paraId="7E1004CB" w14:textId="4794CAAB" w:rsidR="00A26F33" w:rsidRDefault="00A26F33" w:rsidP="00695252">
      <w:pPr>
        <w:rPr>
          <w:rFonts w:ascii="Times New Roman" w:eastAsia="Times New Roman" w:hAnsi="Times New Roman" w:cs="Times New Roman"/>
          <w:color w:val="202124"/>
          <w:shd w:val="clear" w:color="auto" w:fill="FFFFFF"/>
        </w:rPr>
      </w:pPr>
    </w:p>
    <w:p w14:paraId="322FE3C1" w14:textId="72413096" w:rsidR="00A26F33" w:rsidRDefault="00A26F33" w:rsidP="00695252">
      <w:pPr>
        <w:rPr>
          <w:rFonts w:ascii="Times New Roman" w:eastAsia="Times New Roman" w:hAnsi="Times New Roman" w:cs="Times New Roman"/>
          <w:color w:val="202124"/>
          <w:shd w:val="clear" w:color="auto" w:fill="FFFFFF"/>
        </w:rPr>
      </w:pPr>
    </w:p>
    <w:p w14:paraId="49F1E3A7" w14:textId="5FB74C91" w:rsidR="00A26F33" w:rsidRDefault="00A26F33" w:rsidP="00695252">
      <w:pPr>
        <w:rPr>
          <w:rFonts w:ascii="Times New Roman" w:eastAsia="Times New Roman" w:hAnsi="Times New Roman" w:cs="Times New Roman"/>
          <w:color w:val="202124"/>
          <w:shd w:val="clear" w:color="auto" w:fill="FFFFFF"/>
        </w:rPr>
      </w:pPr>
    </w:p>
    <w:p w14:paraId="16013AC8" w14:textId="4838D7E8" w:rsidR="00A26F33" w:rsidRDefault="00A26F33" w:rsidP="00695252">
      <w:pPr>
        <w:rPr>
          <w:rFonts w:ascii="Times New Roman" w:eastAsia="Times New Roman" w:hAnsi="Times New Roman" w:cs="Times New Roman"/>
          <w:color w:val="202124"/>
          <w:shd w:val="clear" w:color="auto" w:fill="FFFFFF"/>
        </w:rPr>
      </w:pPr>
    </w:p>
    <w:p w14:paraId="47BFC389" w14:textId="22BD39F6" w:rsidR="00A26F33" w:rsidRDefault="00A26F33" w:rsidP="00695252">
      <w:pPr>
        <w:rPr>
          <w:rFonts w:ascii="Times New Roman" w:eastAsia="Times New Roman" w:hAnsi="Times New Roman" w:cs="Times New Roman"/>
          <w:color w:val="202124"/>
          <w:shd w:val="clear" w:color="auto" w:fill="FFFFFF"/>
        </w:rPr>
      </w:pPr>
    </w:p>
    <w:p w14:paraId="50654804" w14:textId="77777777" w:rsidR="00A26F33" w:rsidRDefault="00A26F33" w:rsidP="00695252">
      <w:pPr>
        <w:rPr>
          <w:rFonts w:ascii="Times New Roman" w:eastAsia="Times New Roman" w:hAnsi="Times New Roman" w:cs="Times New Roman"/>
          <w:color w:val="202124"/>
          <w:shd w:val="clear" w:color="auto" w:fill="FFFFFF"/>
        </w:rPr>
      </w:pPr>
    </w:p>
    <w:p w14:paraId="002E1F39" w14:textId="77777777" w:rsidR="00A26F33" w:rsidRDefault="00A26F33" w:rsidP="00695252">
      <w:pPr>
        <w:rPr>
          <w:rFonts w:ascii="Times New Roman" w:eastAsia="Times New Roman" w:hAnsi="Times New Roman" w:cs="Times New Roman"/>
          <w:color w:val="202124"/>
          <w:shd w:val="clear" w:color="auto" w:fill="FFFFFF"/>
        </w:rPr>
      </w:pPr>
    </w:p>
    <w:p w14:paraId="68165C68" w14:textId="77777777" w:rsidR="00A26F33" w:rsidRDefault="00A26F33" w:rsidP="00695252">
      <w:pPr>
        <w:rPr>
          <w:rFonts w:ascii="Times New Roman" w:eastAsia="Times New Roman" w:hAnsi="Times New Roman" w:cs="Times New Roman"/>
          <w:color w:val="202124"/>
          <w:shd w:val="clear" w:color="auto" w:fill="FFFFFF"/>
        </w:rPr>
      </w:pPr>
    </w:p>
    <w:p w14:paraId="0D4CE068" w14:textId="77777777" w:rsidR="00A26F33" w:rsidRDefault="00A26F33" w:rsidP="00695252">
      <w:pPr>
        <w:rPr>
          <w:rFonts w:ascii="Times New Roman" w:eastAsia="Times New Roman" w:hAnsi="Times New Roman" w:cs="Times New Roman"/>
          <w:color w:val="202124"/>
          <w:shd w:val="clear" w:color="auto" w:fill="FFFFFF"/>
        </w:rPr>
      </w:pPr>
    </w:p>
    <w:p w14:paraId="1FD5FEFD" w14:textId="77777777" w:rsidR="002972DF" w:rsidRPr="00695252" w:rsidRDefault="002972DF">
      <w:pPr>
        <w:rPr>
          <w:rFonts w:ascii="Times New Roman" w:hAnsi="Times New Roman" w:cs="Times New Roman"/>
        </w:rPr>
      </w:pPr>
    </w:p>
    <w:sectPr w:rsidR="002972DF" w:rsidRPr="0069525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76E244" w14:textId="77777777" w:rsidR="00405C42" w:rsidRDefault="00405C42" w:rsidP="00695252">
      <w:r>
        <w:separator/>
      </w:r>
    </w:p>
  </w:endnote>
  <w:endnote w:type="continuationSeparator" w:id="0">
    <w:p w14:paraId="4AAEBD54" w14:textId="77777777" w:rsidR="00405C42" w:rsidRDefault="00405C42" w:rsidP="006952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B54745" w14:textId="77777777" w:rsidR="00405C42" w:rsidRDefault="00405C42" w:rsidP="00695252">
      <w:r>
        <w:separator/>
      </w:r>
    </w:p>
  </w:footnote>
  <w:footnote w:type="continuationSeparator" w:id="0">
    <w:p w14:paraId="0336C810" w14:textId="77777777" w:rsidR="00405C42" w:rsidRDefault="00405C42" w:rsidP="00695252">
      <w:r>
        <w:continuationSeparator/>
      </w:r>
    </w:p>
  </w:footnote>
  <w:footnote w:id="1">
    <w:p w14:paraId="44EC7B27" w14:textId="02CE0FD8" w:rsidR="00695252" w:rsidRDefault="00695252">
      <w:pPr>
        <w:pStyle w:val="FootnoteText"/>
      </w:pPr>
      <w:r>
        <w:tab/>
      </w:r>
      <w:r>
        <w:rPr>
          <w:rStyle w:val="FootnoteReference"/>
        </w:rPr>
        <w:footnoteRef/>
      </w:r>
      <w:r>
        <w:t xml:space="preserve"> </w:t>
      </w:r>
      <w:r w:rsidRPr="00695252">
        <w:rPr>
          <w:rFonts w:ascii="Times New Roman" w:eastAsia="Times New Roman" w:hAnsi="Times New Roman" w:cs="Times New Roman"/>
          <w:color w:val="404040"/>
          <w:sz w:val="22"/>
          <w:szCs w:val="22"/>
          <w:shd w:val="clear" w:color="auto" w:fill="FFFFFF"/>
        </w:rPr>
        <w:t>K.C. Chang</w:t>
      </w:r>
      <w:r w:rsidRPr="00695252">
        <w:rPr>
          <w:rFonts w:ascii="Times New Roman" w:eastAsia="MS Gothic" w:hAnsi="Times New Roman" w:cs="Times New Roman"/>
          <w:color w:val="404040"/>
          <w:sz w:val="22"/>
          <w:szCs w:val="22"/>
          <w:shd w:val="clear" w:color="auto" w:fill="FFFFFF"/>
        </w:rPr>
        <w:t xml:space="preserve">, </w:t>
      </w:r>
      <w:r w:rsidRPr="00695252">
        <w:rPr>
          <w:rFonts w:ascii="Times New Roman" w:eastAsia="Times New Roman" w:hAnsi="Times New Roman" w:cs="Times New Roman"/>
          <w:color w:val="404040"/>
          <w:sz w:val="22"/>
          <w:szCs w:val="22"/>
          <w:shd w:val="clear" w:color="auto" w:fill="FFFFFF"/>
        </w:rPr>
        <w:t>Continuity and Rupture</w:t>
      </w:r>
      <w:r w:rsidRPr="00695252">
        <w:rPr>
          <w:rFonts w:ascii="Times New Roman" w:eastAsia="MS Gothic" w:hAnsi="Times New Roman" w:cs="Times New Roman"/>
          <w:color w:val="404040"/>
          <w:sz w:val="22"/>
          <w:szCs w:val="22"/>
          <w:shd w:val="clear" w:color="auto" w:fill="FFFFFF"/>
        </w:rPr>
        <w:t xml:space="preserve">: </w:t>
      </w:r>
      <w:r w:rsidRPr="00695252">
        <w:rPr>
          <w:rFonts w:ascii="Times New Roman" w:eastAsia="Times New Roman" w:hAnsi="Times New Roman" w:cs="Times New Roman"/>
          <w:color w:val="404040"/>
          <w:sz w:val="22"/>
          <w:szCs w:val="22"/>
          <w:shd w:val="clear" w:color="auto" w:fill="FFFFFF"/>
        </w:rPr>
        <w:t>Ancient China and the Rise of Civilizations</w:t>
      </w:r>
      <w:r>
        <w:rPr>
          <w:rFonts w:ascii="Times New Roman" w:eastAsia="MS Gothic" w:hAnsi="Times New Roman" w:cs="Times New Roman" w:hint="eastAsia"/>
          <w:color w:val="404040"/>
          <w:sz w:val="22"/>
          <w:szCs w:val="22"/>
          <w:shd w:val="clear" w:color="auto" w:fill="FFFFFF"/>
        </w:rPr>
        <w:t>,</w:t>
      </w:r>
      <w:r w:rsidRPr="00695252">
        <w:rPr>
          <w:rFonts w:ascii="Times New Roman" w:eastAsia="Times New Roman" w:hAnsi="Times New Roman" w:cs="Times New Roman"/>
          <w:color w:val="404040"/>
          <w:sz w:val="22"/>
          <w:szCs w:val="22"/>
          <w:shd w:val="clear" w:color="auto" w:fill="FFFFFF"/>
        </w:rPr>
        <w:t xml:space="preserve"> Manuscript being prepared for publication.</w:t>
      </w:r>
      <w:r>
        <w:rPr>
          <w:rFonts w:ascii="Times New Roman" w:eastAsia="Times New Roman" w:hAnsi="Times New Roman" w:cs="Times New Roman"/>
          <w:color w:val="404040"/>
          <w:sz w:val="22"/>
          <w:szCs w:val="22"/>
          <w:shd w:val="clear" w:color="auto" w:fill="FFFFFF"/>
        </w:rPr>
        <w:t xml:space="preserve"> </w:t>
      </w:r>
      <w:r w:rsidRPr="00695252">
        <w:rPr>
          <w:rFonts w:ascii="Times New Roman" w:eastAsia="Times New Roman" w:hAnsi="Times New Roman" w:cs="Times New Roman"/>
          <w:color w:val="404040"/>
          <w:sz w:val="22"/>
          <w:szCs w:val="22"/>
          <w:shd w:val="clear" w:color="auto" w:fill="FFFFFF"/>
        </w:rPr>
        <w:t>https://min.news/en/culture/59a6f27153177a16b35cd6a71b0ac432.html</w:t>
      </w:r>
    </w:p>
  </w:footnote>
  <w:footnote w:id="2">
    <w:p w14:paraId="6BD97D7A" w14:textId="6A20CF60" w:rsidR="00A26F33" w:rsidRPr="00A26F33" w:rsidRDefault="00FF5E04" w:rsidP="00A26F33">
      <w:pPr>
        <w:rPr>
          <w:rFonts w:ascii="Times New Roman" w:eastAsia="Times New Roman" w:hAnsi="Times New Roman" w:cs="Times New Roman"/>
        </w:rPr>
      </w:pPr>
      <w:r>
        <w:tab/>
      </w:r>
      <w:r w:rsidR="00A26F33">
        <w:rPr>
          <w:rStyle w:val="FootnoteReference"/>
        </w:rPr>
        <w:footnoteRef/>
      </w:r>
      <w:r w:rsidR="00A26F33">
        <w:t xml:space="preserve"> </w:t>
      </w:r>
      <w:r w:rsidR="00A26F33" w:rsidRPr="00A26F33">
        <w:rPr>
          <w:rFonts w:ascii="Times New Roman" w:eastAsia="Times New Roman" w:hAnsi="Times New Roman" w:cs="Times New Roman"/>
          <w:color w:val="4D5156"/>
          <w:sz w:val="22"/>
          <w:szCs w:val="22"/>
          <w:shd w:val="clear" w:color="auto" w:fill="FFFFFF"/>
        </w:rPr>
        <w:t>THE WORKS OF SAINT </w:t>
      </w:r>
      <w:r w:rsidR="00A26F33" w:rsidRPr="00A26F33">
        <w:rPr>
          <w:rFonts w:ascii="Times New Roman" w:eastAsia="Times New Roman" w:hAnsi="Times New Roman" w:cs="Times New Roman"/>
          <w:color w:val="5F6368"/>
          <w:sz w:val="22"/>
          <w:szCs w:val="22"/>
          <w:shd w:val="clear" w:color="auto" w:fill="FFFFFF"/>
        </w:rPr>
        <w:t>AUGUSTINE</w:t>
      </w:r>
      <w:r w:rsidR="00A26F33" w:rsidRPr="00A26F33">
        <w:rPr>
          <w:rFonts w:ascii="Times New Roman" w:eastAsia="Times New Roman" w:hAnsi="Times New Roman" w:cs="Times New Roman"/>
          <w:color w:val="4D5156"/>
          <w:sz w:val="22"/>
          <w:szCs w:val="22"/>
          <w:shd w:val="clear" w:color="auto" w:fill="FFFFFF"/>
        </w:rPr>
        <w:t>:A Translation for the 21st Century. </w:t>
      </w:r>
      <w:r w:rsidR="00A26F33" w:rsidRPr="00A26F33">
        <w:rPr>
          <w:rFonts w:ascii="Times New Roman" w:eastAsia="Times New Roman" w:hAnsi="Times New Roman" w:cs="Times New Roman"/>
          <w:sz w:val="22"/>
          <w:szCs w:val="22"/>
        </w:rPr>
        <w:t>New City Press. 2005.</w:t>
      </w:r>
      <w:r w:rsidR="00A26F33" w:rsidRPr="00A26F33">
        <w:rPr>
          <w:rFonts w:ascii="Times New Roman" w:eastAsia="Times New Roman" w:hAnsi="Times New Roman" w:cs="Times New Roman"/>
          <w:sz w:val="22"/>
          <w:szCs w:val="22"/>
        </w:rPr>
        <w:t xml:space="preserve"> p17. </w:t>
      </w:r>
      <w:r w:rsidR="00A26F33" w:rsidRPr="00A26F33">
        <w:rPr>
          <w:rFonts w:ascii="Times New Roman" w:hAnsi="Times New Roman" w:cs="Times New Roman"/>
          <w:sz w:val="22"/>
          <w:szCs w:val="22"/>
        </w:rPr>
        <w:t>https://wesleyscholar.com/wp-content/uploads/2019/04/Augustine-On-Christian-Belief.pdf</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2DF"/>
    <w:rsid w:val="002972DF"/>
    <w:rsid w:val="00405C42"/>
    <w:rsid w:val="00695252"/>
    <w:rsid w:val="00A26F33"/>
    <w:rsid w:val="00FF5E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9BC482"/>
  <w15:chartTrackingRefBased/>
  <w15:docId w15:val="{4E776807-5C8A-8E47-9247-A6B9CFABD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95252"/>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695252"/>
    <w:rPr>
      <w:color w:val="0000FF"/>
      <w:u w:val="single"/>
    </w:rPr>
  </w:style>
  <w:style w:type="paragraph" w:styleId="FootnoteText">
    <w:name w:val="footnote text"/>
    <w:basedOn w:val="Normal"/>
    <w:link w:val="FootnoteTextChar"/>
    <w:uiPriority w:val="99"/>
    <w:semiHidden/>
    <w:unhideWhenUsed/>
    <w:rsid w:val="00695252"/>
    <w:rPr>
      <w:sz w:val="20"/>
      <w:szCs w:val="20"/>
    </w:rPr>
  </w:style>
  <w:style w:type="character" w:customStyle="1" w:styleId="FootnoteTextChar">
    <w:name w:val="Footnote Text Char"/>
    <w:basedOn w:val="DefaultParagraphFont"/>
    <w:link w:val="FootnoteText"/>
    <w:uiPriority w:val="99"/>
    <w:semiHidden/>
    <w:rsid w:val="00695252"/>
    <w:rPr>
      <w:sz w:val="20"/>
      <w:szCs w:val="20"/>
    </w:rPr>
  </w:style>
  <w:style w:type="character" w:styleId="FootnoteReference">
    <w:name w:val="footnote reference"/>
    <w:basedOn w:val="DefaultParagraphFont"/>
    <w:uiPriority w:val="99"/>
    <w:semiHidden/>
    <w:unhideWhenUsed/>
    <w:rsid w:val="00695252"/>
    <w:rPr>
      <w:vertAlign w:val="superscript"/>
    </w:rPr>
  </w:style>
  <w:style w:type="character" w:styleId="Emphasis">
    <w:name w:val="Emphasis"/>
    <w:basedOn w:val="DefaultParagraphFont"/>
    <w:uiPriority w:val="20"/>
    <w:qFormat/>
    <w:rsid w:val="00A26F3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0244309">
      <w:bodyDiv w:val="1"/>
      <w:marLeft w:val="0"/>
      <w:marRight w:val="0"/>
      <w:marTop w:val="0"/>
      <w:marBottom w:val="0"/>
      <w:divBdr>
        <w:top w:val="none" w:sz="0" w:space="0" w:color="auto"/>
        <w:left w:val="none" w:sz="0" w:space="0" w:color="auto"/>
        <w:bottom w:val="none" w:sz="0" w:space="0" w:color="auto"/>
        <w:right w:val="none" w:sz="0" w:space="0" w:color="auto"/>
      </w:divBdr>
    </w:div>
    <w:div w:id="280378155">
      <w:bodyDiv w:val="1"/>
      <w:marLeft w:val="0"/>
      <w:marRight w:val="0"/>
      <w:marTop w:val="0"/>
      <w:marBottom w:val="0"/>
      <w:divBdr>
        <w:top w:val="none" w:sz="0" w:space="0" w:color="auto"/>
        <w:left w:val="none" w:sz="0" w:space="0" w:color="auto"/>
        <w:bottom w:val="none" w:sz="0" w:space="0" w:color="auto"/>
        <w:right w:val="none" w:sz="0" w:space="0" w:color="auto"/>
      </w:divBdr>
    </w:div>
    <w:div w:id="812454503">
      <w:bodyDiv w:val="1"/>
      <w:marLeft w:val="0"/>
      <w:marRight w:val="0"/>
      <w:marTop w:val="0"/>
      <w:marBottom w:val="0"/>
      <w:divBdr>
        <w:top w:val="none" w:sz="0" w:space="0" w:color="auto"/>
        <w:left w:val="none" w:sz="0" w:space="0" w:color="auto"/>
        <w:bottom w:val="none" w:sz="0" w:space="0" w:color="auto"/>
        <w:right w:val="none" w:sz="0" w:space="0" w:color="auto"/>
      </w:divBdr>
    </w:div>
    <w:div w:id="957184479">
      <w:bodyDiv w:val="1"/>
      <w:marLeft w:val="0"/>
      <w:marRight w:val="0"/>
      <w:marTop w:val="0"/>
      <w:marBottom w:val="0"/>
      <w:divBdr>
        <w:top w:val="none" w:sz="0" w:space="0" w:color="auto"/>
        <w:left w:val="none" w:sz="0" w:space="0" w:color="auto"/>
        <w:bottom w:val="none" w:sz="0" w:space="0" w:color="auto"/>
        <w:right w:val="none" w:sz="0" w:space="0" w:color="auto"/>
      </w:divBdr>
    </w:div>
    <w:div w:id="1620264063">
      <w:bodyDiv w:val="1"/>
      <w:marLeft w:val="0"/>
      <w:marRight w:val="0"/>
      <w:marTop w:val="0"/>
      <w:marBottom w:val="0"/>
      <w:divBdr>
        <w:top w:val="none" w:sz="0" w:space="0" w:color="auto"/>
        <w:left w:val="none" w:sz="0" w:space="0" w:color="auto"/>
        <w:bottom w:val="none" w:sz="0" w:space="0" w:color="auto"/>
        <w:right w:val="none" w:sz="0" w:space="0" w:color="auto"/>
      </w:divBdr>
    </w:div>
    <w:div w:id="2037652093">
      <w:bodyDiv w:val="1"/>
      <w:marLeft w:val="0"/>
      <w:marRight w:val="0"/>
      <w:marTop w:val="0"/>
      <w:marBottom w:val="0"/>
      <w:divBdr>
        <w:top w:val="none" w:sz="0" w:space="0" w:color="auto"/>
        <w:left w:val="none" w:sz="0" w:space="0" w:color="auto"/>
        <w:bottom w:val="none" w:sz="0" w:space="0" w:color="auto"/>
        <w:right w:val="none" w:sz="0" w:space="0" w:color="auto"/>
      </w:divBdr>
    </w:div>
    <w:div w:id="2129928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Edward_Burnett_Tylor" TargetMode="External"/><Relationship Id="rId3" Type="http://schemas.openxmlformats.org/officeDocument/2006/relationships/settings" Target="settings.xml"/><Relationship Id="rId7" Type="http://schemas.openxmlformats.org/officeDocument/2006/relationships/hyperlink" Target="https://en.wikipedia.org/wiki/Nicolaes_Witsen"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Animis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BBB71B-E846-1548-A965-FD54925F7E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TotalTime>
  <Pages>3</Pages>
  <Words>841</Words>
  <Characters>4646</Characters>
  <Application>Microsoft Office Word</Application>
  <DocSecurity>0</DocSecurity>
  <Lines>101</Lines>
  <Paragraphs>14</Paragraphs>
  <ScaleCrop>false</ScaleCrop>
  <Company/>
  <LinksUpToDate>false</LinksUpToDate>
  <CharactersWithSpaces>5473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D</dc:creator>
  <cp:keywords/>
  <dc:description/>
  <cp:lastModifiedBy>Charles D</cp:lastModifiedBy>
  <cp:revision>4</cp:revision>
  <dcterms:created xsi:type="dcterms:W3CDTF">2022-01-08T01:32:00Z</dcterms:created>
  <dcterms:modified xsi:type="dcterms:W3CDTF">2022-01-08T23:29:00Z</dcterms:modified>
</cp:coreProperties>
</file>