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 xml:space="preserve">Mrs. Mary </w:t>
      </w:r>
      <w:proofErr w:type="spellStart"/>
      <w:r w:rsidRPr="00087F77">
        <w:rPr>
          <w:rFonts w:ascii="Times New Roman" w:eastAsia="Times New Roman" w:hAnsi="Times New Roman" w:cs="Times New Roman"/>
        </w:rPr>
        <w:t>Danise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Stokeld</w:t>
      </w:r>
      <w:proofErr w:type="spellEnd"/>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0A963D2D"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(Daoism), etc. but people don't know what it means and why it is like that. By applying the contextualization method with word frequency-spectrum technique, this paper studies the features and roles of the name "son" in pre-China documents. By analyzing the topmost used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Table of Contents</w:t>
      </w:r>
    </w:p>
    <w:p w14:paraId="79BD4599" w14:textId="6CAD34C3" w:rsid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Abstract</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Figures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Tables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Acknowledgments</w:t>
      </w:r>
      <w:r w:rsidRPr="000D42A6">
        <w:rPr>
          <w:rFonts w:ascii="Times" w:eastAsia="Times New Roman" w:hAnsi="Times" w:cs="Times New Roman"/>
          <w:color w:val="000000"/>
          <w:sz w:val="26"/>
          <w:szCs w:val="26"/>
        </w:rPr>
        <w:br/>
      </w:r>
    </w:p>
    <w:p w14:paraId="7DB2B9DE" w14:textId="27050DDF"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Introduction .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4C916E76" w14:textId="670983D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the Study on pre-China Documents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0247859B" w14:textId="07F1EC79"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Contextualization . . . . . . . . . . . . . . . . . . . . .</w:t>
      </w:r>
      <w:r>
        <w:rPr>
          <w:rFonts w:ascii="Times New Roman" w:eastAsia="Times New Roman" w:hAnsi="Times New Roman" w:cs="Times New Roman"/>
        </w:rPr>
        <w:tab/>
      </w:r>
      <w:r w:rsidRPr="006C5AF8">
        <w:rPr>
          <w:rFonts w:ascii="Times New Roman" w:eastAsia="Times New Roman" w:hAnsi="Times New Roman" w:cs="Times New Roman"/>
        </w:rPr>
        <w:t>8</w:t>
      </w:r>
    </w:p>
    <w:p w14:paraId="0CDD2B88" w14:textId="7314D867"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Study "son" in pre-China Documents . . . . .</w:t>
      </w:r>
      <w:r>
        <w:rPr>
          <w:rFonts w:ascii="Times New Roman" w:eastAsia="Times New Roman" w:hAnsi="Times New Roman" w:cs="Times New Roman"/>
        </w:rPr>
        <w:tab/>
      </w:r>
      <w:r w:rsidRPr="006C5AF8">
        <w:rPr>
          <w:rFonts w:ascii="Times New Roman" w:eastAsia="Times New Roman" w:hAnsi="Times New Roman" w:cs="Times New Roman"/>
        </w:rPr>
        <w:t>10</w:t>
      </w:r>
    </w:p>
    <w:p w14:paraId="1BDBB7EF" w14:textId="01BED1D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Goal and Objectives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15</w:t>
      </w:r>
    </w:p>
    <w:p w14:paraId="572C06C8" w14:textId="1084161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Limitation of the Research . . . . . . . . . . . . . . . . . . . . . . . . .</w:t>
      </w:r>
      <w:r>
        <w:rPr>
          <w:rFonts w:ascii="Times New Roman" w:eastAsia="Times New Roman" w:hAnsi="Times New Roman" w:cs="Times New Roman"/>
        </w:rPr>
        <w:tab/>
      </w:r>
      <w:r w:rsidRPr="006C5AF8">
        <w:rPr>
          <w:rFonts w:ascii="Times New Roman" w:eastAsia="Times New Roman" w:hAnsi="Times New Roman" w:cs="Times New Roman"/>
        </w:rPr>
        <w:t>16</w:t>
      </w:r>
    </w:p>
    <w:p w14:paraId="4F0D15BD" w14:textId="364F6D89"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Methodology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4407C52F" w14:textId="2029E5B5"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Contextualization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79246786" w14:textId="025E086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Data-Mining Method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24</w:t>
      </w:r>
    </w:p>
    <w:p w14:paraId="04A47C84" w14:textId="6C7615DC"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Documents Sampling and Collection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354978BE" w14:textId="7DC4D538"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Collection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5EA9F1FB" w14:textId="0334B67D"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Classification . . . . . . . . . . . . . . . . . . . . . . . . . . .</w:t>
      </w:r>
      <w:r>
        <w:rPr>
          <w:rFonts w:ascii="Times New Roman" w:eastAsia="Times New Roman" w:hAnsi="Times New Roman" w:cs="Times New Roman"/>
        </w:rPr>
        <w:tab/>
      </w:r>
      <w:r w:rsidRPr="006C5AF8">
        <w:rPr>
          <w:rFonts w:ascii="Times New Roman" w:eastAsia="Times New Roman" w:hAnsi="Times New Roman" w:cs="Times New Roman"/>
        </w:rPr>
        <w:t>30</w:t>
      </w:r>
    </w:p>
    <w:p w14:paraId="38B505AC" w14:textId="184997AE"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Extraction of Features of "Son" . . . . . . . . . . . . . . . . . . . . . . . . .</w:t>
      </w:r>
      <w:r>
        <w:rPr>
          <w:rFonts w:ascii="Times New Roman" w:eastAsia="Times New Roman" w:hAnsi="Times New Roman" w:cs="Times New Roman"/>
        </w:rPr>
        <w:tab/>
      </w:r>
      <w:r w:rsidRPr="006C5AF8">
        <w:rPr>
          <w:rFonts w:ascii="Times New Roman" w:eastAsia="Times New Roman" w:hAnsi="Times New Roman" w:cs="Times New Roman"/>
        </w:rPr>
        <w:t>37</w:t>
      </w:r>
    </w:p>
    <w:p w14:paraId="13A76902" w14:textId="5A4C9F84"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Contextualization of "Son"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41</w:t>
      </w:r>
    </w:p>
    <w:p w14:paraId="18743D2F" w14:textId="4890695D"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Theory Construction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46</w:t>
      </w:r>
    </w:p>
    <w:p w14:paraId="3E5BE42E" w14:textId="6726E987"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Conclusions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55</w:t>
      </w:r>
    </w:p>
    <w:p w14:paraId="4BCE19E6" w14:textId="3CC45D1A" w:rsidR="006C5AF8" w:rsidRDefault="006C5AF8" w:rsidP="000D42A6">
      <w:pPr>
        <w:rPr>
          <w:rFonts w:ascii="Times New Roman" w:eastAsia="Times New Roman" w:hAnsi="Times New Roman" w:cs="Times New Roman"/>
        </w:rPr>
      </w:pPr>
    </w:p>
    <w:p w14:paraId="54349266" w14:textId="77777777" w:rsidR="006C5AF8" w:rsidRPr="000D42A6" w:rsidRDefault="006C5AF8" w:rsidP="000D42A6">
      <w:pPr>
        <w:rPr>
          <w:rFonts w:ascii="Times New Roman" w:eastAsia="Times New Roman" w:hAnsi="Times New Roman" w:cs="Times New Roman"/>
        </w:rPr>
      </w:pPr>
    </w:p>
    <w:p w14:paraId="21403A9B" w14:textId="281F4B5F" w:rsidR="000D42A6" w:rsidRP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End Notes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61</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Appendix .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66</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Bibliography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C6A78"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2CED2DC6"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73D3F716" w14:textId="7E528838"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w:t>
      </w:r>
      <w:proofErr w:type="spellStart"/>
      <w:r w:rsidRPr="00087F77">
        <w:rPr>
          <w:rFonts w:ascii="Times New Roman" w:eastAsia="Times New Roman" w:hAnsi="Times New Roman" w:cs="Times New Roman"/>
        </w:rPr>
        <w:t>LunYu</w:t>
      </w:r>
      <w:proofErr w:type="spellEnd"/>
      <w:r w:rsidRPr="00087F77">
        <w:rPr>
          <w:rFonts w:ascii="Times New Roman" w:eastAsia="Times New Roman" w:hAnsi="Times New Roman" w:cs="Times New Roman"/>
        </w:rPr>
        <w:t>)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25BB070D" w14:textId="3F40BC7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w:t>
      </w:r>
      <w:proofErr w:type="spellStart"/>
      <w:r w:rsidRPr="00087F77">
        <w:rPr>
          <w:rFonts w:ascii="Times New Roman" w:eastAsia="Times New Roman" w:hAnsi="Times New Roman" w:cs="Times New Roman"/>
        </w:rPr>
        <w:t>SanZiJing</w:t>
      </w:r>
      <w:proofErr w:type="spellEnd"/>
      <w:r w:rsidRPr="00087F77">
        <w:rPr>
          <w:rFonts w:ascii="Times New Roman" w:eastAsia="Times New Roman" w:hAnsi="Times New Roman" w:cs="Times New Roman"/>
        </w:rPr>
        <w:t>)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130A321A" w14:textId="3189E45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w:t>
      </w:r>
      <w:proofErr w:type="spellStart"/>
      <w:r w:rsidRPr="00087F77">
        <w:rPr>
          <w:rFonts w:ascii="Times New Roman" w:eastAsia="Times New Roman" w:hAnsi="Times New Roman" w:cs="Times New Roman"/>
        </w:rPr>
        <w:t>HaiDaoSuanJing</w:t>
      </w:r>
      <w:proofErr w:type="spellEnd"/>
      <w:r w:rsidRPr="00087F77">
        <w:rPr>
          <w:rFonts w:ascii="Times New Roman" w:eastAsia="Times New Roman" w:hAnsi="Times New Roman" w:cs="Times New Roman"/>
        </w:rPr>
        <w:t>)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0930C1A7" w14:textId="1209944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2E81CB9B" w14:textId="148B3EB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446CCC08" w14:textId="3CF2C0A9"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1CDC16C4" w14:textId="47D5F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2621819" w14:textId="75A760B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8434814" w14:textId="3135EE6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Figure-9: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58310EAA" w14:textId="7D088A02"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Figure-10: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2AB02948" w14:textId="4BA37AB1"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0E7F46A4"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43C5B5CE"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140D3849" w14:textId="0C907FA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5A350DFA" w14:textId="1E7D1610"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40661845" w14:textId="3FC41DBB"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27BDF0DA" w14:textId="61B5786E"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3CCD903F" w14:textId="09DA0A93"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2</w:t>
      </w:r>
    </w:p>
    <w:p w14:paraId="35238B71" w14:textId="0CD4717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3</w:t>
      </w:r>
    </w:p>
    <w:p w14:paraId="2FA93DA0" w14:textId="4D1271D8"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4</w:t>
      </w:r>
    </w:p>
    <w:p w14:paraId="0AADF939" w14:textId="57A65677"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76</w:t>
      </w:r>
    </w:p>
    <w:p w14:paraId="4F3EA7DE" w14:textId="234FFBC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4E7A03D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67E17A49" w14:textId="39F30C94"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501D24E6" w14:textId="3C3654B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rsidP="00087F77">
      <w:pPr>
        <w:rPr>
          <w:rFonts w:ascii="Times New Roman" w:eastAsia="Times New Roman" w:hAnsi="Times New Roman" w:cs="Times New Roman"/>
        </w:rPr>
      </w:pPr>
    </w:p>
    <w:p w14:paraId="49349183" w14:textId="615028DF"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The</w:t>
      </w:r>
      <w:r w:rsidR="00087F77" w:rsidRPr="00087F77">
        <w:rPr>
          <w:rFonts w:ascii="Times New Roman" w:eastAsia="Times New Roman" w:hAnsi="Times New Roman" w:cs="Times New Roman"/>
        </w:rPr>
        <w:t xml:space="preserve"> appreciation is given to my wife Jessie Li who took over the majority of housework while working</w:t>
      </w:r>
      <w:r>
        <w:rPr>
          <w:rFonts w:ascii="Times New Roman" w:eastAsia="Times New Roman" w:hAnsi="Times New Roman" w:cs="Times New Roman"/>
        </w:rPr>
        <w:t>, m</w:t>
      </w:r>
      <w:r w:rsidR="00087F77" w:rsidRPr="00087F77">
        <w:rPr>
          <w:rFonts w:ascii="Times New Roman" w:eastAsia="Times New Roman" w:hAnsi="Times New Roman" w:cs="Times New Roman"/>
        </w:rPr>
        <w:t>y son Charles Cheng Ding</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r>
        <w:rPr>
          <w:rFonts w:ascii="Times New Roman" w:eastAsia="Times New Roman" w:hAnsi="Times New Roman" w:cs="Times New Roman"/>
        </w:rPr>
        <w:t>,</w:t>
      </w:r>
      <w:r w:rsidR="00087F77" w:rsidRPr="00087F77">
        <w:rPr>
          <w:rFonts w:ascii="Times New Roman" w:eastAsia="Times New Roman" w:hAnsi="Times New Roman" w:cs="Times New Roman"/>
        </w:rPr>
        <w:t xml:space="preserve"> </w:t>
      </w:r>
      <w:r>
        <w:rPr>
          <w:rFonts w:ascii="Times New Roman" w:eastAsia="Times New Roman" w:hAnsi="Times New Roman" w:cs="Times New Roman"/>
        </w:rPr>
        <w:t>t</w:t>
      </w:r>
      <w:r w:rsidR="00087F77" w:rsidRPr="00087F77">
        <w:rPr>
          <w:rFonts w:ascii="Times New Roman" w:eastAsia="Times New Roman" w:hAnsi="Times New Roman" w:cs="Times New Roman"/>
        </w:rPr>
        <w:t xml:space="preserve">hrough </w:t>
      </w:r>
      <w:r>
        <w:rPr>
          <w:rFonts w:ascii="Times New Roman" w:eastAsia="Times New Roman" w:hAnsi="Times New Roman" w:cs="Times New Roman"/>
        </w:rPr>
        <w:t>whom</w:t>
      </w:r>
      <w:r w:rsidR="00087F77" w:rsidRPr="00087F77">
        <w:rPr>
          <w:rFonts w:ascii="Times New Roman" w:eastAsia="Times New Roman" w:hAnsi="Times New Roman" w:cs="Times New Roman"/>
        </w:rPr>
        <w:t>, I get to better understand the biblical meaning to have a son</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my old parents, who raised me on earth. Through them, I get to better understand the purpose of being a son on earth.</w:t>
      </w:r>
    </w:p>
    <w:p w14:paraId="3F0EE630" w14:textId="6D59F0A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 their loves, prayers, and anonymous financial support. Although I cannot remember all their names, their images are in my heart forever.</w:t>
      </w:r>
      <w:r w:rsidR="00D4222C">
        <w:rPr>
          <w:rFonts w:ascii="Times New Roman" w:eastAsia="Times New Roman" w:hAnsi="Times New Roman" w:cs="Times New Roman"/>
        </w:rPr>
        <w:t xml:space="preserve"> Especially</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 xml:space="preserve">the thanksgiving is </w:t>
      </w:r>
      <w:r w:rsidRPr="00087F77">
        <w:rPr>
          <w:rFonts w:ascii="Times New Roman" w:eastAsia="Times New Roman" w:hAnsi="Times New Roman" w:cs="Times New Roman"/>
        </w:rPr>
        <w:t xml:space="preserve">given to my second-eastern fellowship group, especially to the couple Jack Xiao and </w:t>
      </w:r>
      <w:proofErr w:type="spellStart"/>
      <w:r w:rsidRPr="00087F77">
        <w:rPr>
          <w:rFonts w:ascii="Times New Roman" w:eastAsia="Times New Roman" w:hAnsi="Times New Roman" w:cs="Times New Roman"/>
        </w:rPr>
        <w:t>LiHua</w:t>
      </w:r>
      <w:proofErr w:type="spellEnd"/>
      <w:r w:rsidRPr="00087F77">
        <w:rPr>
          <w:rFonts w:ascii="Times New Roman" w:eastAsia="Times New Roman" w:hAnsi="Times New Roman" w:cs="Times New Roman"/>
        </w:rPr>
        <w:t>, who open their house and lead many (including me) to Christ.</w:t>
      </w:r>
    </w:p>
    <w:p w14:paraId="39A18F3D" w14:textId="48A60A4E"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Church 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Specially, </w:t>
      </w:r>
      <w:r w:rsidR="00E96038">
        <w:rPr>
          <w:rFonts w:ascii="Times New Roman" w:eastAsia="Times New Roman" w:hAnsi="Times New Roman" w:cs="Times New Roman"/>
        </w:rPr>
        <w:t xml:space="preserve">I want to thank </w:t>
      </w:r>
      <w:r>
        <w:rPr>
          <w:rFonts w:ascii="Times New Roman" w:eastAsia="Times New Roman" w:hAnsi="Times New Roman" w:cs="Times New Roman"/>
        </w:rPr>
        <w:t xml:space="preserve">Mr. </w:t>
      </w:r>
      <w:proofErr w:type="spellStart"/>
      <w:r>
        <w:rPr>
          <w:rFonts w:ascii="Times New Roman" w:eastAsia="Times New Roman" w:hAnsi="Times New Roman" w:cs="Times New Roman"/>
        </w:rPr>
        <w:t>Krist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Halthen</w:t>
      </w:r>
      <w:proofErr w:type="spellEnd"/>
      <w:r>
        <w:rPr>
          <w:rFonts w:ascii="Times New Roman" w:eastAsia="Times New Roman" w:hAnsi="Times New Roman" w:cs="Times New Roman"/>
        </w:rPr>
        <w:t xml:space="preserve">, Ms. Christina Krauss, for their proofreading, support and praying. </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rsidP="00087F77">
      <w:pPr>
        <w:spacing w:before="100" w:beforeAutospacing="1" w:after="100" w:afterAutospacing="1"/>
        <w:outlineLvl w:val="2"/>
        <w:rPr>
          <w:rFonts w:ascii="Times" w:eastAsia="Times New Roman" w:hAnsi="Times" w:cs="Times New Roman"/>
          <w:b/>
          <w:bCs/>
          <w:color w:val="000000"/>
          <w:sz w:val="27"/>
          <w:szCs w:val="27"/>
        </w:rPr>
        <w:sectPr w:rsidR="00BA47F7"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41C1E871" w14:textId="77777777" w:rsidR="00485DF6" w:rsidRDefault="00485DF6" w:rsidP="00485DF6">
      <w:pPr>
        <w:pStyle w:val="Heading3"/>
        <w:rPr>
          <w:rFonts w:ascii="Times" w:hAnsi="Times"/>
          <w:color w:val="000000"/>
        </w:rPr>
      </w:pPr>
      <w:r>
        <w:rPr>
          <w:rFonts w:ascii="Times" w:hAnsi="Times"/>
          <w:color w:val="000000"/>
        </w:rPr>
        <w:lastRenderedPageBreak/>
        <w:t>I. Introduction</w:t>
      </w:r>
    </w:p>
    <w:p w14:paraId="46FF0128" w14:textId="1DE294AF" w:rsidR="00485DF6" w:rsidRDefault="00485DF6" w:rsidP="00485DF6">
      <w:pPr>
        <w:pStyle w:val="Heading4"/>
      </w:pPr>
      <w:r>
        <w:t xml:space="preserve">The Need for the Study </w:t>
      </w:r>
      <w:r w:rsidR="00E96038">
        <w:t xml:space="preserve">on </w:t>
      </w:r>
      <w:r>
        <w:t>pre-China Documents</w:t>
      </w:r>
    </w:p>
    <w:p w14:paraId="3FDC27A9" w14:textId="77777777" w:rsidR="00485DF6" w:rsidRDefault="00485DF6" w:rsidP="00485DF6">
      <w:pPr>
        <w:pStyle w:val="NormalWeb"/>
        <w:numPr>
          <w:ilvl w:val="0"/>
          <w:numId w:val="13"/>
        </w:numPr>
        <w:spacing w:line="480" w:lineRule="auto"/>
      </w:pPr>
      <w:r>
        <w:t>Pre-China Documents are the foundation of Chinese culture</w:t>
      </w:r>
    </w:p>
    <w:p w14:paraId="7BEA46D9" w14:textId="77777777" w:rsidR="00485DF6" w:rsidRDefault="00485DF6" w:rsidP="00485DF6">
      <w:pPr>
        <w:pStyle w:val="NormalWeb"/>
        <w:spacing w:line="480" w:lineRule="auto"/>
        <w:ind w:left="720"/>
      </w:pPr>
      <w:r>
        <w:t>The term pre-China is commonly called pre-Qin among Chinese scholars. The word "China" is a western name given for </w:t>
      </w:r>
      <w:r>
        <w:rPr>
          <w:rStyle w:val="Emphasis"/>
        </w:rPr>
        <w:t>Qin</w:t>
      </w:r>
      <w:r>
        <w:t> from its similar accent. According to Chinese history study, </w:t>
      </w:r>
      <w:r>
        <w:rPr>
          <w:rStyle w:val="Emphasis"/>
        </w:rPr>
        <w:t>Qin</w:t>
      </w:r>
      <w:r>
        <w:t> is the first dynasty (221-206 BC) that unified all states into one nation in history. Hence, the term pre-Qin literally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actually refer to a narrow period of time during the Spring-Autumn and Warring State (770BC—221BC).</w:t>
      </w:r>
    </w:p>
    <w:p w14:paraId="65ACE578" w14:textId="77777777" w:rsidR="00485DF6" w:rsidRDefault="00485DF6" w:rsidP="00485DF6">
      <w:pPr>
        <w:pStyle w:val="NormalWeb"/>
        <w:spacing w:line="480" w:lineRule="auto"/>
        <w:ind w:left="720"/>
      </w:pPr>
      <w:r>
        <w:t>The term pre-Qin appeared for a long time in history. It can be traced back to the first century AD in the book 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It plays a vital role in Chinese culture study. History has proved that </w:t>
      </w:r>
      <w:r>
        <w:rPr>
          <w:rStyle w:val="Emphasis"/>
        </w:rPr>
        <w:t>Qin</w:t>
      </w:r>
      <w:r>
        <w:t> is the right boundary to divide Chinese culture and history. Notably, it is this line that the pre-China documents can clearly and permanently distinguish its characteristics from Buddhism no matter how people twist it up. After the beginning of </w:t>
      </w:r>
      <w:r>
        <w:rPr>
          <w:rStyle w:val="Emphasis"/>
        </w:rPr>
        <w:t>Qin</w:t>
      </w:r>
      <w:r>
        <w:t> dynasty, although the accumulated documents are piled up like a mountain, essentially, there is nothing new in it.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Pr>
          <w:vertAlign w:val="superscript"/>
        </w:rPr>
        <w:t>[1]</w:t>
      </w:r>
      <w:r>
        <w:t xml:space="preserve"> Any </w:t>
      </w:r>
      <w:r>
        <w:lastRenderedPageBreak/>
        <w:t>missionary who needs to understand Chinese culture or Chinese people needs to know the pre-China documents.</w:t>
      </w:r>
    </w:p>
    <w:p w14:paraId="34EC2980" w14:textId="77777777" w:rsidR="00485DF6" w:rsidRDefault="00485DF6" w:rsidP="00485DF6">
      <w:pPr>
        <w:pStyle w:val="NormalWeb"/>
        <w:numPr>
          <w:ilvl w:val="0"/>
          <w:numId w:val="13"/>
        </w:numPr>
        <w:spacing w:line="480" w:lineRule="auto"/>
      </w:pPr>
      <w:r>
        <w:t>Pre-Qin Documents are powerful.</w:t>
      </w:r>
    </w:p>
    <w:p w14:paraId="6300E578" w14:textId="77777777" w:rsidR="00485DF6" w:rsidRDefault="00485DF6" w:rsidP="00485DF6">
      <w:pPr>
        <w:pStyle w:val="NormalWeb"/>
        <w:spacing w:line="480" w:lineRule="auto"/>
        <w:ind w:left="720"/>
      </w:pPr>
      <w:r>
        <w:t>Many people, including the Chinese people themselves, do not realize how powerful pre-Qin documents are. After they suddenly emerged in history, they soon became the solid foundation of the culture. Since then, they have never ever been removed or replaced or even shacked by others.</w:t>
      </w:r>
    </w:p>
    <w:p w14:paraId="347021DC" w14:textId="77777777" w:rsidR="00485DF6" w:rsidRDefault="00485DF6" w:rsidP="00485DF6">
      <w:pPr>
        <w:pStyle w:val="NormalWeb"/>
        <w:spacing w:line="480" w:lineRule="auto"/>
        <w:ind w:left="720"/>
      </w:pPr>
      <w:r>
        <w:t>According to Chinese history, there were many foreign tribes ever invaded China, but all of them were either assimilated or perished very soon.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4CCFB2AA" w14:textId="093FC589" w:rsidR="00485DF6" w:rsidRDefault="00485DF6" w:rsidP="00485DF6">
      <w:pPr>
        <w:pStyle w:val="NormalWeb"/>
        <w:spacing w:line="480" w:lineRule="auto"/>
        <w:ind w:left="720"/>
      </w:pPr>
      <w:r>
        <w:t xml:space="preserve">From the Nestorian Stele found in </w:t>
      </w:r>
      <w:proofErr w:type="spellStart"/>
      <w:r>
        <w:t>XiAn</w:t>
      </w:r>
      <w:proofErr w:type="spellEnd"/>
      <w:r>
        <w:t>, it shows that Nestori</w:t>
      </w:r>
      <w:r w:rsidR="00147A3A">
        <w:t>ani</w:t>
      </w:r>
      <w:r>
        <w:t>sm ever spread into China in 635 AD. However, if the western missionary did not discover the stale in 1623, Chinese people would never know that the Gospel already had ever actively visited China before—there is no other trace left for today.</w:t>
      </w:r>
    </w:p>
    <w:p w14:paraId="5705F102" w14:textId="77777777" w:rsidR="00485DF6" w:rsidRDefault="00485DF6" w:rsidP="00485DF6">
      <w:pPr>
        <w:pStyle w:val="NormalWeb"/>
        <w:spacing w:line="480" w:lineRule="auto"/>
        <w:ind w:left="720"/>
      </w:pPr>
      <w:r>
        <w:t xml:space="preserve">Buddhism was the only foreign culture that survived in China. However, the price is that the inner core of original faith has to be modified and replaced by Chinese compatible </w:t>
      </w:r>
      <w:r>
        <w:lastRenderedPageBreak/>
        <w:t>culture and became what is called the Chinese-Buddhism today, which is quite different from its original Indian Buddhism.</w:t>
      </w:r>
    </w:p>
    <w:p w14:paraId="19FBBDFC" w14:textId="77777777" w:rsidR="00485DF6" w:rsidRDefault="00485DF6" w:rsidP="00485DF6">
      <w:pPr>
        <w:pStyle w:val="NormalWeb"/>
        <w:spacing w:line="480" w:lineRule="auto"/>
        <w:ind w:left="720"/>
      </w:pPr>
      <w:r>
        <w:t>In the early of the past century, under the influence of western culture, Chinese modern intellectuals and scholars began to doubt the authenticity of the pre-Qin documents and to criticized traditional Chinese documents. They even wanted to adopt Wade–Giles 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Chinese character. The western Marxism-socialism now becomes what so-called the "Chinese-Style-Socialism" is. As a matter of fact, the inner core of the original Marxism socialism has already been assimilated and shifted to the core value of pre-Qin documents, even though they keep criticizing pre-China documents.</w:t>
      </w:r>
    </w:p>
    <w:p w14:paraId="69B4215E" w14:textId="77777777" w:rsidR="00485DF6" w:rsidRDefault="00485DF6" w:rsidP="00485DF6">
      <w:pPr>
        <w:pStyle w:val="NormalWeb"/>
        <w:spacing w:line="480" w:lineRule="auto"/>
        <w:ind w:left="720"/>
      </w:pPr>
      <w:r>
        <w:t>After the Tiananmen Square Massacre in June 1989, many have become quite open toward Christianity. "Many reports have indicated that there was a so-called 'Christianity Fever' among the intellectuals after the Tiananmen Square Massacre."</w:t>
      </w:r>
      <w:r>
        <w:rPr>
          <w:vertAlign w:val="superscript"/>
        </w:rPr>
        <w:t>[2]</w:t>
      </w:r>
      <w: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Pr>
          <w:vertAlign w:val="superscript"/>
        </w:rPr>
        <w:t>[3]</w:t>
      </w:r>
    </w:p>
    <w:p w14:paraId="3E711586" w14:textId="24E61BFE" w:rsidR="00485DF6" w:rsidRDefault="00485DF6" w:rsidP="00485DF6">
      <w:pPr>
        <w:pStyle w:val="NormalWeb"/>
        <w:spacing w:line="480" w:lineRule="auto"/>
        <w:ind w:left="720"/>
      </w:pPr>
      <w:r>
        <w:t xml:space="preserve">In recent years, the Chinese governmental sponsored study of Christianity began to thrive. Many thesis and papers are founded and accomplished in the School of Central </w:t>
      </w:r>
      <w:r>
        <w:lastRenderedPageBreak/>
        <w:t>Committee of the Communist Party (SCCCP). For example,</w:t>
      </w:r>
      <w:r w:rsidR="00E96038">
        <w:t xml:space="preserve"> </w:t>
      </w:r>
      <w:r>
        <w:t>"Comparison between </w:t>
      </w:r>
      <w:proofErr w:type="spellStart"/>
      <w:r>
        <w:rPr>
          <w:rStyle w:val="Emphasis"/>
        </w:rPr>
        <w:t>KongZi</w:t>
      </w:r>
      <w:proofErr w:type="spellEnd"/>
      <w:r>
        <w:t xml:space="preserve"> and Jesus on </w:t>
      </w:r>
      <w:proofErr w:type="spellStart"/>
      <w:r>
        <w:t>Wealthview</w:t>
      </w:r>
      <w:proofErr w:type="spellEnd"/>
      <w:r>
        <w:t>" (2019) </w:t>
      </w:r>
      <w:r>
        <w:rPr>
          <w:vertAlign w:val="superscript"/>
        </w:rPr>
        <w:t>[4]</w:t>
      </w:r>
      <w:r>
        <w:t> "Study on Chinese Christian Socialism and Latin American Liberation Theology" (2017) </w:t>
      </w:r>
      <w:r>
        <w:rPr>
          <w:vertAlign w:val="superscript"/>
        </w:rPr>
        <w:t>[5]</w:t>
      </w:r>
      <w:r>
        <w:t> , etc.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its people are thinking in mind, in order to grip the power permanently, they are willing to do anything as long as they are stable. How much Chinese-Style-Constantine can benefit to the missionary is yet unknown.</w:t>
      </w:r>
    </w:p>
    <w:p w14:paraId="1353919F" w14:textId="77777777" w:rsidR="00485DF6" w:rsidRDefault="00485DF6" w:rsidP="00485DF6">
      <w:pPr>
        <w:pStyle w:val="NormalWeb"/>
        <w:spacing w:line="480" w:lineRule="auto"/>
        <w:ind w:left="720"/>
      </w:pPr>
      <w:r>
        <w:t>Seldom people notice that as its economics keeps growing in the world, its core value of pre-China is also spreading into every corner of the world. A secret way is not through the official spy but through the Chinese style food. Many Chinese people, including rulers, citizens and Christians, believe that it is a great universal truth that "people take food as heaven."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)—an idea from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about the first century BC.</w:t>
      </w:r>
    </w:p>
    <w:p w14:paraId="08062F5F" w14:textId="77777777" w:rsidR="00485DF6" w:rsidRDefault="00485DF6" w:rsidP="00485DF6">
      <w:pPr>
        <w:pStyle w:val="NormalWeb"/>
        <w:spacing w:line="480" w:lineRule="auto"/>
        <w:ind w:left="720"/>
      </w:pPr>
      <w:r>
        <w:t>It is a kind of Chinese tradition among Chinese intellectuals to believe that to quote words from pre-China documents can strengthen the power of his speech. Among the most famous three papers (</w:t>
      </w:r>
      <w:proofErr w:type="spellStart"/>
      <w:r>
        <w:rPr>
          <w:rFonts w:ascii="MS Mincho" w:eastAsia="MS Mincho" w:hAnsi="MS Mincho" w:cs="MS Mincho" w:hint="eastAsia"/>
        </w:rPr>
        <w:t>老三篇</w:t>
      </w:r>
      <w:proofErr w:type="spellEnd"/>
      <w:r>
        <w:t>) of </w:t>
      </w:r>
      <w:r>
        <w:rPr>
          <w:rStyle w:val="Emphasis"/>
        </w:rPr>
        <w:t xml:space="preserve">Mao </w:t>
      </w:r>
      <w:proofErr w:type="spellStart"/>
      <w:r>
        <w:rPr>
          <w:rStyle w:val="Emphasis"/>
        </w:rPr>
        <w:t>ZeDong</w:t>
      </w:r>
      <w:proofErr w:type="spellEnd"/>
      <w:r>
        <w:t> (1893-1976), one of them is titled as </w:t>
      </w:r>
      <w:proofErr w:type="spellStart"/>
      <w:r>
        <w:rPr>
          <w:rStyle w:val="Emphasis"/>
        </w:rPr>
        <w:t>YuGonYiShan</w:t>
      </w:r>
      <w:proofErr w:type="spellEnd"/>
      <w:r>
        <w:t> </w:t>
      </w:r>
      <w:proofErr w:type="spellStart"/>
      <w:r>
        <w:rPr>
          <w:rFonts w:ascii="MS Mincho" w:eastAsia="MS Mincho" w:hAnsi="MS Mincho" w:cs="MS Mincho" w:hint="eastAsia"/>
        </w:rPr>
        <w:t>愚公移山</w:t>
      </w:r>
      <w:proofErr w:type="spellEnd"/>
      <w:r>
        <w:t>, which is the words directly copied from </w:t>
      </w:r>
      <w:proofErr w:type="spellStart"/>
      <w:r>
        <w:rPr>
          <w:rStyle w:val="Emphasis"/>
        </w:rPr>
        <w:t>LieZi</w:t>
      </w:r>
      <w:proofErr w:type="spellEnd"/>
      <w:r>
        <w:t> </w:t>
      </w:r>
      <w:proofErr w:type="spellStart"/>
      <w:r>
        <w:rPr>
          <w:rFonts w:ascii="MS Mincho" w:eastAsia="MS Mincho" w:hAnsi="MS Mincho" w:cs="MS Mincho" w:hint="eastAsia"/>
        </w:rPr>
        <w:t>列子</w:t>
      </w:r>
      <w:proofErr w:type="spellEnd"/>
      <w:r>
        <w:t xml:space="preserve"> in pre-China documents. In the Chinese Christian church and community, it is estimated that </w:t>
      </w:r>
      <w:r>
        <w:lastRenderedPageBreak/>
        <w:t>about one third to a half of the pastors directly or indirectly ever quote words from pre-China documents to support their preach to win the audience.</w:t>
      </w:r>
    </w:p>
    <w:p w14:paraId="7054023C" w14:textId="77777777" w:rsidR="00485DF6" w:rsidRDefault="00485DF6" w:rsidP="00485DF6">
      <w:pPr>
        <w:pStyle w:val="NormalWeb"/>
        <w:spacing w:line="480" w:lineRule="auto"/>
        <w:ind w:left="720"/>
      </w:pPr>
      <w:r>
        <w:t>Pastor Zhuang pointed out that "Most Chinese have a strong conviction that, unless we can win many of these Chinese intellectuals, Christianity will not be fully contextualized in China and the foundation of Chinese church will still be very shaky."</w:t>
      </w:r>
      <w:r>
        <w:rPr>
          <w:vertAlign w:val="superscript"/>
        </w:rPr>
        <w:t>[6]</w:t>
      </w:r>
      <w:r>
        <w:t xml:space="preserve">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w:t>
      </w:r>
      <w:proofErr w:type="gramStart"/>
      <w:r>
        <w:t>two thousand year</w:t>
      </w:r>
      <w:proofErr w:type="gramEnd"/>
      <w:r>
        <w:t xml:space="preserve"> history shows that the pre-China documents have won in China. Now the power in the air wants to succeed in the world.</w:t>
      </w:r>
    </w:p>
    <w:p w14:paraId="61E6B6E0" w14:textId="77777777" w:rsidR="00485DF6" w:rsidRDefault="00485DF6" w:rsidP="00485DF6">
      <w:pPr>
        <w:pStyle w:val="NormalWeb"/>
        <w:numPr>
          <w:ilvl w:val="0"/>
          <w:numId w:val="13"/>
        </w:numPr>
        <w:spacing w:line="480" w:lineRule="auto"/>
      </w:pPr>
      <w:r>
        <w:t>Pre-China scripture is ambiguity</w:t>
      </w:r>
    </w:p>
    <w:p w14:paraId="6B028B9C" w14:textId="77777777" w:rsidR="00485DF6" w:rsidRDefault="00485DF6" w:rsidP="00485DF6">
      <w:pPr>
        <w:pStyle w:val="NormalWeb"/>
        <w:numPr>
          <w:ilvl w:val="1"/>
          <w:numId w:val="13"/>
        </w:numPr>
        <w:spacing w:line="480" w:lineRule="auto"/>
      </w:pPr>
      <w:r>
        <w:t>Pre-China core value is obscure</w:t>
      </w:r>
    </w:p>
    <w:p w14:paraId="5BB2D083" w14:textId="77777777" w:rsidR="00485DF6" w:rsidRDefault="00485DF6" w:rsidP="00485DF6">
      <w:pPr>
        <w:pStyle w:val="NormalWeb"/>
        <w:spacing w:line="480" w:lineRule="auto"/>
        <w:ind w:left="1440"/>
      </w:pPr>
      <w:r>
        <w:t xml:space="preserve">On the one hand, the pre-China scripture is the foundation of the Chinese. They are powerful and influential in history. On the other hand, its core value is difficult to describe. Joachim </w:t>
      </w:r>
      <w:proofErr w:type="spellStart"/>
      <w:r>
        <w:t>Gentz</w:t>
      </w:r>
      <w:proofErr w:type="spellEnd"/>
      <w:r>
        <w:t xml:space="preserve"> once raised questions "Is Confucianism a religion? Is it a philosophy or a teaching of ethics?" Nobody can clearly tell. Another example is the endless debates of Daoism. Many scholars spent their life in studying the book of </w:t>
      </w:r>
      <w:proofErr w:type="spellStart"/>
      <w:r>
        <w:rPr>
          <w:rStyle w:val="Emphasis"/>
        </w:rPr>
        <w:t>LaoZi</w:t>
      </w:r>
      <w:proofErr w:type="spellEnd"/>
      <w:r>
        <w:t xml:space="preserve"> or </w:t>
      </w:r>
      <w:proofErr w:type="spellStart"/>
      <w:r>
        <w:t>DaoDeJing</w:t>
      </w:r>
      <w:proofErr w:type="spellEnd"/>
      <w:r>
        <w:t xml:space="preserve">. Some of them claimed to find the </w:t>
      </w:r>
      <w:r>
        <w:lastRenderedPageBreak/>
        <w:t>secrets of the book. However, history shows that none of them escaped the scope of the words in its book, "if the Dao can be defined, then it is not the Dao."</w:t>
      </w:r>
    </w:p>
    <w:p w14:paraId="75F620B5" w14:textId="77777777" w:rsidR="00485DF6" w:rsidRDefault="00485DF6" w:rsidP="00485DF6">
      <w:pPr>
        <w:pStyle w:val="NormalWeb"/>
        <w:spacing w:line="480" w:lineRule="auto"/>
        <w:ind w:left="1440"/>
      </w:pPr>
      <w:r>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Pr>
          <w:vertAlign w:val="superscript"/>
        </w:rPr>
        <w:t>[7]</w:t>
      </w:r>
      <w:r>
        <w:t> If mysticism insists that there is a permanent unchangeable 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7E51A7E7" w14:textId="77777777" w:rsidR="00485DF6" w:rsidRDefault="00485DF6" w:rsidP="00485DF6">
      <w:pPr>
        <w:pStyle w:val="NormalWeb"/>
        <w:numPr>
          <w:ilvl w:val="1"/>
          <w:numId w:val="13"/>
        </w:numPr>
        <w:spacing w:line="480" w:lineRule="auto"/>
      </w:pPr>
      <w:r>
        <w:t>Pre-China scripture is a fuzzy set of documents.</w:t>
      </w:r>
    </w:p>
    <w:p w14:paraId="1DA33557" w14:textId="77777777" w:rsidR="00485DF6" w:rsidRDefault="00485DF6" w:rsidP="00485DF6">
      <w:pPr>
        <w:pStyle w:val="NormalWeb"/>
        <w:spacing w:line="480" w:lineRule="auto"/>
        <w:ind w:left="1440"/>
      </w:pPr>
      <w:r>
        <w:t xml:space="preserve">First, in theory, the pre-Qin documents refer to all documents that were written before 221 BC. However, in real life, due to the poor quality of pre-Qin documents, the date of existing documents cannot be verified or confirmed. Many documents were deleted, shortened, or modified during the transmission process. Some of the existing documents were believed to be fake. The poor quality led to </w:t>
      </w:r>
      <w:r>
        <w:lastRenderedPageBreak/>
        <w:t>a single document to have multiple different versions, which make it more difficult for dating.</w:t>
      </w:r>
    </w:p>
    <w:p w14:paraId="19421E27" w14:textId="77777777" w:rsidR="00485DF6" w:rsidRDefault="00485DF6" w:rsidP="00485DF6">
      <w:pPr>
        <w:pStyle w:val="NormalWeb"/>
        <w:spacing w:line="480" w:lineRule="auto"/>
        <w:ind w:left="1440"/>
      </w:pPr>
      <w:r>
        <w:t>Second, in history, there is no consensus agreement about the pre-Qin documents list. Because the quality of some post-Qin documents is better than pre-Qin, many scholars would include those together in pre-Qin study. For example,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written in the first century BC, is considered as one of the most valuable ancient documents. When study pre-Qin,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cannot be ignored.</w:t>
      </w:r>
    </w:p>
    <w:p w14:paraId="188B85F4" w14:textId="77777777" w:rsidR="00485DF6" w:rsidRDefault="00485DF6" w:rsidP="00485DF6">
      <w:pPr>
        <w:pStyle w:val="NormalWeb"/>
        <w:spacing w:line="480" w:lineRule="auto"/>
        <w:ind w:left="1440"/>
      </w:pPr>
      <w:r>
        <w:t xml:space="preserve">Due to those reasons, the term pre-Qin documents </w:t>
      </w:r>
      <w:proofErr w:type="gramStart"/>
      <w:r>
        <w:t>is</w:t>
      </w:r>
      <w:proofErr w:type="gramEnd"/>
      <w:r>
        <w:t xml:space="preserve"> indeed a fuzzy set of documents. Anyone can define it according to his needs.</w:t>
      </w:r>
    </w:p>
    <w:p w14:paraId="3B9E9591" w14:textId="77777777" w:rsidR="00485DF6" w:rsidRDefault="00485DF6" w:rsidP="00485DF6">
      <w:pPr>
        <w:pStyle w:val="NormalWeb"/>
        <w:numPr>
          <w:ilvl w:val="1"/>
          <w:numId w:val="13"/>
        </w:numPr>
        <w:spacing w:line="480" w:lineRule="auto"/>
      </w:pPr>
      <w:r>
        <w:t>Pre-China archaic language is a vague language.</w:t>
      </w:r>
    </w:p>
    <w:p w14:paraId="4DDCB0CB" w14:textId="77777777" w:rsidR="00485DF6" w:rsidRDefault="00485DF6" w:rsidP="00485DF6">
      <w:pPr>
        <w:pStyle w:val="NormalWeb"/>
        <w:spacing w:line="480" w:lineRule="auto"/>
        <w:ind w:left="1440"/>
      </w:pPr>
      <w:r>
        <w:t>First, archaic Chinese language has no punctuation marks, which means readers can determine that word grouping based on context. However, a different group could mean differently.</w:t>
      </w:r>
    </w:p>
    <w:p w14:paraId="267742C6" w14:textId="77777777" w:rsidR="00485DF6" w:rsidRDefault="00485DF6" w:rsidP="00485DF6">
      <w:pPr>
        <w:pStyle w:val="NormalWeb"/>
        <w:spacing w:line="480" w:lineRule="auto"/>
        <w:ind w:left="1440"/>
      </w:pPr>
      <w: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48497667" w14:textId="77777777" w:rsidR="00485DF6" w:rsidRDefault="00485DF6" w:rsidP="00485DF6">
      <w:pPr>
        <w:pStyle w:val="NormalWeb"/>
        <w:spacing w:line="480" w:lineRule="auto"/>
        <w:ind w:left="1440"/>
      </w:pPr>
      <w:r>
        <w:lastRenderedPageBreak/>
        <w:t>Third, Chinese is a zero-article language. There is no concept of an article for the noun. There is no difference between the definite and indefinite nouns. Whether a noun is singular or plural, specific or general, is determined by readers.</w:t>
      </w:r>
    </w:p>
    <w:p w14:paraId="45502A67" w14:textId="77777777" w:rsidR="00485DF6" w:rsidRDefault="00485DF6" w:rsidP="00485DF6">
      <w:pPr>
        <w:pStyle w:val="NormalWeb"/>
        <w:spacing w:line="480" w:lineRule="auto"/>
        <w:ind w:left="1440"/>
      </w:pPr>
      <w:r>
        <w:t>On the one hand, these characteristics make Chines language easier to learn and give readers more free space for imagination. On the other hand, it is subject to cause ambiguity.</w:t>
      </w:r>
    </w:p>
    <w:p w14:paraId="2F779B38" w14:textId="77777777" w:rsidR="00485DF6" w:rsidRDefault="00485DF6" w:rsidP="00485DF6">
      <w:pPr>
        <w:pStyle w:val="NormalWeb"/>
        <w:numPr>
          <w:ilvl w:val="0"/>
          <w:numId w:val="13"/>
        </w:numPr>
        <w:spacing w:line="480" w:lineRule="auto"/>
      </w:pPr>
      <w:r>
        <w:t>Many think the ambiguity is a defect for pre-Qin documents. It is not worth to study the vague documents with poor quality. As a matter of fact, poor quality and ambiguity are the secret weapons that make pre-China documents powerful. If people could fully understand the ambiguity of Chinese documents, it would not conclude that "The world of Chinese religions is so overwhelmingly rich and complex that we are forced to reduce this complexity in any presentation of it."</w:t>
      </w:r>
      <w:r>
        <w:rPr>
          <w:vertAlign w:val="superscript"/>
        </w:rPr>
        <w:t>[8]</w:t>
      </w:r>
      <w:r>
        <w:t> Indeed, Chinese pre-Qin scripture is not ambiguous but crafty. It is the ambiguity that makes missionary difficult to understand and communicate with the heart of local people. "</w:t>
      </w:r>
      <w:proofErr w:type="spellStart"/>
      <w:r>
        <w:t>LaoZi</w:t>
      </w:r>
      <w:proofErr w:type="spellEnd"/>
      <w:r>
        <w:t xml:space="preserve"> used ambiguity to save words."</w:t>
      </w:r>
      <w:r>
        <w:rPr>
          <w:vertAlign w:val="superscript"/>
        </w:rPr>
        <w:t>[9]</w:t>
      </w:r>
    </w:p>
    <w:p w14:paraId="1A8A791B" w14:textId="77777777" w:rsidR="00485DF6" w:rsidRDefault="00485DF6" w:rsidP="00485DF6">
      <w:pPr>
        <w:pStyle w:val="NormalWeb"/>
        <w:spacing w:line="480" w:lineRule="auto"/>
      </w:pPr>
      <w:r>
        <w:t>From the above analysis, this paper believes that unless the Chinese pre-Qin documents can be contextualized, Christianity cannot be fully rooted in China and the foundation of the Chinese church will still be very shaky.</w:t>
      </w:r>
    </w:p>
    <w:p w14:paraId="4D54B868" w14:textId="77777777" w:rsidR="00485DF6" w:rsidRDefault="00485DF6" w:rsidP="00485DF6">
      <w:pPr>
        <w:pStyle w:val="Heading4"/>
      </w:pPr>
      <w:r>
        <w:t>The Need for Contextualization</w:t>
      </w:r>
    </w:p>
    <w:p w14:paraId="46333F14" w14:textId="77777777" w:rsidR="00485DF6" w:rsidRDefault="00485DF6" w:rsidP="00485DF6">
      <w:pPr>
        <w:pStyle w:val="NormalWeb"/>
        <w:spacing w:line="480" w:lineRule="auto"/>
      </w:pPr>
      <w:r>
        <w:t xml:space="preserve">From a historical viewpoint, the missionary in China can be classified into "three periods through three different groups. 1) the Nestorians in 7th through the 9th centuries. 2) Jesuit Catholics in the 16th through the 18th centuries, for example, Matthew Ricco (1552-1610), and 3) Protestants </w:t>
      </w:r>
      <w:r>
        <w:lastRenderedPageBreak/>
        <w:t>in 19th and 20th centuries, for example, Robert Morrison (1782-1834)."</w:t>
      </w:r>
      <w:r>
        <w:rPr>
          <w:vertAlign w:val="superscript"/>
        </w:rPr>
        <w:t>[10]</w:t>
      </w:r>
      <w:r>
        <w:t>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completion of the translation paved the way for missionary successors to be able to continue to contextualize the Chinese culture.</w:t>
      </w:r>
    </w:p>
    <w:p w14:paraId="3707BF2D" w14:textId="77777777" w:rsidR="00485DF6" w:rsidRDefault="00485DF6" w:rsidP="00485DF6">
      <w:pPr>
        <w:pStyle w:val="NormalWeb"/>
        <w:spacing w:line="480" w:lineRule="auto"/>
      </w:pPr>
      <w:r>
        <w:t>However, in the following one hundred years, Chinese culture contextualization, especially on the pre-China documents, is not very successful, at least not significantly. The majority of work focused on seeking similarities or connections between the Bible and the pre-China documents. The earliest book among them is "The Daoism: The Parting of the Way" (1957). In the book, the author discussed "the parallels between the Dao De Jing and the NT."</w:t>
      </w:r>
      <w:r>
        <w:rPr>
          <w:vertAlign w:val="superscript"/>
        </w:rPr>
        <w:t>[11]</w:t>
      </w:r>
      <w:r>
        <w:t> The earlies master thesis could be "A Comparative Study Of The Concept Of Wisdom In The Book Of Wisdom And The Tad-</w:t>
      </w:r>
      <w:proofErr w:type="spellStart"/>
      <w:r>
        <w:t>Teh</w:t>
      </w:r>
      <w:proofErr w:type="spellEnd"/>
      <w:r>
        <w:t>-Ching" (1969)</w:t>
      </w:r>
      <w:r>
        <w:rPr>
          <w:vertAlign w:val="superscript"/>
        </w:rPr>
        <w:t>[12]</w:t>
      </w:r>
      <w:r>
        <w:t>, in which paper, the author discussed the similarities about the concept of "wisdom" and "immortality" between the Dao-De-Jing and the Book Wisdom in Septuagint.</w:t>
      </w:r>
    </w:p>
    <w:p w14:paraId="3F3E042E" w14:textId="77777777" w:rsidR="00485DF6" w:rsidRDefault="00485DF6" w:rsidP="00485DF6">
      <w:pPr>
        <w:pStyle w:val="NormalWeb"/>
        <w:spacing w:line="480" w:lineRule="auto"/>
      </w:pPr>
      <w:r>
        <w:t>The most influential book regarding the pre-China scripture contextualization is "</w:t>
      </w:r>
      <w:proofErr w:type="spellStart"/>
      <w:r>
        <w:rPr>
          <w:rFonts w:ascii="MS Mincho" w:eastAsia="MS Mincho" w:hAnsi="MS Mincho" w:cs="MS Mincho" w:hint="eastAsia"/>
        </w:rPr>
        <w:t>老子</w:t>
      </w:r>
      <w:proofErr w:type="spellEnd"/>
      <w:r>
        <w:t xml:space="preserve"> VS </w:t>
      </w:r>
      <w:proofErr w:type="spellStart"/>
      <w:r>
        <w:rPr>
          <w:rFonts w:ascii="MS Mincho" w:eastAsia="MS Mincho" w:hAnsi="MS Mincho" w:cs="MS Mincho" w:hint="eastAsia"/>
        </w:rPr>
        <w:t>圣</w:t>
      </w:r>
      <w:r>
        <w:rPr>
          <w:rFonts w:ascii="PingFang TC" w:eastAsia="PingFang TC" w:hAnsi="PingFang TC" w:cs="PingFang TC" w:hint="eastAsia"/>
        </w:rPr>
        <w:t>经</w:t>
      </w:r>
      <w:r>
        <w:t>-</w:t>
      </w:r>
      <w:r>
        <w:rPr>
          <w:rFonts w:ascii="MS Mincho" w:eastAsia="MS Mincho" w:hAnsi="MS Mincho" w:cs="MS Mincho" w:hint="eastAsia"/>
        </w:rPr>
        <w:t>跨越</w:t>
      </w:r>
      <w:r>
        <w:rPr>
          <w:rFonts w:ascii="PingFang TC" w:eastAsia="PingFang TC" w:hAnsi="PingFang TC" w:cs="PingFang TC" w:hint="eastAsia"/>
        </w:rPr>
        <w:t>时</w:t>
      </w:r>
      <w:r>
        <w:rPr>
          <w:rFonts w:ascii="MS Mincho" w:eastAsia="MS Mincho" w:hAnsi="MS Mincho" w:cs="MS Mincho" w:hint="eastAsia"/>
        </w:rPr>
        <w:t>空的迎候</w:t>
      </w:r>
      <w:proofErr w:type="spellEnd"/>
      <w:r>
        <w:t xml:space="preserve"> [</w:t>
      </w:r>
      <w:proofErr w:type="spellStart"/>
      <w:r>
        <w:t>LaoZi</w:t>
      </w:r>
      <w:proofErr w:type="spellEnd"/>
      <w:r>
        <w:t xml:space="preserve"> and The Bible: A Meeting Transcending Time and Space]"(1997)</w:t>
      </w:r>
      <w:r>
        <w:rPr>
          <w:vertAlign w:val="superscript"/>
        </w:rPr>
        <w:t>[13]</w:t>
      </w:r>
      <w:r>
        <w:t xml:space="preserve"> The author is the Chinese pastor Yuan </w:t>
      </w:r>
      <w:proofErr w:type="spellStart"/>
      <w:r>
        <w:t>ZhiMing</w:t>
      </w:r>
      <w:proofErr w:type="spellEnd"/>
      <w:r>
        <w:t xml:space="preserve">. He systematically and </w:t>
      </w:r>
      <w:r>
        <w:lastRenderedPageBreak/>
        <w:t xml:space="preserve">thoroughly explored the nature and characteristics of the pre-China scripture, through the similarities discovered between the book of </w:t>
      </w:r>
      <w:proofErr w:type="spellStart"/>
      <w:r>
        <w:t>DaoDeJing</w:t>
      </w:r>
      <w:proofErr w:type="spellEnd"/>
      <w:r>
        <w:t xml:space="preserve"> and the Bible, he "captured in three major propositions: the origin of the Dao is to be identified with the Christian God; the personification of the Dao—the sage- is the anticipation of the coming Jesus Christ; and the cultivation of the Dao closely approximates Christian spirituality."</w:t>
      </w:r>
      <w:r>
        <w:rPr>
          <w:vertAlign w:val="superscript"/>
        </w:rPr>
        <w:t>[14]</w:t>
      </w:r>
      <w:r>
        <w:t>.</w:t>
      </w:r>
    </w:p>
    <w:p w14:paraId="49332297" w14:textId="77777777" w:rsidR="00485DF6" w:rsidRDefault="00485DF6" w:rsidP="00485DF6">
      <w:pPr>
        <w:pStyle w:val="NormalWeb"/>
        <w:spacing w:line="480" w:lineRule="auto"/>
      </w:pPr>
      <w:r>
        <w:t>Pastor Yuan's book has some critical issues. First, the title of the book put </w:t>
      </w:r>
      <w:proofErr w:type="spellStart"/>
      <w:r>
        <w:rPr>
          <w:rStyle w:val="Emphasis"/>
        </w:rPr>
        <w:t>LaoZi</w:t>
      </w:r>
      <w:proofErr w:type="spellEnd"/>
      <w:r>
        <w:t> and the Bible together at the same level, which indirectly equalized the pre-China scripture with the Bible. He 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49C2D871" w14:textId="77777777" w:rsidR="00485DF6" w:rsidRDefault="00485DF6" w:rsidP="00485DF6">
      <w:pPr>
        <w:pStyle w:val="Heading4"/>
      </w:pPr>
      <w:r>
        <w:t>The Need for Study "son" in pre-China Documents</w:t>
      </w:r>
    </w:p>
    <w:p w14:paraId="52F63BDE" w14:textId="77777777" w:rsidR="00485DF6" w:rsidRDefault="00485DF6" w:rsidP="00485DF6">
      <w:pPr>
        <w:pStyle w:val="NormalWeb"/>
        <w:numPr>
          <w:ilvl w:val="0"/>
          <w:numId w:val="14"/>
        </w:numPr>
        <w:spacing w:line="480" w:lineRule="auto"/>
      </w:pPr>
      <w:r>
        <w:t>Sonship is a myth in China.</w:t>
      </w:r>
    </w:p>
    <w:p w14:paraId="4B63A52A" w14:textId="77777777" w:rsidR="00485DF6" w:rsidRDefault="00485DF6" w:rsidP="00485DF6">
      <w:pPr>
        <w:pStyle w:val="NormalWeb"/>
        <w:spacing w:line="480" w:lineRule="auto"/>
        <w:ind w:left="720"/>
      </w:pPr>
      <w: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48C41D37" w14:textId="77777777" w:rsidR="00485DF6" w:rsidRDefault="00485DF6" w:rsidP="00485DF6">
      <w:pPr>
        <w:pStyle w:val="NormalWeb"/>
        <w:spacing w:line="480" w:lineRule="auto"/>
        <w:ind w:left="720"/>
      </w:pPr>
      <w:r>
        <w:lastRenderedPageBreak/>
        <w:t>When "son" is used in the person's name in the early Shang and Zhou dynasty, "son" is always related to the royal family members. During the Spring and Autumn period, "son" has a meaning of political power cultural influence. As the royal members and political person went down, the word "son" became a meaningless form spreading in the society </w:t>
      </w:r>
      <w:r>
        <w:rPr>
          <w:vertAlign w:val="superscript"/>
        </w:rPr>
        <w:t>[15]</w:t>
      </w:r>
      <w:r>
        <w:t> and gradually changed to become a suffix existing in culture</w:t>
      </w:r>
      <w:r>
        <w:rPr>
          <w:vertAlign w:val="superscript"/>
        </w:rPr>
        <w:t>[16]</w:t>
      </w:r>
      <w:r>
        <w:t> </w:t>
      </w:r>
      <w:r>
        <w:rPr>
          <w:vertAlign w:val="superscript"/>
        </w:rPr>
        <w:t>[17]</w:t>
      </w:r>
      <w:r>
        <w:t> </w:t>
      </w:r>
      <w:r>
        <w:rPr>
          <w:vertAlign w:val="superscript"/>
        </w:rPr>
        <w:t>[18]</w:t>
      </w:r>
      <w:r>
        <w:t> </w:t>
      </w:r>
      <w:r>
        <w:rPr>
          <w:vertAlign w:val="superscript"/>
        </w:rPr>
        <w:t>[19]</w:t>
      </w:r>
      <w:r>
        <w:t> until today and to becomes unpopular in China. Most scholars believe that "son" is used in the title to express the respectfulness.</w:t>
      </w:r>
      <w:r>
        <w:rPr>
          <w:vertAlign w:val="superscript"/>
        </w:rPr>
        <w:t>[20]</w:t>
      </w:r>
      <w:r>
        <w:t> </w:t>
      </w:r>
      <w:r>
        <w:rPr>
          <w:vertAlign w:val="superscript"/>
        </w:rPr>
        <w:t>[21]</w:t>
      </w:r>
      <w:r>
        <w:t> </w:t>
      </w:r>
      <w:r>
        <w:rPr>
          <w:vertAlign w:val="superscript"/>
        </w:rPr>
        <w:t>[22]</w:t>
      </w:r>
    </w:p>
    <w:p w14:paraId="26A1A278" w14:textId="77777777" w:rsidR="00485DF6" w:rsidRDefault="00485DF6" w:rsidP="00485DF6">
      <w:pPr>
        <w:pStyle w:val="NormalWeb"/>
        <w:spacing w:line="480" w:lineRule="auto"/>
        <w:ind w:left="720"/>
      </w:pPr>
      <w:r>
        <w:t>Some scholars found that "son" has a meaning of 'god' or 'diviner' </w:t>
      </w:r>
      <w:r>
        <w:rPr>
          <w:vertAlign w:val="superscript"/>
        </w:rPr>
        <w:t>[23]</w:t>
      </w:r>
      <w:r>
        <w:t>. A scholar also found that "son" may contain "mysticism" in it.</w:t>
      </w:r>
      <w:r>
        <w:rPr>
          <w:vertAlign w:val="superscript"/>
        </w:rPr>
        <w:t>[24]</w:t>
      </w:r>
    </w:p>
    <w:p w14:paraId="21E2A71E" w14:textId="77777777" w:rsidR="00485DF6" w:rsidRDefault="00485DF6" w:rsidP="00485DF6">
      <w:pPr>
        <w:pStyle w:val="NormalWeb"/>
        <w:spacing w:line="480" w:lineRule="auto"/>
        <w:ind w:left="720"/>
      </w:pPr>
      <w:r>
        <w:t>When used in the family, both </w:t>
      </w:r>
      <w:r>
        <w:rPr>
          <w:rStyle w:val="Emphasis"/>
        </w:rPr>
        <w:t>Zi</w:t>
      </w:r>
      <w:r>
        <w:t> </w:t>
      </w:r>
      <w:r>
        <w:rPr>
          <w:rFonts w:ascii="MS Mincho" w:eastAsia="MS Mincho" w:hAnsi="MS Mincho" w:cs="MS Mincho" w:hint="eastAsia"/>
        </w:rPr>
        <w:t>子</w:t>
      </w:r>
      <w:r>
        <w:t xml:space="preserve"> and </w:t>
      </w:r>
      <w:proofErr w:type="spellStart"/>
      <w:r>
        <w:rPr>
          <w:rStyle w:val="Emphasis"/>
        </w:rPr>
        <w:t>Er</w:t>
      </w:r>
      <w:proofErr w:type="spellEnd"/>
      <w:r>
        <w:t> </w:t>
      </w:r>
      <w:r>
        <w:rPr>
          <w:rFonts w:ascii="MS Mincho" w:eastAsia="MS Mincho" w:hAnsi="MS Mincho" w:cs="MS Mincho" w:hint="eastAsia"/>
          <w:i/>
          <w:iCs/>
        </w:rPr>
        <w:t>儿</w:t>
      </w:r>
      <w:r>
        <w:t> are same to express "male child", the difference is that </w:t>
      </w:r>
      <w:proofErr w:type="spellStart"/>
      <w:r>
        <w:rPr>
          <w:rStyle w:val="Emphasis"/>
        </w:rPr>
        <w:t>Er</w:t>
      </w:r>
      <w:proofErr w:type="spellEnd"/>
      <w:r>
        <w:t> </w:t>
      </w:r>
      <w:r>
        <w:rPr>
          <w:rFonts w:ascii="MS Mincho" w:eastAsia="MS Mincho" w:hAnsi="MS Mincho" w:cs="MS Mincho" w:hint="eastAsia"/>
          <w:i/>
          <w:iCs/>
        </w:rPr>
        <w:t>儿</w:t>
      </w:r>
      <w:r>
        <w:t> is used for low-class family, containing some negative meaning.</w:t>
      </w:r>
      <w:r>
        <w:rPr>
          <w:vertAlign w:val="superscript"/>
        </w:rPr>
        <w:t>[25]</w:t>
      </w:r>
      <w:r>
        <w:t> </w:t>
      </w:r>
      <w:r>
        <w:rPr>
          <w:vertAlign w:val="superscript"/>
        </w:rPr>
        <w:t>[26]</w:t>
      </w:r>
      <w:r>
        <w:t> </w:t>
      </w:r>
      <w:r>
        <w:rPr>
          <w:vertAlign w:val="superscript"/>
        </w:rPr>
        <w:t>[27]</w:t>
      </w:r>
      <w:r>
        <w:t> </w:t>
      </w:r>
      <w:r>
        <w:rPr>
          <w:vertAlign w:val="superscript"/>
        </w:rPr>
        <w:t>[28]</w:t>
      </w:r>
    </w:p>
    <w:p w14:paraId="0F31F55B" w14:textId="77777777" w:rsidR="00485DF6" w:rsidRDefault="00485DF6" w:rsidP="00485DF6">
      <w:pPr>
        <w:pStyle w:val="NormalWeb"/>
        <w:spacing w:line="480" w:lineRule="auto"/>
        <w:ind w:left="720"/>
      </w:pPr>
      <w:r>
        <w:t>When </w:t>
      </w:r>
      <w:r>
        <w:rPr>
          <w:rStyle w:val="Emphasis"/>
        </w:rPr>
        <w:t>Zi</w:t>
      </w:r>
      <w:r>
        <w:t> </w:t>
      </w:r>
      <w:r>
        <w:rPr>
          <w:rFonts w:ascii="MS Mincho" w:eastAsia="MS Mincho" w:hAnsi="MS Mincho" w:cs="MS Mincho" w:hint="eastAsia"/>
        </w:rPr>
        <w:t>子</w:t>
      </w:r>
      <w:r>
        <w:t xml:space="preserve"> is used with Jun </w:t>
      </w:r>
      <w:r>
        <w:rPr>
          <w:rFonts w:ascii="MS Mincho" w:eastAsia="MS Mincho" w:hAnsi="MS Mincho" w:cs="MS Mincho" w:hint="eastAsia"/>
        </w:rPr>
        <w:t>君</w:t>
      </w:r>
      <w:r>
        <w:t>, many scholars find that the phrase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is related to "love", "righteousness", "braveness", "wisdom", "</w:t>
      </w:r>
      <w:proofErr w:type="spellStart"/>
      <w:r>
        <w:t>faithful","adequate</w:t>
      </w:r>
      <w:proofErr w:type="spellEnd"/>
      <w:r>
        <w:t xml:space="preserve"> (middle)"</w:t>
      </w:r>
      <w:r>
        <w:rPr>
          <w:vertAlign w:val="superscript"/>
        </w:rPr>
        <w:t>[29]</w:t>
      </w:r>
      <w:r>
        <w:t> </w:t>
      </w:r>
      <w:r>
        <w:rPr>
          <w:vertAlign w:val="superscript"/>
        </w:rPr>
        <w:t>[30]</w:t>
      </w:r>
      <w:r>
        <w:t> </w:t>
      </w:r>
      <w:proofErr w:type="spellStart"/>
      <w:r>
        <w:t>DuJunPu</w:t>
      </w:r>
      <w:proofErr w:type="spellEnd"/>
      <w:r>
        <w:t xml:space="preserve"> considers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as a model of Ru family, the righteous man (</w:t>
      </w:r>
      <w:proofErr w:type="spellStart"/>
      <w:r>
        <w:rPr>
          <w:rStyle w:val="Emphasis"/>
        </w:rPr>
        <w:t>YiRen</w:t>
      </w:r>
      <w:proofErr w:type="spellEnd"/>
      <w:r>
        <w:t> </w:t>
      </w:r>
      <w:proofErr w:type="spellStart"/>
      <w:r>
        <w:rPr>
          <w:rFonts w:ascii="PingFang TC" w:eastAsia="PingFang TC" w:hAnsi="PingFang TC" w:cs="PingFang TC" w:hint="eastAsia"/>
        </w:rPr>
        <w:t>义</w:t>
      </w:r>
      <w:r>
        <w:rPr>
          <w:rFonts w:ascii="MS Mincho" w:eastAsia="MS Mincho" w:hAnsi="MS Mincho" w:cs="MS Mincho" w:hint="eastAsia"/>
        </w:rPr>
        <w:t>人</w:t>
      </w:r>
      <w:proofErr w:type="spellEnd"/>
      <w:r>
        <w:t>) as a model of Christianity. He found that both of them have many similarities on the upward.</w:t>
      </w:r>
      <w:r>
        <w:rPr>
          <w:vertAlign w:val="superscript"/>
        </w:rPr>
        <w:t>[31]</w:t>
      </w:r>
    </w:p>
    <w:p w14:paraId="0A9E542B" w14:textId="77777777" w:rsidR="00485DF6" w:rsidRDefault="00485DF6" w:rsidP="00485DF6">
      <w:pPr>
        <w:pStyle w:val="NormalWeb"/>
        <w:spacing w:line="480" w:lineRule="auto"/>
        <w:ind w:left="720"/>
      </w:pPr>
      <w:r>
        <w:t>A Chinese researcher found that the word </w:t>
      </w:r>
      <w:proofErr w:type="spellStart"/>
      <w:r>
        <w:rPr>
          <w:rStyle w:val="Emphasis"/>
        </w:rPr>
        <w:t>ZiYue</w:t>
      </w:r>
      <w:proofErr w:type="spellEnd"/>
      <w:r>
        <w:t> </w:t>
      </w:r>
      <w:proofErr w:type="spellStart"/>
      <w:r>
        <w:rPr>
          <w:rFonts w:ascii="MS Mincho" w:eastAsia="MS Mincho" w:hAnsi="MS Mincho" w:cs="MS Mincho" w:hint="eastAsia"/>
        </w:rPr>
        <w:t>子曰</w:t>
      </w:r>
      <w:proofErr w:type="spellEnd"/>
      <w:r>
        <w:t xml:space="preserve"> (Son-Speak) frequently appears at the beginning of a book or chapter in pre-China documents. He proposed that it is a need </w:t>
      </w:r>
      <w:r>
        <w:lastRenderedPageBreak/>
        <w:t>to gain authenticity and authority</w:t>
      </w:r>
      <w:r>
        <w:rPr>
          <w:vertAlign w:val="superscript"/>
        </w:rPr>
        <w:t>[32]</w:t>
      </w:r>
      <w:r>
        <w:t> while containing friendship and equality among people.</w:t>
      </w:r>
    </w:p>
    <w:p w14:paraId="770F9A42" w14:textId="77777777" w:rsidR="00485DF6" w:rsidRDefault="00485DF6" w:rsidP="00485DF6">
      <w:pPr>
        <w:pStyle w:val="NormalWeb"/>
        <w:spacing w:line="480" w:lineRule="auto"/>
        <w:ind w:left="720"/>
      </w:pPr>
      <w:r>
        <w:t>The pre-China documents have been studied for two thousand years in history. No scholar ever questioned about the "son" in history. Historical information about the special meaning of "son" is very limited and not very useful. It is only in recent years that Chinese scholars begin to admit it is a myth rather than "as-is" in history. It is a piece of significant progress in Chinese culture. However, although more than a dozen papers or thesis are published within ten years in China, the origin, the meaning, the usage and property of "son" in Chinese culture is still a myth for today. </w:t>
      </w:r>
      <w:r>
        <w:rPr>
          <w:vertAlign w:val="superscript"/>
        </w:rPr>
        <w:t>[33]</w:t>
      </w:r>
    </w:p>
    <w:p w14:paraId="2C9DCF5D" w14:textId="77777777" w:rsidR="00485DF6" w:rsidRDefault="00485DF6" w:rsidP="00485DF6">
      <w:pPr>
        <w:pStyle w:val="NormalWeb"/>
        <w:numPr>
          <w:ilvl w:val="0"/>
          <w:numId w:val="14"/>
        </w:numPr>
        <w:spacing w:line="480" w:lineRule="auto"/>
      </w:pPr>
      <w:r>
        <w:t>Son-preference in China is mysterious.</w:t>
      </w:r>
    </w:p>
    <w:p w14:paraId="3D28E027" w14:textId="77777777" w:rsidR="00485DF6" w:rsidRDefault="00485DF6" w:rsidP="00485DF6">
      <w:pPr>
        <w:pStyle w:val="NormalWeb"/>
        <w:spacing w:line="480" w:lineRule="auto"/>
        <w:ind w:left="720"/>
      </w:pPr>
      <w:r>
        <w:t>Traditionally, Chinese people prefer to have a son over a daughter. Some of those who do not have a son, would even worship and pray to a god for it.</w:t>
      </w:r>
      <w:r>
        <w:rPr>
          <w:vertAlign w:val="superscript"/>
        </w:rPr>
        <w:t>[34]</w:t>
      </w:r>
      <w:r>
        <w:t> It is said that Confucius' father had many daughters, but he desired to have a son, and he finally got Confucius at his old age after he prayed at a hill. In memory of the hill, he gave Confucius a name "hill" (</w:t>
      </w:r>
      <w:proofErr w:type="spellStart"/>
      <w:r>
        <w:t>Qiu</w:t>
      </w:r>
      <w:proofErr w:type="spellEnd"/>
      <w:r>
        <w:t xml:space="preserve"> </w:t>
      </w:r>
      <w:r>
        <w:rPr>
          <w:rFonts w:ascii="MS Mincho" w:eastAsia="MS Mincho" w:hAnsi="MS Mincho" w:cs="MS Mincho" w:hint="eastAsia"/>
        </w:rPr>
        <w:t>丘</w:t>
      </w:r>
      <w:r>
        <w:t>). Confucius is originally called </w:t>
      </w:r>
      <w:proofErr w:type="spellStart"/>
      <w:r>
        <w:rPr>
          <w:rStyle w:val="Emphasis"/>
        </w:rPr>
        <w:t>KongQiu</w:t>
      </w:r>
      <w:proofErr w:type="spellEnd"/>
      <w:r>
        <w:t> </w:t>
      </w:r>
      <w:proofErr w:type="spellStart"/>
      <w:r>
        <w:rPr>
          <w:rFonts w:ascii="MS Mincho" w:eastAsia="MS Mincho" w:hAnsi="MS Mincho" w:cs="MS Mincho" w:hint="eastAsia"/>
        </w:rPr>
        <w:t>孔丘</w:t>
      </w:r>
      <w:proofErr w:type="spellEnd"/>
      <w:r>
        <w:t xml:space="preserve"> rather than </w:t>
      </w:r>
      <w:proofErr w:type="spellStart"/>
      <w:r>
        <w:rPr>
          <w:rStyle w:val="Emphasis"/>
        </w:rPr>
        <w:t>KongZi</w:t>
      </w:r>
      <w:proofErr w:type="spellEnd"/>
      <w:r>
        <w:t> </w:t>
      </w:r>
      <w:proofErr w:type="spellStart"/>
      <w:r>
        <w:rPr>
          <w:rFonts w:ascii="MS Mincho" w:eastAsia="MS Mincho" w:hAnsi="MS Mincho" w:cs="MS Mincho" w:hint="eastAsia"/>
        </w:rPr>
        <w:t>孔子</w:t>
      </w:r>
      <w:proofErr w:type="spellEnd"/>
      <w:r>
        <w:t xml:space="preserve"> in Chinese.</w:t>
      </w:r>
    </w:p>
    <w:p w14:paraId="642C08F0" w14:textId="77777777" w:rsidR="00485DF6" w:rsidRDefault="00485DF6" w:rsidP="00485DF6">
      <w:pPr>
        <w:pStyle w:val="NormalWeb"/>
        <w:spacing w:line="480" w:lineRule="auto"/>
        <w:ind w:left="720"/>
      </w:pPr>
      <w:r>
        <w:t>Such tradition is still popular in China's countryside today. Many Chinese families would not stop bearing the child until a boy was born. The son-preference tradition leads to numerous female babies to be killed or sent to orphan organizations. Although the Chinese government has banned sex-selective abortion in recent years, the Chinese sex ratio still keeps in a high rank in the world.</w:t>
      </w:r>
    </w:p>
    <w:p w14:paraId="085FD80D" w14:textId="77777777" w:rsidR="00485DF6" w:rsidRDefault="00485DF6" w:rsidP="00485DF6">
      <w:pPr>
        <w:pStyle w:val="NormalWeb"/>
        <w:spacing w:line="480" w:lineRule="auto"/>
        <w:ind w:left="720"/>
      </w:pPr>
      <w:r>
        <w:lastRenderedPageBreak/>
        <w:t xml:space="preserve">Many scholars begin to notice that the son-preference has played an important economic and social roles in </w:t>
      </w:r>
      <w:proofErr w:type="spellStart"/>
      <w:r>
        <w:t>asia</w:t>
      </w:r>
      <w:proofErr w:type="spellEnd"/>
      <w:r>
        <w:t xml:space="preserve">. For example, in China and South Korea, the ancestor worship </w:t>
      </w:r>
      <w:proofErr w:type="gramStart"/>
      <w:r>
        <w:t>need</w:t>
      </w:r>
      <w:proofErr w:type="gramEnd"/>
      <w:r>
        <w:t xml:space="preserve"> to have male offspring to ensure the welfare of the departed souls; they believe that, without sons, grandsons and great-grandsons, one’s afterlife is insecure and at stake. In India, male descendants are central for ensuring one’s prestige during one’s lifetime and after death.</w:t>
      </w:r>
      <w:r>
        <w:rPr>
          <w:vertAlign w:val="superscript"/>
        </w:rPr>
        <w:t>[35]</w:t>
      </w:r>
      <w:r>
        <w:t> Besides, son-preference is related to the ethnic overpopulation.</w:t>
      </w:r>
    </w:p>
    <w:p w14:paraId="5FF01DAC" w14:textId="77777777" w:rsidR="00485DF6" w:rsidRDefault="00485DF6" w:rsidP="00485DF6">
      <w:pPr>
        <w:pStyle w:val="NormalWeb"/>
        <w:spacing w:line="480" w:lineRule="auto"/>
        <w:ind w:left="720"/>
      </w:pPr>
      <w:r>
        <w:t>In such a culture, "son" is more important than the delicious food and sexual love in daily life. Killing their boys is more than killing their life. For example, in the </w:t>
      </w:r>
      <w:r>
        <w:rPr>
          <w:rStyle w:val="Emphasis"/>
        </w:rPr>
        <w:t xml:space="preserve">Tian </w:t>
      </w:r>
      <w:proofErr w:type="spellStart"/>
      <w:r>
        <w:rPr>
          <w:rStyle w:val="Emphasis"/>
        </w:rPr>
        <w:t>Mingjian</w:t>
      </w:r>
      <w:proofErr w:type="spellEnd"/>
      <w:r>
        <w:t> (</w:t>
      </w:r>
      <w:proofErr w:type="spellStart"/>
      <w:r>
        <w:rPr>
          <w:rFonts w:ascii="MS Mincho" w:eastAsia="MS Mincho" w:hAnsi="MS Mincho" w:cs="MS Mincho" w:hint="eastAsia"/>
        </w:rPr>
        <w:t>田明建</w:t>
      </w:r>
      <w:proofErr w:type="spellEnd"/>
      <w:r>
        <w:t>) incident in 1994,</w:t>
      </w:r>
      <w:r>
        <w:rPr>
          <w:vertAlign w:val="superscript"/>
        </w:rPr>
        <w:t>[36]</w:t>
      </w:r>
      <w:r>
        <w:t> he became mad after he knew his son was forcibly aborted. The political leader, </w:t>
      </w:r>
      <w:r>
        <w:rPr>
          <w:rStyle w:val="Emphasis"/>
        </w:rPr>
        <w:t xml:space="preserve">Deng </w:t>
      </w:r>
      <w:proofErr w:type="spellStart"/>
      <w:r>
        <w:rPr>
          <w:rStyle w:val="Emphasis"/>
        </w:rPr>
        <w:t>XiaoPing</w:t>
      </w:r>
      <w:proofErr w:type="spellEnd"/>
      <w:r>
        <w:t> (</w:t>
      </w:r>
      <w:proofErr w:type="spellStart"/>
      <w:r>
        <w:rPr>
          <w:rFonts w:ascii="PingFang TC" w:eastAsia="PingFang TC" w:hAnsi="PingFang TC" w:cs="PingFang TC" w:hint="eastAsia"/>
        </w:rPr>
        <w:t>邓</w:t>
      </w:r>
      <w:r>
        <w:rPr>
          <w:rFonts w:ascii="MS Mincho" w:eastAsia="MS Mincho" w:hAnsi="MS Mincho" w:cs="MS Mincho" w:hint="eastAsia"/>
        </w:rPr>
        <w:t>小平</w:t>
      </w:r>
      <w:proofErr w:type="spellEnd"/>
      <w:r>
        <w:t>), proudly called himself "the son of the people" before he died regardless the people accepted it not. Chinese people care more about sonship than godship.</w:t>
      </w:r>
    </w:p>
    <w:p w14:paraId="19AF3D1B" w14:textId="77777777" w:rsidR="00485DF6" w:rsidRDefault="00485DF6" w:rsidP="00485DF6">
      <w:pPr>
        <w:pStyle w:val="NormalWeb"/>
        <w:spacing w:line="480" w:lineRule="auto"/>
        <w:ind w:left="720"/>
      </w:pPr>
      <w:r>
        <w:t>In these areas, the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72C804AE" w14:textId="77777777" w:rsidR="00485DF6" w:rsidRDefault="00485DF6" w:rsidP="00485DF6">
      <w:pPr>
        <w:pStyle w:val="NormalWeb"/>
        <w:numPr>
          <w:ilvl w:val="0"/>
          <w:numId w:val="14"/>
        </w:numPr>
        <w:spacing w:line="480" w:lineRule="auto"/>
      </w:pPr>
      <w:r>
        <w:t>Missiological significance in sonship study.</w:t>
      </w:r>
    </w:p>
    <w:p w14:paraId="7E68792C" w14:textId="77777777" w:rsidR="00485DF6" w:rsidRDefault="00485DF6" w:rsidP="00485DF6">
      <w:pPr>
        <w:pStyle w:val="NormalWeb"/>
        <w:spacing w:line="480" w:lineRule="auto"/>
        <w:ind w:left="720"/>
      </w:pPr>
      <w:r>
        <w:t xml:space="preserve">To begin to study the sonship in pre-China documents is a piece of significant progress in China. From a missiological viewpoint, it is a sign of harvest time. However, it is a misfortune that all such researches are limited within a circle of secular atheism </w:t>
      </w:r>
      <w:r>
        <w:lastRenderedPageBreak/>
        <w:t>scholars—many of them are Chinese communist political members—they desire to be "the son of the people" -- Christian scholars are still blind and blank in this area.</w:t>
      </w:r>
    </w:p>
    <w:p w14:paraId="08FD97D5" w14:textId="77777777" w:rsidR="00485DF6" w:rsidRDefault="00485DF6" w:rsidP="00485DF6">
      <w:pPr>
        <w:pStyle w:val="NormalWeb"/>
        <w:spacing w:line="480" w:lineRule="auto"/>
        <w:ind w:left="720"/>
      </w:pPr>
      <w:r>
        <w:t>Apostle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03B669D3" w14:textId="77777777" w:rsidR="00485DF6" w:rsidRDefault="00485DF6" w:rsidP="00485DF6">
      <w:pPr>
        <w:pStyle w:val="NormalWeb"/>
        <w:spacing w:line="480" w:lineRule="auto"/>
        <w:ind w:left="720"/>
      </w:pPr>
      <w:r>
        <w:t>However, in today's Chinese Christian church and community, it seems that pastors, missionaries, and Christian scholars seldom talk about the biblical "son." They still focus on the study on the trinity, which has been debated for more than five hundred years. Whereas, for atheists who do not believe in God, it is absurd to discuss with them about the trinity. If Christians fail to present them the biblical definition of "son" at this time, millions of people would die in the miserable darkness and lose the chance to choose eternal life.</w:t>
      </w:r>
    </w:p>
    <w:p w14:paraId="080673E9" w14:textId="77777777" w:rsidR="00485DF6" w:rsidRDefault="00485DF6" w:rsidP="00485DF6">
      <w:pPr>
        <w:pStyle w:val="NormalWeb"/>
        <w:spacing w:line="480" w:lineRule="auto"/>
        <w:ind w:left="720"/>
      </w:pPr>
      <w: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Chinese scholars are permeating their worldly thoughts into every corner of the world. Whereas, in the western, many Christian scholars are thwarted by the Chinese writing system. They are monitored and passive in the pre-China documents study, not mentioning the indigenization.</w:t>
      </w:r>
    </w:p>
    <w:p w14:paraId="7A996438" w14:textId="77777777" w:rsidR="00485DF6" w:rsidRDefault="00485DF6" w:rsidP="00485DF6">
      <w:pPr>
        <w:pStyle w:val="NormalWeb"/>
        <w:spacing w:line="480" w:lineRule="auto"/>
        <w:ind w:left="720"/>
      </w:pPr>
      <w:r>
        <w:lastRenderedPageBreak/>
        <w:t xml:space="preserve">Despite that Chinese secular scholars have advantages in the study of the "son" in pre-China documents, they cannot solve the myth due to the mono worldly worldview. The mission has to fall on the shoulders of the Christian scholars since they can view it from both an </w:t>
      </w:r>
      <w:proofErr w:type="spellStart"/>
      <w:r>
        <w:t>etic</w:t>
      </w:r>
      <w:proofErr w:type="spellEnd"/>
      <w:r>
        <w:t xml:space="preserve"> and emic perspective.</w:t>
      </w:r>
    </w:p>
    <w:p w14:paraId="69A6A97C" w14:textId="77777777" w:rsidR="00485DF6" w:rsidRDefault="00485DF6" w:rsidP="00485DF6">
      <w:pPr>
        <w:pStyle w:val="Heading4"/>
      </w:pPr>
      <w:r>
        <w:t>Goal and Objectives</w:t>
      </w:r>
    </w:p>
    <w:p w14:paraId="39C0DEAD" w14:textId="77777777" w:rsidR="00485DF6" w:rsidRDefault="00485DF6" w:rsidP="00485DF6">
      <w:pPr>
        <w:pStyle w:val="NormalWeb"/>
        <w:spacing w:line="480" w:lineRule="auto"/>
      </w:pPr>
      <w:r>
        <w:t xml:space="preserve">Italian </w:t>
      </w:r>
      <w:proofErr w:type="spellStart"/>
      <w:r>
        <w:t>Allessandro</w:t>
      </w:r>
      <w:proofErr w:type="spellEnd"/>
      <w:r>
        <w:t xml:space="preserve"> </w:t>
      </w:r>
      <w:proofErr w:type="spellStart"/>
      <w:r>
        <w:t>Valignani</w:t>
      </w:r>
      <w:proofErr w:type="spellEnd"/>
      <w:r>
        <w:t xml:space="preserve"> (1539-1606), a leader of the Jesuits in the Orient, looking out his window at Macao in 1579, cried out toward the Chinese coast, 'Oh, Rock, Rock, when will you open?'</w:t>
      </w:r>
      <w:r>
        <w:rPr>
          <w:vertAlign w:val="superscript"/>
        </w:rPr>
        <w:t>[37]</w:t>
      </w:r>
    </w:p>
    <w:p w14:paraId="372B6A84" w14:textId="77777777" w:rsidR="00485DF6" w:rsidRDefault="00485DF6" w:rsidP="00485DF6">
      <w:pPr>
        <w:pStyle w:val="NormalWeb"/>
        <w:spacing w:line="480" w:lineRule="auto"/>
      </w:pPr>
      <w:r>
        <w:t>In a Sunday school inauguration speech in a Chinese church in America several years ago, a dean of the Chinese Dept. stated that Chinese culture is “broad-profound” (</w:t>
      </w:r>
      <w:proofErr w:type="spellStart"/>
      <w:r>
        <w:rPr>
          <w:rFonts w:ascii="MS Mincho" w:eastAsia="MS Mincho" w:hAnsi="MS Mincho" w:cs="MS Mincho" w:hint="eastAsia"/>
        </w:rPr>
        <w:t>博大精深</w:t>
      </w:r>
      <w:proofErr w:type="spellEnd"/>
      <w:r>
        <w:t>) and “brilliant-splendid”(</w:t>
      </w:r>
      <w:proofErr w:type="spellStart"/>
      <w:r>
        <w:rPr>
          <w:rFonts w:ascii="MS Mincho" w:eastAsia="MS Mincho" w:hAnsi="MS Mincho" w:cs="MS Mincho" w:hint="eastAsia"/>
        </w:rPr>
        <w:t>光</w:t>
      </w:r>
      <w:r>
        <w:rPr>
          <w:rFonts w:ascii="PingFang TC" w:eastAsia="PingFang TC" w:hAnsi="PingFang TC" w:cs="PingFang TC" w:hint="eastAsia"/>
        </w:rPr>
        <w:t>辉灿烂</w:t>
      </w:r>
      <w:proofErr w:type="spellEnd"/>
      <w:r>
        <w:t>). She encouraged youth in American to continue to inherit, develop, and glorify the Chinese tradition.</w:t>
      </w:r>
    </w:p>
    <w:p w14:paraId="17A2115D" w14:textId="77777777" w:rsidR="00485DF6" w:rsidRDefault="00485DF6" w:rsidP="00485DF6">
      <w:pPr>
        <w:pStyle w:val="NormalWeb"/>
        <w:spacing w:line="480" w:lineRule="auto"/>
      </w:pPr>
      <w:r>
        <w:t xml:space="preserve">In a Commemoration of the 500th Anniversary of the Reformation in 1917, the Chinese pastor </w:t>
      </w:r>
      <w:proofErr w:type="spellStart"/>
      <w:r>
        <w:t>WangYi</w:t>
      </w:r>
      <w:proofErr w:type="spellEnd"/>
      <w:r>
        <w:t xml:space="preserve"> </w:t>
      </w:r>
      <w:proofErr w:type="spellStart"/>
      <w:r>
        <w:rPr>
          <w:rFonts w:ascii="MS Mincho" w:eastAsia="MS Mincho" w:hAnsi="MS Mincho" w:cs="MS Mincho" w:hint="eastAsia"/>
        </w:rPr>
        <w:t>王怡</w:t>
      </w:r>
      <w:proofErr w:type="spellEnd"/>
      <w:r>
        <w:t xml:space="preserve"> stated that "As for today, Christianity has yet shaken the core of Chinese culture." </w:t>
      </w:r>
      <w:r>
        <w:rPr>
          <w:vertAlign w:val="superscript"/>
        </w:rPr>
        <w:t>[38]</w:t>
      </w:r>
      <w:r>
        <w:t xml:space="preserve"> On December 30th, 2019, right before the coronavirus broke out in </w:t>
      </w:r>
      <w:proofErr w:type="spellStart"/>
      <w:r>
        <w:t>WuHan</w:t>
      </w:r>
      <w:proofErr w:type="spellEnd"/>
      <w:r>
        <w:t>, Pastor Wang Yi was tried in a secret trial and sentenced to 9 years in prison for the crimes of "inciting to subvert state power" and "illegal business operations."</w:t>
      </w:r>
    </w:p>
    <w:p w14:paraId="3F80D43C" w14:textId="77777777" w:rsidR="00485DF6" w:rsidRDefault="00485DF6" w:rsidP="00485DF6">
      <w:pPr>
        <w:pStyle w:val="NormalWeb"/>
        <w:spacing w:line="480" w:lineRule="auto"/>
      </w:pPr>
      <w:r>
        <w:t xml:space="preserve">The goal of this paper is to help to open the rock to shake the core of the Chinese culture. As part of efforts continued for the pre-China scripture contextualization, to explore the Chinese </w:t>
      </w:r>
      <w:r>
        <w:lastRenderedPageBreak/>
        <w:t>character </w:t>
      </w:r>
      <w:r>
        <w:rPr>
          <w:rStyle w:val="Emphasis"/>
        </w:rPr>
        <w:t>Zi</w:t>
      </w:r>
      <w:r>
        <w:t> (means Son) used in Chinese classical pre-Qin documents, the paper will accomplish three objectives:</w:t>
      </w:r>
    </w:p>
    <w:p w14:paraId="4C5AC528" w14:textId="77777777" w:rsidR="00485DF6" w:rsidRDefault="00485DF6" w:rsidP="00485DF6">
      <w:pPr>
        <w:pStyle w:val="NormalWeb"/>
        <w:numPr>
          <w:ilvl w:val="0"/>
          <w:numId w:val="15"/>
        </w:numPr>
        <w:spacing w:line="480" w:lineRule="auto"/>
      </w:pPr>
      <w:r>
        <w:t>To get the features of "son" in pre-China scripture.</w:t>
      </w:r>
    </w:p>
    <w:p w14:paraId="514A74AF" w14:textId="77777777" w:rsidR="00485DF6" w:rsidRDefault="00485DF6" w:rsidP="00485DF6">
      <w:pPr>
        <w:pStyle w:val="NormalWeb"/>
        <w:numPr>
          <w:ilvl w:val="0"/>
          <w:numId w:val="15"/>
        </w:numPr>
        <w:spacing w:line="480" w:lineRule="auto"/>
      </w:pPr>
      <w:r>
        <w:t>To seek the similarity and connection to the Bible.</w:t>
      </w:r>
    </w:p>
    <w:p w14:paraId="306B3FA8" w14:textId="77777777" w:rsidR="00485DF6" w:rsidRDefault="00485DF6" w:rsidP="00485DF6">
      <w:pPr>
        <w:pStyle w:val="NormalWeb"/>
        <w:numPr>
          <w:ilvl w:val="0"/>
          <w:numId w:val="15"/>
        </w:numPr>
        <w:spacing w:line="480" w:lineRule="auto"/>
      </w:pPr>
      <w:r>
        <w:t>To contextualize "son" in pre-Qin documents.</w:t>
      </w:r>
    </w:p>
    <w:p w14:paraId="1D75E0F5" w14:textId="77777777" w:rsidR="00485DF6" w:rsidRDefault="00485DF6" w:rsidP="00485DF6">
      <w:pPr>
        <w:pStyle w:val="NormalWeb"/>
        <w:spacing w:line="480" w:lineRule="auto"/>
      </w:pPr>
      <w:r>
        <w:t>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"son" in the Bible. The paper believes that the scientific evidence and assertion would not be the key to lead secular people to Christ. Jesus told that, “Because you have seen me, you have believed; blessed are those who have not seen and yet have believed.” (Jhn20:29 NIV)</w:t>
      </w:r>
    </w:p>
    <w:p w14:paraId="4E43D113" w14:textId="77777777" w:rsidR="00485DF6" w:rsidRDefault="00485DF6" w:rsidP="00485DF6">
      <w:pPr>
        <w:pStyle w:val="Heading4"/>
      </w:pPr>
      <w:r>
        <w:t>Limitation of the Research</w:t>
      </w:r>
    </w:p>
    <w:p w14:paraId="1AB896FA" w14:textId="77777777" w:rsidR="00485DF6" w:rsidRDefault="00485DF6" w:rsidP="00485DF6">
      <w:pPr>
        <w:pStyle w:val="NormalWeb"/>
        <w:numPr>
          <w:ilvl w:val="0"/>
          <w:numId w:val="16"/>
        </w:numPr>
        <w:spacing w:line="480" w:lineRule="auto"/>
      </w:pPr>
      <w:r>
        <w:t>The paper will not study or discuss the contents of the pre-China documents, even though many of the texts can support the conclusion of the research.</w:t>
      </w:r>
    </w:p>
    <w:p w14:paraId="3684BCD4" w14:textId="77777777" w:rsidR="00485DF6" w:rsidRDefault="00485DF6" w:rsidP="00485DF6">
      <w:pPr>
        <w:pStyle w:val="NormalWeb"/>
        <w:numPr>
          <w:ilvl w:val="0"/>
          <w:numId w:val="16"/>
        </w:numPr>
        <w:spacing w:line="480" w:lineRule="auto"/>
      </w:pPr>
      <w:r>
        <w:t>The paper will not explore the archeological evidence related to the inter-culture study between the Chinese culture and Israel or the western culture.</w:t>
      </w:r>
    </w:p>
    <w:p w14:paraId="1D4CD9D9" w14:textId="77777777" w:rsidR="00485DF6" w:rsidRDefault="00485DF6" w:rsidP="00485DF6">
      <w:pPr>
        <w:pStyle w:val="NormalWeb"/>
        <w:numPr>
          <w:ilvl w:val="0"/>
          <w:numId w:val="16"/>
        </w:numPr>
        <w:spacing w:line="480" w:lineRule="auto"/>
      </w:pPr>
      <w:r>
        <w:t>The paper will not study the theological definition of "son" in the Bible.</w:t>
      </w:r>
    </w:p>
    <w:p w14:paraId="33E9B449"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284E2297" w14:textId="10E81E93" w:rsidR="00485DF6" w:rsidRDefault="00485DF6" w:rsidP="00485DF6">
      <w:pPr>
        <w:pStyle w:val="Heading3"/>
        <w:rPr>
          <w:rFonts w:ascii="Times" w:hAnsi="Times"/>
          <w:color w:val="000000"/>
        </w:rPr>
      </w:pPr>
      <w:r>
        <w:rPr>
          <w:rFonts w:ascii="Times" w:hAnsi="Times"/>
          <w:color w:val="000000"/>
        </w:rPr>
        <w:lastRenderedPageBreak/>
        <w:t>II. Methodology</w:t>
      </w:r>
    </w:p>
    <w:p w14:paraId="5891BCA4" w14:textId="77777777" w:rsidR="00485DF6" w:rsidRDefault="00485DF6" w:rsidP="00485DF6">
      <w:pPr>
        <w:pStyle w:val="Heading4"/>
        <w:numPr>
          <w:ilvl w:val="0"/>
          <w:numId w:val="17"/>
        </w:numPr>
      </w:pPr>
      <w:r>
        <w:t>Contextualization</w:t>
      </w:r>
    </w:p>
    <w:p w14:paraId="69FECBD9" w14:textId="77777777" w:rsidR="00485DF6" w:rsidRDefault="00485DF6" w:rsidP="00485DF6">
      <w:pPr>
        <w:pStyle w:val="NormalWeb"/>
        <w:spacing w:line="480" w:lineRule="auto"/>
        <w:ind w:left="720"/>
      </w:pPr>
      <w:r>
        <w:t>A. Understanding of Contextualization:</w:t>
      </w:r>
    </w:p>
    <w:p w14:paraId="6EDF2FBA" w14:textId="77777777" w:rsidR="00485DF6" w:rsidRDefault="00485DF6" w:rsidP="00485DF6">
      <w:pPr>
        <w:pStyle w:val="NormalWeb"/>
        <w:spacing w:line="480" w:lineRule="auto"/>
        <w:ind w:left="720"/>
      </w:pPr>
      <w: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0336E1FE" w14:textId="77777777" w:rsidR="00485DF6" w:rsidRDefault="00485DF6" w:rsidP="00485DF6">
      <w:pPr>
        <w:pStyle w:val="NormalWeb"/>
        <w:spacing w:line="480" w:lineRule="auto"/>
        <w:ind w:left="720"/>
      </w:pPr>
      <w:r>
        <w:t>Contextualization, culture, and theology are indivisible. They all have a simultaneous beginning from the communication between God and man, even though the term contextualization was coined late until 1972 in the publication of Ministry in Context: The Third Mandate Program of the Theological Education Fund (TEF) (1970-77) at Bromley of England. TEF was launched by International Missionary Council(IMC) at its Ghana assembly in 1957-58.</w:t>
      </w:r>
      <w:r>
        <w:rPr>
          <w:vertAlign w:val="superscript"/>
        </w:rPr>
        <w:t>[39]</w:t>
      </w:r>
      <w:r>
        <w:t> </w:t>
      </w:r>
      <w:proofErr w:type="spellStart"/>
      <w:r>
        <w:t>Shoki</w:t>
      </w:r>
      <w:proofErr w:type="spellEnd"/>
      <w:r>
        <w:t xml:space="preserve"> Coe (Taiwanese Hwang Chang Hui,</w:t>
      </w:r>
      <w:r>
        <w:rPr>
          <w:rFonts w:ascii="MS Mincho" w:eastAsia="MS Mincho" w:hAnsi="MS Mincho" w:cs="MS Mincho" w:hint="eastAsia"/>
        </w:rPr>
        <w:t>黄彰</w:t>
      </w:r>
      <w:r>
        <w:rPr>
          <w:rFonts w:ascii="PingFang TC" w:eastAsia="PingFang TC" w:hAnsi="PingFang TC" w:cs="PingFang TC" w:hint="eastAsia"/>
        </w:rPr>
        <w:t>辉</w:t>
      </w:r>
      <w:r>
        <w:t>,1914-1988) was "honored around the world for the effective use of the term ‘contextualization’ to explain how one should construct relevant theologies."</w:t>
      </w:r>
      <w:r>
        <w:rPr>
          <w:vertAlign w:val="superscript"/>
        </w:rPr>
        <w:t>[40]</w:t>
      </w:r>
    </w:p>
    <w:p w14:paraId="6B8884A5" w14:textId="77777777" w:rsidR="00485DF6" w:rsidRDefault="00485DF6" w:rsidP="00485DF6">
      <w:pPr>
        <w:pStyle w:val="NormalWeb"/>
        <w:spacing w:line="480" w:lineRule="auto"/>
        <w:ind w:left="720"/>
      </w:pPr>
      <w:r>
        <w:t>Coe presented his paper "In Search of Renewal in Theological Education " in the World Council of Churches Consultation in 1972, published in 1973.</w:t>
      </w:r>
      <w:r>
        <w:rPr>
          <w:vertAlign w:val="superscript"/>
        </w:rPr>
        <w:t>[41]</w:t>
      </w:r>
      <w:r>
        <w:t xml:space="preserve"> Coe considers the </w:t>
      </w:r>
      <w: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Pr>
          <w:vertAlign w:val="superscript"/>
        </w:rPr>
        <w:t>[42]</w:t>
      </w:r>
    </w:p>
    <w:p w14:paraId="6F5590B2" w14:textId="77777777" w:rsidR="00485DF6" w:rsidRDefault="00485DF6" w:rsidP="00485DF6">
      <w:pPr>
        <w:pStyle w:val="NormalWeb"/>
        <w:spacing w:line="480" w:lineRule="auto"/>
        <w:ind w:left="720"/>
      </w:pPr>
      <w:r>
        <w:t xml:space="preserve">At first, not all scholars agreed upon the usage of the term "contextualization." In the late 1970s, James O. </w:t>
      </w:r>
      <w:proofErr w:type="spellStart"/>
      <w:r>
        <w:t>Buswell</w:t>
      </w:r>
      <w:proofErr w:type="spellEnd"/>
      <w:r>
        <w:t xml:space="preserve">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Pr>
          <w:vertAlign w:val="superscript"/>
        </w:rPr>
        <w:t>[43]</w:t>
      </w:r>
      <w: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Pr>
          <w:vertAlign w:val="superscript"/>
        </w:rPr>
        <w:t>[44]</w:t>
      </w:r>
      <w:r>
        <w:t> It was not only the reflections from the OT and the NT, but also the reflections from the history of the church and its mission in its era.</w:t>
      </w:r>
    </w:p>
    <w:p w14:paraId="409CFD04" w14:textId="77777777" w:rsidR="00485DF6" w:rsidRDefault="00485DF6" w:rsidP="00485DF6">
      <w:pPr>
        <w:pStyle w:val="NormalWeb"/>
        <w:spacing w:line="480" w:lineRule="auto"/>
        <w:ind w:left="720"/>
      </w:pPr>
      <w: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61A36223" w14:textId="77777777" w:rsidR="00485DF6" w:rsidRDefault="00485DF6" w:rsidP="00485DF6">
      <w:pPr>
        <w:numPr>
          <w:ilvl w:val="1"/>
          <w:numId w:val="17"/>
        </w:numPr>
        <w:spacing w:before="100" w:beforeAutospacing="1" w:after="100" w:afterAutospacing="1"/>
      </w:pPr>
      <w:r>
        <w:lastRenderedPageBreak/>
        <w:t xml:space="preserve">Coe stated that contextualization is a critical assessment of what makes the context really significant in the light of the </w:t>
      </w:r>
      <w:proofErr w:type="spellStart"/>
      <w:r>
        <w:t>Misso</w:t>
      </w:r>
      <w:proofErr w:type="spellEnd"/>
      <w:r>
        <w:t xml:space="preserve"> Dei. It is the missiological discernment of the signs of the times, seek where God is at work and calling us to participate in it. (Coe 1976,21-22)</w:t>
      </w:r>
    </w:p>
    <w:p w14:paraId="53F8B0D4" w14:textId="77777777" w:rsidR="00485DF6" w:rsidRDefault="00485DF6" w:rsidP="00485DF6">
      <w:pPr>
        <w:numPr>
          <w:ilvl w:val="1"/>
          <w:numId w:val="17"/>
        </w:numPr>
        <w:spacing w:before="100" w:beforeAutospacing="1" w:after="100" w:afterAutospacing="1"/>
      </w:pPr>
      <w: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Pr>
          <w:vertAlign w:val="superscript"/>
        </w:rPr>
        <w:t>[45]</w:t>
      </w:r>
    </w:p>
    <w:p w14:paraId="06A4A63C" w14:textId="77777777" w:rsidR="00485DF6" w:rsidRDefault="00485DF6" w:rsidP="00485DF6">
      <w:pPr>
        <w:numPr>
          <w:ilvl w:val="1"/>
          <w:numId w:val="17"/>
        </w:numPr>
        <w:spacing w:before="100" w:beforeAutospacing="1" w:after="100" w:afterAutospacing="1"/>
      </w:pPr>
      <w:proofErr w:type="spellStart"/>
      <w:r>
        <w:t>Tite</w:t>
      </w:r>
      <w:proofErr w:type="spellEnd"/>
      <w:r>
        <w:t xml:space="preserve"> </w:t>
      </w:r>
      <w:proofErr w:type="spellStart"/>
      <w:r>
        <w:t>Tienou</w:t>
      </w:r>
      <w:proofErr w:type="spellEnd"/>
      <w: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Pr>
          <w:vertAlign w:val="superscript"/>
        </w:rPr>
        <w:t>[46]</w:t>
      </w:r>
    </w:p>
    <w:p w14:paraId="758A10E1" w14:textId="77777777" w:rsidR="00485DF6" w:rsidRDefault="00485DF6" w:rsidP="00485DF6">
      <w:pPr>
        <w:numPr>
          <w:ilvl w:val="1"/>
          <w:numId w:val="17"/>
        </w:numPr>
        <w:spacing w:before="100" w:beforeAutospacing="1" w:after="100" w:afterAutospacing="1"/>
      </w:pPr>
      <w:r>
        <w:t xml:space="preserve">David </w:t>
      </w:r>
      <w:proofErr w:type="spellStart"/>
      <w:r>
        <w:t>Hesselgrave</w:t>
      </w:r>
      <w:proofErr w:type="spellEnd"/>
      <w:r>
        <w:t xml:space="preserve"> and Ed </w:t>
      </w:r>
      <w:proofErr w:type="spellStart"/>
      <w:r>
        <w:t>Rommen</w:t>
      </w:r>
      <w:proofErr w:type="spellEnd"/>
      <w: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Pr>
          <w:vertAlign w:val="superscript"/>
        </w:rPr>
        <w:t>[47]</w:t>
      </w:r>
    </w:p>
    <w:p w14:paraId="4CB673B6" w14:textId="77777777" w:rsidR="00485DF6" w:rsidRDefault="00485DF6" w:rsidP="00485DF6">
      <w:pPr>
        <w:numPr>
          <w:ilvl w:val="1"/>
          <w:numId w:val="17"/>
        </w:numPr>
        <w:spacing w:before="100" w:beforeAutospacing="1" w:after="100" w:afterAutospacing="1"/>
      </w:pPr>
      <w:r>
        <w:t xml:space="preserve">According to </w:t>
      </w:r>
      <w:proofErr w:type="spellStart"/>
      <w:r>
        <w:t>Hesselgrave</w:t>
      </w:r>
      <w:proofErr w:type="spellEnd"/>
      <w:r>
        <w:t>,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Pr>
          <w:vertAlign w:val="superscript"/>
        </w:rPr>
        <w:t>[48]</w:t>
      </w:r>
    </w:p>
    <w:p w14:paraId="0E81DD38" w14:textId="77777777" w:rsidR="00485DF6" w:rsidRDefault="00485DF6" w:rsidP="00485DF6">
      <w:pPr>
        <w:numPr>
          <w:ilvl w:val="1"/>
          <w:numId w:val="17"/>
        </w:numPr>
        <w:spacing w:before="100" w:beforeAutospacing="1" w:after="100" w:afterAutospacing="1"/>
      </w:pPr>
      <w: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Pr>
          <w:vertAlign w:val="superscript"/>
        </w:rPr>
        <w:t>[49]</w:t>
      </w:r>
    </w:p>
    <w:p w14:paraId="2710677D" w14:textId="77777777" w:rsidR="00485DF6" w:rsidRDefault="00485DF6" w:rsidP="00485DF6">
      <w:pPr>
        <w:numPr>
          <w:ilvl w:val="1"/>
          <w:numId w:val="17"/>
        </w:numPr>
        <w:spacing w:before="100" w:beforeAutospacing="1" w:after="100" w:afterAutospacing="1"/>
      </w:pPr>
      <w:r>
        <w:t>Dr. Stan May, who considers missionaries as ambassadors representing Christ, and the ambassador as contextualizing change agent, simply stated, "contextualization means that the message is defined by Scripture but shaped by culture."</w:t>
      </w:r>
      <w:r>
        <w:rPr>
          <w:vertAlign w:val="superscript"/>
        </w:rPr>
        <w:t>[50]</w:t>
      </w:r>
    </w:p>
    <w:p w14:paraId="3B5EFE74" w14:textId="77777777" w:rsidR="00485DF6" w:rsidRDefault="00485DF6" w:rsidP="00485DF6">
      <w:pPr>
        <w:numPr>
          <w:ilvl w:val="1"/>
          <w:numId w:val="17"/>
        </w:numPr>
        <w:spacing w:before="100" w:beforeAutospacing="1" w:after="100" w:afterAutospacing="1"/>
      </w:pPr>
      <w:r>
        <w:t>Jackson Wu suggested that contextualization refers to the process wherein people interpret, communicate, and apply the Bible within a particular cultural context.</w:t>
      </w:r>
      <w:r>
        <w:rPr>
          <w:vertAlign w:val="superscript"/>
        </w:rPr>
        <w:t>[51]</w:t>
      </w:r>
    </w:p>
    <w:p w14:paraId="46546C07" w14:textId="77777777" w:rsidR="00485DF6" w:rsidRDefault="00485DF6" w:rsidP="00485DF6">
      <w:pPr>
        <w:numPr>
          <w:ilvl w:val="1"/>
          <w:numId w:val="17"/>
        </w:numPr>
        <w:spacing w:before="100" w:beforeAutospacing="1" w:after="100" w:afterAutospacing="1"/>
      </w:pPr>
      <w:r>
        <w:t xml:space="preserve">Clayton Parnell </w:t>
      </w:r>
      <w:proofErr w:type="spellStart"/>
      <w:r>
        <w:t>Cloer</w:t>
      </w:r>
      <w:proofErr w:type="spellEnd"/>
      <w:r>
        <w:t xml:space="preserve"> stated that "contextualization in the field of the theological education addresses the expression of the faith in any given culture."</w:t>
      </w:r>
      <w:r>
        <w:rPr>
          <w:vertAlign w:val="superscript"/>
        </w:rPr>
        <w:t>[52]</w:t>
      </w:r>
    </w:p>
    <w:p w14:paraId="2FC111C0" w14:textId="77777777" w:rsidR="00485DF6" w:rsidRDefault="00485DF6" w:rsidP="00485DF6">
      <w:pPr>
        <w:numPr>
          <w:ilvl w:val="1"/>
          <w:numId w:val="17"/>
        </w:numPr>
        <w:spacing w:before="100" w:beforeAutospacing="1" w:after="100" w:afterAutospacing="1"/>
      </w:pPr>
      <w:r>
        <w:t>David Sills plainly states, “Contextualization is simply the process of making the gospel understood.”</w:t>
      </w:r>
      <w:r>
        <w:rPr>
          <w:vertAlign w:val="superscript"/>
        </w:rPr>
        <w:t>[53]</w:t>
      </w:r>
    </w:p>
    <w:p w14:paraId="1CD2B7FC" w14:textId="77777777" w:rsidR="00485DF6" w:rsidRDefault="00485DF6" w:rsidP="00485DF6">
      <w:pPr>
        <w:numPr>
          <w:ilvl w:val="1"/>
          <w:numId w:val="17"/>
        </w:numPr>
        <w:spacing w:before="100" w:beforeAutospacing="1" w:after="100" w:afterAutospacing="1"/>
      </w:pPr>
      <w:r>
        <w:lastRenderedPageBreak/>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Pr>
          <w:vertAlign w:val="superscript"/>
        </w:rPr>
        <w:t>[54]</w:t>
      </w:r>
    </w:p>
    <w:p w14:paraId="5AE91217" w14:textId="77777777" w:rsidR="00485DF6" w:rsidRDefault="00485DF6" w:rsidP="00485DF6">
      <w:pPr>
        <w:numPr>
          <w:ilvl w:val="1"/>
          <w:numId w:val="17"/>
        </w:numPr>
        <w:spacing w:before="100" w:beforeAutospacing="1" w:after="100" w:afterAutospacing="1"/>
      </w:pPr>
      <w:r>
        <w:t>Robertson McQuilkin stated that contextualization is "opening his eyes to biblical norms he had never considered."</w:t>
      </w:r>
    </w:p>
    <w:p w14:paraId="3A67EA80" w14:textId="77777777" w:rsidR="00485DF6" w:rsidRDefault="00485DF6" w:rsidP="00485DF6">
      <w:pPr>
        <w:pStyle w:val="NormalWeb"/>
        <w:spacing w:line="480" w:lineRule="auto"/>
        <w:ind w:left="720"/>
      </w:pPr>
      <w:r>
        <w:t xml:space="preserve">In general, the contextualization is a way for Christians to appropriately express the experiences after reborn and to share or apply it in the missionary field among nations. It also aids people to be able to understand Scripture through a native cultural context and gain identical biblical principles so that it can permeate the unique Gospel into every specific culture all over the world. The essence of contextualization is to witness the incarnation of Jesus Christ, the Son of God. "Contextualization itself is not the goal. Connecting </w:t>
      </w:r>
      <w:proofErr w:type="spellStart"/>
      <w:r>
        <w:t>redemptively</w:t>
      </w:r>
      <w:proofErr w:type="spellEnd"/>
      <w:r>
        <w:t xml:space="preserve"> with the lost is the goal."</w:t>
      </w:r>
      <w:r>
        <w:rPr>
          <w:vertAlign w:val="superscript"/>
        </w:rPr>
        <w:t>[55]</w:t>
      </w:r>
    </w:p>
    <w:p w14:paraId="3F9C0ACA" w14:textId="77777777" w:rsidR="00485DF6" w:rsidRDefault="00485DF6" w:rsidP="00485DF6">
      <w:pPr>
        <w:pStyle w:val="NormalWeb"/>
        <w:spacing w:line="480" w:lineRule="auto"/>
        <w:ind w:left="720"/>
      </w:pPr>
      <w:r>
        <w:t>B. Risk of Contextualization:</w:t>
      </w:r>
    </w:p>
    <w:p w14:paraId="6056BC80" w14:textId="77777777" w:rsidR="00485DF6" w:rsidRDefault="00485DF6" w:rsidP="00485DF6">
      <w:pPr>
        <w:pStyle w:val="NormalWeb"/>
        <w:spacing w:line="480" w:lineRule="auto"/>
        <w:ind w:left="720"/>
      </w:pPr>
      <w:r>
        <w:t>Contextualization is very compelling but also most dangerous for evangelism. The biggest threat comes from the syncretism, which can easily make use of the knowledge from contextualization to convert the Gospel back to serve for the local culture. To prevent the contextualization from being misused, it is helpful to understand followings that do not belong to contextualization:</w:t>
      </w:r>
    </w:p>
    <w:p w14:paraId="7A8A6186" w14:textId="77777777" w:rsidR="00485DF6" w:rsidRDefault="00485DF6" w:rsidP="00485DF6">
      <w:pPr>
        <w:pStyle w:val="NormalWeb"/>
        <w:spacing w:line="480" w:lineRule="auto"/>
        <w:ind w:left="720"/>
      </w:pPr>
      <w:r>
        <w:t>(1) Syncretism</w:t>
      </w:r>
    </w:p>
    <w:p w14:paraId="29CC4885" w14:textId="77777777" w:rsidR="00485DF6" w:rsidRDefault="00485DF6" w:rsidP="00485DF6">
      <w:pPr>
        <w:pStyle w:val="NormalWeb"/>
        <w:spacing w:line="480" w:lineRule="auto"/>
        <w:ind w:left="720"/>
      </w:pPr>
      <w:r>
        <w:t xml:space="preserve">Van </w:t>
      </w:r>
      <w:proofErr w:type="spellStart"/>
      <w:r>
        <w:t>Rheenen</w:t>
      </w:r>
      <w:proofErr w:type="spellEnd"/>
      <w:r>
        <w:t xml:space="preserve"> stated that "Syncretism cannot be defined without an understanding of contextualization since the two processes are interrelated." </w:t>
      </w:r>
      <w:r>
        <w:rPr>
          <w:vertAlign w:val="superscript"/>
        </w:rPr>
        <w:t>[56]</w:t>
      </w:r>
      <w:r>
        <w:t xml:space="preserve"> one person’s </w:t>
      </w:r>
      <w:r>
        <w:lastRenderedPageBreak/>
        <w:t>“contextualization” could be considered “syncretism” by another. A successful “contextualization” for today can become the syncretism of tomorrow.</w:t>
      </w:r>
    </w:p>
    <w:p w14:paraId="1D06CD17" w14:textId="77777777" w:rsidR="00485DF6" w:rsidRDefault="00485DF6" w:rsidP="00485DF6">
      <w:pPr>
        <w:pStyle w:val="NormalWeb"/>
        <w:spacing w:line="480" w:lineRule="auto"/>
        <w:ind w:left="720"/>
      </w:pPr>
      <w:r>
        <w:t xml:space="preserve">Van </w:t>
      </w:r>
      <w:proofErr w:type="spellStart"/>
      <w:r>
        <w:t>Rheenen</w:t>
      </w:r>
      <w:proofErr w:type="spellEnd"/>
      <w:r>
        <w:t xml:space="preserve"> stated that "We must realize that we are always, to some degree, syncretistic, and acknowledge our syncretism before God and fellow Christians." </w:t>
      </w:r>
      <w:r>
        <w:rPr>
          <w:vertAlign w:val="superscript"/>
        </w:rPr>
        <w:t>[57]</w:t>
      </w:r>
      <w: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Pr>
          <w:vertAlign w:val="superscript"/>
        </w:rPr>
        <w:t>[58]</w:t>
      </w:r>
      <w:r>
        <w:t> Kevin Greeson said, "Contextualization is risky business that dance on the edge of gospel contamination, missionaries should invite all eyes and ears to examine their contextualization practice." </w:t>
      </w:r>
      <w:r>
        <w:rPr>
          <w:vertAlign w:val="superscript"/>
        </w:rPr>
        <w:t>[59]</w:t>
      </w:r>
      <w:r>
        <w:t> </w:t>
      </w:r>
      <w:proofErr w:type="spellStart"/>
      <w:r>
        <w:t>Gailyn</w:t>
      </w:r>
      <w:proofErr w:type="spellEnd"/>
      <w:r>
        <w:t xml:space="preserve"> Van </w:t>
      </w:r>
      <w:proofErr w:type="spellStart"/>
      <w:r>
        <w:t>Rheenen</w:t>
      </w:r>
      <w:proofErr w:type="spellEnd"/>
      <w:r>
        <w:t xml:space="preserve"> pointed out, “When religious expressions of a culture are adopted or even contextualized, it has the potential of legitimizing the practices and eventually leading to syncretism." </w:t>
      </w:r>
      <w:r>
        <w:rPr>
          <w:vertAlign w:val="superscript"/>
        </w:rPr>
        <w:t>[60]</w:t>
      </w:r>
      <w:r>
        <w:t> Wherever contextualization occurs, where syncretism could occur too.</w:t>
      </w:r>
    </w:p>
    <w:p w14:paraId="28F6BCBB" w14:textId="77777777" w:rsidR="00485DF6" w:rsidRDefault="00485DF6" w:rsidP="00485DF6">
      <w:pPr>
        <w:pStyle w:val="NormalWeb"/>
        <w:spacing w:line="480" w:lineRule="auto"/>
        <w:ind w:left="720"/>
      </w:pPr>
      <w:r>
        <w:t>One common case was to adapt the Christian term or message to indigenous forms. The results could lead to a "secular meaning of Christ." </w:t>
      </w:r>
      <w:r>
        <w:rPr>
          <w:vertAlign w:val="superscript"/>
        </w:rPr>
        <w:t>[61]</w:t>
      </w:r>
      <w:r>
        <w:t>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it was at stake in syncretism. Some irresponsible Buddhism leaders even entitle Jesus as a Buddha.</w:t>
      </w:r>
    </w:p>
    <w:p w14:paraId="1CB30F74" w14:textId="77777777" w:rsidR="00485DF6" w:rsidRDefault="00485DF6" w:rsidP="00485DF6">
      <w:pPr>
        <w:pStyle w:val="NormalWeb"/>
        <w:spacing w:line="480" w:lineRule="auto"/>
        <w:ind w:left="720"/>
      </w:pPr>
      <w:r>
        <w:t xml:space="preserve">"Syncretism is the blending of Christian beliefs and practices with those of the dominant culture so that Christianity loses its distinctiveness and speaks with a voice reflective of </w:t>
      </w:r>
      <w:r>
        <w:lastRenderedPageBreak/>
        <w:t>its culture." "Frequently syncretism is birthed out of a desire to make the gospel relevant." </w:t>
      </w:r>
      <w:r>
        <w:rPr>
          <w:vertAlign w:val="superscript"/>
        </w:rPr>
        <w:t>[62]</w:t>
      </w:r>
    </w:p>
    <w:p w14:paraId="1C648D7D" w14:textId="77777777" w:rsidR="00485DF6" w:rsidRDefault="00485DF6" w:rsidP="00485DF6">
      <w:pPr>
        <w:pStyle w:val="NormalWeb"/>
        <w:spacing w:line="480" w:lineRule="auto"/>
        <w:ind w:left="720"/>
      </w:pPr>
      <w:r>
        <w:t>In a word, syncretism can be defined as the unconscious, subconscious or conscious amalgamation of different religions, cultures, or thought with the Gospel to form a new distinct one to adapt itself through reconciliation.</w:t>
      </w:r>
    </w:p>
    <w:p w14:paraId="5894BEAA" w14:textId="77777777" w:rsidR="00485DF6" w:rsidRDefault="00485DF6" w:rsidP="00485DF6">
      <w:pPr>
        <w:pStyle w:val="NormalWeb"/>
        <w:spacing w:line="480" w:lineRule="auto"/>
        <w:ind w:left="720"/>
      </w:pPr>
      <w:r>
        <w:t xml:space="preserve">Syncretism has two important symptoms that can differ from contextualization: 1) </w:t>
      </w:r>
      <w:proofErr w:type="spellStart"/>
      <w:r>
        <w:t>self losing</w:t>
      </w:r>
      <w:proofErr w:type="spellEnd"/>
      <w:r>
        <w:t xml:space="preserve"> due to reconciliation or compromise. 2) producing innovative new schools that are similar to but different from their original ones.</w:t>
      </w:r>
    </w:p>
    <w:p w14:paraId="5D6359D2" w14:textId="77777777" w:rsidR="00485DF6" w:rsidRDefault="00485DF6" w:rsidP="00485DF6">
      <w:pPr>
        <w:pStyle w:val="NormalWeb"/>
        <w:spacing w:line="480" w:lineRule="auto"/>
        <w:ind w:left="720"/>
      </w:pPr>
      <w:proofErr w:type="spellStart"/>
      <w:r>
        <w:t>Heibert</w:t>
      </w:r>
      <w:proofErr w:type="spellEnd"/>
      <w:r>
        <w:t xml:space="preserve"> stated that "In one sense, syncretism is a message that has lost the heart of the Gospel. In another sense, it is moving in the wrong direction, away from a fuller knowledge of the Gospel." </w:t>
      </w:r>
      <w:r>
        <w:rPr>
          <w:vertAlign w:val="superscript"/>
        </w:rPr>
        <w:t>[63]</w:t>
      </w:r>
    </w:p>
    <w:p w14:paraId="4779B3DE" w14:textId="77777777" w:rsidR="00485DF6" w:rsidRDefault="00485DF6" w:rsidP="00485DF6">
      <w:pPr>
        <w:pStyle w:val="NormalWeb"/>
        <w:spacing w:line="480" w:lineRule="auto"/>
        <w:ind w:left="720"/>
      </w:pPr>
      <w:r>
        <w:t>The essential difference between contextualization and syncretism is not merely about its symptoms but lies in people’s motivation at internal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22F618AD" w14:textId="77777777" w:rsidR="00485DF6" w:rsidRDefault="00485DF6" w:rsidP="00485DF6">
      <w:pPr>
        <w:pStyle w:val="NormalWeb"/>
        <w:spacing w:line="480" w:lineRule="auto"/>
        <w:ind w:left="720"/>
      </w:pPr>
      <w: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Pr>
          <w:vertAlign w:val="superscript"/>
        </w:rPr>
        <w:t>[64]</w:t>
      </w:r>
      <w:r>
        <w:t> "Good contextualization seeks to be faithful to Scripture and meaningful to a given culture." </w:t>
      </w:r>
      <w:r>
        <w:rPr>
          <w:vertAlign w:val="superscript"/>
        </w:rPr>
        <w:t>[65]</w:t>
      </w:r>
      <w:r>
        <w:t xml:space="preserve"> A successful contextualization not only can help people to get out </w:t>
      </w:r>
      <w:r>
        <w:lastRenderedPageBreak/>
        <w:t>of the prison of its culture and to quickly turn to Jesus Christ, but also can help believers to deeper or better understand the meaning of Gospel, to enrich the theological knowledge, to allow the hidden characters of Christ to be revealed and glorified.</w:t>
      </w:r>
    </w:p>
    <w:p w14:paraId="561D7432" w14:textId="77777777" w:rsidR="00485DF6" w:rsidRDefault="00485DF6" w:rsidP="00485DF6">
      <w:pPr>
        <w:pStyle w:val="NormalWeb"/>
        <w:spacing w:line="480" w:lineRule="auto"/>
        <w:ind w:left="720"/>
      </w:pPr>
      <w:r>
        <w:t>(2) Indigenization</w:t>
      </w:r>
    </w:p>
    <w:p w14:paraId="42FF89B7" w14:textId="77777777" w:rsidR="00485DF6" w:rsidRDefault="00485DF6" w:rsidP="00485DF6">
      <w:pPr>
        <w:pStyle w:val="NormalWeb"/>
        <w:spacing w:line="480" w:lineRule="auto"/>
        <w:ind w:left="720"/>
      </w:pPr>
      <w:r>
        <w:t>In missiology, indigenization means to allow the seed of the Gospel to stay, to live, to grow, and to produce fruits naturally in a particular local culture.</w:t>
      </w:r>
    </w:p>
    <w:p w14:paraId="60530C5E" w14:textId="77777777" w:rsidR="00485DF6" w:rsidRDefault="00485DF6" w:rsidP="00485DF6">
      <w:pPr>
        <w:pStyle w:val="NormalWeb"/>
        <w:spacing w:line="480" w:lineRule="auto"/>
        <w:ind w:left="720"/>
      </w:pPr>
      <w:r>
        <w:t>Contextualization differs from indigenization in that indigenization focuses on local traditional culture statically. Whereas contextualization focuses more on the universal, perpetual translatable truth.</w:t>
      </w:r>
    </w:p>
    <w:p w14:paraId="6D0E58A6" w14:textId="77777777" w:rsidR="00485DF6" w:rsidRDefault="00485DF6" w:rsidP="00485DF6">
      <w:pPr>
        <w:pStyle w:val="NormalWeb"/>
        <w:spacing w:line="480" w:lineRule="auto"/>
        <w:ind w:left="720"/>
      </w:pPr>
      <w: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Pr>
          <w:vertAlign w:val="superscript"/>
        </w:rPr>
        <w:t>[66]</w:t>
      </w:r>
    </w:p>
    <w:p w14:paraId="5A6BC4BA" w14:textId="77777777" w:rsidR="00485DF6" w:rsidRDefault="00485DF6" w:rsidP="00485DF6">
      <w:pPr>
        <w:pStyle w:val="NormalWeb"/>
        <w:spacing w:line="480" w:lineRule="auto"/>
        <w:ind w:left="720"/>
      </w:pPr>
      <w: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7366E71D" w14:textId="77777777" w:rsidR="00485DF6" w:rsidRDefault="00485DF6" w:rsidP="00485DF6">
      <w:pPr>
        <w:pStyle w:val="Heading4"/>
        <w:numPr>
          <w:ilvl w:val="0"/>
          <w:numId w:val="17"/>
        </w:numPr>
      </w:pPr>
      <w:r>
        <w:lastRenderedPageBreak/>
        <w:t>Data-Mining Method</w:t>
      </w:r>
    </w:p>
    <w:p w14:paraId="4DBD31AE" w14:textId="77777777" w:rsidR="00485DF6" w:rsidRDefault="00485DF6" w:rsidP="00485DF6">
      <w:pPr>
        <w:pStyle w:val="NormalWeb"/>
        <w:spacing w:line="480" w:lineRule="auto"/>
        <w:ind w:left="720"/>
      </w:pPr>
      <w: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6E27BAA6" w14:textId="77777777" w:rsidR="00485DF6" w:rsidRDefault="00485DF6" w:rsidP="00485DF6">
      <w:pPr>
        <w:pStyle w:val="NormalWeb"/>
        <w:spacing w:line="480" w:lineRule="auto"/>
        <w:ind w:left="720"/>
      </w:pPr>
      <w:r>
        <w:t>A. Understanding Data-Ming</w:t>
      </w:r>
    </w:p>
    <w:p w14:paraId="0530555D" w14:textId="77777777" w:rsidR="00485DF6" w:rsidRDefault="00485DF6" w:rsidP="00485DF6">
      <w:pPr>
        <w:pStyle w:val="NormalWeb"/>
        <w:spacing w:line="480" w:lineRule="auto"/>
        <w:ind w:left="720"/>
      </w:pPr>
      <w:r>
        <w:t>In computer engineering, data mining is a method or process to dig through data 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Pr>
          <w:vertAlign w:val="superscript"/>
        </w:rPr>
        <w:t>[67]</w:t>
      </w:r>
    </w:p>
    <w:p w14:paraId="2A47895C" w14:textId="77777777" w:rsidR="00485DF6" w:rsidRDefault="00485DF6" w:rsidP="00485DF6">
      <w:pPr>
        <w:pStyle w:val="NormalWeb"/>
        <w:spacing w:line="480" w:lineRule="auto"/>
        <w:ind w:left="720"/>
      </w:pPr>
      <w:r>
        <w:t xml:space="preserve">Data 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lastRenderedPageBreak/>
        <w:t>further, more intelligent phase of building knowledge out of data. After data have been linked, data and knowledge mining, knowledge discovery, pattern recognition, diagnostics, prediction, etc. could be done more effectively and efficiently. </w:t>
      </w:r>
      <w:r>
        <w:rPr>
          <w:vertAlign w:val="superscript"/>
        </w:rPr>
        <w:t>[68]</w:t>
      </w:r>
    </w:p>
    <w:p w14:paraId="156D4738" w14:textId="77777777" w:rsidR="00485DF6" w:rsidRDefault="00485DF6" w:rsidP="00485DF6">
      <w:pPr>
        <w:pStyle w:val="NormalWeb"/>
        <w:spacing w:line="480" w:lineRule="auto"/>
        <w:ind w:left="720"/>
      </w:pPr>
      <w:r>
        <w:t>Data 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Pr>
          <w:vertAlign w:val="superscript"/>
        </w:rPr>
        <w:t>[69]</w:t>
      </w:r>
    </w:p>
    <w:p w14:paraId="1C51FD0C" w14:textId="77777777" w:rsidR="00485DF6" w:rsidRDefault="00485DF6" w:rsidP="00485DF6">
      <w:pPr>
        <w:pStyle w:val="NormalWeb"/>
        <w:spacing w:line="480" w:lineRule="auto"/>
        <w:ind w:left="720"/>
      </w:pPr>
      <w:r>
        <w:t xml:space="preserve">There are many techniques that can be used in Data-Ming.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t>ConvNet</w:t>
      </w:r>
      <w:proofErr w:type="spellEnd"/>
      <w:r>
        <w:t xml:space="preserve"> Method) is a method through analyzing a class of deep neural networks, most commonly applied to analyzing visual imagery. This paper will only use the Word Frequency-Spectrum Analysis method.</w:t>
      </w:r>
    </w:p>
    <w:p w14:paraId="106576B3" w14:textId="77777777" w:rsidR="00485DF6" w:rsidRDefault="00485DF6" w:rsidP="00485DF6">
      <w:pPr>
        <w:pStyle w:val="NormalWeb"/>
        <w:spacing w:line="480" w:lineRule="auto"/>
        <w:ind w:left="720"/>
      </w:pPr>
      <w:r>
        <w:t>B. Understanding the Word Frequency-Spectrum Analysis</w:t>
      </w:r>
    </w:p>
    <w:p w14:paraId="1F87737E" w14:textId="77777777" w:rsidR="00485DF6" w:rsidRDefault="00485DF6" w:rsidP="00485DF6">
      <w:pPr>
        <w:pStyle w:val="NormalWeb"/>
        <w:spacing w:line="480" w:lineRule="auto"/>
        <w:ind w:left="720"/>
      </w:pPr>
      <w: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2A6660AC" w14:textId="77777777" w:rsidR="00485DF6" w:rsidRDefault="00485DF6" w:rsidP="00485DF6">
      <w:pPr>
        <w:pStyle w:val="NormalWeb"/>
        <w:spacing w:line="480" w:lineRule="auto"/>
        <w:ind w:left="720"/>
      </w:pPr>
      <w:r>
        <w:t xml:space="preserve">The WFS analysis method is derived from the concept of </w:t>
      </w:r>
      <w:proofErr w:type="spellStart"/>
      <w:r>
        <w:t>Zipf's</w:t>
      </w:r>
      <w:proofErr w:type="spellEnd"/>
      <w:r>
        <w:t xml:space="preserve"> principle in terms of quantitative linguistics study. </w:t>
      </w:r>
      <w:proofErr w:type="spellStart"/>
      <w:r>
        <w:t>Zipf's</w:t>
      </w:r>
      <w:proofErr w:type="spellEnd"/>
      <w: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28CD7E73"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34976D4B" w14:textId="50A01835" w:rsidR="00485DF6" w:rsidRDefault="00485DF6" w:rsidP="00485DF6">
      <w:pPr>
        <w:pStyle w:val="Heading3"/>
        <w:rPr>
          <w:rFonts w:ascii="Times" w:hAnsi="Times"/>
          <w:color w:val="000000"/>
        </w:rPr>
      </w:pPr>
      <w:r>
        <w:rPr>
          <w:rFonts w:ascii="Times" w:hAnsi="Times"/>
          <w:color w:val="000000"/>
        </w:rPr>
        <w:lastRenderedPageBreak/>
        <w:t>III. Documents Sampling and Collection</w:t>
      </w:r>
    </w:p>
    <w:p w14:paraId="3048A2AD" w14:textId="77777777" w:rsidR="00485DF6" w:rsidRDefault="00485DF6" w:rsidP="00485DF6">
      <w:pPr>
        <w:rPr>
          <w:rFonts w:ascii="Times New Roman" w:hAnsi="Times New Roman"/>
        </w:rPr>
      </w:pPr>
      <w:r>
        <w:t>Pre-China scripture is a fuzzy set of documents. There is no consensus agreement on a list of pre-China documents. In practice, different scholars could organize them differently. This chapter shows how the pre-China scripture is defined in this research.</w:t>
      </w:r>
    </w:p>
    <w:p w14:paraId="6D9584D0" w14:textId="77777777" w:rsidR="00485DF6" w:rsidRDefault="00485DF6" w:rsidP="00485DF6">
      <w:pPr>
        <w:pStyle w:val="Heading4"/>
        <w:numPr>
          <w:ilvl w:val="0"/>
          <w:numId w:val="18"/>
        </w:numPr>
      </w:pPr>
      <w:r>
        <w:t>Document Collection</w:t>
      </w:r>
    </w:p>
    <w:p w14:paraId="1C1501B9" w14:textId="77777777" w:rsidR="00485DF6" w:rsidRDefault="00485DF6" w:rsidP="00485DF6">
      <w:pPr>
        <w:pStyle w:val="NormalWeb"/>
        <w:spacing w:line="480" w:lineRule="auto"/>
        <w:ind w:left="720"/>
      </w:pPr>
      <w:r>
        <w:t>Document collection is a process to select all pre-Qin documents as well as other documents that are either related or helpful in the research. The following factors are considered during the documents collection process.</w:t>
      </w:r>
    </w:p>
    <w:p w14:paraId="6CEFC7E2" w14:textId="77777777" w:rsidR="00485DF6" w:rsidRDefault="00485DF6" w:rsidP="00485DF6">
      <w:pPr>
        <w:numPr>
          <w:ilvl w:val="1"/>
          <w:numId w:val="18"/>
        </w:numPr>
        <w:spacing w:before="100" w:beforeAutospacing="1" w:after="100" w:afterAutospacing="1"/>
      </w:pPr>
      <w:r>
        <w:t>The pre-Qin documents:</w:t>
      </w:r>
    </w:p>
    <w:p w14:paraId="45D4135A" w14:textId="77777777" w:rsidR="00485DF6" w:rsidRDefault="00485DF6" w:rsidP="00485DF6">
      <w:pPr>
        <w:pStyle w:val="NormalWeb"/>
        <w:spacing w:line="480" w:lineRule="auto"/>
        <w:ind w:left="1440"/>
      </w:pPr>
      <w:r>
        <w:t>The term pre-Qin is also called pre-China. The word "China" is a western name given for "Qin". According to the history study, </w:t>
      </w:r>
      <w:r>
        <w:rPr>
          <w:rStyle w:val="Emphasis"/>
        </w:rPr>
        <w:t>Qin</w:t>
      </w:r>
      <w:r>
        <w:t> is the first dynasty (221-206 BC) in history that unified all states into one nation. Hence, the term pre-Qin literally refers to the period of history before 221 BC. However, before around seventh century BC, there is no bamboo-strips, or any paper-like lengthy document—what all the archeologists can find are just pieces or groups of characters on bronzes or bones. Therefore, the term pre-Qin of documents actually refers to a narrow period of time between the seventh century BC and the second century BC, which is also called the Spring-Autumn and Warring States (770-221 BC).</w:t>
      </w:r>
    </w:p>
    <w:p w14:paraId="73F72D0C" w14:textId="77777777" w:rsidR="00485DF6" w:rsidRDefault="00485DF6" w:rsidP="00485DF6">
      <w:pPr>
        <w:pStyle w:val="NormalWeb"/>
        <w:spacing w:line="480" w:lineRule="auto"/>
        <w:ind w:left="1440"/>
      </w:pPr>
      <w:r>
        <w:t>The term pre-China, also commonly called pre-Qin, first appears in the book 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xml:space="preserve"> in the first century AD. The reason that the term is widely accepted and used in history is probably not because of the unification of the </w:t>
      </w:r>
      <w:r>
        <w:lastRenderedPageBreak/>
        <w:t>warring states, but because of a key factor that all sages and significant philosophical documents only appeared during a short time period before 221 BC. After that, for more than two thousand years, there is no one or document that can compare with them.</w:t>
      </w:r>
    </w:p>
    <w:p w14:paraId="6C881EE4" w14:textId="77777777" w:rsidR="00485DF6" w:rsidRDefault="00485DF6" w:rsidP="00485DF6">
      <w:pPr>
        <w:pStyle w:val="NormalWeb"/>
        <w:spacing w:line="480" w:lineRule="auto"/>
        <w:ind w:left="1440"/>
      </w:pPr>
      <w: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3D1602A5" w14:textId="77777777" w:rsidR="00485DF6" w:rsidRDefault="00485DF6" w:rsidP="00485DF6">
      <w:pPr>
        <w:pStyle w:val="NormalWeb"/>
        <w:spacing w:line="480" w:lineRule="auto"/>
        <w:ind w:left="1440"/>
      </w:pPr>
      <w:r>
        <w:t>Second, many messages associated with the pre-China are written in books after the second century BC, typically in </w:t>
      </w:r>
      <w:r>
        <w:rPr>
          <w:rStyle w:val="Emphasis"/>
        </w:rPr>
        <w:t>Han</w:t>
      </w:r>
      <w:r>
        <w:t> Dynasty between the second century BC and the second century AD. For example, the words "people take food as heaven."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 comes from a story in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written in about the first century BC. For this reason, some scholars prefer to consider some books of </w:t>
      </w:r>
      <w:r>
        <w:rPr>
          <w:rStyle w:val="Emphasis"/>
        </w:rPr>
        <w:t>Han</w:t>
      </w:r>
      <w:r>
        <w:t> as part of pre-China scripture and call them </w:t>
      </w:r>
      <w:proofErr w:type="spellStart"/>
      <w:r>
        <w:rPr>
          <w:rStyle w:val="Emphasis"/>
        </w:rPr>
        <w:t>QinHan</w:t>
      </w:r>
      <w:proofErr w:type="spellEnd"/>
      <w:r>
        <w:t> literature.</w:t>
      </w:r>
    </w:p>
    <w:p w14:paraId="10704A7D" w14:textId="77777777" w:rsidR="00485DF6" w:rsidRDefault="00485DF6" w:rsidP="00485DF6">
      <w:pPr>
        <w:pStyle w:val="NormalWeb"/>
        <w:spacing w:line="480" w:lineRule="auto"/>
        <w:ind w:left="1440"/>
      </w:pPr>
      <w:r>
        <w:t>In this paper, the pre-China documents are categorized based on the known written date, even though it is not accurate or possibly not correct.</w:t>
      </w:r>
    </w:p>
    <w:p w14:paraId="3EE64905" w14:textId="77777777" w:rsidR="00485DF6" w:rsidRDefault="00485DF6" w:rsidP="00485DF6">
      <w:pPr>
        <w:numPr>
          <w:ilvl w:val="1"/>
          <w:numId w:val="18"/>
        </w:numPr>
        <w:spacing w:before="100" w:beforeAutospacing="1" w:after="100" w:afterAutospacing="1"/>
      </w:pPr>
      <w:r>
        <w:t>The post-Qin documents:</w:t>
      </w:r>
    </w:p>
    <w:p w14:paraId="238C13B8" w14:textId="77777777" w:rsidR="00485DF6" w:rsidRDefault="00485DF6" w:rsidP="00485DF6">
      <w:pPr>
        <w:pStyle w:val="NormalWeb"/>
        <w:spacing w:line="480" w:lineRule="auto"/>
        <w:ind w:left="1440"/>
      </w:pPr>
      <w:r>
        <w:t xml:space="preserve">There is no such term as post-Qin in Chinese history. The term of the post-Qin used here is to contrast the pre-Qin documents, which refers to the documents written after 221 BC until today. To extract the features of the pre-Qin </w:t>
      </w:r>
      <w:r>
        <w:lastRenderedPageBreak/>
        <w:t xml:space="preserve">documents, the post-Qin documents have to be studied together. The pre-Qin documents are limited, but the post-Qin documents are almost unlimited in quantity. This research only selected about </w:t>
      </w:r>
      <w:proofErr w:type="spellStart"/>
      <w:r>
        <w:t>hundred</w:t>
      </w:r>
      <w:proofErr w:type="spellEnd"/>
      <w:r>
        <w:t xml:space="preserve"> of post-Qin documents to balance between the pre-Qin and post-Qin, the important and unimportant, philosophical and non-philosophical documents. This paper collected about a hundred documents that mainly from the Chinese Text Project (ctext.org).</w:t>
      </w:r>
    </w:p>
    <w:p w14:paraId="4FDD3796" w14:textId="77777777" w:rsidR="00485DF6" w:rsidRDefault="00485DF6" w:rsidP="00485DF6">
      <w:pPr>
        <w:numPr>
          <w:ilvl w:val="1"/>
          <w:numId w:val="18"/>
        </w:numPr>
        <w:spacing w:before="100" w:beforeAutospacing="1" w:after="100" w:afterAutospacing="1"/>
      </w:pPr>
      <w:r>
        <w:t>The biblical and non-biblical Chinese documents:</w:t>
      </w:r>
    </w:p>
    <w:p w14:paraId="74AA42BE" w14:textId="77777777" w:rsidR="00485DF6" w:rsidRDefault="00485DF6" w:rsidP="00485DF6">
      <w:pPr>
        <w:pStyle w:val="NormalWeb"/>
        <w:spacing w:line="480" w:lineRule="auto"/>
        <w:ind w:left="1440"/>
      </w:pPr>
      <w:r>
        <w:t>The biblical documents refer to various translated Chinese versions of the Bible. The non-biblical document refers to the other translated Chinese documents, including Quran, Mormon and other western works. The purpose of choosing a variety of documents is to facilitate the features extraction for the Chinese character </w:t>
      </w:r>
      <w:r>
        <w:rPr>
          <w:rStyle w:val="Emphasis"/>
        </w:rPr>
        <w:t>Zi</w:t>
      </w:r>
      <w:r>
        <w:t> in pre-Qin documents.</w:t>
      </w:r>
    </w:p>
    <w:p w14:paraId="42CF5747" w14:textId="77777777" w:rsidR="00485DF6" w:rsidRDefault="00485DF6" w:rsidP="00485DF6">
      <w:pPr>
        <w:pStyle w:val="NormalWeb"/>
        <w:spacing w:line="480" w:lineRule="auto"/>
        <w:ind w:left="720"/>
      </w:pPr>
      <w: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 extraction for the Chinese character </w:t>
      </w:r>
      <w:r>
        <w:rPr>
          <w:rStyle w:val="Emphasis"/>
        </w:rPr>
        <w:t>Zi</w:t>
      </w:r>
      <w:r>
        <w:t> in pre-Qin documents. A brief review of the collected documents can be seen in </w:t>
      </w:r>
      <w:hyperlink r:id="rId10" w:anchor="Table-12" w:tooltip="#Table-12" w:history="1">
        <w:r>
          <w:rPr>
            <w:rStyle w:val="Hyperlink"/>
          </w:rPr>
          <w:t>Table-12.</w:t>
        </w:r>
      </w:hyperlink>
    </w:p>
    <w:p w14:paraId="27541A22" w14:textId="77777777" w:rsidR="00485DF6" w:rsidRDefault="00485DF6" w:rsidP="00485DF6">
      <w:pPr>
        <w:pStyle w:val="Heading4"/>
        <w:numPr>
          <w:ilvl w:val="0"/>
          <w:numId w:val="18"/>
        </w:numPr>
      </w:pPr>
      <w:r>
        <w:t>Document Classification</w:t>
      </w:r>
    </w:p>
    <w:p w14:paraId="607B4DEF" w14:textId="77777777" w:rsidR="00485DF6" w:rsidRDefault="00485DF6" w:rsidP="00485DF6">
      <w:pPr>
        <w:pStyle w:val="NormalWeb"/>
        <w:spacing w:line="480" w:lineRule="auto"/>
        <w:ind w:left="720"/>
      </w:pPr>
      <w:r>
        <w:t>Document classification is a process to assign a document to a specific group or class that that shares some common feature. Two types of classification methods are used in the research: the time-based and the content-based classification.</w:t>
      </w:r>
    </w:p>
    <w:p w14:paraId="7569C3E1" w14:textId="77777777" w:rsidR="00485DF6" w:rsidRDefault="00485DF6" w:rsidP="00485DF6">
      <w:pPr>
        <w:numPr>
          <w:ilvl w:val="1"/>
          <w:numId w:val="18"/>
        </w:numPr>
        <w:spacing w:before="100" w:beforeAutospacing="1" w:after="100" w:afterAutospacing="1"/>
      </w:pPr>
      <w:r>
        <w:lastRenderedPageBreak/>
        <w:t>Time Series Classification:</w:t>
      </w:r>
    </w:p>
    <w:p w14:paraId="758C8AD1" w14:textId="77777777" w:rsidR="00485DF6" w:rsidRDefault="00485DF6" w:rsidP="00485DF6">
      <w:pPr>
        <w:pStyle w:val="NormalWeb"/>
        <w:spacing w:line="480" w:lineRule="auto"/>
        <w:ind w:left="1440"/>
      </w:pPr>
      <w:r>
        <w:t>Time series classification in this paper is to deal with classifying the existing documents over the writing date to extract the information of the documents through the time series quantity data, like the word frequency. The most challenging work in time series classification in this research is that the written dates of the existing Chinese documents cannot be accurate enough into a year. Moreover, many documents do not have reliable writing information but are full of puzzles. To better fit such a situation, this paper proposed a dual time series classification method--one is the simplified Chinese traditional dynasty series classification, the other is the Christian era classification method.</w:t>
      </w:r>
    </w:p>
    <w:p w14:paraId="2BB66C56" w14:textId="77777777" w:rsidR="00485DF6" w:rsidRDefault="00485DF6" w:rsidP="00485DF6">
      <w:pPr>
        <w:numPr>
          <w:ilvl w:val="2"/>
          <w:numId w:val="18"/>
        </w:numPr>
        <w:spacing w:before="100" w:beforeAutospacing="1" w:after="100" w:afterAutospacing="1"/>
      </w:pPr>
      <w:r>
        <w:t>The Simplified Chinese Dynasty Series Classification:</w:t>
      </w:r>
    </w:p>
    <w:p w14:paraId="1066F530" w14:textId="77777777" w:rsidR="00485DF6" w:rsidRDefault="00485DF6" w:rsidP="00485DF6">
      <w:pPr>
        <w:pStyle w:val="NormalWeb"/>
        <w:spacing w:line="480" w:lineRule="auto"/>
        <w:ind w:left="2160"/>
      </w:pPr>
      <w:r>
        <w:t>The simplified Chinese dynasty series classification method comes from the traditional Chinese dynasty series classification method that is to classify the ancient documents according to the dynasty associated with in history. Pre-Qin can be considered as the most popular and successful dynasty classification used in Chinese history. The traditional method has encountered many issues for today. First, a dynasty could be long or short. For example, a book of the </w:t>
      </w:r>
      <w:r>
        <w:rPr>
          <w:rStyle w:val="Emphasis"/>
        </w:rPr>
        <w:t>Han</w:t>
      </w:r>
      <w:r>
        <w:t> Dynasty could be written at any time between 206 BC and 220 AD.</w:t>
      </w:r>
    </w:p>
    <w:p w14:paraId="58D8F306" w14:textId="77777777" w:rsidR="00485DF6" w:rsidRDefault="00485DF6" w:rsidP="00485DF6">
      <w:pPr>
        <w:pStyle w:val="NormalWeb"/>
        <w:spacing w:line="480" w:lineRule="auto"/>
        <w:ind w:left="2160"/>
      </w:pPr>
      <w:r>
        <w:t xml:space="preserve">Second, there are about two dozen dynasties in history. Some of them may overlap. As the Gregorian system became more and more popular after the </w:t>
      </w:r>
      <w:r>
        <w:lastRenderedPageBreak/>
        <w:t>twentieth century in China, the traditional dynasty-based classification seemed to be more and more awkward.</w:t>
      </w:r>
    </w:p>
    <w:p w14:paraId="15F01D0D" w14:textId="77777777" w:rsidR="00485DF6" w:rsidRDefault="00485DF6" w:rsidP="00485DF6">
      <w:pPr>
        <w:pStyle w:val="NormalWeb"/>
        <w:spacing w:line="480" w:lineRule="auto"/>
        <w:ind w:left="2160"/>
      </w:pPr>
      <w:r>
        <w:t>Third, dynasty classification is a personal dictatorship-based chronicle method. It helps to remember the rulers' name but does not reflect the features of its society.</w:t>
      </w:r>
    </w:p>
    <w:p w14:paraId="37973678" w14:textId="77777777" w:rsidR="00485DF6" w:rsidRDefault="00485DF6" w:rsidP="00485DF6">
      <w:pPr>
        <w:pStyle w:val="NormalWeb"/>
        <w:spacing w:line="480" w:lineRule="auto"/>
        <w:ind w:left="2160"/>
      </w:pPr>
      <w:r>
        <w:t xml:space="preserve">This paper introduced the western pre-modern and post-modern concepts into the traditional dynasty classification, and proposed a simplified four-period of dynasty series classification model: </w:t>
      </w:r>
      <w:proofErr w:type="spellStart"/>
      <w:r>
        <w:t>PreQin</w:t>
      </w:r>
      <w:proofErr w:type="spellEnd"/>
      <w:r>
        <w:t xml:space="preserve"> (before 221 BC), </w:t>
      </w:r>
      <w:proofErr w:type="spellStart"/>
      <w:r>
        <w:rPr>
          <w:rStyle w:val="Emphasis"/>
        </w:rPr>
        <w:t>QinHan</w:t>
      </w:r>
      <w:proofErr w:type="spellEnd"/>
      <w:r>
        <w:t> (221 BC - 220 AD), pre-modern (220-1911 AD) and post-modern (1911--).</w:t>
      </w:r>
    </w:p>
    <w:p w14:paraId="3F115CA8" w14:textId="77777777" w:rsidR="00485DF6" w:rsidRDefault="00485DF6" w:rsidP="00485DF6">
      <w:pPr>
        <w:pStyle w:val="NormalWeb"/>
        <w:spacing w:line="480" w:lineRule="auto"/>
        <w:ind w:left="2160"/>
      </w:pPr>
      <w:r>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181C6250" w14:textId="77777777" w:rsidR="00485DF6" w:rsidRDefault="00485DF6" w:rsidP="00485DF6">
      <w:pPr>
        <w:pStyle w:val="NormalWeb"/>
        <w:spacing w:line="480" w:lineRule="auto"/>
        <w:ind w:left="2160"/>
      </w:pPr>
      <w:r>
        <w:t xml:space="preserve">In China, many scholars refer the pre-modern to the time before the end of the Great Qing Dynasty (1644-1911). From the perspective of the document research, several reasons support this. 1) After 1911, the Chinese </w:t>
      </w:r>
      <w:proofErr w:type="spellStart"/>
      <w:r>
        <w:t>vernacularization</w:t>
      </w:r>
      <w:proofErr w:type="spellEnd"/>
      <w:r>
        <w:t xml:space="preserve"> began to spread. It is the first time in history that the people began to seek the identical solution between the oral </w:t>
      </w:r>
      <w:r>
        <w:lastRenderedPageBreak/>
        <w:t>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p>
    <w:p w14:paraId="13F46345" w14:textId="77777777" w:rsidR="00485DF6" w:rsidRDefault="00485DF6" w:rsidP="00485DF6">
      <w:pPr>
        <w:numPr>
          <w:ilvl w:val="2"/>
          <w:numId w:val="18"/>
        </w:numPr>
        <w:spacing w:before="100" w:beforeAutospacing="1" w:after="100" w:afterAutospacing="1"/>
      </w:pPr>
      <w:r>
        <w:t>The Christian Era Classification:</w:t>
      </w:r>
    </w:p>
    <w:p w14:paraId="2190F721" w14:textId="77777777" w:rsidR="00485DF6" w:rsidRDefault="00485DF6" w:rsidP="00485DF6">
      <w:pPr>
        <w:pStyle w:val="NormalWeb"/>
        <w:spacing w:line="480" w:lineRule="auto"/>
        <w:ind w:left="2160"/>
      </w:pPr>
      <w:r>
        <w:t>The Christian era, also called the common era, is the period of time that begins with the traditional date of Christ's birth. It is also called AD (from Latin </w:t>
      </w:r>
      <w:r>
        <w:rPr>
          <w:rStyle w:val="Emphasis"/>
        </w:rPr>
        <w:t>anno</w:t>
      </w:r>
      <w:r>
        <w:t> </w:t>
      </w:r>
      <w:r>
        <w:rPr>
          <w:rStyle w:val="Emphasis"/>
        </w:rPr>
        <w:t>Domini</w:t>
      </w:r>
      <w:r>
        <w:t>, after the Lord of Jesus Christ). The period before AD is called BC (abbreviated from Before Christ).</w:t>
      </w:r>
    </w:p>
    <w:p w14:paraId="51657525" w14:textId="77777777" w:rsidR="00485DF6" w:rsidRDefault="00485DF6" w:rsidP="00485DF6">
      <w:pPr>
        <w:pStyle w:val="NormalWeb"/>
        <w:spacing w:line="480" w:lineRule="auto"/>
        <w:ind w:left="2160"/>
      </w:pPr>
      <w:r>
        <w:t xml:space="preserve">The Christian era classification and the Chinese pre-Qin classification are more or less similar in that both have one specific epoch time. The significance of the </w:t>
      </w:r>
      <w:proofErr w:type="spellStart"/>
      <w:r>
        <w:t>preQin</w:t>
      </w:r>
      <w:proofErr w:type="spellEnd"/>
      <w:r>
        <w:t xml:space="preserve"> in China is similar to the AD in the West. From a bird view of the history of the world, 221 BC and 1AD are close enough with the human deviation. The difference is that the </w:t>
      </w:r>
      <w:proofErr w:type="spellStart"/>
      <w:r>
        <w:t>preQin</w:t>
      </w:r>
      <w:proofErr w:type="spellEnd"/>
      <w:r>
        <w:t xml:space="preserve"> emphasizes the period before 221 BC, the AD emphasizes the period after 1 AD.</w:t>
      </w:r>
    </w:p>
    <w:p w14:paraId="3C4BE335" w14:textId="77777777" w:rsidR="00485DF6" w:rsidRDefault="00485DF6" w:rsidP="00485DF6">
      <w:pPr>
        <w:pStyle w:val="NormalWeb"/>
        <w:spacing w:line="480" w:lineRule="auto"/>
        <w:ind w:left="2160"/>
      </w:pPr>
      <w:r>
        <w:t xml:space="preserve">However, due to the defects of the Chinese documents, the </w:t>
      </w:r>
      <w:proofErr w:type="spellStart"/>
      <w:r>
        <w:t>preQin</w:t>
      </w:r>
      <w:proofErr w:type="spellEnd"/>
      <w:r>
        <w:t xml:space="preserve"> classification method cannot be actually applied into its document categorization. Many documents considered to be written after </w:t>
      </w:r>
      <w:r>
        <w:rPr>
          <w:rStyle w:val="Emphasis"/>
        </w:rPr>
        <w:t>Qin</w:t>
      </w:r>
      <w:r>
        <w:t xml:space="preserve"> (221BC) are similar and closely related to the </w:t>
      </w:r>
      <w:proofErr w:type="spellStart"/>
      <w:r>
        <w:t>preQin</w:t>
      </w:r>
      <w:proofErr w:type="spellEnd"/>
      <w:r>
        <w:t xml:space="preserve"> documents. Hence, when studying the </w:t>
      </w:r>
      <w:proofErr w:type="spellStart"/>
      <w:r>
        <w:t>preQin</w:t>
      </w:r>
      <w:proofErr w:type="spellEnd"/>
      <w:r>
        <w:t xml:space="preserve"> documents, some scholars also include documents written in the </w:t>
      </w:r>
      <w:r>
        <w:rPr>
          <w:rStyle w:val="Emphasis"/>
        </w:rPr>
        <w:t>Han</w:t>
      </w:r>
      <w:r>
        <w:t xml:space="preserve"> dynasty (206 BC-220 AD), and they call </w:t>
      </w:r>
      <w:r>
        <w:lastRenderedPageBreak/>
        <w:t xml:space="preserve">them the documents of </w:t>
      </w:r>
      <w:proofErr w:type="spellStart"/>
      <w:r>
        <w:t>preQin</w:t>
      </w:r>
      <w:proofErr w:type="spellEnd"/>
      <w:r>
        <w:t xml:space="preserve"> and </w:t>
      </w:r>
      <w:r>
        <w:rPr>
          <w:rStyle w:val="Emphasis"/>
        </w:rPr>
        <w:t>Han</w:t>
      </w:r>
      <w: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46584F21" w14:textId="77777777" w:rsidR="00485DF6" w:rsidRDefault="00485DF6" w:rsidP="00485DF6">
      <w:pPr>
        <w:pStyle w:val="NormalWeb"/>
        <w:spacing w:line="480" w:lineRule="auto"/>
        <w:ind w:left="1440"/>
      </w:pPr>
      <w: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44E08DE3" w14:textId="77777777" w:rsidR="00485DF6" w:rsidRDefault="00485DF6" w:rsidP="00485DF6">
      <w:pPr>
        <w:pStyle w:val="NormalWeb"/>
        <w:spacing w:line="480" w:lineRule="auto"/>
        <w:ind w:left="1440"/>
      </w:pPr>
      <w:r>
        <w:t>Due to the defects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Pr>
            <w:rStyle w:val="Hyperlink"/>
          </w:rPr>
          <w:t>Table-2</w:t>
        </w:r>
      </w:hyperlink>
      <w:r>
        <w:t>, </w:t>
      </w:r>
      <w:hyperlink r:id="rId12" w:anchor="Table-3" w:tooltip="#Table-3" w:history="1">
        <w:r>
          <w:rPr>
            <w:rStyle w:val="Hyperlink"/>
          </w:rPr>
          <w:t>Table-3</w:t>
        </w:r>
      </w:hyperlink>
      <w:r>
        <w:t>.</w:t>
      </w:r>
    </w:p>
    <w:p w14:paraId="75B022B1" w14:textId="77777777" w:rsidR="00485DF6" w:rsidRDefault="00485DF6" w:rsidP="00485DF6">
      <w:pPr>
        <w:numPr>
          <w:ilvl w:val="1"/>
          <w:numId w:val="18"/>
        </w:numPr>
        <w:spacing w:before="100" w:beforeAutospacing="1" w:after="100" w:afterAutospacing="1"/>
      </w:pPr>
      <w:r>
        <w:t>Document Categorization:</w:t>
      </w:r>
    </w:p>
    <w:p w14:paraId="012FC95B" w14:textId="77777777" w:rsidR="00485DF6" w:rsidRDefault="00485DF6" w:rsidP="00485DF6">
      <w:pPr>
        <w:pStyle w:val="NormalWeb"/>
        <w:spacing w:line="480" w:lineRule="auto"/>
        <w:ind w:left="1440"/>
      </w:pPr>
      <w:r>
        <w:lastRenderedPageBreak/>
        <w:t>Document Categorization is to assign a document to one or more classes or categories. Two basic methods are popular in Chinese documents: family-based and the content-based classification.</w:t>
      </w:r>
    </w:p>
    <w:p w14:paraId="214C4EA6" w14:textId="77777777" w:rsidR="00485DF6" w:rsidRDefault="00485DF6" w:rsidP="00485DF6">
      <w:pPr>
        <w:numPr>
          <w:ilvl w:val="2"/>
          <w:numId w:val="18"/>
        </w:numPr>
        <w:spacing w:before="100" w:beforeAutospacing="1" w:after="100" w:afterAutospacing="1"/>
      </w:pPr>
      <w:r>
        <w:t>Family-Based Classification.</w:t>
      </w:r>
    </w:p>
    <w:p w14:paraId="0771FEB1" w14:textId="77777777" w:rsidR="00485DF6" w:rsidRDefault="00485DF6" w:rsidP="00485DF6">
      <w:pPr>
        <w:pStyle w:val="NormalWeb"/>
        <w:spacing w:line="480" w:lineRule="auto"/>
        <w:ind w:left="2160"/>
      </w:pPr>
      <w: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proofErr w:type="spellStart"/>
      <w:r>
        <w:rPr>
          <w:rStyle w:val="Emphasis"/>
        </w:rPr>
        <w:t>KongZi</w:t>
      </w:r>
      <w:proofErr w:type="spellEnd"/>
      <w:r>
        <w:t> (Confucius) and </w:t>
      </w:r>
      <w:proofErr w:type="spellStart"/>
      <w:r>
        <w:rPr>
          <w:rStyle w:val="Emphasis"/>
        </w:rPr>
        <w:t>MenZi</w:t>
      </w:r>
      <w:proofErr w:type="spellEnd"/>
      <w:r>
        <w:t> (Mencius) are consistent in teaching, so they are classified into Ru family or school, </w:t>
      </w:r>
      <w:proofErr w:type="spellStart"/>
      <w:r>
        <w:rPr>
          <w:rStyle w:val="Emphasis"/>
        </w:rPr>
        <w:t>KongZi</w:t>
      </w:r>
      <w:proofErr w:type="spellEnd"/>
      <w:r>
        <w:t> is considered as the founder of Ru family; </w:t>
      </w:r>
      <w:proofErr w:type="spellStart"/>
      <w:r>
        <w:rPr>
          <w:rStyle w:val="Emphasis"/>
        </w:rPr>
        <w:t>LaoZi</w:t>
      </w:r>
      <w:proofErr w:type="spellEnd"/>
      <w:r>
        <w:t> and </w:t>
      </w:r>
      <w:proofErr w:type="spellStart"/>
      <w:r>
        <w:rPr>
          <w:rStyle w:val="Emphasis"/>
        </w:rPr>
        <w:t>ZhuangZi</w:t>
      </w:r>
      <w:proofErr w:type="spellEnd"/>
      <w:r>
        <w:t> are similar, they are grouped to a family of Dao. </w:t>
      </w:r>
      <w:proofErr w:type="spellStart"/>
      <w:r>
        <w:rPr>
          <w:rStyle w:val="Emphasis"/>
        </w:rPr>
        <w:t>LaoZi</w:t>
      </w:r>
      <w:proofErr w:type="spellEnd"/>
      <w:r>
        <w:t> is considered as the founder of the Dao family.</w:t>
      </w:r>
    </w:p>
    <w:p w14:paraId="3B4476C0" w14:textId="77777777" w:rsidR="00485DF6" w:rsidRDefault="00485DF6" w:rsidP="00485DF6">
      <w:pPr>
        <w:pStyle w:val="NormalWeb"/>
        <w:spacing w:line="480" w:lineRule="auto"/>
        <w:ind w:left="2160"/>
      </w:pPr>
      <w:r>
        <w:t xml:space="preserve">Family-based classification is the Chinese traditional and oldest classification method in China. It can be found in pre-Qin documents. For example, the book of </w:t>
      </w:r>
      <w:proofErr w:type="spellStart"/>
      <w:r>
        <w:rPr>
          <w:rFonts w:ascii="MS Mincho" w:eastAsia="MS Mincho" w:hAnsi="MS Mincho" w:cs="MS Mincho" w:hint="eastAsia"/>
        </w:rPr>
        <w:t>荀子</w:t>
      </w:r>
      <w:proofErr w:type="spellEnd"/>
      <w:r>
        <w:t xml:space="preserve"> </w:t>
      </w:r>
      <w:proofErr w:type="spellStart"/>
      <w:r>
        <w:t>XunZi</w:t>
      </w:r>
      <w:proofErr w:type="spellEnd"/>
      <w:r>
        <w:t xml:space="preserve">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4C8C668C" w14:textId="77777777" w:rsidR="00485DF6" w:rsidRDefault="00485DF6" w:rsidP="00485DF6">
      <w:pPr>
        <w:pStyle w:val="NormalWeb"/>
        <w:spacing w:line="480" w:lineRule="auto"/>
        <w:ind w:left="2160"/>
      </w:pPr>
      <w:r>
        <w:lastRenderedPageBreak/>
        <w:t>A critical issue in people-oriented classification is that the definition of the school or family cannot be clearly defined. For example, today, the term Ru family is usually defined as a system of philosophical and ethical teachings or thoughts founded by </w:t>
      </w:r>
      <w:proofErr w:type="spellStart"/>
      <w:r>
        <w:rPr>
          <w:rStyle w:val="Emphasis"/>
        </w:rPr>
        <w:t>KongZi</w:t>
      </w:r>
      <w:proofErr w:type="spellEnd"/>
      <w:r>
        <w:t> and his followers. But what the Ru family exactly teaches about is still arguable and uncertain. Even the meaning of character Ru is not clear. Run cannot be found in the bronzes or oracle bones. The first Chinese dictionary (</w:t>
      </w:r>
      <w:proofErr w:type="spellStart"/>
      <w:r>
        <w:t>Shuowen</w:t>
      </w:r>
      <w:proofErr w:type="spellEnd"/>
      <w:r>
        <w:t xml:space="preserve"> </w:t>
      </w:r>
      <w:proofErr w:type="spellStart"/>
      <w:r>
        <w:t>jiezi</w:t>
      </w:r>
      <w:proofErr w:type="spellEnd"/>
      <w:r>
        <w:t xml:space="preserve"> </w:t>
      </w:r>
      <w:proofErr w:type="spellStart"/>
      <w:r>
        <w:rPr>
          <w:rFonts w:ascii="Yu Gothic" w:eastAsia="Yu Gothic" w:hAnsi="Yu Gothic" w:cs="Yu Gothic" w:hint="eastAsia"/>
        </w:rPr>
        <w:t>說</w:t>
      </w:r>
      <w:r>
        <w:rPr>
          <w:rFonts w:ascii="MS Mincho" w:eastAsia="MS Mincho" w:hAnsi="MS Mincho" w:cs="MS Mincho" w:hint="eastAsia"/>
        </w:rPr>
        <w:t>文解字</w:t>
      </w:r>
      <w:proofErr w:type="spellEnd"/>
      <w:r>
        <w:t>), being dated back to first century AD, says, "Ru means gentle and is how men of techniques are called. (</w:t>
      </w:r>
      <w:r>
        <w:rPr>
          <w:rFonts w:ascii="MS Mincho" w:eastAsia="MS Mincho" w:hAnsi="MS Mincho" w:cs="MS Mincho" w:hint="eastAsia"/>
        </w:rPr>
        <w:t>儒</w:t>
      </w:r>
      <w:r>
        <w:t xml:space="preserve">, </w:t>
      </w:r>
      <w:proofErr w:type="spellStart"/>
      <w:r>
        <w:rPr>
          <w:rFonts w:ascii="MS Mincho" w:eastAsia="MS Mincho" w:hAnsi="MS Mincho" w:cs="MS Mincho" w:hint="eastAsia"/>
        </w:rPr>
        <w:t>柔也</w:t>
      </w:r>
      <w:r>
        <w:rPr>
          <w:rFonts w:ascii="PingFang TC" w:eastAsia="PingFang TC" w:hAnsi="PingFang TC" w:cs="PingFang TC" w:hint="eastAsia"/>
        </w:rPr>
        <w:t>术</w:t>
      </w:r>
      <w:r>
        <w:rPr>
          <w:rFonts w:ascii="MS Mincho" w:eastAsia="MS Mincho" w:hAnsi="MS Mincho" w:cs="MS Mincho" w:hint="eastAsia"/>
        </w:rPr>
        <w:t>士之称</w:t>
      </w:r>
      <w:proofErr w:type="spellEnd"/>
      <w:r>
        <w:t>)" The scholar Liang Cai pointed out that "</w:t>
      </w:r>
      <w:proofErr w:type="spellStart"/>
      <w:r>
        <w:t>KongZi</w:t>
      </w:r>
      <w:proofErr w:type="spellEnd"/>
      <w:r>
        <w:t xml:space="preserve"> (Confucius) did not create Ru-family (Confucianism). Actually, no one ever thought so. (including </w:t>
      </w:r>
      <w:proofErr w:type="spellStart"/>
      <w:r>
        <w:t>KongZi</w:t>
      </w:r>
      <w:proofErr w:type="spellEnd"/>
      <w:r>
        <w:t xml:space="preserve"> himself)" </w:t>
      </w:r>
      <w:r>
        <w:rPr>
          <w:vertAlign w:val="superscript"/>
        </w:rPr>
        <w:t>[70]</w:t>
      </w:r>
      <w:r>
        <w:t> Liang Cai pointed out that it is a puzzle in history that people were turned away to focus on the study of the Ru family (or Confucianism).</w:t>
      </w:r>
    </w:p>
    <w:p w14:paraId="4146F342" w14:textId="77777777" w:rsidR="00485DF6" w:rsidRDefault="00485DF6" w:rsidP="00485DF6">
      <w:pPr>
        <w:pStyle w:val="NormalWeb"/>
        <w:spacing w:line="480" w:lineRule="auto"/>
        <w:ind w:left="2160"/>
      </w:pPr>
      <w: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59EF021E" w14:textId="77777777" w:rsidR="00485DF6" w:rsidRDefault="00485DF6" w:rsidP="00485DF6">
      <w:pPr>
        <w:numPr>
          <w:ilvl w:val="2"/>
          <w:numId w:val="18"/>
        </w:numPr>
        <w:spacing w:before="100" w:beforeAutospacing="1" w:after="100" w:afterAutospacing="1"/>
      </w:pPr>
      <w:r>
        <w:t>Content-based Classification:</w:t>
      </w:r>
    </w:p>
    <w:p w14:paraId="41311C41" w14:textId="77777777" w:rsidR="00485DF6" w:rsidRDefault="00485DF6" w:rsidP="00485DF6">
      <w:pPr>
        <w:pStyle w:val="NormalWeb"/>
        <w:spacing w:line="480" w:lineRule="auto"/>
        <w:ind w:left="2160"/>
      </w:pPr>
      <w:r>
        <w:lastRenderedPageBreak/>
        <w:t>Content-based classification is to assign a document to a specific subject, topic or an area of discipline according to its content. For example, history, medicine, military, etc. The content-based classification is object-oriented method; it is more explicit and less arguable than the family-based classification.</w:t>
      </w:r>
    </w:p>
    <w:p w14:paraId="1415BDE9" w14:textId="77777777" w:rsidR="00485DF6" w:rsidRDefault="00485DF6" w:rsidP="00485DF6">
      <w:pPr>
        <w:pStyle w:val="NormalWeb"/>
        <w:spacing w:line="480" w:lineRule="auto"/>
        <w:ind w:left="1440"/>
      </w:pPr>
      <w:r>
        <w:t>This paper will combine the traditional family-cased and content-based classification methods, and call them as a category.</w:t>
      </w:r>
    </w:p>
    <w:p w14:paraId="21235463" w14:textId="77777777" w:rsidR="00485DF6" w:rsidRDefault="00485DF6" w:rsidP="00485DF6">
      <w:pPr>
        <w:pStyle w:val="NormalWeb"/>
        <w:spacing w:line="480" w:lineRule="auto"/>
      </w:pPr>
      <w: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63690B0B" w14:textId="77777777" w:rsidR="00485DF6" w:rsidRDefault="00485DF6" w:rsidP="00485DF6">
      <w:pPr>
        <w:pStyle w:val="NormalWeb"/>
        <w:spacing w:line="480" w:lineRule="auto"/>
      </w:pPr>
      <w:r>
        <w:t>For example, the number of books with its title or name that contain </w:t>
      </w:r>
      <w:r>
        <w:rPr>
          <w:rStyle w:val="Emphasis"/>
        </w:rPr>
        <w:t>Zi</w:t>
      </w:r>
      <w:r>
        <w:t>, is shown in </w:t>
      </w:r>
      <w:hyperlink r:id="rId13" w:anchor="Table-4" w:tooltip="#Table-4" w:history="1">
        <w:r>
          <w:rPr>
            <w:rStyle w:val="Hyperlink"/>
          </w:rPr>
          <w:t>Table-4</w:t>
        </w:r>
      </w:hyperlink>
      <w:r>
        <w:t>. From the table, it can be found that the number of books in the Ru family in the pre-China period is much more than others. In order to make it comparable with others, the rate of the book with </w:t>
      </w:r>
      <w:r>
        <w:rPr>
          <w:rStyle w:val="Emphasis"/>
        </w:rPr>
        <w:t>Zi</w:t>
      </w:r>
      <w:r>
        <w:t> is used. The result can be seen in </w:t>
      </w:r>
      <w:hyperlink r:id="rId14" w:anchor="Table-5" w:tooltip="#Table-5" w:history="1">
        <w:r>
          <w:rPr>
            <w:rStyle w:val="Hyperlink"/>
          </w:rPr>
          <w:t>Table-5.</w:t>
        </w:r>
      </w:hyperlink>
    </w:p>
    <w:p w14:paraId="2AD38D80"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4FD97DDC" w14:textId="6E78C968" w:rsidR="00485DF6" w:rsidRDefault="00485DF6" w:rsidP="00485DF6">
      <w:pPr>
        <w:pStyle w:val="Heading3"/>
        <w:rPr>
          <w:rFonts w:ascii="Times" w:hAnsi="Times"/>
          <w:color w:val="000000"/>
        </w:rPr>
      </w:pPr>
      <w:r>
        <w:rPr>
          <w:rFonts w:ascii="Times" w:hAnsi="Times"/>
          <w:color w:val="000000"/>
        </w:rPr>
        <w:lastRenderedPageBreak/>
        <w:t>IV. Extraction of Features of "Son"</w:t>
      </w:r>
    </w:p>
    <w:p w14:paraId="65BE4B18" w14:textId="77777777" w:rsidR="00485DF6" w:rsidRDefault="00485DF6" w:rsidP="00485DF6">
      <w:pPr>
        <w:pStyle w:val="NormalWeb"/>
        <w:spacing w:line="480" w:lineRule="auto"/>
      </w:pPr>
      <w: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5053C051" w14:textId="77777777" w:rsidR="00485DF6" w:rsidRDefault="00485DF6" w:rsidP="00485DF6">
      <w:pPr>
        <w:pStyle w:val="NormalWeb"/>
        <w:numPr>
          <w:ilvl w:val="0"/>
          <w:numId w:val="19"/>
        </w:numPr>
        <w:spacing w:line="480" w:lineRule="auto"/>
      </w:pPr>
      <w:r>
        <w:t>Among about 150 collections, there is only one document that does not contain the word </w:t>
      </w:r>
      <w:r>
        <w:rPr>
          <w:rStyle w:val="Emphasis"/>
        </w:rPr>
        <w:t>Zi</w:t>
      </w:r>
      <w:r>
        <w:t>. The name of the book is </w:t>
      </w:r>
      <w:proofErr w:type="spellStart"/>
      <w:r>
        <w:rPr>
          <w:rStyle w:val="Emphasis"/>
        </w:rPr>
        <w:t>HaiDaoSuanJing</w:t>
      </w:r>
      <w:proofErr w:type="spellEnd"/>
      <w:r>
        <w:t> that belongs to the category of mathematic. It makes sense that this book does not have </w:t>
      </w:r>
      <w:r>
        <w:rPr>
          <w:rStyle w:val="Emphasis"/>
        </w:rPr>
        <w:t>Zi</w:t>
      </w:r>
      <w:r>
        <w:t>. Since the book has nothing to do with "son", and its length is relatively short. However, it does not seem to make sense that all other various types of documents have the word </w:t>
      </w:r>
      <w:r>
        <w:rPr>
          <w:rStyle w:val="Emphasis"/>
        </w:rPr>
        <w:t>Zi</w:t>
      </w:r>
      <w:r>
        <w:t> (son), taking 99.3% of all. The broad usage of </w:t>
      </w:r>
      <w:r>
        <w:rPr>
          <w:rStyle w:val="Emphasis"/>
        </w:rPr>
        <w:t>Zi</w:t>
      </w:r>
      <w:r>
        <w:t> in various books is a feature for the character of </w:t>
      </w:r>
      <w:r>
        <w:rPr>
          <w:rStyle w:val="Emphasis"/>
        </w:rPr>
        <w:t>Zi</w:t>
      </w:r>
      <w:r>
        <w:t>. The frequency-spectrum of this book can be seen in Figure-3. For simplification, this document will be excluded in the further frequency-spectrum analysis.</w:t>
      </w:r>
    </w:p>
    <w:p w14:paraId="3805D325" w14:textId="77777777" w:rsidR="00485DF6" w:rsidRDefault="00485DF6" w:rsidP="00485DF6">
      <w:pPr>
        <w:pStyle w:val="NormalWeb"/>
        <w:numPr>
          <w:ilvl w:val="0"/>
          <w:numId w:val="19"/>
        </w:numPr>
        <w:spacing w:line="480" w:lineRule="auto"/>
      </w:pPr>
      <w:r>
        <w:t>There are two documents to show that the frequency of </w:t>
      </w:r>
      <w:r>
        <w:rPr>
          <w:rStyle w:val="Emphasis"/>
        </w:rPr>
        <w:t>Zi</w:t>
      </w:r>
      <w:r>
        <w:t> is "unreasonably" high and ranked on the top among the distinct words: the book of </w:t>
      </w:r>
      <w:proofErr w:type="spellStart"/>
      <w:r>
        <w:rPr>
          <w:rStyle w:val="Emphasis"/>
        </w:rPr>
        <w:t>LunYu</w:t>
      </w:r>
      <w:proofErr w:type="spellEnd"/>
      <w:r>
        <w:t> and </w:t>
      </w:r>
      <w:proofErr w:type="spellStart"/>
      <w:r>
        <w:rPr>
          <w:rStyle w:val="Emphasis"/>
        </w:rPr>
        <w:t>SanZiJing</w:t>
      </w:r>
      <w:proofErr w:type="spellEnd"/>
      <w:r>
        <w:t>. Both of them belong to Ru family. The book of </w:t>
      </w:r>
      <w:proofErr w:type="spellStart"/>
      <w:r>
        <w:rPr>
          <w:rStyle w:val="Emphasis"/>
        </w:rPr>
        <w:t>LunYu</w:t>
      </w:r>
      <w:proofErr w:type="spellEnd"/>
      <w:r>
        <w:t> is an important book in Ru family, which is about morality, politics and philosophy, etc. </w:t>
      </w:r>
      <w:proofErr w:type="spellStart"/>
      <w:r>
        <w:rPr>
          <w:rStyle w:val="Emphasis"/>
        </w:rPr>
        <w:t>SanZiJing</w:t>
      </w:r>
      <w:proofErr w:type="spellEnd"/>
      <w:r>
        <w:t> is a rhythm teaching book for students. For frequency-spectrum see </w:t>
      </w:r>
      <w:hyperlink r:id="rId15" w:anchor="Figure-1" w:tooltip="#Figure-1" w:history="1">
        <w:r>
          <w:rPr>
            <w:rStyle w:val="Hyperlink"/>
          </w:rPr>
          <w:t>Figure-1</w:t>
        </w:r>
      </w:hyperlink>
      <w:r>
        <w:t> and </w:t>
      </w:r>
      <w:hyperlink r:id="rId16" w:anchor="Figure-2" w:tooltip="#Figure-2" w:history="1">
        <w:r>
          <w:rPr>
            <w:rStyle w:val="Hyperlink"/>
          </w:rPr>
          <w:t>Figure-2.</w:t>
        </w:r>
      </w:hyperlink>
    </w:p>
    <w:p w14:paraId="5282059C" w14:textId="77777777" w:rsidR="00485DF6" w:rsidRDefault="00485DF6" w:rsidP="00485DF6">
      <w:pPr>
        <w:pStyle w:val="NormalWeb"/>
        <w:spacing w:line="480" w:lineRule="auto"/>
        <w:ind w:left="720"/>
      </w:pPr>
      <w:r>
        <w:t xml:space="preserve">For other documents, the top ranked characters are: </w:t>
      </w:r>
      <w:r>
        <w:rPr>
          <w:rFonts w:ascii="MS Mincho" w:eastAsia="MS Mincho" w:hAnsi="MS Mincho" w:cs="MS Mincho" w:hint="eastAsia"/>
        </w:rPr>
        <w:t>之</w:t>
      </w:r>
      <w:r>
        <w:t xml:space="preserve"> x97, </w:t>
      </w:r>
      <w:r>
        <w:rPr>
          <w:rFonts w:ascii="MS Mincho" w:eastAsia="MS Mincho" w:hAnsi="MS Mincho" w:cs="MS Mincho" w:hint="eastAsia"/>
        </w:rPr>
        <w:t>也</w:t>
      </w:r>
      <w:r>
        <w:t xml:space="preserve"> x12, </w:t>
      </w:r>
      <w:r>
        <w:rPr>
          <w:rFonts w:ascii="MS Mincho" w:eastAsia="MS Mincho" w:hAnsi="MS Mincho" w:cs="MS Mincho" w:hint="eastAsia"/>
        </w:rPr>
        <w:t>的</w:t>
      </w:r>
      <w:r>
        <w:t xml:space="preserve"> x8, </w:t>
      </w:r>
      <w:r>
        <w:rPr>
          <w:rFonts w:ascii="MS Mincho" w:eastAsia="MS Mincho" w:hAnsi="MS Mincho" w:cs="MS Mincho" w:hint="eastAsia"/>
        </w:rPr>
        <w:t>不</w:t>
      </w:r>
      <w:r>
        <w:t xml:space="preserve"> x7, </w:t>
      </w:r>
      <w:r>
        <w:rPr>
          <w:rFonts w:ascii="MS Mincho" w:eastAsia="MS Mincho" w:hAnsi="MS Mincho" w:cs="MS Mincho" w:hint="eastAsia"/>
        </w:rPr>
        <w:t>了</w:t>
      </w:r>
      <w:r>
        <w:t xml:space="preserve"> x4, </w:t>
      </w:r>
      <w:r>
        <w:rPr>
          <w:rFonts w:ascii="MS Mincho" w:eastAsia="MS Mincho" w:hAnsi="MS Mincho" w:cs="MS Mincho" w:hint="eastAsia"/>
        </w:rPr>
        <w:t>曰</w:t>
      </w:r>
      <w:r>
        <w:t xml:space="preserve"> x3, </w:t>
      </w:r>
      <w:r>
        <w:rPr>
          <w:rFonts w:ascii="MS Mincho" w:eastAsia="MS Mincho" w:hAnsi="MS Mincho" w:cs="MS Mincho" w:hint="eastAsia"/>
        </w:rPr>
        <w:t>者</w:t>
      </w:r>
      <w:r>
        <w:t xml:space="preserve"> x3, </w:t>
      </w:r>
      <w:r>
        <w:rPr>
          <w:rFonts w:ascii="MS Mincho" w:eastAsia="MS Mincho" w:hAnsi="MS Mincho" w:cs="MS Mincho" w:hint="eastAsia"/>
        </w:rPr>
        <w:t>十</w:t>
      </w:r>
      <w:r>
        <w:t xml:space="preserve"> x2, </w:t>
      </w:r>
      <w:r>
        <w:rPr>
          <w:rFonts w:ascii="MS Mincho" w:eastAsia="MS Mincho" w:hAnsi="MS Mincho" w:cs="MS Mincho" w:hint="eastAsia"/>
        </w:rPr>
        <w:t>有</w:t>
      </w:r>
      <w:r>
        <w:t xml:space="preserve"> x2, </w:t>
      </w:r>
      <w:r>
        <w:rPr>
          <w:rFonts w:ascii="MS Mincho" w:eastAsia="MS Mincho" w:hAnsi="MS Mincho" w:cs="MS Mincho" w:hint="eastAsia"/>
        </w:rPr>
        <w:t>于</w:t>
      </w:r>
      <w:r>
        <w:t xml:space="preserve"> x1, </w:t>
      </w:r>
      <w:r>
        <w:rPr>
          <w:rFonts w:ascii="MS Mincho" w:eastAsia="MS Mincho" w:hAnsi="MS Mincho" w:cs="MS Mincho" w:hint="eastAsia"/>
        </w:rPr>
        <w:t>从</w:t>
      </w:r>
      <w:r>
        <w:t xml:space="preserve"> x1, </w:t>
      </w:r>
      <w:r>
        <w:rPr>
          <w:rFonts w:ascii="MS Mincho" w:eastAsia="MS Mincho" w:hAnsi="MS Mincho" w:cs="MS Mincho" w:hint="eastAsia"/>
        </w:rPr>
        <w:t>以</w:t>
      </w:r>
      <w:r>
        <w:t xml:space="preserve"> x1, </w:t>
      </w:r>
      <w:r>
        <w:rPr>
          <w:rFonts w:ascii="MS Mincho" w:eastAsia="MS Mincho" w:hAnsi="MS Mincho" w:cs="MS Mincho" w:hint="eastAsia"/>
        </w:rPr>
        <w:t>兮</w:t>
      </w:r>
      <w:r>
        <w:t xml:space="preserve"> x1, </w:t>
      </w:r>
      <w:r>
        <w:rPr>
          <w:rFonts w:ascii="MS Mincho" w:eastAsia="MS Mincho" w:hAnsi="MS Mincho" w:cs="MS Mincho" w:hint="eastAsia"/>
        </w:rPr>
        <w:t>其</w:t>
      </w:r>
      <w:r>
        <w:t xml:space="preserve"> x1, </w:t>
      </w:r>
      <w:r>
        <w:rPr>
          <w:rFonts w:ascii="MS Mincho" w:eastAsia="MS Mincho" w:hAnsi="MS Mincho" w:cs="MS Mincho" w:hint="eastAsia"/>
        </w:rPr>
        <w:t>年</w:t>
      </w:r>
      <w:r>
        <w:t xml:space="preserve"> x1, </w:t>
      </w:r>
      <w:r>
        <w:rPr>
          <w:rFonts w:ascii="MS Mincho" w:eastAsia="MS Mincho" w:hAnsi="MS Mincho" w:cs="MS Mincho" w:hint="eastAsia"/>
        </w:rPr>
        <w:t>惟</w:t>
      </w:r>
      <w:r>
        <w:t xml:space="preserve"> x1, </w:t>
      </w:r>
      <w:r>
        <w:rPr>
          <w:rFonts w:ascii="MS Mincho" w:eastAsia="MS Mincho" w:hAnsi="MS Mincho" w:cs="MS Mincho" w:hint="eastAsia"/>
        </w:rPr>
        <w:t>水</w:t>
      </w:r>
      <w:r>
        <w:t xml:space="preserve"> x1, </w:t>
      </w:r>
      <w:r>
        <w:rPr>
          <w:rFonts w:ascii="MS Mincho" w:eastAsia="MS Mincho" w:hAnsi="MS Mincho" w:cs="MS Mincho" w:hint="eastAsia"/>
        </w:rPr>
        <w:t>道</w:t>
      </w:r>
      <w:r>
        <w:t xml:space="preserve"> x1, </w:t>
      </w:r>
      <w:r>
        <w:rPr>
          <w:rFonts w:ascii="MS Mincho" w:eastAsia="MS Mincho" w:hAnsi="MS Mincho" w:cs="MS Mincho" w:hint="eastAsia"/>
        </w:rPr>
        <w:t>阴</w:t>
      </w:r>
      <w:r>
        <w:t xml:space="preserve"> x1. </w:t>
      </w:r>
      <w:r>
        <w:rPr>
          <w:rFonts w:ascii="MS Mincho" w:eastAsia="MS Mincho" w:hAnsi="MS Mincho" w:cs="MS Mincho" w:hint="eastAsia"/>
        </w:rPr>
        <w:t>韵</w:t>
      </w:r>
      <w:r>
        <w:t xml:space="preserve"> x1. All of these are grammatical words except </w:t>
      </w:r>
      <w:r>
        <w:rPr>
          <w:rFonts w:ascii="MS Mincho" w:eastAsia="MS Mincho" w:hAnsi="MS Mincho" w:cs="MS Mincho" w:hint="eastAsia"/>
        </w:rPr>
        <w:t>水</w:t>
      </w:r>
      <w:r>
        <w:t xml:space="preserve"> x1, means "water," is </w:t>
      </w:r>
      <w:r>
        <w:lastRenderedPageBreak/>
        <w:t xml:space="preserve">consistent with the content of the book of </w:t>
      </w:r>
      <w:proofErr w:type="spellStart"/>
      <w:r>
        <w:t>ShuiJingZhu</w:t>
      </w:r>
      <w:proofErr w:type="spellEnd"/>
      <w:r>
        <w:t xml:space="preserve"> </w:t>
      </w:r>
      <w:proofErr w:type="spellStart"/>
      <w:r>
        <w:rPr>
          <w:rFonts w:ascii="MS Mincho" w:eastAsia="MS Mincho" w:hAnsi="MS Mincho" w:cs="MS Mincho" w:hint="eastAsia"/>
        </w:rPr>
        <w:t>水</w:t>
      </w:r>
      <w:r>
        <w:rPr>
          <w:rFonts w:ascii="PingFang TC" w:eastAsia="PingFang TC" w:hAnsi="PingFang TC" w:cs="PingFang TC" w:hint="eastAsia"/>
        </w:rPr>
        <w:t>经</w:t>
      </w:r>
      <w:r>
        <w:rPr>
          <w:rFonts w:ascii="MS Mincho" w:eastAsia="MS Mincho" w:hAnsi="MS Mincho" w:cs="MS Mincho" w:hint="eastAsia"/>
        </w:rPr>
        <w:t>注</w:t>
      </w:r>
      <w:proofErr w:type="spellEnd"/>
      <w:r>
        <w:t xml:space="preserve"> about rivers. and </w:t>
      </w:r>
      <w:r>
        <w:rPr>
          <w:rFonts w:ascii="MS Mincho" w:eastAsia="MS Mincho" w:hAnsi="MS Mincho" w:cs="MS Mincho" w:hint="eastAsia"/>
        </w:rPr>
        <w:t>曰</w:t>
      </w:r>
      <w:r>
        <w:t xml:space="preserve"> x3, </w:t>
      </w:r>
      <w:r>
        <w:rPr>
          <w:rFonts w:ascii="MS Mincho" w:eastAsia="MS Mincho" w:hAnsi="MS Mincho" w:cs="MS Mincho" w:hint="eastAsia"/>
        </w:rPr>
        <w:t>道</w:t>
      </w:r>
      <w:r>
        <w:t xml:space="preserve"> x1, means 'speak', widely used in fiction.</w:t>
      </w:r>
    </w:p>
    <w:p w14:paraId="611E2356" w14:textId="77777777" w:rsidR="00485DF6" w:rsidRDefault="00485DF6" w:rsidP="00485DF6">
      <w:pPr>
        <w:pStyle w:val="NormalWeb"/>
        <w:numPr>
          <w:ilvl w:val="0"/>
          <w:numId w:val="19"/>
        </w:numPr>
        <w:spacing w:line="480" w:lineRule="auto"/>
      </w:pPr>
      <w:r>
        <w:t>By the survey of all frequency-spectrum, it is found that there are about 50 documents, one-third of the selected, the rank of </w:t>
      </w:r>
      <w:r>
        <w:rPr>
          <w:rStyle w:val="Emphasis"/>
        </w:rPr>
        <w:t>Zi</w:t>
      </w:r>
      <w:r>
        <w:t> is in the top 10. About 80 documents, about half of the collection, the rank of </w:t>
      </w:r>
      <w:r>
        <w:rPr>
          <w:rStyle w:val="Emphasis"/>
        </w:rPr>
        <w:t>Zi</w:t>
      </w:r>
      <w:r>
        <w:t> is in the top 20. Figure-4 shows a spectrum of the rank of </w:t>
      </w:r>
      <w:r>
        <w:rPr>
          <w:rStyle w:val="Emphasis"/>
        </w:rPr>
        <w:t>Zi</w:t>
      </w:r>
      <w:r>
        <w:t> in the collection of the documents. This figure is consistent with the frequency of </w:t>
      </w:r>
      <w:r>
        <w:rPr>
          <w:rStyle w:val="Emphasis"/>
        </w:rPr>
        <w:t>Zi</w:t>
      </w:r>
      <w:r>
        <w:t> in the spectrum over the selected documents. (See Figure-5). These two figures show that the frequency of character </w:t>
      </w:r>
      <w:r>
        <w:rPr>
          <w:rStyle w:val="Emphasis"/>
        </w:rPr>
        <w:t>Zi</w:t>
      </w:r>
      <w:r>
        <w:t> is relatively stable between the lowest and highest.</w:t>
      </w:r>
    </w:p>
    <w:p w14:paraId="5C3E8922" w14:textId="77777777" w:rsidR="00485DF6" w:rsidRDefault="00485DF6" w:rsidP="00485DF6">
      <w:pPr>
        <w:pStyle w:val="NormalWeb"/>
        <w:numPr>
          <w:ilvl w:val="0"/>
          <w:numId w:val="19"/>
        </w:numPr>
        <w:spacing w:line="480" w:lineRule="auto"/>
      </w:pPr>
      <w:r>
        <w:t>A categorized frequency-spectrum (Figure-6) shows that Ru family (in red color) have higher frequency usage of </w:t>
      </w:r>
      <w:r>
        <w:rPr>
          <w:rStyle w:val="Emphasis"/>
        </w:rPr>
        <w:t>Zi</w:t>
      </w:r>
      <w:r>
        <w:t> than others. The second one is the historical books. The similarity of the frequency-spectrum of </w:t>
      </w:r>
      <w:r>
        <w:rPr>
          <w:rStyle w:val="Emphasis"/>
        </w:rPr>
        <w:t>Zi</w:t>
      </w:r>
      <w:r>
        <w:t> between Ru and historical books show that they have something in common about the character </w:t>
      </w:r>
      <w:r>
        <w:rPr>
          <w:rStyle w:val="Emphasis"/>
        </w:rPr>
        <w:t>Zi</w:t>
      </w:r>
      <w:r>
        <w:t>—the core value of china is Ru.</w:t>
      </w:r>
    </w:p>
    <w:p w14:paraId="661FD6F5" w14:textId="77777777" w:rsidR="00485DF6" w:rsidRDefault="00485DF6" w:rsidP="00485DF6">
      <w:pPr>
        <w:pStyle w:val="NormalWeb"/>
        <w:numPr>
          <w:ilvl w:val="0"/>
          <w:numId w:val="19"/>
        </w:numPr>
        <w:spacing w:line="480" w:lineRule="auto"/>
      </w:pPr>
      <w:r>
        <w:t>The changes of the frequency-spectrum according to the simplified Chinese dynasty based periodic classification can be seen in Figure-7. The figure shows that the usage of </w:t>
      </w:r>
      <w:r>
        <w:rPr>
          <w:rStyle w:val="Emphasis"/>
        </w:rPr>
        <w:t>Zi</w:t>
      </w:r>
      <w:r>
        <w:t> experienced two dramatic drops, one in </w:t>
      </w:r>
      <w:proofErr w:type="spellStart"/>
      <w:r>
        <w:rPr>
          <w:rStyle w:val="Emphasis"/>
        </w:rPr>
        <w:t>QinHan</w:t>
      </w:r>
      <w:proofErr w:type="spellEnd"/>
      <w:r>
        <w:t xml:space="preserve">, and on is in post-Modern. From the view of the common era, there exists a sharp drop between BC and AD. (see Figure-8) as compared with other characters changes in history, for example, </w:t>
      </w:r>
      <w:proofErr w:type="spellStart"/>
      <w:r>
        <w:t>Zhi</w:t>
      </w:r>
      <w:proofErr w:type="spellEnd"/>
      <w:r>
        <w:t xml:space="preserve"> in Figure-9 and Figure-10.</w:t>
      </w:r>
    </w:p>
    <w:p w14:paraId="6E866DA3" w14:textId="77777777" w:rsidR="00485DF6" w:rsidRDefault="00485DF6" w:rsidP="00485DF6">
      <w:pPr>
        <w:pStyle w:val="NormalWeb"/>
        <w:numPr>
          <w:ilvl w:val="0"/>
          <w:numId w:val="19"/>
        </w:numPr>
        <w:spacing w:line="480" w:lineRule="auto"/>
      </w:pPr>
      <w:r>
        <w:t>The top 20 highest frequency words immediately used after word </w:t>
      </w:r>
      <w:r>
        <w:rPr>
          <w:rStyle w:val="Emphasis"/>
        </w:rPr>
        <w:t>Zi</w:t>
      </w:r>
      <w:r>
        <w:t> are listed below according to the periodic of common era :</w:t>
      </w:r>
    </w:p>
    <w:p w14:paraId="3628F0FD" w14:textId="77777777" w:rsidR="00485DF6" w:rsidRDefault="00485DF6" w:rsidP="00485DF6">
      <w:pPr>
        <w:pStyle w:val="NormalWeb"/>
        <w:ind w:left="1470"/>
      </w:pPr>
      <w:r>
        <w:lastRenderedPageBreak/>
        <w:t xml:space="preserve">BC: </w:t>
      </w:r>
      <w:proofErr w:type="spellStart"/>
      <w:r>
        <w:rPr>
          <w:rFonts w:ascii="MS Mincho" w:eastAsia="MS Mincho" w:hAnsi="MS Mincho" w:cs="MS Mincho" w:hint="eastAsia"/>
        </w:rPr>
        <w:t>曰之不以也</w:t>
      </w:r>
      <w:r>
        <w:rPr>
          <w:rFonts w:ascii="PingFang TC" w:eastAsia="PingFang TC" w:hAnsi="PingFang TC" w:cs="PingFang TC" w:hint="eastAsia"/>
        </w:rPr>
        <w:t>为</w:t>
      </w:r>
      <w:r>
        <w:rPr>
          <w:rFonts w:ascii="MS Mincho" w:eastAsia="MS Mincho" w:hAnsi="MS Mincho" w:cs="MS Mincho" w:hint="eastAsia"/>
        </w:rPr>
        <w:t>胥墨</w:t>
      </w:r>
      <w:r>
        <w:rPr>
          <w:rFonts w:ascii="PingFang TC" w:eastAsia="PingFang TC" w:hAnsi="PingFang TC" w:cs="PingFang TC" w:hint="eastAsia"/>
        </w:rPr>
        <w:t>贡对产</w:t>
      </w:r>
      <w:r>
        <w:rPr>
          <w:rFonts w:ascii="MS Mincho" w:eastAsia="MS Mincho" w:hAnsi="MS Mincho" w:cs="MS Mincho" w:hint="eastAsia"/>
        </w:rPr>
        <w:t>者</w:t>
      </w:r>
      <w:r>
        <w:rPr>
          <w:rFonts w:ascii="PingFang TC" w:eastAsia="PingFang TC" w:hAnsi="PingFang TC" w:cs="PingFang TC" w:hint="eastAsia"/>
        </w:rPr>
        <w:t>孙</w:t>
      </w:r>
      <w:r>
        <w:rPr>
          <w:rFonts w:ascii="MS Mincho" w:eastAsia="MS Mincho" w:hAnsi="MS Mincho" w:cs="MS Mincho" w:hint="eastAsia"/>
        </w:rPr>
        <w:t>而路有</w:t>
      </w:r>
      <w:r>
        <w:rPr>
          <w:rFonts w:ascii="PingFang TC" w:eastAsia="PingFang TC" w:hAnsi="PingFang TC" w:cs="PingFang TC" w:hint="eastAsia"/>
        </w:rPr>
        <w:t>谓</w:t>
      </w:r>
      <w:r>
        <w:rPr>
          <w:rFonts w:ascii="MS Mincho" w:eastAsia="MS Mincho" w:hAnsi="MS Mincho" w:cs="MS Mincho" w:hint="eastAsia"/>
        </w:rPr>
        <w:t>何使言</w:t>
      </w:r>
      <w:proofErr w:type="spellEnd"/>
      <w:r>
        <w:br/>
        <w:t xml:space="preserve">AD: </w:t>
      </w:r>
      <w:proofErr w:type="spellStart"/>
      <w:r>
        <w:rPr>
          <w:rFonts w:ascii="MS Mincho" w:eastAsia="MS Mincho" w:hAnsi="MS Mincho" w:cs="MS Mincho" w:hint="eastAsia"/>
        </w:rPr>
        <w:t>曰之善不</w:t>
      </w:r>
      <w:r>
        <w:rPr>
          <w:rFonts w:ascii="PingFang TC" w:eastAsia="PingFang TC" w:hAnsi="PingFang TC" w:cs="PingFang TC" w:hint="eastAsia"/>
        </w:rPr>
        <w:t>孙</w:t>
      </w:r>
      <w:r>
        <w:rPr>
          <w:rFonts w:ascii="MS Mincho" w:eastAsia="MS Mincho" w:hAnsi="MS Mincho" w:cs="MS Mincho" w:hint="eastAsia"/>
        </w:rPr>
        <w:t>也言</w:t>
      </w:r>
      <w:r>
        <w:rPr>
          <w:rFonts w:ascii="PingFang TC" w:eastAsia="PingFang TC" w:hAnsi="PingFang TC" w:cs="PingFang TC" w:hint="eastAsia"/>
        </w:rPr>
        <w:t>为</w:t>
      </w:r>
      <w:r>
        <w:rPr>
          <w:rFonts w:ascii="MS Mincho" w:eastAsia="MS Mincho" w:hAnsi="MS Mincho" w:cs="MS Mincho" w:hint="eastAsia"/>
        </w:rPr>
        <w:t>牙所以等者吼云有名路是一</w:t>
      </w:r>
      <w:proofErr w:type="spellEnd"/>
    </w:p>
    <w:p w14:paraId="5BB1ED9B" w14:textId="77777777" w:rsidR="00485DF6" w:rsidRDefault="00485DF6" w:rsidP="00485DF6">
      <w:pPr>
        <w:pStyle w:val="NormalWeb"/>
        <w:spacing w:line="480" w:lineRule="auto"/>
        <w:ind w:left="720"/>
      </w:pPr>
      <w:r>
        <w:t xml:space="preserve">It can be found from the list that there </w:t>
      </w:r>
      <w:proofErr w:type="gramStart"/>
      <w:r>
        <w:t>is</w:t>
      </w:r>
      <w:proofErr w:type="gramEnd"/>
      <w:r>
        <w:t xml:space="preserve"> no significant differences in usage between BC and AD. A common meaningful word follows </w:t>
      </w:r>
      <w:r>
        <w:rPr>
          <w:rStyle w:val="Emphasis"/>
        </w:rPr>
        <w:t>Zi</w:t>
      </w:r>
      <w:r>
        <w:t xml:space="preserve"> is Yue </w:t>
      </w:r>
      <w:r>
        <w:rPr>
          <w:rFonts w:ascii="MS Mincho" w:eastAsia="MS Mincho" w:hAnsi="MS Mincho" w:cs="MS Mincho" w:hint="eastAsia"/>
        </w:rPr>
        <w:t>曰</w:t>
      </w:r>
      <w:r>
        <w:t>, which means speak, talk, say and utter. It can be concluded that </w:t>
      </w:r>
      <w:r>
        <w:rPr>
          <w:rStyle w:val="Emphasis"/>
        </w:rPr>
        <w:t>Zi</w:t>
      </w:r>
      <w:r>
        <w:t> is frequently inferred as a speaker/talker.</w:t>
      </w:r>
    </w:p>
    <w:p w14:paraId="53F52907" w14:textId="77777777" w:rsidR="00485DF6" w:rsidRDefault="00485DF6" w:rsidP="00485DF6">
      <w:pPr>
        <w:pStyle w:val="NormalWeb"/>
        <w:numPr>
          <w:ilvl w:val="0"/>
          <w:numId w:val="19"/>
        </w:numPr>
        <w:spacing w:line="480" w:lineRule="auto"/>
      </w:pPr>
      <w:r>
        <w:t>The top 20 highest frequency words immediately used before word </w:t>
      </w:r>
      <w:r>
        <w:rPr>
          <w:rStyle w:val="Emphasis"/>
        </w:rPr>
        <w:t>Zi</w:t>
      </w:r>
      <w:r>
        <w:t> are listed below according to the periodic of common era :</w:t>
      </w:r>
    </w:p>
    <w:p w14:paraId="7F33C396" w14:textId="77777777" w:rsidR="00485DF6" w:rsidRDefault="00485DF6" w:rsidP="00485DF6">
      <w:pPr>
        <w:pStyle w:val="NormalWeb"/>
        <w:ind w:left="1470"/>
      </w:pPr>
      <w:r>
        <w:t xml:space="preserve">BC: </w:t>
      </w:r>
      <w:proofErr w:type="spellStart"/>
      <w:r>
        <w:rPr>
          <w:rFonts w:ascii="MS Mincho" w:eastAsia="MS Mincho" w:hAnsi="MS Mincho" w:cs="MS Mincho" w:hint="eastAsia"/>
        </w:rPr>
        <w:t>君天孔公太夫晏墨之其王楚文管孟二吾弟父宣</w:t>
      </w:r>
      <w:proofErr w:type="spellEnd"/>
      <w:r>
        <w:br/>
      </w:r>
      <w:proofErr w:type="spellStart"/>
      <w:r>
        <w:t>AD:</w:t>
      </w:r>
      <w:r>
        <w:rPr>
          <w:rFonts w:ascii="MS Mincho" w:eastAsia="MS Mincho" w:hAnsi="MS Mincho" w:cs="MS Mincho" w:hint="eastAsia"/>
        </w:rPr>
        <w:t>男弟天太</w:t>
      </w:r>
      <w:r>
        <w:rPr>
          <w:rFonts w:ascii="PingFang TC" w:eastAsia="PingFang TC" w:hAnsi="PingFang TC" w:cs="PingFang TC" w:hint="eastAsia"/>
        </w:rPr>
        <w:t>师</w:t>
      </w:r>
      <w:r>
        <w:rPr>
          <w:rFonts w:ascii="MS Mincho" w:eastAsia="MS Mincho" w:hAnsi="MS Mincho" w:cs="MS Mincho" w:hint="eastAsia"/>
        </w:rPr>
        <w:t>利种童君孔佛王儿妻之孟其夫庄老</w:t>
      </w:r>
      <w:proofErr w:type="spellEnd"/>
    </w:p>
    <w:p w14:paraId="7FE34DB8" w14:textId="77777777" w:rsidR="00485DF6" w:rsidRDefault="00485DF6" w:rsidP="00485DF6">
      <w:pPr>
        <w:pStyle w:val="NormalWeb"/>
        <w:spacing w:line="480" w:lineRule="auto"/>
        <w:ind w:left="720"/>
      </w:pPr>
      <w:r>
        <w:t>The words in BC can be classified into three groups as follows. The group (C) is a set of grammatical words with no meaning. The group (B) is a list of people's names, including well-known Kong (Confucius), Mo (Moist), Men (Mencius), etc.</w:t>
      </w:r>
    </w:p>
    <w:p w14:paraId="4E299257" w14:textId="77777777" w:rsidR="00485DF6" w:rsidRDefault="00485DF6" w:rsidP="00485DF6">
      <w:pPr>
        <w:pStyle w:val="NormalWeb"/>
        <w:ind w:left="1470"/>
      </w:pPr>
      <w:r>
        <w:t xml:space="preserve">(A) </w:t>
      </w:r>
      <w:proofErr w:type="spellStart"/>
      <w:r>
        <w:rPr>
          <w:rFonts w:ascii="MS Mincho" w:eastAsia="MS Mincho" w:hAnsi="MS Mincho" w:cs="MS Mincho" w:hint="eastAsia"/>
        </w:rPr>
        <w:t>君天公太夫王弟父</w:t>
      </w:r>
      <w:proofErr w:type="spellEnd"/>
      <w:r>
        <w:br/>
        <w:t xml:space="preserve">(B) </w:t>
      </w:r>
      <w:proofErr w:type="spellStart"/>
      <w:r>
        <w:rPr>
          <w:rFonts w:ascii="MS Mincho" w:eastAsia="MS Mincho" w:hAnsi="MS Mincho" w:cs="MS Mincho" w:hint="eastAsia"/>
        </w:rPr>
        <w:t>孔晏墨楚文管孟宣</w:t>
      </w:r>
      <w:proofErr w:type="spellEnd"/>
      <w:r>
        <w:br/>
        <w:t xml:space="preserve">(C) </w:t>
      </w:r>
      <w:proofErr w:type="spellStart"/>
      <w:r>
        <w:rPr>
          <w:rFonts w:ascii="MS Mincho" w:eastAsia="MS Mincho" w:hAnsi="MS Mincho" w:cs="MS Mincho" w:hint="eastAsia"/>
        </w:rPr>
        <w:t>之其二吾</w:t>
      </w:r>
      <w:proofErr w:type="spellEnd"/>
    </w:p>
    <w:p w14:paraId="2BDFEF3F" w14:textId="77777777" w:rsidR="00485DF6" w:rsidRDefault="00485DF6" w:rsidP="00485DF6">
      <w:pPr>
        <w:pStyle w:val="NormalWeb"/>
        <w:spacing w:line="480" w:lineRule="auto"/>
        <w:ind w:left="720"/>
      </w:pPr>
      <w: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proofErr w:type="spellStart"/>
      <w:r>
        <w:rPr>
          <w:rFonts w:ascii="MS Mincho" w:eastAsia="MS Mincho" w:hAnsi="MS Mincho" w:cs="MS Mincho" w:hint="eastAsia"/>
        </w:rPr>
        <w:t>君王</w:t>
      </w:r>
      <w:proofErr w:type="spellEnd"/>
      <w:r>
        <w:t xml:space="preserve"> and </w:t>
      </w:r>
      <w:proofErr w:type="spellStart"/>
      <w:r>
        <w:rPr>
          <w:rFonts w:ascii="MS Mincho" w:eastAsia="MS Mincho" w:hAnsi="MS Mincho" w:cs="MS Mincho" w:hint="eastAsia"/>
        </w:rPr>
        <w:t>天王</w:t>
      </w:r>
      <w:proofErr w:type="spellEnd"/>
      <w: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w:t>
      </w:r>
      <w:r>
        <w:lastRenderedPageBreak/>
        <w:t>glory, noble, power, divinity etc. Because these seven words can be easily connected to Isaiah 9:6-7. (See Table-10), this paper will call them the seven-wonderful-words (7WW).</w:t>
      </w:r>
    </w:p>
    <w:p w14:paraId="48E9FCFB" w14:textId="77777777" w:rsidR="00485DF6" w:rsidRDefault="00485DF6" w:rsidP="00485DF6">
      <w:pPr>
        <w:pStyle w:val="NormalWeb"/>
        <w:ind w:left="1470"/>
      </w:pPr>
      <w:r>
        <w:t xml:space="preserve">(1) </w:t>
      </w:r>
      <w:r>
        <w:rPr>
          <w:rFonts w:ascii="MS Mincho" w:eastAsia="MS Mincho" w:hAnsi="MS Mincho" w:cs="MS Mincho" w:hint="eastAsia"/>
        </w:rPr>
        <w:t>君</w:t>
      </w:r>
      <w:r>
        <w:t xml:space="preserve"> = prince, ruler</w:t>
      </w:r>
      <w:r>
        <w:br/>
        <w:t xml:space="preserve">(2) </w:t>
      </w:r>
      <w:r>
        <w:rPr>
          <w:rFonts w:ascii="MS Mincho" w:eastAsia="MS Mincho" w:hAnsi="MS Mincho" w:cs="MS Mincho" w:hint="eastAsia"/>
        </w:rPr>
        <w:t>天</w:t>
      </w:r>
      <w:r>
        <w:t xml:space="preserve"> = heaven, sky</w:t>
      </w:r>
      <w:r>
        <w:br/>
        <w:t xml:space="preserve">(3) </w:t>
      </w:r>
      <w:r>
        <w:rPr>
          <w:rFonts w:ascii="MS Mincho" w:eastAsia="MS Mincho" w:hAnsi="MS Mincho" w:cs="MS Mincho" w:hint="eastAsia"/>
        </w:rPr>
        <w:t>公</w:t>
      </w:r>
      <w:r>
        <w:t xml:space="preserve"> = catholic, public, justice</w:t>
      </w:r>
      <w:r>
        <w:br/>
        <w:t xml:space="preserve">(4) </w:t>
      </w:r>
      <w:r>
        <w:rPr>
          <w:rFonts w:ascii="MS Mincho" w:eastAsia="MS Mincho" w:hAnsi="MS Mincho" w:cs="MS Mincho" w:hint="eastAsia"/>
        </w:rPr>
        <w:t>太</w:t>
      </w:r>
      <w:r>
        <w:t xml:space="preserve"> = super, extreme, eternal, highest</w:t>
      </w:r>
      <w:r>
        <w:br/>
        <w:t xml:space="preserve">(5) </w:t>
      </w:r>
      <w:r>
        <w:rPr>
          <w:rFonts w:ascii="MS Mincho" w:eastAsia="MS Mincho" w:hAnsi="MS Mincho" w:cs="MS Mincho" w:hint="eastAsia"/>
        </w:rPr>
        <w:t>夫</w:t>
      </w:r>
      <w:r>
        <w:t xml:space="preserve"> = master, teacher, counselor</w:t>
      </w:r>
      <w:r>
        <w:br/>
        <w:t xml:space="preserve">(6) </w:t>
      </w:r>
      <w:r>
        <w:rPr>
          <w:rFonts w:ascii="MS Mincho" w:eastAsia="MS Mincho" w:hAnsi="MS Mincho" w:cs="MS Mincho" w:hint="eastAsia"/>
        </w:rPr>
        <w:t>王</w:t>
      </w:r>
      <w:r>
        <w:t xml:space="preserve"> = king, emperor</w:t>
      </w:r>
      <w:r>
        <w:br/>
        <w:t xml:space="preserve">(7) </w:t>
      </w:r>
      <w:r>
        <w:rPr>
          <w:rFonts w:ascii="MS Mincho" w:eastAsia="MS Mincho" w:hAnsi="MS Mincho" w:cs="MS Mincho" w:hint="eastAsia"/>
        </w:rPr>
        <w:t>父</w:t>
      </w:r>
      <w:r>
        <w:t xml:space="preserve"> = father</w:t>
      </w:r>
      <w:r>
        <w:br/>
      </w:r>
      <w:r>
        <w:br/>
        <w:t xml:space="preserve">(8) </w:t>
      </w:r>
      <w:r>
        <w:rPr>
          <w:rFonts w:ascii="MS Mincho" w:eastAsia="MS Mincho" w:hAnsi="MS Mincho" w:cs="MS Mincho" w:hint="eastAsia"/>
        </w:rPr>
        <w:t>弟</w:t>
      </w:r>
      <w:r>
        <w:t xml:space="preserve"> = brother, follower, disciple.</w:t>
      </w:r>
    </w:p>
    <w:p w14:paraId="539B12C2" w14:textId="77777777" w:rsidR="00485DF6" w:rsidRDefault="00485DF6" w:rsidP="00485DF6">
      <w:pPr>
        <w:pStyle w:val="NormalWeb"/>
        <w:spacing w:line="480" w:lineRule="auto"/>
        <w:ind w:left="720"/>
      </w:pPr>
      <w:r>
        <w:t xml:space="preserve">As a comparison between BC with AD, it is not hard to find that in the list of AD, </w:t>
      </w:r>
      <w:r>
        <w:rPr>
          <w:rFonts w:ascii="MS Mincho" w:eastAsia="MS Mincho" w:hAnsi="MS Mincho" w:cs="MS Mincho" w:hint="eastAsia"/>
        </w:rPr>
        <w:t>弟</w:t>
      </w:r>
      <w:r>
        <w:t xml:space="preserve"> (Di) is promoted to the second position from the 18th in BC. The seven wonderful words are downgraded. The words </w:t>
      </w:r>
      <w:r>
        <w:rPr>
          <w:rFonts w:ascii="MS Mincho" w:eastAsia="MS Mincho" w:hAnsi="MS Mincho" w:cs="MS Mincho" w:hint="eastAsia"/>
        </w:rPr>
        <w:t>公</w:t>
      </w:r>
      <w:r>
        <w:t xml:space="preserve"> (Gong) and </w:t>
      </w:r>
      <w:r>
        <w:rPr>
          <w:rFonts w:ascii="MS Mincho" w:eastAsia="MS Mincho" w:hAnsi="MS Mincho" w:cs="MS Mincho" w:hint="eastAsia"/>
        </w:rPr>
        <w:t>父</w:t>
      </w:r>
      <w:r>
        <w:t xml:space="preserve"> (Fu) are even kicked out of the top 20 from the BC list and become between 300 and 400 in the rank of the AD. The relatively close group of seven wonderful words are disassembled and diluted by </w:t>
      </w:r>
      <w:r>
        <w:rPr>
          <w:rFonts w:ascii="MS Mincho" w:eastAsia="MS Mincho" w:hAnsi="MS Mincho" w:cs="MS Mincho" w:hint="eastAsia"/>
        </w:rPr>
        <w:t>男</w:t>
      </w:r>
      <w:r>
        <w:t xml:space="preserve"> = male, </w:t>
      </w:r>
      <w:r>
        <w:rPr>
          <w:rFonts w:ascii="MS Mincho" w:eastAsia="MS Mincho" w:hAnsi="MS Mincho" w:cs="MS Mincho" w:hint="eastAsia"/>
        </w:rPr>
        <w:t>童</w:t>
      </w:r>
      <w:r>
        <w:t xml:space="preserve">, </w:t>
      </w:r>
      <w:r>
        <w:rPr>
          <w:rFonts w:ascii="MS Mincho" w:eastAsia="MS Mincho" w:hAnsi="MS Mincho" w:cs="MS Mincho" w:hint="eastAsia"/>
        </w:rPr>
        <w:t>儿</w:t>
      </w:r>
      <w:r>
        <w:t xml:space="preserve"> = children, </w:t>
      </w:r>
      <w:r>
        <w:rPr>
          <w:rFonts w:ascii="MS Mincho" w:eastAsia="MS Mincho" w:hAnsi="MS Mincho" w:cs="MS Mincho" w:hint="eastAsia"/>
        </w:rPr>
        <w:t>佛</w:t>
      </w:r>
      <w:r>
        <w:t xml:space="preserve"> = buddha, etc.</w:t>
      </w:r>
    </w:p>
    <w:p w14:paraId="4F7B6CBD"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7F2B73B1" w14:textId="7BFDB7A7" w:rsidR="00485DF6" w:rsidRDefault="00485DF6" w:rsidP="00485DF6">
      <w:pPr>
        <w:pStyle w:val="Heading3"/>
        <w:rPr>
          <w:rFonts w:ascii="Times" w:hAnsi="Times"/>
          <w:color w:val="000000"/>
        </w:rPr>
      </w:pPr>
      <w:r>
        <w:rPr>
          <w:rFonts w:ascii="Times" w:hAnsi="Times"/>
          <w:color w:val="000000"/>
        </w:rPr>
        <w:lastRenderedPageBreak/>
        <w:t>V. Contextualization of "Son"</w:t>
      </w:r>
    </w:p>
    <w:p w14:paraId="410237A0" w14:textId="77777777" w:rsidR="00485DF6" w:rsidRDefault="00485DF6" w:rsidP="00485DF6">
      <w:pPr>
        <w:pStyle w:val="NormalWeb"/>
        <w:spacing w:line="480" w:lineRule="auto"/>
      </w:pPr>
      <w:r>
        <w:t>Dr. Stan May stated that, "contextualization means that the message is defined by Scripture but shaped by culture."</w:t>
      </w:r>
      <w:r>
        <w:rPr>
          <w:vertAlign w:val="superscript"/>
        </w:rPr>
        <w:t>[71]</w:t>
      </w:r>
      <w:r>
        <w:t>This paper will explore how the meaning of "son" is defined by Scripture but shaped in pre-China documents.</w:t>
      </w:r>
    </w:p>
    <w:p w14:paraId="0D1CC560" w14:textId="77777777" w:rsidR="00485DF6" w:rsidRDefault="00485DF6" w:rsidP="00485DF6">
      <w:pPr>
        <w:pStyle w:val="NormalWeb"/>
        <w:numPr>
          <w:ilvl w:val="0"/>
          <w:numId w:val="20"/>
        </w:numPr>
        <w:spacing w:line="480" w:lineRule="auto"/>
      </w:pPr>
      <w:r>
        <w:t>Wide-Range Usage of "Son"</w:t>
      </w:r>
    </w:p>
    <w:p w14:paraId="23CCBBF5" w14:textId="77777777" w:rsidR="00485DF6" w:rsidRDefault="00485DF6" w:rsidP="00485DF6">
      <w:pPr>
        <w:pStyle w:val="NormalWeb"/>
        <w:spacing w:line="480" w:lineRule="auto"/>
        <w:ind w:left="720"/>
      </w:pPr>
      <w:r>
        <w:t>In about 50 pre-China Documents, about 98% of them contain the word </w:t>
      </w:r>
      <w:r>
        <w:rPr>
          <w:rStyle w:val="Emphasis"/>
        </w:rPr>
        <w:t>Zi</w:t>
      </w:r>
      <w:r>
        <w:t>, covering various kinds of topics regardless it is related to sonship or not. (see item 1, 2 and 3 in the previous chapter).</w:t>
      </w:r>
    </w:p>
    <w:p w14:paraId="005375CF" w14:textId="77777777" w:rsidR="00485DF6" w:rsidRDefault="00485DF6" w:rsidP="00485DF6">
      <w:pPr>
        <w:pStyle w:val="NormalWeb"/>
        <w:spacing w:line="480" w:lineRule="auto"/>
        <w:ind w:left="720"/>
      </w:pPr>
      <w:r>
        <w:t>In the Hebrew version of OT, among 39 books, 34 of them have word "son" (</w:t>
      </w:r>
      <w:proofErr w:type="spellStart"/>
      <w:r>
        <w:t>בן</w:t>
      </w:r>
      <w:proofErr w:type="spellEnd"/>
      <w:r>
        <w:t>), taking 87%. In the Greek NT, among 27 books, 25 of them contain "son", taking 92%. In overall 66 books, 58 of them contain the word "son," taking 87%.</w:t>
      </w:r>
    </w:p>
    <w:p w14:paraId="1CDB2479" w14:textId="77777777" w:rsidR="00485DF6" w:rsidRDefault="00485DF6" w:rsidP="00485DF6">
      <w:pPr>
        <w:pStyle w:val="NormalWeb"/>
        <w:spacing w:line="480" w:lineRule="auto"/>
        <w:ind w:left="720"/>
      </w:pPr>
      <w:r>
        <w:t>In Chinese Union Version (CUV), except 3John, all books have the word "son" (</w:t>
      </w:r>
      <w:r>
        <w:rPr>
          <w:rStyle w:val="Emphasis"/>
        </w:rPr>
        <w:t>Zi</w:t>
      </w:r>
      <w:r>
        <w:t> ), covering 98.4%. In the STUT Chinese version of Bible, all books have the word "son" (</w:t>
      </w:r>
      <w:r>
        <w:rPr>
          <w:rStyle w:val="Emphasis"/>
        </w:rPr>
        <w:t>Zi</w:t>
      </w:r>
      <w:r>
        <w:t>). The coverage is 100%.</w:t>
      </w:r>
    </w:p>
    <w:p w14:paraId="1E12F81F" w14:textId="77777777" w:rsidR="00485DF6" w:rsidRDefault="00485DF6" w:rsidP="00485DF6">
      <w:pPr>
        <w:pStyle w:val="NormalWeb"/>
        <w:spacing w:line="480" w:lineRule="auto"/>
        <w:ind w:left="720"/>
      </w:pPr>
      <w:r>
        <w:t>In the Bible, from its first appearance in Gen 4:17 to the last occurrence in Rev 21:7, the word son covers the whole book from the beginning to the end in the Bible.</w:t>
      </w:r>
    </w:p>
    <w:p w14:paraId="58C58E09" w14:textId="77777777" w:rsidR="00485DF6" w:rsidRDefault="00485DF6" w:rsidP="00485DF6">
      <w:pPr>
        <w:pStyle w:val="NormalWeb"/>
        <w:spacing w:line="480" w:lineRule="auto"/>
        <w:ind w:left="720"/>
      </w:pPr>
      <w:r>
        <w:t>It is abnormal in common sense that "son" is used in a wide-range area. However, it can be found that the word "son" has the same characteristics in usage both in the Bible and the pre-China documents.</w:t>
      </w:r>
    </w:p>
    <w:p w14:paraId="2DE6C1C4" w14:textId="77777777" w:rsidR="00485DF6" w:rsidRDefault="00485DF6" w:rsidP="00485DF6">
      <w:pPr>
        <w:pStyle w:val="NormalWeb"/>
        <w:numPr>
          <w:ilvl w:val="0"/>
          <w:numId w:val="20"/>
        </w:numPr>
        <w:spacing w:line="480" w:lineRule="auto"/>
      </w:pPr>
      <w:r>
        <w:t>Historical Changes of "Son"</w:t>
      </w:r>
    </w:p>
    <w:p w14:paraId="08A45585" w14:textId="77777777" w:rsidR="00485DF6" w:rsidRDefault="00485DF6" w:rsidP="00485DF6">
      <w:pPr>
        <w:pStyle w:val="NormalWeb"/>
        <w:spacing w:line="480" w:lineRule="auto"/>
        <w:ind w:left="720"/>
      </w:pPr>
      <w:r>
        <w:lastRenderedPageBreak/>
        <w:t>Although the word "Zi" is widely used in all different books, its frequency and rank dispersed differently. From the Table-8, it can be found that, the frequencies rate of the pre-China document is higher than others. Overall, the frequency of </w:t>
      </w:r>
      <w:r>
        <w:rPr>
          <w:rStyle w:val="Emphasis"/>
        </w:rPr>
        <w:t>Zi</w:t>
      </w:r>
      <w:r>
        <w:t> in BC, 131.36 pm, is much higher than that in AD, 38.96 pm.</w:t>
      </w:r>
    </w:p>
    <w:p w14:paraId="23719693" w14:textId="77777777" w:rsidR="00485DF6" w:rsidRDefault="00485DF6" w:rsidP="00485DF6">
      <w:pPr>
        <w:pStyle w:val="NormalWeb"/>
        <w:spacing w:line="480" w:lineRule="auto"/>
        <w:ind w:left="720"/>
      </w:pPr>
      <w:r>
        <w:t>A typical case can be seen in Ru-Family, between the book of </w:t>
      </w:r>
      <w:proofErr w:type="spellStart"/>
      <w:r>
        <w:rPr>
          <w:rStyle w:val="Emphasis"/>
        </w:rPr>
        <w:t>LunYu</w:t>
      </w:r>
      <w:proofErr w:type="spellEnd"/>
      <w:r>
        <w:t> and </w:t>
      </w:r>
      <w:proofErr w:type="spellStart"/>
      <w:r>
        <w:rPr>
          <w:rStyle w:val="Emphasis"/>
        </w:rPr>
        <w:t>SanZiJing</w:t>
      </w:r>
      <w:proofErr w:type="spellEnd"/>
      <w:r>
        <w:t>, the rank of "Zi" is "unreasonably" high in both books, but the frequency of "son" in </w:t>
      </w:r>
      <w:proofErr w:type="spellStart"/>
      <w:r>
        <w:rPr>
          <w:rStyle w:val="Emphasis"/>
        </w:rPr>
        <w:t>LunYu</w:t>
      </w:r>
      <w:proofErr w:type="spellEnd"/>
      <w:r>
        <w:t> (613.5pm) is much higher than </w:t>
      </w:r>
      <w:proofErr w:type="spellStart"/>
      <w:r>
        <w:rPr>
          <w:rStyle w:val="Emphasis"/>
        </w:rPr>
        <w:t>SanZiJing</w:t>
      </w:r>
      <w:proofErr w:type="spellEnd"/>
      <w:r>
        <w:t xml:space="preserve"> (206.8pm) (See Figure-1,2). Noticing that </w:t>
      </w:r>
      <w:proofErr w:type="spellStart"/>
      <w:r>
        <w:t>LunYun</w:t>
      </w:r>
      <w:proofErr w:type="spellEnd"/>
      <w:r>
        <w:t xml:space="preserve"> belongs to the work of BC, and </w:t>
      </w:r>
      <w:proofErr w:type="spellStart"/>
      <w:r>
        <w:rPr>
          <w:rStyle w:val="Emphasis"/>
        </w:rPr>
        <w:t>SanZiJing</w:t>
      </w:r>
      <w:proofErr w:type="spellEnd"/>
      <w:r>
        <w:t> belongs to the work of AD.</w:t>
      </w:r>
    </w:p>
    <w:p w14:paraId="57AA5546" w14:textId="77777777" w:rsidR="00485DF6" w:rsidRDefault="00485DF6" w:rsidP="00485DF6">
      <w:pPr>
        <w:pStyle w:val="NormalWeb"/>
        <w:spacing w:line="480" w:lineRule="auto"/>
        <w:ind w:left="720"/>
      </w:pPr>
      <w:r>
        <w:t xml:space="preserve">In the OT, according to </w:t>
      </w:r>
      <w:proofErr w:type="spellStart"/>
      <w:r>
        <w:t>brookelester</w:t>
      </w:r>
      <w:proofErr w:type="spellEnd"/>
      <w:r>
        <w:t xml:space="preserve"> statistics (http://www.brookelester.net), the top most frequently used nouns in OT are:</w:t>
      </w:r>
    </w:p>
    <w:p w14:paraId="3C965065" w14:textId="77777777" w:rsidR="00485DF6" w:rsidRDefault="00485DF6" w:rsidP="00485DF6">
      <w:pPr>
        <w:pStyle w:val="NormalWeb"/>
        <w:spacing w:line="480" w:lineRule="auto"/>
        <w:ind w:left="1470"/>
      </w:pPr>
      <w:r>
        <w:t>(1) All (</w:t>
      </w:r>
      <w:proofErr w:type="spellStart"/>
      <w:r>
        <w:t>כלל</w:t>
      </w:r>
      <w:proofErr w:type="spellEnd"/>
      <w:r>
        <w:t xml:space="preserve"> כֹּל) x5415.</w:t>
      </w:r>
      <w:r>
        <w:br/>
        <w:t>(2) son (</w:t>
      </w:r>
      <w:proofErr w:type="spellStart"/>
      <w:r>
        <w:t>בן</w:t>
      </w:r>
      <w:proofErr w:type="spellEnd"/>
      <w:r>
        <w:t>) x4942.</w:t>
      </w:r>
      <w:r>
        <w:br/>
        <w:t>(3) God (</w:t>
      </w:r>
      <w:proofErr w:type="spellStart"/>
      <w:r>
        <w:t>אלוהים</w:t>
      </w:r>
      <w:proofErr w:type="spellEnd"/>
      <w:r>
        <w:t>) x2602.</w:t>
      </w:r>
    </w:p>
    <w:p w14:paraId="6D971718" w14:textId="77777777" w:rsidR="00485DF6" w:rsidRDefault="00485DF6" w:rsidP="00485DF6">
      <w:pPr>
        <w:pStyle w:val="NormalWeb"/>
        <w:spacing w:line="480" w:lineRule="auto"/>
        <w:ind w:left="720"/>
      </w:pPr>
      <w:r>
        <w:t>With roughly a total of 305,358 Hebrew words in the OT, the frequency of "son" is about 161.84 (pm).</w:t>
      </w:r>
    </w:p>
    <w:p w14:paraId="585DDCD8" w14:textId="77777777" w:rsidR="00485DF6" w:rsidRDefault="00485DF6" w:rsidP="00485DF6">
      <w:pPr>
        <w:pStyle w:val="NormalWeb"/>
        <w:spacing w:line="480" w:lineRule="auto"/>
        <w:ind w:left="720"/>
      </w:pPr>
      <w:r>
        <w:t>In the NT, "son" is ranked the eighth in the list of the top frequency of nouns, as following:</w:t>
      </w:r>
    </w:p>
    <w:p w14:paraId="23EE1E51" w14:textId="77777777" w:rsidR="00485DF6" w:rsidRDefault="00485DF6" w:rsidP="00485DF6">
      <w:pPr>
        <w:pStyle w:val="NormalWeb"/>
        <w:spacing w:line="480" w:lineRule="auto"/>
        <w:ind w:left="1470"/>
      </w:pPr>
      <w:r>
        <w:t>(1) god, God (</w:t>
      </w:r>
      <w:proofErr w:type="spellStart"/>
      <w:r>
        <w:t>θεός</w:t>
      </w:r>
      <w:proofErr w:type="spellEnd"/>
      <w:r>
        <w:t>) x1317.</w:t>
      </w:r>
      <w:r>
        <w:br/>
        <w:t>(2) lord, master, the Lord ( κύριος_2 (</w:t>
      </w:r>
      <w:proofErr w:type="spellStart"/>
      <w:r>
        <w:t>κύριος</w:t>
      </w:r>
      <w:proofErr w:type="spellEnd"/>
      <w:r>
        <w:t>) ) x717.</w:t>
      </w:r>
      <w:r>
        <w:br/>
        <w:t>(3) man, human (</w:t>
      </w:r>
      <w:proofErr w:type="spellStart"/>
      <w:r>
        <w:t>ἄνθρω</w:t>
      </w:r>
      <w:proofErr w:type="spellEnd"/>
      <w:r>
        <w:t>π</w:t>
      </w:r>
      <w:proofErr w:type="spellStart"/>
      <w:r>
        <w:t>ος</w:t>
      </w:r>
      <w:proofErr w:type="spellEnd"/>
      <w:r>
        <w:t>) x550.</w:t>
      </w:r>
      <w:r>
        <w:br/>
      </w:r>
      <w:r>
        <w:lastRenderedPageBreak/>
        <w:t>(4) Christ (</w:t>
      </w:r>
      <w:proofErr w:type="spellStart"/>
      <w:r>
        <w:t>Χριστός</w:t>
      </w:r>
      <w:proofErr w:type="spellEnd"/>
      <w:r>
        <w:t xml:space="preserve"> (</w:t>
      </w:r>
      <w:proofErr w:type="spellStart"/>
      <w:r>
        <w:t>χρίω</w:t>
      </w:r>
      <w:proofErr w:type="spellEnd"/>
      <w:r>
        <w:t>) ) x529.</w:t>
      </w:r>
      <w:r>
        <w:br/>
        <w:t>(5) father, Father (πα</w:t>
      </w:r>
      <w:proofErr w:type="spellStart"/>
      <w:r>
        <w:t>τήρ</w:t>
      </w:r>
      <w:proofErr w:type="spellEnd"/>
      <w:r>
        <w:t xml:space="preserve"> ) x413.</w:t>
      </w:r>
      <w:r>
        <w:br/>
        <w:t>(6) day, lifetime, time period (</w:t>
      </w:r>
      <w:proofErr w:type="spellStart"/>
      <w:r>
        <w:t>ἡμέρ</w:t>
      </w:r>
      <w:proofErr w:type="spellEnd"/>
      <w:r>
        <w:t>α) x389.</w:t>
      </w:r>
      <w:r>
        <w:br/>
        <w:t>(7) wind; breath; spirit, Spirit(π</w:t>
      </w:r>
      <w:proofErr w:type="spellStart"/>
      <w:r>
        <w:t>νεῦμ</w:t>
      </w:r>
      <w:proofErr w:type="spellEnd"/>
      <w:r>
        <w:t>α (π</w:t>
      </w:r>
      <w:proofErr w:type="spellStart"/>
      <w:r>
        <w:t>νέω</w:t>
      </w:r>
      <w:proofErr w:type="spellEnd"/>
      <w:r>
        <w:t>)) x379.</w:t>
      </w:r>
      <w:r>
        <w:br/>
        <w:t>(8) son (</w:t>
      </w:r>
      <w:proofErr w:type="spellStart"/>
      <w:r>
        <w:t>υἱός</w:t>
      </w:r>
      <w:proofErr w:type="spellEnd"/>
      <w:r>
        <w:t>) x377</w:t>
      </w:r>
    </w:p>
    <w:p w14:paraId="010DC6B9" w14:textId="77777777" w:rsidR="00485DF6" w:rsidRDefault="00485DF6" w:rsidP="00485DF6">
      <w:pPr>
        <w:pStyle w:val="NormalWeb"/>
        <w:spacing w:line="480" w:lineRule="auto"/>
        <w:ind w:left="720"/>
      </w:pPr>
      <w:r>
        <w:t>With a total of 138,162 Greek words in the NT, the frequency of son is 0.2728%, or 27.28 (pm).</w:t>
      </w:r>
    </w:p>
    <w:p w14:paraId="088D4AA7" w14:textId="77777777" w:rsidR="00485DF6" w:rsidRDefault="00485DF6" w:rsidP="00485DF6">
      <w:pPr>
        <w:pStyle w:val="NormalWeb"/>
        <w:spacing w:line="480" w:lineRule="auto"/>
        <w:ind w:left="720"/>
      </w:pPr>
      <w:r>
        <w:t>Compared between the OT and the NT, it can be found that the rank and frequency of the word "son" in the OT are much higher than the values in the NT. Similar results can also be found in different Chinese versions of the Bible. (See Table-9)</w:t>
      </w:r>
    </w:p>
    <w:p w14:paraId="2F7598ED" w14:textId="77777777" w:rsidR="00485DF6" w:rsidRDefault="00485DF6" w:rsidP="00485DF6">
      <w:pPr>
        <w:pStyle w:val="NormalWeb"/>
        <w:spacing w:line="480" w:lineRule="auto"/>
        <w:ind w:left="720"/>
      </w:pPr>
      <w:r>
        <w:t>It can be found that the historical changes in the frequency of "son" from BC to AD are identical both in the Bible and Chinese documents, typically in Run-family. (Compare Figure-8 and Figure-11)</w:t>
      </w:r>
    </w:p>
    <w:p w14:paraId="4D787A2D" w14:textId="77777777" w:rsidR="00485DF6" w:rsidRDefault="00485DF6" w:rsidP="00485DF6">
      <w:pPr>
        <w:pStyle w:val="NormalWeb"/>
        <w:numPr>
          <w:ilvl w:val="0"/>
          <w:numId w:val="20"/>
        </w:numPr>
        <w:spacing w:line="480" w:lineRule="auto"/>
      </w:pPr>
      <w:r>
        <w:t>Unusual Meaning of Son</w:t>
      </w:r>
    </w:p>
    <w:p w14:paraId="21F3E9C7" w14:textId="77777777" w:rsidR="00485DF6" w:rsidRDefault="00485DF6" w:rsidP="00485DF6">
      <w:pPr>
        <w:pStyle w:val="NormalWeb"/>
        <w:spacing w:line="480" w:lineRule="auto"/>
        <w:ind w:left="720"/>
      </w:pPr>
      <w: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t>etc</w:t>
      </w:r>
      <w:proofErr w:type="spellEnd"/>
      <w:r>
        <w:t xml:space="preserve">?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w:t>
      </w:r>
      <w:r>
        <w:lastRenderedPageBreak/>
        <w:t>politically forbidden in China. Even today, </w:t>
      </w:r>
      <w:proofErr w:type="spellStart"/>
      <w:r>
        <w:rPr>
          <w:rStyle w:val="Emphasis"/>
        </w:rPr>
        <w:t>TianZi</w:t>
      </w:r>
      <w:proofErr w:type="spellEnd"/>
      <w:r>
        <w:t>, </w:t>
      </w:r>
      <w:proofErr w:type="spellStart"/>
      <w:r>
        <w:rPr>
          <w:rStyle w:val="Emphasis"/>
        </w:rPr>
        <w:t>WangZi</w:t>
      </w:r>
      <w:proofErr w:type="spellEnd"/>
      <w:r>
        <w:t> are still fearful words used to refer to rulers or the successor of rulers. </w:t>
      </w:r>
      <w:proofErr w:type="spellStart"/>
      <w:r>
        <w:rPr>
          <w:rStyle w:val="Emphasis"/>
        </w:rPr>
        <w:t>GongZi</w:t>
      </w:r>
      <w:proofErr w:type="spellEnd"/>
      <w:r>
        <w:t> and </w:t>
      </w:r>
      <w:proofErr w:type="spellStart"/>
      <w:r>
        <w:rPr>
          <w:rStyle w:val="Emphasis"/>
        </w:rPr>
        <w:t>TaiZi</w:t>
      </w:r>
      <w:proofErr w:type="spellEnd"/>
      <w:r>
        <w:t> refer to the upper level royal or rich family. </w:t>
      </w:r>
      <w:proofErr w:type="spellStart"/>
      <w:r>
        <w:rPr>
          <w:rStyle w:val="Emphasis"/>
        </w:rPr>
        <w:t>FuZi</w:t>
      </w:r>
      <w:proofErr w:type="spellEnd"/>
      <w:r>
        <w:t> refers to old teachers or odd scholars. </w:t>
      </w:r>
      <w:proofErr w:type="spellStart"/>
      <w:r>
        <w:rPr>
          <w:rStyle w:val="Emphasis"/>
        </w:rPr>
        <w:t>FuZi</w:t>
      </w:r>
      <w:proofErr w:type="spellEnd"/>
      <w:r>
        <w:t> is still used in the family. Only </w:t>
      </w:r>
      <w:proofErr w:type="spellStart"/>
      <w:r>
        <w:rPr>
          <w:rStyle w:val="Emphasis"/>
        </w:rPr>
        <w:t>JunZi</w:t>
      </w:r>
      <w:proofErr w:type="spellEnd"/>
      <w:r>
        <w:t> still remains a positive meaning as a respected righteous gentleman. In a word, the seven sons in pre-China scripture are unusual. The meaning of "Zi" is still a myth for today in China.</w:t>
      </w:r>
    </w:p>
    <w:p w14:paraId="255C35C9" w14:textId="77777777" w:rsidR="00485DF6" w:rsidRDefault="00485DF6" w:rsidP="00485DF6">
      <w:pPr>
        <w:pStyle w:val="NormalWeb"/>
        <w:spacing w:line="480" w:lineRule="auto"/>
        <w:ind w:left="720"/>
      </w:pPr>
      <w:r>
        <w:t>In the OT, there is also an unusual son who is different from the worldly common sense. A typical example can be seen in the book of Isaiah 9:6-7.</w:t>
      </w:r>
    </w:p>
    <w:p w14:paraId="5D88263A" w14:textId="77777777" w:rsidR="00485DF6" w:rsidRDefault="00485DF6" w:rsidP="00485DF6">
      <w:pPr>
        <w:pStyle w:val="NormalWeb"/>
        <w:spacing w:line="480" w:lineRule="auto"/>
        <w:ind w:left="720"/>
      </w:pPr>
      <w:r>
        <w:t>In the NT, Jesus Christ is an unusual son who bears the dual sonship—the Son of God and the Son of man. Obviously, the worldly definition of "son" needs to be redefined in the dual sonship.</w:t>
      </w:r>
    </w:p>
    <w:p w14:paraId="4B2F607A" w14:textId="77777777" w:rsidR="00485DF6" w:rsidRDefault="00485DF6" w:rsidP="00485DF6">
      <w:pPr>
        <w:pStyle w:val="NormalWeb"/>
        <w:spacing w:line="480" w:lineRule="auto"/>
        <w:ind w:left="720"/>
      </w:pPr>
      <w:r>
        <w:t>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73950740" w14:textId="77777777" w:rsidR="00485DF6" w:rsidRDefault="00485DF6" w:rsidP="00485DF6">
      <w:pPr>
        <w:pStyle w:val="NormalWeb"/>
        <w:spacing w:line="480" w:lineRule="auto"/>
        <w:ind w:left="720"/>
      </w:pPr>
      <w:r>
        <w:lastRenderedPageBreak/>
        <w:t xml:space="preserve">The reason that the frequency of "son" is lower in the NT than the OT can be explained by Jesus' word "For all the prophets and the Law prophesied until John." (Mat11:13, </w:t>
      </w:r>
      <w:proofErr w:type="spellStart"/>
      <w:r>
        <w:t>Luk</w:t>
      </w:r>
      <w:proofErr w:type="spellEnd"/>
      <w:r>
        <w:t xml:space="preserve"> 16:16) After John the Baptizer, the word "son" would not take the role of prophecy any more but be replaced by the name of Jesus Christ Himself.</w:t>
      </w:r>
    </w:p>
    <w:p w14:paraId="374427C6" w14:textId="77777777" w:rsidR="00485DF6" w:rsidRDefault="00485DF6" w:rsidP="00485DF6">
      <w:pPr>
        <w:pStyle w:val="NormalWeb"/>
        <w:spacing w:line="480" w:lineRule="auto"/>
      </w:pPr>
      <w:r>
        <w:t>From above, it can be seen that, three features of "son" are identical between the pre-China scripture and the Bible: the "son" is wide-ranging, historical changing and unusual in meanings.</w:t>
      </w:r>
    </w:p>
    <w:p w14:paraId="4CB6A4C8" w14:textId="77777777" w:rsidR="00485DF6" w:rsidRDefault="00485DF6" w:rsidP="00485DF6">
      <w:pPr>
        <w:pStyle w:val="NormalWeb"/>
        <w:spacing w:line="480" w:lineRule="auto"/>
      </w:pPr>
      <w:r>
        <w:t>More important, inside the feature of the unusual meaning of "son," it can be easily found that the seven words for the seven "</w:t>
      </w:r>
      <w:proofErr w:type="spellStart"/>
      <w:r>
        <w:t>son"s</w:t>
      </w:r>
      <w:proofErr w:type="spellEnd"/>
      <w:r>
        <w:t xml:space="preserve">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15DC5BEF" w14:textId="77777777" w:rsidR="00485DF6" w:rsidRDefault="00485DF6" w:rsidP="00485DF6">
      <w:pPr>
        <w:pStyle w:val="NormalWeb"/>
        <w:spacing w:line="480" w:lineRule="auto"/>
      </w:pPr>
      <w:r>
        <w:t>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338262AB" w14:textId="77777777" w:rsidR="00485DF6" w:rsidRDefault="00485DF6">
      <w:pPr>
        <w:rPr>
          <w:rFonts w:ascii="Times New Roman" w:eastAsia="Times New Roman" w:hAnsi="Times New Roman" w:cs="Times New Roman"/>
          <w:b/>
          <w:bCs/>
          <w:sz w:val="27"/>
          <w:szCs w:val="27"/>
        </w:rPr>
      </w:pPr>
      <w:r>
        <w:br w:type="page"/>
      </w:r>
    </w:p>
    <w:p w14:paraId="41BF9A0B" w14:textId="4D077E3A" w:rsidR="00485DF6" w:rsidRDefault="00485DF6" w:rsidP="00485DF6">
      <w:pPr>
        <w:pStyle w:val="Heading3"/>
      </w:pPr>
      <w:r>
        <w:lastRenderedPageBreak/>
        <w:t>VI. Theory Construction</w:t>
      </w:r>
    </w:p>
    <w:p w14:paraId="6E857701" w14:textId="77777777" w:rsidR="00485DF6" w:rsidRDefault="00485DF6" w:rsidP="00485DF6">
      <w:pPr>
        <w:pStyle w:val="NormalWeb"/>
        <w:spacing w:line="480" w:lineRule="auto"/>
      </w:pPr>
      <w:r>
        <w:t>The contextualization asserts that the unusual seven sons in pre-China are indeed one person pointing to the advent of Jesus Christ. 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1133477E" w14:textId="77777777" w:rsidR="00485DF6" w:rsidRDefault="00485DF6" w:rsidP="00485DF6">
      <w:pPr>
        <w:pStyle w:val="NormalWeb"/>
        <w:numPr>
          <w:ilvl w:val="0"/>
          <w:numId w:val="21"/>
        </w:numPr>
        <w:spacing w:line="480" w:lineRule="auto"/>
      </w:pPr>
      <w:r>
        <w:t>If seven "</w:t>
      </w:r>
      <w:proofErr w:type="spellStart"/>
      <w:r>
        <w:t>son"s</w:t>
      </w:r>
      <w:proofErr w:type="spellEnd"/>
      <w:r>
        <w:t xml:space="preserve"> in pre-China documents refer to Jesus Christ, then, is pre-China scripture the prophetic literature?</w:t>
      </w:r>
    </w:p>
    <w:p w14:paraId="774A766D" w14:textId="77777777" w:rsidR="00485DF6" w:rsidRDefault="00485DF6" w:rsidP="00485DF6">
      <w:pPr>
        <w:pStyle w:val="NormalWeb"/>
        <w:spacing w:line="480" w:lineRule="auto"/>
        <w:ind w:left="720"/>
      </w:pPr>
      <w:r>
        <w:t>From a traditional division of the Hebrew Bible canonical perspective, "prophetic literature is literature that attests to or grows out of (i.e., is generated by) the activity of Israel's prophets."</w:t>
      </w:r>
      <w:r>
        <w:rPr>
          <w:vertAlign w:val="superscript"/>
        </w:rPr>
        <w:t>[72]</w:t>
      </w:r>
      <w:r>
        <w:t> From this perspective, pre-China documents cannot be qualified for the prophetic literature.</w:t>
      </w:r>
    </w:p>
    <w:p w14:paraId="7EAE22A3" w14:textId="77777777" w:rsidR="00485DF6" w:rsidRDefault="00485DF6" w:rsidP="00485DF6">
      <w:pPr>
        <w:pStyle w:val="NormalWeb"/>
        <w:spacing w:line="480" w:lineRule="auto"/>
        <w:ind w:left="720"/>
      </w:pPr>
      <w: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proofErr w:type="spellStart"/>
      <w:r>
        <w:rPr>
          <w:rFonts w:ascii="MS Mincho" w:eastAsia="MS Mincho" w:hAnsi="MS Mincho" w:cs="MS Mincho" w:hint="eastAsia"/>
        </w:rPr>
        <w:t>父子</w:t>
      </w:r>
      <w:proofErr w:type="spellEnd"/>
      <w:r>
        <w:t xml:space="preserve"> may have dozens of meanings. It could mean the/a son of the/a father and or the/a fatherly son. The "father" and "son" could refer to a/the heavenly Father and a/the Son. But Chinese tradition interprets it as father and son without any article.</w:t>
      </w:r>
    </w:p>
    <w:p w14:paraId="7973CEE8" w14:textId="77777777" w:rsidR="00485DF6" w:rsidRDefault="00485DF6" w:rsidP="00485DF6">
      <w:pPr>
        <w:pStyle w:val="NormalWeb"/>
        <w:spacing w:line="480" w:lineRule="auto"/>
        <w:ind w:left="720"/>
      </w:pPr>
      <w:r>
        <w:t>Another example, in words, Zi-Yue (</w:t>
      </w:r>
      <w:proofErr w:type="spellStart"/>
      <w:r>
        <w:rPr>
          <w:rFonts w:ascii="MS Mincho" w:eastAsia="MS Mincho" w:hAnsi="MS Mincho" w:cs="MS Mincho" w:hint="eastAsia"/>
        </w:rPr>
        <w:t>子曰</w:t>
      </w:r>
      <w:proofErr w:type="spellEnd"/>
      <w:r>
        <w:t xml:space="preserve"> Son-Speak), the verb "speak" can be interpreted in any tense with single or plural, like, "said," "says," "will say," and so on. </w:t>
      </w:r>
      <w:r>
        <w:lastRenderedPageBreak/>
        <w:t>Being together with article-free for a noun, "Son-Speak" can be interpreted in dozens of ways. This is one of factor that causes pre-China scripture obscure.</w:t>
      </w:r>
    </w:p>
    <w:p w14:paraId="6AD598AF" w14:textId="77777777" w:rsidR="00485DF6" w:rsidRDefault="00485DF6" w:rsidP="00485DF6">
      <w:pPr>
        <w:pStyle w:val="NormalWeb"/>
        <w:spacing w:line="480" w:lineRule="auto"/>
        <w:ind w:left="720"/>
      </w:pPr>
      <w:r>
        <w:t>Chinese people are customized to such kind obscure expression and thinking. Such a kind of obscure language and worldview cannot attest to the activity of Israel's prophets, never to mention growing out of it.</w:t>
      </w:r>
    </w:p>
    <w:p w14:paraId="1F4F5BE6" w14:textId="77777777" w:rsidR="00485DF6" w:rsidRDefault="00485DF6" w:rsidP="00485DF6">
      <w:pPr>
        <w:pStyle w:val="NormalWeb"/>
        <w:spacing w:line="480" w:lineRule="auto"/>
        <w:ind w:left="720"/>
      </w:pPr>
      <w:r>
        <w:t>Second, ambiguity can lead to inaccuracy. Although pre-China scripture does not belong to prophecy literature, through the hindsight, at least, five critical messages can be drawn out from it.</w:t>
      </w:r>
    </w:p>
    <w:p w14:paraId="428556CE" w14:textId="77777777" w:rsidR="00485DF6" w:rsidRDefault="00485DF6" w:rsidP="00485DF6">
      <w:pPr>
        <w:pStyle w:val="NormalWeb"/>
        <w:spacing w:line="480" w:lineRule="auto"/>
        <w:ind w:left="1470"/>
      </w:pPr>
      <w:r>
        <w:t>(1) What kind of son is he? (see the seven sons)</w:t>
      </w:r>
      <w:r>
        <w:br/>
        <w:t xml:space="preserve">(2) Who is the son? (Confucius, Mencius, Daoism, </w:t>
      </w:r>
      <w:proofErr w:type="spellStart"/>
      <w:r>
        <w:t>Moism</w:t>
      </w:r>
      <w:proofErr w:type="spellEnd"/>
      <w:r>
        <w:t>, etc.)</w:t>
      </w:r>
      <w:r>
        <w:br/>
        <w:t>(3) Where is the son? (at native local land.)</w:t>
      </w:r>
      <w:r>
        <w:br/>
        <w:t>(4) When does the son come? (at the local time of pre-China in the second century BC)</w:t>
      </w:r>
      <w:r>
        <w:br/>
        <w:t>(5) Why is the son? (to seek a perfect virtual man, to get peace and hope)</w:t>
      </w:r>
    </w:p>
    <w:p w14:paraId="105FE4EC" w14:textId="77777777" w:rsidR="00485DF6" w:rsidRDefault="00485DF6" w:rsidP="00485DF6">
      <w:pPr>
        <w:pStyle w:val="NormalWeb"/>
        <w:spacing w:line="480" w:lineRule="auto"/>
        <w:ind w:left="720"/>
      </w:pPr>
      <w:r>
        <w:t>Although they get the wrong people at the wrong time and at the wrong place, their actions belong to the prophecy attesting activity. Pre-China scripture cannot be the prophecy literature but can be considered as literature related to the prophecy. At a minimum, pre-China scripture contains some results of actions driven by prophecy.</w:t>
      </w:r>
    </w:p>
    <w:p w14:paraId="49DDDB2B" w14:textId="77777777" w:rsidR="00485DF6" w:rsidRDefault="00485DF6" w:rsidP="00485DF6">
      <w:pPr>
        <w:pStyle w:val="NormalWeb"/>
        <w:spacing w:line="480" w:lineRule="auto"/>
        <w:ind w:left="720"/>
      </w:pPr>
      <w: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lastRenderedPageBreak/>
        <w:t>he was wrongly recognized as the son of what they imagined. Indeed, the existing pre-China documents show that Mr. Kong never called himself as "son" or of Ru family.</w:t>
      </w:r>
    </w:p>
    <w:p w14:paraId="5F2DEB9E" w14:textId="77777777" w:rsidR="00485DF6" w:rsidRDefault="00485DF6" w:rsidP="00485DF6">
      <w:pPr>
        <w:pStyle w:val="NormalWeb"/>
        <w:spacing w:line="480" w:lineRule="auto"/>
        <w:ind w:left="720"/>
      </w:pPr>
      <w: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7FB4F4EB" w14:textId="77777777" w:rsidR="00485DF6" w:rsidRDefault="00485DF6" w:rsidP="00485DF6">
      <w:pPr>
        <w:pStyle w:val="NormalWeb"/>
        <w:spacing w:line="480" w:lineRule="auto"/>
        <w:ind w:left="720"/>
      </w:pPr>
      <w:r>
        <w:t>Many scholars thought that the event of The Burning of Books and Burying of Scholars (</w:t>
      </w:r>
      <w:proofErr w:type="spellStart"/>
      <w:r>
        <w:rPr>
          <w:rFonts w:ascii="MS Mincho" w:eastAsia="MS Mincho" w:hAnsi="MS Mincho" w:cs="MS Mincho" w:hint="eastAsia"/>
        </w:rPr>
        <w:t>焚</w:t>
      </w:r>
      <w:r>
        <w:rPr>
          <w:rFonts w:ascii="PingFang TC" w:eastAsia="PingFang TC" w:hAnsi="PingFang TC" w:cs="PingFang TC" w:hint="eastAsia"/>
        </w:rPr>
        <w:t>书</w:t>
      </w:r>
      <w:r>
        <w:rPr>
          <w:rFonts w:ascii="MS Mincho" w:eastAsia="MS Mincho" w:hAnsi="MS Mincho" w:cs="MS Mincho" w:hint="eastAsia"/>
        </w:rPr>
        <w:t>坑儒</w:t>
      </w:r>
      <w:proofErr w:type="spellEnd"/>
      <w:r>
        <w:t>), which occurred in </w:t>
      </w:r>
      <w:r>
        <w:rPr>
          <w:rStyle w:val="Emphasis"/>
        </w:rPr>
        <w:t>Qin</w:t>
      </w:r>
      <w:r>
        <w:t> dynasty (221-206 BC), and which is mentioned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Pr>
          <w:rStyle w:val="Emphasis"/>
        </w:rPr>
        <w:t>Qin</w:t>
      </w:r>
      <w:r>
        <w:t> that led </w:t>
      </w:r>
      <w:r>
        <w:rPr>
          <w:rStyle w:val="Emphasis"/>
        </w:rPr>
        <w:t>Qin</w:t>
      </w:r>
      <w: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Pr>
          <w:rStyle w:val="Emphasis"/>
        </w:rPr>
        <w:t>Qin</w:t>
      </w:r>
      <w:r>
        <w:t> dynasty. The historical changes of the usage of "son" is another evidence to show the effort had been made to seek for the predicted son.</w:t>
      </w:r>
    </w:p>
    <w:p w14:paraId="5C24EA7C" w14:textId="77777777" w:rsidR="00485DF6" w:rsidRDefault="00485DF6" w:rsidP="00485DF6">
      <w:pPr>
        <w:pStyle w:val="NormalWeb"/>
        <w:numPr>
          <w:ilvl w:val="0"/>
          <w:numId w:val="21"/>
        </w:numPr>
        <w:spacing w:line="480" w:lineRule="auto"/>
      </w:pPr>
      <w:r>
        <w:t>Where does the prophecy come from and who are the prophets?</w:t>
      </w:r>
    </w:p>
    <w:p w14:paraId="0F446E7E" w14:textId="77777777" w:rsidR="00485DF6" w:rsidRDefault="00485DF6" w:rsidP="00485DF6">
      <w:pPr>
        <w:pStyle w:val="NormalWeb"/>
        <w:spacing w:line="480" w:lineRule="auto"/>
        <w:ind w:left="720"/>
      </w:pPr>
      <w:r>
        <w:lastRenderedPageBreak/>
        <w:t>Based on the above analysis, the paper proposes a theory that the prophecy of the Son of God is well-known at pre-China right before the second century BC. The prophecy is likely from 1) Chinese prophets, 2) Chinese magi, 3) the transmission from the OT, 4) sages</w:t>
      </w:r>
    </w:p>
    <w:p w14:paraId="4F4F8A46" w14:textId="77777777" w:rsidR="00485DF6" w:rsidRDefault="00485DF6" w:rsidP="00485DF6">
      <w:pPr>
        <w:pStyle w:val="NormalWeb"/>
        <w:spacing w:line="480" w:lineRule="auto"/>
        <w:ind w:left="720"/>
      </w:pPr>
      <w:r>
        <w:t>(1) Prophet</w:t>
      </w:r>
    </w:p>
    <w:p w14:paraId="3978899B" w14:textId="77777777" w:rsidR="00485DF6" w:rsidRDefault="00485DF6" w:rsidP="00485DF6">
      <w:pPr>
        <w:pStyle w:val="NormalWeb"/>
        <w:spacing w:line="480" w:lineRule="auto"/>
        <w:ind w:left="720"/>
      </w:pPr>
      <w:r>
        <w:t>Prophet refers to an inspired teacher or proclaimer of the will of God about the advent of the Son of God, like Jeremiah in the OT. The well-known prophecy in China is likely coming from the prophets in China.</w:t>
      </w:r>
    </w:p>
    <w:p w14:paraId="6043C18B" w14:textId="77777777" w:rsidR="00485DF6" w:rsidRDefault="00485DF6" w:rsidP="00485DF6">
      <w:pPr>
        <w:pStyle w:val="NormalWeb"/>
        <w:spacing w:line="480" w:lineRule="auto"/>
        <w:ind w:left="720"/>
      </w:pPr>
      <w:r>
        <w:t xml:space="preserve">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w:t>
      </w:r>
      <w:proofErr w:type="spellStart"/>
      <w:r>
        <w:t>DaoDeJing</w:t>
      </w:r>
      <w:proofErr w:type="spellEnd"/>
      <w:r>
        <w:t>, are part of the unlimited testimony of God.</w:t>
      </w:r>
    </w:p>
    <w:p w14:paraId="2264E137" w14:textId="77777777" w:rsidR="00485DF6" w:rsidRDefault="00485DF6" w:rsidP="00485DF6">
      <w:pPr>
        <w:pStyle w:val="NormalWeb"/>
        <w:spacing w:line="480" w:lineRule="auto"/>
        <w:ind w:left="720"/>
      </w:pPr>
      <w: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w:t>
      </w:r>
      <w:r>
        <w:lastRenderedPageBreak/>
        <w:t>has. To promote the status of the pre-China is indeed to downgrade the status of the Bible.</w:t>
      </w:r>
    </w:p>
    <w:p w14:paraId="1320CE27" w14:textId="77777777" w:rsidR="00485DF6" w:rsidRDefault="00485DF6" w:rsidP="00485DF6">
      <w:pPr>
        <w:pStyle w:val="NormalWeb"/>
        <w:spacing w:line="480" w:lineRule="auto"/>
        <w:ind w:left="720"/>
      </w:pPr>
      <w: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6C917978" w14:textId="77777777" w:rsidR="00485DF6" w:rsidRDefault="00485DF6" w:rsidP="00485DF6">
      <w:pPr>
        <w:pStyle w:val="NormalWeb"/>
        <w:spacing w:line="480" w:lineRule="auto"/>
        <w:ind w:left="720"/>
      </w:pPr>
      <w: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23EDDF7D" w14:textId="77777777" w:rsidR="00485DF6" w:rsidRDefault="00485DF6" w:rsidP="00485DF6">
      <w:pPr>
        <w:pStyle w:val="NormalWeb"/>
        <w:spacing w:line="480" w:lineRule="auto"/>
        <w:ind w:left="720"/>
      </w:pPr>
      <w:r>
        <w:t>(2) Prophecy in the OT.</w:t>
      </w:r>
    </w:p>
    <w:p w14:paraId="77A391A7" w14:textId="77777777" w:rsidR="00485DF6" w:rsidRDefault="00485DF6" w:rsidP="00485DF6">
      <w:pPr>
        <w:pStyle w:val="NormalWeb"/>
        <w:spacing w:line="480" w:lineRule="auto"/>
        <w:ind w:left="720"/>
      </w:pPr>
      <w:r>
        <w:t>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2:1) Some may argue that it is the obscure archaic Chinese language cause them to misunderstand the precise location and time in the OT.</w:t>
      </w:r>
    </w:p>
    <w:p w14:paraId="5917AC4D" w14:textId="77777777" w:rsidR="00485DF6" w:rsidRDefault="00485DF6" w:rsidP="00485DF6">
      <w:pPr>
        <w:pStyle w:val="NormalWeb"/>
        <w:spacing w:line="480" w:lineRule="auto"/>
        <w:ind w:left="720"/>
      </w:pPr>
      <w:r>
        <w:t>(3) Magi</w:t>
      </w:r>
    </w:p>
    <w:p w14:paraId="7C39F0E4" w14:textId="77777777" w:rsidR="00485DF6" w:rsidRDefault="00485DF6" w:rsidP="00485DF6">
      <w:pPr>
        <w:pStyle w:val="NormalWeb"/>
        <w:spacing w:line="480" w:lineRule="auto"/>
        <w:ind w:left="720"/>
      </w:pPr>
      <w:r>
        <w:lastRenderedPageBreak/>
        <w:t xml:space="preserve">Magi, from Hebrew </w:t>
      </w:r>
      <w:proofErr w:type="spellStart"/>
      <w:r>
        <w:t>μάγοι</w:t>
      </w:r>
      <w:proofErr w:type="spellEnd"/>
      <w:r>
        <w:t>, also called the wiseman. It is a name given by the Babylonians (Chaldeans), Medes, Persians, and others, to the wise men, teachers, priests, physicians, astrologers, seers, interpreters of dreams, augers, soothsayers, sorcerers, etc.</w:t>
      </w:r>
    </w:p>
    <w:p w14:paraId="55DB62BF" w14:textId="77777777" w:rsidR="00485DF6" w:rsidRDefault="00485DF6" w:rsidP="00485DF6">
      <w:pPr>
        <w:pStyle w:val="NormalWeb"/>
        <w:spacing w:line="480" w:lineRule="auto"/>
        <w:ind w:left="720"/>
      </w:pPr>
      <w:r>
        <w:t>The major difference between prophet and magi is that the prophet directly received the prophecy from God, whereas the magi can only get the oracle of God through signs of nature or through evil spirits.</w:t>
      </w:r>
    </w:p>
    <w:p w14:paraId="5C682668" w14:textId="77777777" w:rsidR="00485DF6" w:rsidRDefault="00485DF6" w:rsidP="00485DF6">
      <w:pPr>
        <w:pStyle w:val="NormalWeb"/>
        <w:spacing w:line="480" w:lineRule="auto"/>
        <w:ind w:left="720"/>
      </w:pPr>
      <w:r>
        <w:t xml:space="preserve">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w:t>
      </w:r>
      <w:proofErr w:type="spellStart"/>
      <w:r>
        <w:t>Shir</w:t>
      </w:r>
      <w:proofErr w:type="spellEnd"/>
      <w:r>
        <w:t>" Dr. points out that "</w:t>
      </w:r>
      <w:proofErr w:type="spellStart"/>
      <w:r>
        <w:t>Shir</w:t>
      </w:r>
      <w:proofErr w:type="spellEnd"/>
      <w:r>
        <w:t xml:space="preserve"> in ancient text, is sometimes identified with China."</w:t>
      </w:r>
      <w:r>
        <w:rPr>
          <w:vertAlign w:val="superscript"/>
        </w:rPr>
        <w:t>[73]</w:t>
      </w:r>
      <w:r>
        <w:t xml:space="preserve"> Chinese herb (like incense, myrrh, etc.), Acupuncture, </w:t>
      </w:r>
      <w:proofErr w:type="spellStart"/>
      <w:r>
        <w:t>QiGong</w:t>
      </w:r>
      <w:proofErr w:type="spellEnd"/>
      <w:r>
        <w:t>, etc. mainly come from Chinese Dao's family. Its activities and mysticism are consistent with magi. This can underline the viewpoint that the well-known prophecy comes from local Chinese magi.</w:t>
      </w:r>
    </w:p>
    <w:p w14:paraId="229648A3" w14:textId="77777777" w:rsidR="00485DF6" w:rsidRDefault="00485DF6" w:rsidP="00485DF6">
      <w:pPr>
        <w:pStyle w:val="NormalWeb"/>
        <w:spacing w:line="480" w:lineRule="auto"/>
        <w:ind w:left="720"/>
      </w:pPr>
      <w: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A6D5B6B" w14:textId="77777777" w:rsidR="00485DF6" w:rsidRDefault="00485DF6" w:rsidP="00485DF6">
      <w:pPr>
        <w:pStyle w:val="NormalWeb"/>
        <w:spacing w:line="480" w:lineRule="auto"/>
        <w:ind w:left="720"/>
      </w:pPr>
      <w:r>
        <w:lastRenderedPageBreak/>
        <w:t>(4) Sage</w:t>
      </w:r>
    </w:p>
    <w:p w14:paraId="50591FA4" w14:textId="77777777" w:rsidR="00485DF6" w:rsidRDefault="00485DF6" w:rsidP="00485DF6">
      <w:pPr>
        <w:pStyle w:val="NormalWeb"/>
        <w:spacing w:line="480" w:lineRule="auto"/>
        <w:ind w:left="720"/>
      </w:pPr>
      <w:r>
        <w:t>Sage refers to a profoundly wise man, especially the one who is discreet, judicious and philosophical.</w:t>
      </w:r>
    </w:p>
    <w:p w14:paraId="061FB584" w14:textId="77777777" w:rsidR="00485DF6" w:rsidRDefault="00485DF6" w:rsidP="00485DF6">
      <w:pPr>
        <w:pStyle w:val="NormalWeb"/>
        <w:spacing w:line="480" w:lineRule="auto"/>
        <w:ind w:left="720"/>
      </w:pPr>
      <w:r>
        <w:t>In the pre-China time, there are many sages, like </w:t>
      </w:r>
      <w:proofErr w:type="spellStart"/>
      <w:r>
        <w:rPr>
          <w:rStyle w:val="Emphasis"/>
        </w:rPr>
        <w:t>KongZi</w:t>
      </w:r>
      <w:proofErr w:type="spellEnd"/>
      <w:r>
        <w:t> (Confucius), </w:t>
      </w:r>
      <w:proofErr w:type="spellStart"/>
      <w:r>
        <w:rPr>
          <w:rStyle w:val="Emphasis"/>
        </w:rPr>
        <w:t>MenZi</w:t>
      </w:r>
      <w:proofErr w:type="spellEnd"/>
      <w:r>
        <w:t> (Mencius), </w:t>
      </w:r>
      <w:proofErr w:type="spellStart"/>
      <w:r>
        <w:rPr>
          <w:rStyle w:val="Emphasis"/>
        </w:rPr>
        <w:t>LaoZi</w:t>
      </w:r>
      <w:proofErr w:type="spellEnd"/>
      <w:r>
        <w:t> (Daoist), etc. It can be found that their words can be easily connected to the words of the Bible. About one-third of Chinese pastors ever quoted them in their preach. However, sage's words are mainly focused on wisdom, rarely related to the prediction.</w:t>
      </w:r>
    </w:p>
    <w:p w14:paraId="098341C1" w14:textId="77777777" w:rsidR="00485DF6" w:rsidRDefault="00485DF6" w:rsidP="00485DF6">
      <w:pPr>
        <w:pStyle w:val="NormalWeb"/>
        <w:spacing w:line="480" w:lineRule="auto"/>
        <w:ind w:left="720"/>
      </w:pPr>
      <w: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0B7E3074" w14:textId="77777777" w:rsidR="00485DF6" w:rsidRDefault="00485DF6" w:rsidP="00485DF6">
      <w:pPr>
        <w:pStyle w:val="NormalWeb"/>
        <w:spacing w:line="480" w:lineRule="auto"/>
        <w:ind w:left="720"/>
      </w:pPr>
      <w:r>
        <w:t>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found, the well-known prophecy in pre-China is less likely to come from the Chinese sages.</w:t>
      </w:r>
    </w:p>
    <w:p w14:paraId="0315937B" w14:textId="77777777" w:rsidR="00485DF6" w:rsidRDefault="00485DF6" w:rsidP="00485DF6">
      <w:pPr>
        <w:pStyle w:val="NormalWeb"/>
        <w:spacing w:line="480" w:lineRule="auto"/>
        <w:ind w:left="720"/>
      </w:pPr>
      <w:r>
        <w:lastRenderedPageBreak/>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6DC79824" w14:textId="77777777" w:rsidR="00485DF6" w:rsidRDefault="00485DF6" w:rsidP="00485DF6">
      <w:pPr>
        <w:pStyle w:val="NormalWeb"/>
        <w:spacing w:line="480" w:lineRule="auto"/>
      </w:pPr>
      <w: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1D24A1B5" w14:textId="77777777" w:rsidR="00485DF6" w:rsidRDefault="00485DF6" w:rsidP="00485DF6">
      <w:pPr>
        <w:pStyle w:val="NormalWeb"/>
        <w:spacing w:line="480" w:lineRule="auto"/>
      </w:pPr>
      <w: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215C5447" w14:textId="77777777" w:rsidR="00485DF6" w:rsidRDefault="00485DF6" w:rsidP="00485DF6">
      <w:pPr>
        <w:pStyle w:val="NormalWeb"/>
        <w:spacing w:line="480" w:lineRule="auto"/>
      </w:pPr>
      <w:r>
        <w:t>In a word, due to the sinfulness, shamefulness, ambiguity of archaic language and craftiness of evil, etc. information reflecting the effort to seek predicted advent of Christ was soon lost after </w:t>
      </w:r>
      <w:r>
        <w:rPr>
          <w:rStyle w:val="Emphasis"/>
        </w:rPr>
        <w:t>Qin</w:t>
      </w:r>
      <w:r>
        <w:t> in China history and became a myth for today.</w:t>
      </w:r>
    </w:p>
    <w:p w14:paraId="6E19F21F" w14:textId="77777777" w:rsidR="00485DF6" w:rsidRDefault="00485DF6" w:rsidP="00485DF6">
      <w:pPr>
        <w:pStyle w:val="NormalWeb"/>
        <w:spacing w:line="480" w:lineRule="auto"/>
      </w:pPr>
      <w:r>
        <w:t>Although this theory lacks the support from the inter-cultural archeological evidence, it can be found that, unless the Gospel can be introduced into pre-China documents as the criteria, the pre-</w:t>
      </w:r>
      <w:r>
        <w:lastRenderedPageBreak/>
        <w:t>Qin documents would be filled with myth, ambiguity, and uncertainty forever. Further history may help to prove that there is no other better theory that can explain the mystery of the usage in Chinese documents.</w:t>
      </w:r>
    </w:p>
    <w:p w14:paraId="746A704A" w14:textId="77777777" w:rsidR="00485DF6" w:rsidRDefault="00485DF6" w:rsidP="00485DF6">
      <w:pPr>
        <w:pStyle w:val="NormalWeb"/>
        <w:spacing w:line="480" w:lineRule="auto"/>
      </w:pPr>
      <w:r>
        <w:t xml:space="preserve">The discovery of the Nestorian Stele in </w:t>
      </w:r>
      <w:proofErr w:type="spellStart"/>
      <w:r>
        <w:t>XiAn</w:t>
      </w:r>
      <w:proofErr w:type="spellEnd"/>
      <w:r>
        <w:t xml:space="preserve">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262CFC7" w14:textId="77777777" w:rsidR="00485DF6" w:rsidRDefault="00485DF6" w:rsidP="00485DF6">
      <w:pPr>
        <w:pStyle w:val="NormalWeb"/>
        <w:spacing w:line="480" w:lineRule="auto"/>
      </w:pPr>
      <w: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13C9D9BD" w14:textId="77777777" w:rsidR="00485DF6" w:rsidRDefault="00485DF6" w:rsidP="00485DF6">
      <w:pPr>
        <w:pStyle w:val="NormalWeb"/>
        <w:spacing w:line="480" w:lineRule="auto"/>
      </w:pPr>
      <w:r>
        <w:t>To dig into the meaning of "son" is important in the pre-Qin study. Unless the study can help people to better understand who the "son" is, any other effort is useless, no matter how attractive and deep the philosophies can be drawn from in it.</w:t>
      </w:r>
    </w:p>
    <w:p w14:paraId="7EE920E6" w14:textId="77777777" w:rsidR="00485DF6" w:rsidRDefault="00485DF6">
      <w:pPr>
        <w:rPr>
          <w:rFonts w:ascii="Times New Roman" w:eastAsia="Times New Roman" w:hAnsi="Times New Roman" w:cs="Times New Roman"/>
          <w:b/>
          <w:bCs/>
          <w:sz w:val="27"/>
          <w:szCs w:val="27"/>
        </w:rPr>
      </w:pPr>
      <w:r>
        <w:br w:type="page"/>
      </w:r>
    </w:p>
    <w:p w14:paraId="57CB20A2" w14:textId="77777777" w:rsidR="00777809" w:rsidRDefault="00777809" w:rsidP="00777809">
      <w:pPr>
        <w:pStyle w:val="Heading3"/>
        <w:rPr>
          <w:rFonts w:ascii="Times" w:hAnsi="Times"/>
          <w:color w:val="000000"/>
        </w:rPr>
      </w:pPr>
      <w:r>
        <w:rPr>
          <w:rFonts w:ascii="Times" w:hAnsi="Times"/>
          <w:color w:val="000000"/>
        </w:rPr>
        <w:lastRenderedPageBreak/>
        <w:t>VII. Conclusions</w:t>
      </w:r>
    </w:p>
    <w:p w14:paraId="26AFD6F2" w14:textId="77777777" w:rsidR="00777809" w:rsidRDefault="00777809" w:rsidP="00777809">
      <w:pPr>
        <w:pStyle w:val="NormalWeb"/>
        <w:numPr>
          <w:ilvl w:val="0"/>
          <w:numId w:val="26"/>
        </w:numPr>
        <w:spacing w:line="480" w:lineRule="auto"/>
      </w:pPr>
      <w: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42D5D190" w14:textId="77777777" w:rsidR="00777809" w:rsidRDefault="00777809" w:rsidP="00777809">
      <w:pPr>
        <w:pStyle w:val="NormalWeb"/>
        <w:spacing w:line="480" w:lineRule="auto"/>
        <w:ind w:left="720"/>
      </w:pPr>
      <w:r>
        <w:t>The Chinese history has shown that the pre-China scripture has strong syncretism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become part of Chinese culture. Today, under the torrent of globalization, the pre-China scripture has begun to play its roles in the world—to assimilate all religions and cultures, including Christianity. "Globalization with Chinese characteristics" are growing quietly.</w:t>
      </w:r>
    </w:p>
    <w:p w14:paraId="1FD55E60" w14:textId="77777777" w:rsidR="00777809" w:rsidRDefault="00777809" w:rsidP="00777809">
      <w:pPr>
        <w:pStyle w:val="NormalWeb"/>
        <w:numPr>
          <w:ilvl w:val="0"/>
          <w:numId w:val="26"/>
        </w:numPr>
        <w:spacing w:line="480" w:lineRule="auto"/>
      </w:pPr>
      <w:r>
        <w:t>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57925347" w14:textId="77777777" w:rsidR="00777809" w:rsidRDefault="00777809" w:rsidP="00777809">
      <w:pPr>
        <w:pStyle w:val="NormalWeb"/>
        <w:spacing w:line="480" w:lineRule="auto"/>
        <w:ind w:left="720"/>
      </w:pPr>
      <w:r>
        <w:lastRenderedPageBreak/>
        <w:t>A crucial factor assisting the core value to drift freely is its obscure language. The Chinese language does not have grammatical forms of tenses and articles, which gives interpreters free will for imagination. The ambiguity plays the same role as syncretism to obfuscate who He is. The uncertainty is the secret power that saved the pre-China documents and made Chinese culture so strong. It is the ambiguity that created the myth of "son" in China.</w:t>
      </w:r>
    </w:p>
    <w:p w14:paraId="2391B2CC" w14:textId="77777777" w:rsidR="00777809" w:rsidRDefault="00777809" w:rsidP="00777809">
      <w:pPr>
        <w:pStyle w:val="NormalWeb"/>
        <w:numPr>
          <w:ilvl w:val="0"/>
          <w:numId w:val="26"/>
        </w:numPr>
        <w:spacing w:line="480" w:lineRule="auto"/>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2784F415" w14:textId="77777777" w:rsidR="00777809" w:rsidRDefault="00777809" w:rsidP="00777809">
      <w:pPr>
        <w:pStyle w:val="NormalWeb"/>
        <w:spacing w:line="480" w:lineRule="auto"/>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32949768" w14:textId="77777777" w:rsidR="00777809" w:rsidRDefault="00777809" w:rsidP="00777809">
      <w:pPr>
        <w:pStyle w:val="NormalWeb"/>
        <w:spacing w:line="480" w:lineRule="auto"/>
        <w:ind w:left="720"/>
      </w:pPr>
      <w: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09813917" w14:textId="77777777" w:rsidR="00777809" w:rsidRDefault="00777809" w:rsidP="00777809">
      <w:pPr>
        <w:pStyle w:val="NormalWeb"/>
        <w:spacing w:line="480" w:lineRule="auto"/>
        <w:ind w:left="720"/>
      </w:pPr>
      <w:r>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as well as seven unknown but mutually related "</w:t>
      </w:r>
      <w:proofErr w:type="spellStart"/>
      <w:r>
        <w:t>son"s</w:t>
      </w:r>
      <w:proofErr w:type="spellEnd"/>
      <w:r>
        <w:t xml:space="preserve"> </w:t>
      </w:r>
      <w:r>
        <w:lastRenderedPageBreak/>
        <w:t>(</w:t>
      </w:r>
      <w:proofErr w:type="spellStart"/>
      <w:r>
        <w:rPr>
          <w:rFonts w:ascii="MS Mincho" w:eastAsia="MS Mincho" w:hAnsi="MS Mincho" w:cs="MS Mincho" w:hint="eastAsia"/>
        </w:rPr>
        <w:t>君子</w:t>
      </w:r>
      <w:proofErr w:type="spellEnd"/>
      <w:r>
        <w:t xml:space="preserve">, </w:t>
      </w:r>
      <w:proofErr w:type="spellStart"/>
      <w:r>
        <w:rPr>
          <w:rFonts w:ascii="MS Mincho" w:eastAsia="MS Mincho" w:hAnsi="MS Mincho" w:cs="MS Mincho" w:hint="eastAsia"/>
        </w:rPr>
        <w:t>天子</w:t>
      </w:r>
      <w:proofErr w:type="spellEnd"/>
      <w:r>
        <w:t xml:space="preserve">, </w:t>
      </w:r>
      <w:proofErr w:type="spellStart"/>
      <w:r>
        <w:rPr>
          <w:rFonts w:ascii="MS Mincho" w:eastAsia="MS Mincho" w:hAnsi="MS Mincho" w:cs="MS Mincho" w:hint="eastAsia"/>
        </w:rPr>
        <w:t>公子</w:t>
      </w:r>
      <w:proofErr w:type="spellEnd"/>
      <w:r>
        <w:t xml:space="preserve">, </w:t>
      </w:r>
      <w:proofErr w:type="spellStart"/>
      <w:r>
        <w:rPr>
          <w:rFonts w:ascii="MS Mincho" w:eastAsia="MS Mincho" w:hAnsi="MS Mincho" w:cs="MS Mincho" w:hint="eastAsia"/>
        </w:rPr>
        <w:t>太子</w:t>
      </w:r>
      <w:proofErr w:type="spellEnd"/>
      <w:r>
        <w:t xml:space="preserve">, </w:t>
      </w:r>
      <w:proofErr w:type="spellStart"/>
      <w:r>
        <w:rPr>
          <w:rFonts w:ascii="MS Mincho" w:eastAsia="MS Mincho" w:hAnsi="MS Mincho" w:cs="MS Mincho" w:hint="eastAsia"/>
        </w:rPr>
        <w:t>夫子</w:t>
      </w:r>
      <w:proofErr w:type="spellEnd"/>
      <w:r>
        <w:t xml:space="preserve">, </w:t>
      </w:r>
      <w:proofErr w:type="spellStart"/>
      <w:r>
        <w:rPr>
          <w:rFonts w:ascii="MS Mincho" w:eastAsia="MS Mincho" w:hAnsi="MS Mincho" w:cs="MS Mincho" w:hint="eastAsia"/>
        </w:rPr>
        <w:t>王子</w:t>
      </w:r>
      <w:proofErr w:type="spellEnd"/>
      <w:r>
        <w:t xml:space="preserve">, </w:t>
      </w:r>
      <w:proofErr w:type="spellStart"/>
      <w:r>
        <w:rPr>
          <w:rFonts w:ascii="MS Mincho" w:eastAsia="MS Mincho" w:hAnsi="MS Mincho" w:cs="MS Mincho" w:hint="eastAsia"/>
        </w:rPr>
        <w:t>父子</w:t>
      </w:r>
      <w:proofErr w:type="spellEnd"/>
      <w:r>
        <w:t>). Whereas, in the NT, the second definition of "son" is used to describe the dual sonship of Jesus Christ—the Son of God and the Son of Man.</w:t>
      </w:r>
    </w:p>
    <w:p w14:paraId="3D77E5B2" w14:textId="77777777" w:rsidR="00777809" w:rsidRDefault="00777809" w:rsidP="00777809">
      <w:pPr>
        <w:pStyle w:val="NormalWeb"/>
        <w:numPr>
          <w:ilvl w:val="0"/>
          <w:numId w:val="26"/>
        </w:numPr>
        <w:spacing w:line="480" w:lineRule="auto"/>
      </w:pPr>
      <w:r>
        <w:t>The most significant work in this research is to be able to single out a group of seven different types of "</w:t>
      </w:r>
      <w:proofErr w:type="spellStart"/>
      <w:r>
        <w:t>son"s</w:t>
      </w:r>
      <w:proofErr w:type="spellEnd"/>
      <w:r>
        <w:t xml:space="preserve"> that are most confusing but are substantial and strictly related to each other. The paper finds that the seven divinely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3BB3BC4D" w14:textId="77777777" w:rsidR="00777809" w:rsidRDefault="00777809" w:rsidP="00777809">
      <w:pPr>
        <w:pStyle w:val="NormalWeb"/>
        <w:spacing w:line="480" w:lineRule="auto"/>
        <w:ind w:left="720"/>
      </w:pPr>
      <w:r>
        <w:t>It is such a perfect fit that provides a crucial key, leading to the possible Chinese sonship contextualization—the second definition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a key reason to cause the myth of "son" in China until today.</w:t>
      </w:r>
    </w:p>
    <w:p w14:paraId="794B9941" w14:textId="77777777" w:rsidR="00777809" w:rsidRDefault="00777809" w:rsidP="00777809">
      <w:pPr>
        <w:pStyle w:val="NormalWeb"/>
        <w:numPr>
          <w:ilvl w:val="0"/>
          <w:numId w:val="26"/>
        </w:numPr>
        <w:spacing w:line="480" w:lineRule="auto"/>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435729" w14:textId="77777777" w:rsidR="00777809" w:rsidRDefault="00777809" w:rsidP="00777809">
      <w:pPr>
        <w:pStyle w:val="NormalWeb"/>
        <w:spacing w:line="480" w:lineRule="auto"/>
        <w:ind w:left="720"/>
      </w:pPr>
      <w:r>
        <w:t xml:space="preserve">The paper believes that the predicting message in pre-China comes from Chinese magi rather than prophets. The difference between prophet and magi is that prophets can </w:t>
      </w:r>
      <w:r>
        <w:lastRenderedPageBreak/>
        <w:t>directly receive the Word from God, and their prophecy is accurate. Whereas magi can only get the oracles through signs of nature or evil spirits, and their forecast is not explicit and secured.</w:t>
      </w:r>
    </w:p>
    <w:p w14:paraId="0673A62D" w14:textId="77777777" w:rsidR="00777809" w:rsidRDefault="00777809" w:rsidP="00777809">
      <w:pPr>
        <w:pStyle w:val="NormalWeb"/>
        <w:spacing w:line="480" w:lineRule="auto"/>
        <w:ind w:left="720"/>
      </w:pPr>
      <w: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t>more crafty</w:t>
      </w:r>
      <w:proofErr w:type="gramEnd"/>
      <w:r>
        <w:t xml:space="preserve"> than others.</w:t>
      </w:r>
    </w:p>
    <w:p w14:paraId="1DBABD81" w14:textId="77777777" w:rsidR="00777809" w:rsidRDefault="00777809" w:rsidP="00777809">
      <w:pPr>
        <w:pStyle w:val="NormalWeb"/>
        <w:numPr>
          <w:ilvl w:val="0"/>
          <w:numId w:val="26"/>
        </w:numPr>
        <w:spacing w:line="480" w:lineRule="auto"/>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2004B756" w14:textId="77777777" w:rsidR="00777809" w:rsidRDefault="00777809" w:rsidP="00777809">
      <w:pPr>
        <w:pStyle w:val="NormalWeb"/>
        <w:spacing w:line="480" w:lineRule="auto"/>
        <w:ind w:left="720"/>
      </w:pPr>
      <w: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p>
    <w:p w14:paraId="6FFA1DEE" w14:textId="77777777" w:rsidR="00777809" w:rsidRDefault="00777809" w:rsidP="00777809">
      <w:pPr>
        <w:pStyle w:val="NormalWeb"/>
        <w:numPr>
          <w:ilvl w:val="0"/>
          <w:numId w:val="26"/>
        </w:numPr>
        <w:spacing w:line="480" w:lineRule="auto"/>
      </w:pPr>
      <w:r>
        <w:t xml:space="preserve">The evidence of prediction in existing pre-China documents can help to prove that the prophecy of the advent of Jesus Christ was prevalent over the world right before He came. Unless the prophecy had spread over the world, Jesus would not arrive. Likewise, </w:t>
      </w:r>
      <w:r>
        <w:lastRenderedPageBreak/>
        <w:t>unless the Gospel will spread over to the end of the world, the end of the Days will not take place.</w:t>
      </w:r>
    </w:p>
    <w:p w14:paraId="695B1C6F" w14:textId="77777777" w:rsidR="00777809" w:rsidRDefault="00777809" w:rsidP="00777809">
      <w:pPr>
        <w:pStyle w:val="NormalWeb"/>
        <w:spacing w:line="480" w:lineRule="auto"/>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675EBA98" w14:textId="77777777" w:rsidR="00777809" w:rsidRDefault="00777809" w:rsidP="00777809">
      <w:pPr>
        <w:pStyle w:val="NormalWeb"/>
        <w:spacing w:line="480" w:lineRule="auto"/>
        <w:ind w:left="720"/>
      </w:pPr>
      <w:r>
        <w:t>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3DDA567A" w14:textId="77777777" w:rsidR="00485DF6" w:rsidRDefault="00485DF6" w:rsidP="00485DF6">
      <w:pPr>
        <w:pStyle w:val="NormalWeb"/>
        <w:spacing w:line="480" w:lineRule="auto"/>
      </w:pPr>
      <w:r>
        <w:t>Recommendations for Future Research</w:t>
      </w:r>
    </w:p>
    <w:p w14:paraId="7C344C4D" w14:textId="77777777" w:rsidR="00485DF6" w:rsidRDefault="00485DF6" w:rsidP="00485DF6">
      <w:pPr>
        <w:pStyle w:val="NormalWeb"/>
        <w:numPr>
          <w:ilvl w:val="0"/>
          <w:numId w:val="23"/>
        </w:numPr>
        <w:spacing w:line="480" w:lineRule="auto"/>
      </w:pPr>
      <w:r>
        <w:lastRenderedPageBreak/>
        <w:t xml:space="preserve">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t>son</w:t>
      </w:r>
      <w:proofErr w:type="spellEnd"/>
      <w:r>
        <w:t>-center culture.</w:t>
      </w:r>
    </w:p>
    <w:p w14:paraId="7D6018D6" w14:textId="77777777" w:rsidR="00485DF6" w:rsidRDefault="00485DF6" w:rsidP="00485DF6">
      <w:pPr>
        <w:pStyle w:val="NormalWeb"/>
        <w:numPr>
          <w:ilvl w:val="0"/>
          <w:numId w:val="23"/>
        </w:numPr>
        <w:spacing w:line="480" w:lineRule="auto"/>
      </w:pPr>
      <w:r>
        <w:t>The relationship between the son-center culture and ethnic overpopulation need to be explored further.</w:t>
      </w:r>
    </w:p>
    <w:p w14:paraId="6AA5B51D" w14:textId="77777777" w:rsidR="00485DF6" w:rsidRDefault="00485DF6" w:rsidP="00485DF6">
      <w:pPr>
        <w:pStyle w:val="NormalWeb"/>
        <w:numPr>
          <w:ilvl w:val="0"/>
          <w:numId w:val="23"/>
        </w:numPr>
        <w:spacing w:line="480" w:lineRule="auto"/>
      </w:pPr>
      <w:r>
        <w:t>The archeological evidence about the origin of the son-centered culture need to be explored further.</w:t>
      </w:r>
    </w:p>
    <w:p w14:paraId="7221FE9C" w14:textId="77777777" w:rsidR="00485DF6" w:rsidRDefault="00485DF6" w:rsidP="00485DF6">
      <w:pPr>
        <w:pStyle w:val="NormalWeb"/>
        <w:numPr>
          <w:ilvl w:val="0"/>
          <w:numId w:val="23"/>
        </w:numPr>
        <w:spacing w:line="480" w:lineRule="auto"/>
      </w:pPr>
      <w:r>
        <w:t>Each pre-China document has multiple versions. Only one version is used in this study. To study the differences among them can help to verify the conclusion made in the paper.</w:t>
      </w:r>
    </w:p>
    <w:p w14:paraId="1D31A827" w14:textId="77777777" w:rsidR="00485DF6" w:rsidRDefault="00485DF6" w:rsidP="00485DF6">
      <w:pPr>
        <w:pStyle w:val="NormalWeb"/>
        <w:numPr>
          <w:ilvl w:val="0"/>
          <w:numId w:val="23"/>
        </w:numPr>
        <w:spacing w:line="480" w:lineRule="auto"/>
      </w:pPr>
      <w:r>
        <w:t>More modern documents should be used in the research. If the frequency-spectrum can focus on the nouns, the data and evidence can be more accurate and convincing.</w:t>
      </w:r>
    </w:p>
    <w:p w14:paraId="150C8EDA" w14:textId="77777777" w:rsidR="00485DF6" w:rsidRDefault="00485DF6" w:rsidP="00485DF6">
      <w:pPr>
        <w:pStyle w:val="NormalWeb"/>
        <w:numPr>
          <w:ilvl w:val="0"/>
          <w:numId w:val="23"/>
        </w:numPr>
        <w:spacing w:line="480" w:lineRule="auto"/>
      </w:pPr>
      <w:r>
        <w:t>The same type of method can be used for the Chinese Buddhism study, its roles in China, as well as the relationship with the pre-China scripture and Christianity Scripture.</w:t>
      </w:r>
    </w:p>
    <w:p w14:paraId="2A5AE486" w14:textId="77777777" w:rsidR="00485DF6" w:rsidRDefault="00485DF6">
      <w:pPr>
        <w:rPr>
          <w:rFonts w:ascii="Times New Roman" w:eastAsia="Times New Roman" w:hAnsi="Times New Roman" w:cs="Times New Roman"/>
          <w:b/>
          <w:bCs/>
          <w:sz w:val="27"/>
          <w:szCs w:val="27"/>
        </w:rPr>
      </w:pPr>
      <w:r>
        <w:br w:type="page"/>
      </w:r>
    </w:p>
    <w:p w14:paraId="1DD0FAE4" w14:textId="33D26AE0" w:rsidR="00485DF6" w:rsidRDefault="00485DF6" w:rsidP="00485DF6">
      <w:pPr>
        <w:pStyle w:val="Heading3"/>
        <w:spacing w:after="720" w:afterAutospacing="0"/>
        <w:jc w:val="center"/>
      </w:pPr>
      <w:r>
        <w:lastRenderedPageBreak/>
        <w:t>End Notes</w:t>
      </w:r>
    </w:p>
    <w:p w14:paraId="7535D16B" w14:textId="77777777" w:rsidR="00485DF6" w:rsidRDefault="00485DF6" w:rsidP="00485DF6">
      <w:r>
        <w:br/>
        <w:t>    </w:t>
      </w:r>
      <w:r>
        <w:rPr>
          <w:vertAlign w:val="superscript"/>
        </w:rPr>
        <w:t>1</w:t>
      </w:r>
      <w:r>
        <w:t> </w:t>
      </w:r>
      <w:proofErr w:type="spellStart"/>
      <w:r>
        <w:t>TianZhu</w:t>
      </w:r>
      <w:proofErr w:type="spellEnd"/>
      <w:r>
        <w:t xml:space="preserve"> Li, "</w:t>
      </w:r>
      <w:proofErr w:type="spellStart"/>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proofErr w:type="spellEnd"/>
      <w:r>
        <w:t>——</w:t>
      </w:r>
      <w:proofErr w:type="spellStart"/>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proofErr w:type="spellEnd"/>
      <w:r>
        <w:rPr>
          <w:rFonts w:ascii="MS Gothic" w:eastAsia="MS Gothic" w:hAnsi="MS Gothic" w:cs="MS Gothic" w:hint="eastAsia"/>
        </w:rPr>
        <w:t>》</w:t>
      </w:r>
      <w:r>
        <w:t>(</w:t>
      </w:r>
      <w:proofErr w:type="spellStart"/>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proofErr w:type="spellEnd"/>
      <w:r>
        <w:t>) Review the Origin of Spring Sources of Chinese Philosophy" In: </w:t>
      </w:r>
      <w:proofErr w:type="spellStart"/>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w:t>
      </w:r>
      <w:proofErr w:type="spellStart"/>
      <w:r>
        <w:rPr>
          <w:rStyle w:val="HTMLCite"/>
        </w:rPr>
        <w:t>Yanshan</w:t>
      </w:r>
      <w:proofErr w:type="spellEnd"/>
      <w:r>
        <w:rPr>
          <w:rStyle w:val="HTMLCite"/>
        </w:rPr>
        <w:t xml:space="preserve"> University(Philosophy and Social Science Edition)</w:t>
      </w:r>
      <w:r>
        <w:t> (2008)</w:t>
      </w:r>
      <w:r>
        <w:br/>
        <w:t>    </w:t>
      </w:r>
      <w:r>
        <w:rPr>
          <w:vertAlign w:val="superscript"/>
        </w:rPr>
        <w:t>2</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3</w:t>
      </w:r>
      <w:r>
        <w:t> Ibid</w:t>
      </w:r>
      <w:r>
        <w:br/>
        <w:t>    </w:t>
      </w:r>
      <w:r>
        <w:rPr>
          <w:vertAlign w:val="superscript"/>
        </w:rPr>
        <w:t>4</w:t>
      </w:r>
      <w:r>
        <w:t> </w:t>
      </w:r>
      <w:proofErr w:type="spellStart"/>
      <w:r>
        <w:rPr>
          <w:rFonts w:ascii="Microsoft JhengHei" w:eastAsia="Microsoft JhengHei" w:hAnsi="Microsoft JhengHei" w:cs="Microsoft JhengHei" w:hint="eastAsia"/>
        </w:rPr>
        <w:t>苏</w:t>
      </w:r>
      <w:r>
        <w:rPr>
          <w:rFonts w:ascii="MS Gothic" w:eastAsia="MS Gothic" w:hAnsi="MS Gothic" w:cs="MS Gothic" w:hint="eastAsia"/>
        </w:rPr>
        <w:t>蓓蓓</w:t>
      </w:r>
      <w:proofErr w:type="spellEnd"/>
      <w:r>
        <w:t>. "</w:t>
      </w:r>
      <w:proofErr w:type="spellStart"/>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proofErr w:type="spellEnd"/>
      <w:r>
        <w:t xml:space="preserve">[Comparison between </w:t>
      </w:r>
      <w:proofErr w:type="spellStart"/>
      <w:r>
        <w:t>KongZi</w:t>
      </w:r>
      <w:proofErr w:type="spellEnd"/>
      <w:r>
        <w:t xml:space="preserve"> and Jesus on </w:t>
      </w:r>
      <w:proofErr w:type="spellStart"/>
      <w:r>
        <w:t>Wealthview</w:t>
      </w:r>
      <w:proofErr w:type="spellEnd"/>
      <w:r>
        <w:t xml:space="preserve">]" PhD Thesis, </w:t>
      </w:r>
      <w:proofErr w:type="spellStart"/>
      <w:r>
        <w:rPr>
          <w:rFonts w:ascii="MS Gothic" w:eastAsia="MS Gothic" w:hAnsi="MS Gothic" w:cs="MS Gothic" w:hint="eastAsia"/>
        </w:rPr>
        <w:t>中共中央党校</w:t>
      </w:r>
      <w:proofErr w:type="spellEnd"/>
      <w:r>
        <w:t xml:space="preserve"> [School of Central Committee of the Communist Party], 2019</w:t>
      </w:r>
      <w:r>
        <w:br/>
        <w:t>    </w:t>
      </w:r>
      <w:r>
        <w:rPr>
          <w:vertAlign w:val="superscript"/>
        </w:rPr>
        <w:t>5</w:t>
      </w:r>
      <w:r>
        <w:t> </w:t>
      </w:r>
      <w:proofErr w:type="spellStart"/>
      <w:r>
        <w:rPr>
          <w:rFonts w:ascii="MS Gothic" w:eastAsia="MS Gothic" w:hAnsi="MS Gothic" w:cs="MS Gothic" w:hint="eastAsia"/>
        </w:rPr>
        <w:t>王珊</w:t>
      </w:r>
      <w:proofErr w:type="spellEnd"/>
      <w:r>
        <w:t>. "</w:t>
      </w:r>
      <w:proofErr w:type="spellStart"/>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proofErr w:type="spellEnd"/>
      <w:r>
        <w:t xml:space="preserve">[Study on Chinese Christian Socialism and Latin American Liberation Theology]" PhD Thesis, </w:t>
      </w:r>
      <w:proofErr w:type="spellStart"/>
      <w:r>
        <w:rPr>
          <w:rFonts w:ascii="MS Gothic" w:eastAsia="MS Gothic" w:hAnsi="MS Gothic" w:cs="MS Gothic" w:hint="eastAsia"/>
        </w:rPr>
        <w:t>中共中央党校</w:t>
      </w:r>
      <w:proofErr w:type="spellEnd"/>
      <w:r>
        <w:t>[School of Central Committee of the Communist Party], 2017</w:t>
      </w:r>
      <w:r>
        <w:br/>
        <w:t>    </w:t>
      </w:r>
      <w:r>
        <w:rPr>
          <w:vertAlign w:val="superscript"/>
        </w:rPr>
        <w:t>6</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7</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p131</w:t>
      </w:r>
      <w:r>
        <w:br/>
        <w:t>    </w:t>
      </w:r>
      <w:r>
        <w:rPr>
          <w:vertAlign w:val="superscript"/>
        </w:rPr>
        <w:t>8</w:t>
      </w:r>
      <w:r>
        <w:t xml:space="preserve"> Joachim </w:t>
      </w:r>
      <w:proofErr w:type="spellStart"/>
      <w:r>
        <w:t>Gentz</w:t>
      </w:r>
      <w:proofErr w:type="spellEnd"/>
      <w:r>
        <w:t>. </w:t>
      </w:r>
      <w:r>
        <w:rPr>
          <w:rStyle w:val="HTMLCite"/>
        </w:rPr>
        <w:t>Understanding Chinese Religions</w:t>
      </w:r>
      <w:r>
        <w:t>. Ed. Dunedin Academic Press Ltd, London, UK, 2013</w:t>
      </w:r>
      <w:r>
        <w:br/>
        <w:t>    </w:t>
      </w:r>
      <w:r>
        <w:rPr>
          <w:vertAlign w:val="superscript"/>
        </w:rPr>
        <w:t>9</w:t>
      </w:r>
      <w:r>
        <w:t> Holmes Welch. </w:t>
      </w:r>
      <w:r>
        <w:rPr>
          <w:rStyle w:val="HTMLCite"/>
        </w:rPr>
        <w:t>Taoism: The Parting of the Way</w:t>
      </w:r>
      <w:r>
        <w:t>. Ed. The Beacon Press, Boston, 1957</w:t>
      </w:r>
      <w:r>
        <w:br/>
        <w:t>    </w:t>
      </w:r>
      <w:r>
        <w:rPr>
          <w:vertAlign w:val="superscript"/>
        </w:rPr>
        <w:t>10</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11</w:t>
      </w:r>
      <w:r>
        <w:t> Holmes Welch. </w:t>
      </w:r>
      <w:r>
        <w:rPr>
          <w:rStyle w:val="HTMLCite"/>
        </w:rPr>
        <w:t>Taoism: The Parting of the Way</w:t>
      </w:r>
      <w:r>
        <w:t>. Ed. The Beacon Press, Boston, 1957</w:t>
      </w:r>
      <w:r>
        <w:br/>
        <w:t>    </w:t>
      </w:r>
      <w:r>
        <w:rPr>
          <w:vertAlign w:val="superscript"/>
        </w:rPr>
        <w:t>12</w:t>
      </w:r>
      <w:r>
        <w:t> Benedict Sung-</w:t>
      </w:r>
      <w:proofErr w:type="spellStart"/>
      <w:r>
        <w:t>Hae</w:t>
      </w:r>
      <w:proofErr w:type="spellEnd"/>
      <w:r>
        <w:t xml:space="preserve"> Kim. "A Comparative Study </w:t>
      </w:r>
      <w:proofErr w:type="gramStart"/>
      <w:r>
        <w:t>Of</w:t>
      </w:r>
      <w:proofErr w:type="gramEnd"/>
      <w:r>
        <w:t xml:space="preserve"> The Concept Of Wisdom In The Book Of Wisdom And The Tad-</w:t>
      </w:r>
      <w:proofErr w:type="spellStart"/>
      <w:r>
        <w:t>Teh</w:t>
      </w:r>
      <w:proofErr w:type="spellEnd"/>
      <w:r>
        <w:t>-Ching" Master Thesis, Marquette University, 1969</w:t>
      </w:r>
      <w:r>
        <w:br/>
        <w:t>    </w:t>
      </w:r>
      <w:r>
        <w:rPr>
          <w:vertAlign w:val="superscript"/>
        </w:rPr>
        <w:t>13</w:t>
      </w:r>
      <w:r>
        <w:t xml:space="preserve"> Yuan </w:t>
      </w:r>
      <w:proofErr w:type="spellStart"/>
      <w:r>
        <w:t>Zhiming</w:t>
      </w:r>
      <w:proofErr w:type="spellEnd"/>
      <w:r>
        <w:t>. </w:t>
      </w:r>
      <w:proofErr w:type="spellStart"/>
      <w:r>
        <w:rPr>
          <w:rStyle w:val="HTMLCite"/>
          <w:rFonts w:ascii="MS Gothic" w:eastAsia="MS Gothic" w:hAnsi="MS Gothic" w:cs="MS Gothic" w:hint="eastAsia"/>
        </w:rPr>
        <w:t>老子</w:t>
      </w:r>
      <w:proofErr w:type="spellEnd"/>
      <w:r>
        <w:rPr>
          <w:rStyle w:val="HTMLCite"/>
        </w:rPr>
        <w:t xml:space="preserve"> VS </w:t>
      </w:r>
      <w:proofErr w:type="spellStart"/>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proofErr w:type="spellEnd"/>
      <w:r>
        <w:rPr>
          <w:rStyle w:val="HTMLCite"/>
        </w:rPr>
        <w:t xml:space="preserve"> [Lao Tzu and The Bible: A Meeting Transcending Time and Space]</w:t>
      </w:r>
      <w:r>
        <w:t xml:space="preserve">. Ed. </w:t>
      </w:r>
      <w:proofErr w:type="spellStart"/>
      <w:r>
        <w:rPr>
          <w:rFonts w:ascii="MS Gothic" w:eastAsia="MS Gothic" w:hAnsi="MS Gothic" w:cs="MS Gothic" w:hint="eastAsia"/>
        </w:rPr>
        <w:t>宇宙光出版社</w:t>
      </w:r>
      <w:proofErr w:type="spellEnd"/>
      <w:r>
        <w:t xml:space="preserve"> </w:t>
      </w:r>
      <w:proofErr w:type="spellStart"/>
      <w:r>
        <w:t>AuthorHouse</w:t>
      </w:r>
      <w:proofErr w:type="spellEnd"/>
      <w:r>
        <w:t>, 1997,2010</w:t>
      </w:r>
      <w:r>
        <w:br/>
        <w:t>    </w:t>
      </w:r>
      <w:r>
        <w:rPr>
          <w:vertAlign w:val="superscript"/>
        </w:rPr>
        <w:t>14</w:t>
      </w:r>
      <w:r>
        <w:t> Evan Chen-</w:t>
      </w:r>
      <w:proofErr w:type="spellStart"/>
      <w:r>
        <w:t>Yih</w:t>
      </w:r>
      <w:proofErr w:type="spellEnd"/>
      <w:r>
        <w:t xml:space="preserve"> Hsu. "Yuan </w:t>
      </w:r>
      <w:proofErr w:type="spellStart"/>
      <w:r>
        <w:t>Zhiming’s</w:t>
      </w:r>
      <w:proofErr w:type="spellEnd"/>
      <w:r>
        <w:t xml:space="preserve"> Treatment of Dao and Christian Theism: a Study of the Perceptions of Yuan’s Approach to Contextualization Among Contemporary Chinese Intellectuals And Church Leaders" PhD Thesis, Trinity International University, Deerfield, Illinois, 2006</w:t>
      </w:r>
      <w:r>
        <w:br/>
        <w:t>    </w:t>
      </w:r>
      <w:r>
        <w:rPr>
          <w:vertAlign w:val="superscript"/>
        </w:rPr>
        <w:t>15</w:t>
      </w:r>
      <w:r>
        <w:t> </w:t>
      </w:r>
      <w:proofErr w:type="spellStart"/>
      <w:r>
        <w:t>GuanLan</w:t>
      </w:r>
      <w:proofErr w:type="spellEnd"/>
      <w:r>
        <w:t xml:space="preserve"> Xu, "</w:t>
      </w:r>
      <w:proofErr w:type="spellStart"/>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proofErr w:type="spellEnd"/>
      <w:r>
        <w:t>*”</w:t>
      </w:r>
      <w:proofErr w:type="spellStart"/>
      <w:r>
        <w:rPr>
          <w:rFonts w:ascii="MS Gothic" w:eastAsia="MS Gothic" w:hAnsi="MS Gothic" w:cs="MS Gothic" w:hint="eastAsia"/>
        </w:rPr>
        <w:t>式字探微</w:t>
      </w:r>
      <w:proofErr w:type="spellEnd"/>
      <w:r>
        <w:t xml:space="preserve"> (</w:t>
      </w:r>
      <w:proofErr w:type="spellStart"/>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proofErr w:type="spellEnd"/>
      <w:r>
        <w:t>) The Pattern of Zi-* Used in the Names during Pre-Qin and Han Era" In: </w:t>
      </w:r>
      <w:proofErr w:type="spellStart"/>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w:t>
      </w:r>
      <w:proofErr w:type="spellStart"/>
      <w:r>
        <w:rPr>
          <w:rStyle w:val="HTMLCite"/>
        </w:rPr>
        <w:t>Anqing</w:t>
      </w:r>
      <w:proofErr w:type="spellEnd"/>
      <w:r>
        <w:rPr>
          <w:rStyle w:val="HTMLCite"/>
        </w:rPr>
        <w:t xml:space="preserve"> Teachers College(Social Science Edition)</w:t>
      </w:r>
      <w:r>
        <w:t> (2010)</w:t>
      </w:r>
      <w:r>
        <w:br/>
        <w:t>    </w:t>
      </w:r>
      <w:r>
        <w:rPr>
          <w:vertAlign w:val="superscript"/>
        </w:rPr>
        <w:t>16</w:t>
      </w:r>
      <w:r>
        <w:t> Qi Li. "</w:t>
      </w:r>
      <w:proofErr w:type="spellStart"/>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proofErr w:type="spellEnd"/>
      <w:r>
        <w:t xml:space="preserve"> (</w:t>
      </w:r>
      <w:proofErr w:type="spellStart"/>
      <w:r>
        <w:rPr>
          <w:rFonts w:ascii="MS Gothic" w:eastAsia="MS Gothic" w:hAnsi="MS Gothic" w:cs="MS Gothic" w:hint="eastAsia"/>
        </w:rPr>
        <w:t>李琦</w:t>
      </w:r>
      <w:proofErr w:type="spellEnd"/>
      <w:r>
        <w:t xml:space="preserve"> </w:t>
      </w:r>
      <w:proofErr w:type="spellStart"/>
      <w:r>
        <w:rPr>
          <w:rFonts w:ascii="MS Gothic" w:eastAsia="MS Gothic" w:hAnsi="MS Gothic" w:cs="MS Gothic" w:hint="eastAsia"/>
        </w:rPr>
        <w:t>河南大学</w:t>
      </w:r>
      <w:proofErr w:type="spellEnd"/>
      <w:r>
        <w:t xml:space="preserve">) The Study of Modern Chinese Suffix of Zi (Son)" Master Thesis, </w:t>
      </w:r>
      <w:proofErr w:type="spellStart"/>
      <w:r>
        <w:rPr>
          <w:rFonts w:ascii="MS Gothic" w:eastAsia="MS Gothic" w:hAnsi="MS Gothic" w:cs="MS Gothic" w:hint="eastAsia"/>
        </w:rPr>
        <w:t>河南大学</w:t>
      </w:r>
      <w:proofErr w:type="spellEnd"/>
      <w:r>
        <w:t>, 2003</w:t>
      </w:r>
      <w:r>
        <w:br/>
      </w:r>
      <w:r>
        <w:lastRenderedPageBreak/>
        <w:t>    </w:t>
      </w:r>
      <w:r>
        <w:rPr>
          <w:vertAlign w:val="superscript"/>
        </w:rPr>
        <w:t>17</w:t>
      </w:r>
      <w:r>
        <w:t> </w:t>
      </w:r>
      <w:proofErr w:type="spellStart"/>
      <w:r>
        <w:t>DeYu</w:t>
      </w:r>
      <w:proofErr w:type="spellEnd"/>
      <w:r>
        <w:t xml:space="preserve"> Kong, "</w:t>
      </w:r>
      <w:proofErr w:type="spellStart"/>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proofErr w:type="spellEnd"/>
      <w:r>
        <w:t xml:space="preserve"> (</w:t>
      </w:r>
      <w:proofErr w:type="spellStart"/>
      <w:r>
        <w:rPr>
          <w:rFonts w:ascii="MS Gothic" w:eastAsia="MS Gothic" w:hAnsi="MS Gothic" w:cs="MS Gothic" w:hint="eastAsia"/>
        </w:rPr>
        <w:t>孔德玉</w:t>
      </w:r>
      <w:proofErr w:type="spellEnd"/>
      <w:r>
        <w:t xml:space="preserve"> </w:t>
      </w:r>
      <w:proofErr w:type="spellStart"/>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The Origin and Development of the Suffix of Zi (Son) in Chinese" In: </w:t>
      </w:r>
      <w:r>
        <w:rPr>
          <w:rStyle w:val="HTMLCite"/>
        </w:rPr>
        <w:t>Journal of Language and Literature Studies</w:t>
      </w:r>
      <w:r>
        <w:t> (2009)</w:t>
      </w:r>
      <w:r>
        <w:br/>
        <w:t>    </w:t>
      </w:r>
      <w:r>
        <w:rPr>
          <w:vertAlign w:val="superscript"/>
        </w:rPr>
        <w:t>18</w:t>
      </w:r>
      <w:r>
        <w:t> Li Yan,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proofErr w:type="spellEnd"/>
      <w:r>
        <w:t xml:space="preserve"> (</w:t>
      </w:r>
      <w:proofErr w:type="spellStart"/>
      <w:r>
        <w:rPr>
          <w:rFonts w:ascii="Microsoft JhengHei" w:eastAsia="Microsoft JhengHei" w:hAnsi="Microsoft JhengHei" w:cs="Microsoft JhengHei" w:hint="eastAsia"/>
        </w:rPr>
        <w:t>闫丽</w:t>
      </w:r>
      <w:proofErr w:type="spellEnd"/>
      <w:r>
        <w:t xml:space="preserve"> </w:t>
      </w:r>
      <w:proofErr w:type="spellStart"/>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proofErr w:type="spellEnd"/>
      <w:r>
        <w:t xml:space="preserve">) Interpretation of the Sonship in the Book of </w:t>
      </w:r>
      <w:proofErr w:type="spellStart"/>
      <w:r>
        <w:t>ZuoZhuan</w:t>
      </w:r>
      <w:proofErr w:type="spellEnd"/>
      <w:r>
        <w:t>" In: </w:t>
      </w:r>
      <w:proofErr w:type="spellStart"/>
      <w:r>
        <w:rPr>
          <w:rStyle w:val="HTMLCite"/>
          <w:rFonts w:ascii="MS Gothic" w:eastAsia="MS Gothic" w:hAnsi="MS Gothic" w:cs="MS Gothic" w:hint="eastAsia"/>
        </w:rPr>
        <w:t>古籍整理研究学刊</w:t>
      </w:r>
      <w:proofErr w:type="spellEnd"/>
      <w:r>
        <w:rPr>
          <w:rStyle w:val="HTMLCite"/>
        </w:rPr>
        <w:t xml:space="preserve"> Journal of Ancient Books Collation and Studies</w:t>
      </w:r>
      <w:r>
        <w:t> (2008)</w:t>
      </w:r>
      <w:r>
        <w:br/>
        <w:t>    </w:t>
      </w:r>
      <w:r>
        <w:rPr>
          <w:vertAlign w:val="superscript"/>
        </w:rPr>
        <w:t>19</w:t>
      </w:r>
      <w:r>
        <w:t> </w:t>
      </w:r>
      <w:proofErr w:type="spellStart"/>
      <w:r>
        <w:t>LiXia</w:t>
      </w:r>
      <w:proofErr w:type="spellEnd"/>
      <w:r>
        <w:t xml:space="preserve"> Zhang, "</w:t>
      </w:r>
      <w:proofErr w:type="spellStart"/>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proofErr w:type="spellEnd"/>
      <w:r>
        <w:t>——</w:t>
      </w:r>
      <w:proofErr w:type="spellStart"/>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proofErr w:type="spellEnd"/>
      <w:r>
        <w:t xml:space="preserve"> (</w:t>
      </w:r>
      <w:proofErr w:type="spellStart"/>
      <w:r>
        <w:rPr>
          <w:rFonts w:ascii="Microsoft JhengHei" w:eastAsia="Microsoft JhengHei" w:hAnsi="Microsoft JhengHei" w:cs="Microsoft JhengHei" w:hint="eastAsia"/>
        </w:rPr>
        <w:t>张丽</w:t>
      </w:r>
      <w:r>
        <w:rPr>
          <w:rFonts w:ascii="MS Gothic" w:eastAsia="MS Gothic" w:hAnsi="MS Gothic" w:cs="MS Gothic" w:hint="eastAsia"/>
        </w:rPr>
        <w:t>霞</w:t>
      </w:r>
      <w:proofErr w:type="spellEnd"/>
      <w:r>
        <w:t xml:space="preserve"> </w:t>
      </w:r>
      <w:proofErr w:type="spellStart"/>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proofErr w:type="spellEnd"/>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 xml:space="preserve">255049) The Trend of Double Syllable in Chinese--suffix of Zi(Son) and </w:t>
      </w:r>
      <w:proofErr w:type="spellStart"/>
      <w:r>
        <w:t>Er</w:t>
      </w:r>
      <w:proofErr w:type="spellEnd"/>
      <w:r>
        <w:t>(Child) in Chinese" In: </w:t>
      </w:r>
      <w:proofErr w:type="spellStart"/>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Shandong University of Technology(Social Sciences Edition)</w:t>
      </w:r>
      <w:r>
        <w:t> (2007)</w:t>
      </w:r>
      <w:r>
        <w:br/>
        <w:t>    </w:t>
      </w:r>
      <w:r>
        <w:rPr>
          <w:vertAlign w:val="superscript"/>
        </w:rPr>
        <w:t>20</w:t>
      </w:r>
      <w:r>
        <w:t> </w:t>
      </w:r>
      <w:proofErr w:type="spellStart"/>
      <w:r>
        <w:t>HuaMei</w:t>
      </w:r>
      <w:proofErr w:type="spellEnd"/>
      <w:r>
        <w:t xml:space="preserve"> Han, "“</w:t>
      </w:r>
      <w:proofErr w:type="spellStart"/>
      <w:r>
        <w:rPr>
          <w:rFonts w:ascii="MS Gothic" w:eastAsia="MS Gothic" w:hAnsi="MS Gothic" w:cs="MS Gothic" w:hint="eastAsia"/>
        </w:rPr>
        <w:t>子</w:t>
      </w:r>
      <w:r>
        <w:t>”</w:t>
      </w:r>
      <w:r>
        <w:rPr>
          <w:rFonts w:ascii="MS Gothic" w:eastAsia="MS Gothic" w:hAnsi="MS Gothic" w:cs="MS Gothic" w:hint="eastAsia"/>
        </w:rPr>
        <w:t>中敬意从何来</w:t>
      </w:r>
      <w:proofErr w:type="spellEnd"/>
      <w:r>
        <w:t>? (</w:t>
      </w:r>
      <w:proofErr w:type="spellStart"/>
      <w:r>
        <w:rPr>
          <w:rFonts w:ascii="Microsoft JhengHei" w:eastAsia="Microsoft JhengHei" w:hAnsi="Microsoft JhengHei" w:cs="Microsoft JhengHei" w:hint="eastAsia"/>
        </w:rPr>
        <w:t>韩华</w:t>
      </w:r>
      <w:r>
        <w:rPr>
          <w:rFonts w:ascii="MS Gothic" w:eastAsia="MS Gothic" w:hAnsi="MS Gothic" w:cs="MS Gothic" w:hint="eastAsia"/>
        </w:rPr>
        <w:t>梅</w:t>
      </w:r>
      <w:proofErr w:type="spellEnd"/>
      <w:r>
        <w:t>) How does the Reverence Come from Character Zi(Son) " In: </w:t>
      </w:r>
      <w:proofErr w:type="spellStart"/>
      <w:r>
        <w:rPr>
          <w:rStyle w:val="HTMLCite"/>
          <w:rFonts w:ascii="MS Gothic" w:eastAsia="MS Gothic" w:hAnsi="MS Gothic" w:cs="MS Gothic" w:hint="eastAsia"/>
        </w:rPr>
        <w:t>咬文嚼字</w:t>
      </w:r>
      <w:proofErr w:type="spellEnd"/>
      <w:r>
        <w:t> (1997)</w:t>
      </w:r>
      <w:r>
        <w:br/>
        <w:t>    </w:t>
      </w:r>
      <w:r>
        <w:rPr>
          <w:vertAlign w:val="superscript"/>
        </w:rPr>
        <w:t>21</w:t>
      </w:r>
      <w:r>
        <w:t> </w:t>
      </w:r>
      <w:proofErr w:type="spellStart"/>
      <w:r>
        <w:t>XiuLi</w:t>
      </w:r>
      <w:proofErr w:type="spellEnd"/>
      <w:r>
        <w:t xml:space="preserve"> Cheng. "</w:t>
      </w:r>
      <w:proofErr w:type="spellStart"/>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proofErr w:type="spellEnd"/>
      <w:r>
        <w:t xml:space="preserve"> (</w:t>
      </w:r>
      <w:proofErr w:type="spellStart"/>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proofErr w:type="spellEnd"/>
      <w:r>
        <w:t xml:space="preserve">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Grammatical Features and Development of Zi (Son)" Master Thesis,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http://www.lnnu.edu.cn/, 2000</w:t>
      </w:r>
      <w:r>
        <w:br/>
        <w:t>    </w:t>
      </w:r>
      <w:r>
        <w:rPr>
          <w:vertAlign w:val="superscript"/>
        </w:rPr>
        <w:t>22</w:t>
      </w:r>
      <w:r>
        <w:t> </w:t>
      </w:r>
      <w:proofErr w:type="spellStart"/>
      <w:r>
        <w:t>XianPei</w:t>
      </w:r>
      <w:proofErr w:type="spellEnd"/>
      <w:r>
        <w:t xml:space="preserve">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proofErr w:type="spellStart"/>
      <w:r>
        <w:rPr>
          <w:rFonts w:ascii="MS Gothic" w:eastAsia="MS Gothic" w:hAnsi="MS Gothic" w:cs="MS Gothic" w:hint="eastAsia"/>
        </w:rPr>
        <w:t>吾子</w:t>
      </w:r>
      <w:proofErr w:type="spellEnd"/>
      <w:r>
        <w:t>”“</w:t>
      </w:r>
      <w:proofErr w:type="spellStart"/>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proofErr w:type="spellEnd"/>
      <w:r>
        <w:t xml:space="preserve"> (</w:t>
      </w:r>
      <w:proofErr w:type="spellStart"/>
      <w:r>
        <w:rPr>
          <w:rFonts w:ascii="MS Gothic" w:eastAsia="MS Gothic" w:hAnsi="MS Gothic" w:cs="MS Gothic" w:hint="eastAsia"/>
        </w:rPr>
        <w:t>夏先培</w:t>
      </w:r>
      <w:proofErr w:type="spellEnd"/>
      <w:r>
        <w:t xml:space="preserve"> </w:t>
      </w:r>
      <w:proofErr w:type="spellStart"/>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proofErr w:type="spellEnd"/>
      <w:r>
        <w:t xml:space="preserve">) The Analysis of the Structure of Wu-Zi and Fu-Zi in the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proofErr w:type="spellEnd"/>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(1997)</w:t>
      </w:r>
      <w:r>
        <w:br/>
        <w:t>    </w:t>
      </w:r>
      <w:r>
        <w:rPr>
          <w:vertAlign w:val="superscript"/>
        </w:rPr>
        <w:t>23</w:t>
      </w:r>
      <w:r>
        <w:t> </w:t>
      </w:r>
      <w:proofErr w:type="spellStart"/>
      <w:r>
        <w:t>YuJie</w:t>
      </w:r>
      <w:proofErr w:type="spellEnd"/>
      <w:r>
        <w:t xml:space="preserve"> Zhuang.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proofErr w:type="spellEnd"/>
      <w:r>
        <w:rPr>
          <w:rFonts w:ascii="MS Gothic" w:eastAsia="MS Gothic" w:hAnsi="MS Gothic" w:cs="MS Gothic" w:hint="eastAsia"/>
        </w:rPr>
        <w:t>》</w:t>
      </w:r>
      <w:r>
        <w:t>“</w:t>
      </w:r>
      <w:proofErr w:type="spellStart"/>
      <w:r>
        <w:rPr>
          <w:rFonts w:ascii="MS Gothic" w:eastAsia="MS Gothic" w:hAnsi="MS Gothic" w:cs="MS Gothic" w:hint="eastAsia"/>
        </w:rPr>
        <w:t>子</w:t>
      </w:r>
      <w:r>
        <w:t>”</w:t>
      </w:r>
      <w:r>
        <w:rPr>
          <w:rFonts w:ascii="MS Gothic" w:eastAsia="MS Gothic" w:hAnsi="MS Gothic" w:cs="MS Gothic" w:hint="eastAsia"/>
        </w:rPr>
        <w:t>的浅析</w:t>
      </w:r>
      <w:proofErr w:type="spellEnd"/>
      <w:r>
        <w:t xml:space="preserve"> (</w:t>
      </w:r>
      <w:proofErr w:type="spellStart"/>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Analysis of Zi (Son) in </w:t>
      </w:r>
      <w:proofErr w:type="spellStart"/>
      <w:r>
        <w:t>GuoFeng</w:t>
      </w:r>
      <w:proofErr w:type="spellEnd"/>
      <w:r>
        <w:t xml:space="preserve"> of the Book of </w:t>
      </w:r>
      <w:proofErr w:type="spellStart"/>
      <w:r>
        <w:t>ShiJing</w:t>
      </w:r>
      <w:proofErr w:type="spellEnd"/>
      <w:r>
        <w:t xml:space="preserve">" Master Thesis,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(Shanxi Normal University), 2014</w:t>
      </w:r>
      <w:r>
        <w:br/>
        <w:t>    </w:t>
      </w:r>
      <w:r>
        <w:rPr>
          <w:vertAlign w:val="superscript"/>
        </w:rPr>
        <w:t>24</w:t>
      </w:r>
      <w:r>
        <w:t> </w:t>
      </w:r>
      <w:proofErr w:type="spellStart"/>
      <w:r>
        <w:t>GuangCong</w:t>
      </w:r>
      <w:proofErr w:type="spellEnd"/>
      <w:r>
        <w:t xml:space="preserve"> Wang,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proofErr w:type="spellEnd"/>
      <w:r>
        <w:t xml:space="preserve"> (</w:t>
      </w:r>
      <w:proofErr w:type="spellStart"/>
      <w:r>
        <w:rPr>
          <w:rFonts w:ascii="MS Gothic" w:eastAsia="MS Gothic" w:hAnsi="MS Gothic" w:cs="MS Gothic" w:hint="eastAsia"/>
        </w:rPr>
        <w:t>王广</w:t>
      </w:r>
      <w:r>
        <w:rPr>
          <w:rFonts w:ascii="Microsoft JhengHei" w:eastAsia="Microsoft JhengHei" w:hAnsi="Microsoft JhengHei" w:cs="Microsoft JhengHei" w:hint="eastAsia"/>
        </w:rPr>
        <w:t>聪</w:t>
      </w:r>
      <w:proofErr w:type="spellEnd"/>
      <w:r>
        <w:t xml:space="preserve">) Multiple Usages of Zi (Son) in the Book of </w:t>
      </w:r>
      <w:proofErr w:type="spellStart"/>
      <w:r>
        <w:t>ShiJing</w:t>
      </w:r>
      <w:proofErr w:type="spellEnd"/>
      <w:r>
        <w:t>" In: </w:t>
      </w:r>
      <w:proofErr w:type="spellStart"/>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Journal of The Second Northwest Institute For Ethnic Minorities</w:t>
      </w:r>
      <w:r>
        <w:t> (1992)</w:t>
      </w:r>
      <w:r>
        <w:br/>
        <w:t>    </w:t>
      </w:r>
      <w:r>
        <w:rPr>
          <w:vertAlign w:val="superscript"/>
        </w:rPr>
        <w:t>25</w:t>
      </w:r>
      <w:r>
        <w:t> </w:t>
      </w:r>
      <w:proofErr w:type="spellStart"/>
      <w:r>
        <w:t>XiaoNa</w:t>
      </w:r>
      <w:proofErr w:type="spellEnd"/>
      <w:r>
        <w:t xml:space="preserve"> Zhu, "</w:t>
      </w:r>
      <w:proofErr w:type="spellStart"/>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proofErr w:type="spellEnd"/>
      <w:r>
        <w:t>” (</w:t>
      </w:r>
      <w:proofErr w:type="spellStart"/>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proofErr w:type="spellEnd"/>
      <w:r>
        <w:t xml:space="preserve">) About </w:t>
      </w:r>
      <w:proofErr w:type="spellStart"/>
      <w:r>
        <w:t>Er</w:t>
      </w:r>
      <w:proofErr w:type="spellEnd"/>
      <w:r>
        <w:t>(Child) and Zi(Son) for Sonship" In: </w:t>
      </w:r>
      <w:proofErr w:type="spellStart"/>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proofErr w:type="spellEnd"/>
      <w:r>
        <w:rPr>
          <w:rStyle w:val="HTMLCite"/>
        </w:rPr>
        <w:t>(</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proofErr w:type="spellEnd"/>
      <w:r>
        <w:rPr>
          <w:rStyle w:val="HTMLCite"/>
        </w:rPr>
        <w:t>) Modern Chinese</w:t>
      </w:r>
      <w:r>
        <w:t> (2008)</w:t>
      </w:r>
      <w:r>
        <w:br/>
        <w:t>    </w:t>
      </w:r>
      <w:r>
        <w:rPr>
          <w:vertAlign w:val="superscript"/>
        </w:rPr>
        <w:t>26</w:t>
      </w:r>
      <w:r>
        <w:t> </w:t>
      </w:r>
      <w:proofErr w:type="spellStart"/>
      <w:r>
        <w:t>XueXi</w:t>
      </w:r>
      <w:proofErr w:type="spellEnd"/>
      <w:r>
        <w:t xml:space="preserve"> Zhou. "</w:t>
      </w:r>
      <w:proofErr w:type="spellStart"/>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proofErr w:type="spellEnd"/>
      <w:r>
        <w:t xml:space="preserve"> (</w:t>
      </w:r>
      <w:proofErr w:type="spellStart"/>
      <w:r>
        <w:rPr>
          <w:rFonts w:ascii="MS Gothic" w:eastAsia="MS Gothic" w:hAnsi="MS Gothic" w:cs="MS Gothic" w:hint="eastAsia"/>
        </w:rPr>
        <w:t>周学熙</w:t>
      </w:r>
      <w:proofErr w:type="spellEnd"/>
      <w:r>
        <w:t xml:space="preserve"> </w:t>
      </w:r>
      <w:proofErr w:type="spellStart"/>
      <w:r>
        <w:rPr>
          <w:rFonts w:ascii="MS Gothic" w:eastAsia="MS Gothic" w:hAnsi="MS Gothic" w:cs="MS Gothic" w:hint="eastAsia"/>
        </w:rPr>
        <w:t>河北大学</w:t>
      </w:r>
      <w:proofErr w:type="spellEnd"/>
      <w:r>
        <w:t xml:space="preserve">) Research on the Idea of Junzi (Gentleman) in Pre-Qin" Master Thesis, </w:t>
      </w:r>
      <w:proofErr w:type="spellStart"/>
      <w:r>
        <w:rPr>
          <w:rFonts w:ascii="MS Gothic" w:eastAsia="MS Gothic" w:hAnsi="MS Gothic" w:cs="MS Gothic" w:hint="eastAsia"/>
        </w:rPr>
        <w:t>河北大学</w:t>
      </w:r>
      <w:proofErr w:type="spellEnd"/>
      <w:r>
        <w:t xml:space="preserve"> (Hebei University), 2016</w:t>
      </w:r>
      <w:r>
        <w:br/>
        <w:t>    </w:t>
      </w:r>
      <w:r>
        <w:rPr>
          <w:vertAlign w:val="superscript"/>
        </w:rPr>
        <w:t>27</w:t>
      </w:r>
      <w:r>
        <w:t> Zhao Na, "</w:t>
      </w:r>
      <w:proofErr w:type="spellStart"/>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proofErr w:type="spellEnd"/>
      <w:r>
        <w:t xml:space="preserve"> (</w:t>
      </w:r>
      <w:proofErr w:type="spellStart"/>
      <w:r>
        <w:rPr>
          <w:rFonts w:ascii="Microsoft JhengHei" w:eastAsia="Microsoft JhengHei" w:hAnsi="Microsoft JhengHei" w:cs="Microsoft JhengHei" w:hint="eastAsia"/>
        </w:rPr>
        <w:t>赵</w:t>
      </w:r>
      <w:r>
        <w:rPr>
          <w:rFonts w:ascii="MS Gothic" w:eastAsia="MS Gothic" w:hAnsi="MS Gothic" w:cs="MS Gothic" w:hint="eastAsia"/>
        </w:rPr>
        <w:t>娜</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xml:space="preserve">) The Personality of People in Zhou Dynasty from the Book of </w:t>
      </w:r>
      <w:proofErr w:type="spellStart"/>
      <w:r>
        <w:t>ShiJing</w:t>
      </w:r>
      <w:proofErr w:type="spellEnd"/>
      <w:r>
        <w:t>" In: </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proofErr w:type="spellEnd"/>
      <w:r>
        <w:rPr>
          <w:rStyle w:val="HTMLCite"/>
        </w:rPr>
        <w:t xml:space="preserve"> (Journal of Language and Literature Studies)</w:t>
      </w:r>
      <w:r>
        <w:t> (2012)</w:t>
      </w:r>
      <w:r>
        <w:br/>
        <w:t>    </w:t>
      </w:r>
      <w:r>
        <w:rPr>
          <w:vertAlign w:val="superscript"/>
        </w:rPr>
        <w:t>28</w:t>
      </w:r>
      <w:r>
        <w:t> </w:t>
      </w:r>
      <w:proofErr w:type="spellStart"/>
      <w:r>
        <w:t>ChangTai</w:t>
      </w:r>
      <w:proofErr w:type="spellEnd"/>
      <w:r>
        <w:t xml:space="preserve"> Li, "</w:t>
      </w:r>
      <w:proofErr w:type="spellStart"/>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proofErr w:type="spellEnd"/>
      <w:r>
        <w:t xml:space="preserve"> </w:t>
      </w:r>
      <w:proofErr w:type="spellStart"/>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proofErr w:type="spellEnd"/>
      <w:r>
        <w:t xml:space="preserve">) The Origin and Teaching of the </w:t>
      </w:r>
      <w:proofErr w:type="spellStart"/>
      <w:r>
        <w:t>JunZi</w:t>
      </w:r>
      <w:proofErr w:type="spellEnd"/>
      <w:r>
        <w:t xml:space="preserve"> (Gentleman) in Confucianism" In: </w:t>
      </w:r>
      <w:proofErr w:type="spellStart"/>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lastRenderedPageBreak/>
        <w:t>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Hunan Agricultural University(Social Sciences)</w:t>
      </w:r>
      <w:r>
        <w:t> (2009)</w:t>
      </w:r>
      <w:r>
        <w:br/>
        <w:t>    </w:t>
      </w:r>
      <w:r>
        <w:rPr>
          <w:vertAlign w:val="superscript"/>
        </w:rPr>
        <w:t>29</w:t>
      </w:r>
      <w:r>
        <w:t> </w:t>
      </w:r>
      <w:proofErr w:type="spellStart"/>
      <w:r>
        <w:t>YiMing</w:t>
      </w:r>
      <w:proofErr w:type="spellEnd"/>
      <w:r>
        <w:t xml:space="preserve"> Zhang. "</w:t>
      </w:r>
      <w:proofErr w:type="spellStart"/>
      <w:r>
        <w:rPr>
          <w:rFonts w:ascii="MS Gothic" w:eastAsia="MS Gothic" w:hAnsi="MS Gothic" w:cs="MS Gothic" w:hint="eastAsia"/>
        </w:rPr>
        <w:t>孔子君子</w:t>
      </w:r>
      <w:r>
        <w:rPr>
          <w:rFonts w:ascii="Microsoft JhengHei" w:eastAsia="Microsoft JhengHei" w:hAnsi="Microsoft JhengHei" w:cs="Microsoft JhengHei" w:hint="eastAsia"/>
        </w:rPr>
        <w:t>观</w:t>
      </w:r>
      <w:proofErr w:type="spellEnd"/>
      <w:r>
        <w:t xml:space="preserve"> (</w:t>
      </w:r>
      <w:proofErr w:type="spellStart"/>
      <w:r>
        <w:rPr>
          <w:rFonts w:ascii="Microsoft JhengHei" w:eastAsia="Microsoft JhengHei" w:hAnsi="Microsoft JhengHei" w:cs="Microsoft JhengHei" w:hint="eastAsia"/>
        </w:rPr>
        <w:t>张贻</w:t>
      </w:r>
      <w:r>
        <w:rPr>
          <w:rFonts w:ascii="MS Gothic" w:eastAsia="MS Gothic" w:hAnsi="MS Gothic" w:cs="MS Gothic" w:hint="eastAsia"/>
        </w:rPr>
        <w:t>珉</w:t>
      </w:r>
      <w:proofErr w:type="spellEnd"/>
      <w:r>
        <w:t xml:space="preserve">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The Worldview of </w:t>
      </w:r>
      <w:proofErr w:type="spellStart"/>
      <w:r>
        <w:t>JunZi</w:t>
      </w:r>
      <w:proofErr w:type="spellEnd"/>
      <w:r>
        <w:t xml:space="preserve"> (Gentleman)" Master Thesis,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(North China University of Technology ), 2018</w:t>
      </w:r>
      <w:r>
        <w:br/>
        <w:t>    </w:t>
      </w:r>
      <w:r>
        <w:rPr>
          <w:vertAlign w:val="superscript"/>
        </w:rPr>
        <w:t>30</w:t>
      </w:r>
      <w:r>
        <w:t> </w:t>
      </w:r>
      <w:proofErr w:type="spellStart"/>
      <w:r>
        <w:t>WeiJie</w:t>
      </w:r>
      <w:proofErr w:type="spellEnd"/>
      <w:r>
        <w:t xml:space="preserve"> Li. "</w:t>
      </w:r>
      <w:proofErr w:type="spellStart"/>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proofErr w:type="spellEnd"/>
      <w:r>
        <w:t xml:space="preserve"> </w:t>
      </w:r>
      <w:proofErr w:type="spellStart"/>
      <w:r>
        <w:rPr>
          <w:rFonts w:ascii="MS Gothic" w:eastAsia="MS Gothic" w:hAnsi="MS Gothic" w:cs="MS Gothic" w:hint="eastAsia"/>
        </w:rPr>
        <w:t>河南大学</w:t>
      </w:r>
      <w:proofErr w:type="spellEnd"/>
      <w:r>
        <w:t xml:space="preserve">) The Gentleman and the Gentleman Culture of the Spring and Autumn Period" Master Thesis, </w:t>
      </w:r>
      <w:proofErr w:type="spellStart"/>
      <w:r>
        <w:rPr>
          <w:rFonts w:ascii="MS Gothic" w:eastAsia="MS Gothic" w:hAnsi="MS Gothic" w:cs="MS Gothic" w:hint="eastAsia"/>
        </w:rPr>
        <w:t>河南大学</w:t>
      </w:r>
      <w:proofErr w:type="spellEnd"/>
      <w:r>
        <w:t xml:space="preserve"> (Henan University), 2015</w:t>
      </w:r>
      <w:r>
        <w:br/>
        <w:t>    </w:t>
      </w:r>
      <w:r>
        <w:rPr>
          <w:vertAlign w:val="superscript"/>
        </w:rPr>
        <w:t>31</w:t>
      </w:r>
      <w:r>
        <w:t> </w:t>
      </w:r>
      <w:proofErr w:type="spellStart"/>
      <w:r>
        <w:t>JunPu</w:t>
      </w:r>
      <w:proofErr w:type="spellEnd"/>
      <w:r>
        <w:t xml:space="preserve"> Du, "</w:t>
      </w:r>
      <w:proofErr w:type="spellStart"/>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proofErr w:type="spellEnd"/>
      <w:r>
        <w:t xml:space="preserve"> (</w:t>
      </w:r>
      <w:proofErr w:type="spellStart"/>
      <w:r>
        <w:rPr>
          <w:rFonts w:ascii="MS Gothic" w:eastAsia="MS Gothic" w:hAnsi="MS Gothic" w:cs="MS Gothic" w:hint="eastAsia"/>
        </w:rPr>
        <w:t>杜君璞</w:t>
      </w:r>
      <w:proofErr w:type="spellEnd"/>
      <w:r>
        <w:t xml:space="preserve"> </w:t>
      </w:r>
      <w:proofErr w:type="spellStart"/>
      <w:r>
        <w:rPr>
          <w:rFonts w:ascii="MS Gothic" w:eastAsia="MS Gothic" w:hAnsi="MS Gothic" w:cs="MS Gothic" w:hint="eastAsia"/>
        </w:rPr>
        <w:t>中共中央党校哲学部</w:t>
      </w:r>
      <w:proofErr w:type="spellEnd"/>
      <w:r>
        <w:t xml:space="preserve">) The Comparison of </w:t>
      </w:r>
      <w:proofErr w:type="spellStart"/>
      <w:r>
        <w:t>JunZi</w:t>
      </w:r>
      <w:proofErr w:type="spellEnd"/>
      <w:r>
        <w:t xml:space="preserve"> (Gentleman) between the Confucianism and Christianity" In: </w:t>
      </w:r>
      <w:proofErr w:type="spellStart"/>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Shanxi Datong University(Social Science Edition)</w:t>
      </w:r>
      <w:r>
        <w:t> (2017)</w:t>
      </w:r>
      <w:r>
        <w:br/>
        <w:t>    </w:t>
      </w:r>
      <w:r>
        <w:rPr>
          <w:vertAlign w:val="superscript"/>
        </w:rPr>
        <w:t>32</w:t>
      </w:r>
      <w:r>
        <w:t> </w:t>
      </w:r>
      <w:proofErr w:type="spellStart"/>
      <w:r>
        <w:t>LinKe</w:t>
      </w:r>
      <w:proofErr w:type="spellEnd"/>
      <w:r>
        <w:t xml:space="preserve"> </w:t>
      </w:r>
      <w:proofErr w:type="spellStart"/>
      <w:r>
        <w:t>Jin</w:t>
      </w:r>
      <w:proofErr w:type="spellEnd"/>
      <w:r>
        <w:t>, "“</w:t>
      </w:r>
      <w:proofErr w:type="spellStart"/>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proofErr w:type="spellEnd"/>
      <w:r>
        <w:t xml:space="preserve"> (</w:t>
      </w:r>
      <w:proofErr w:type="spellStart"/>
      <w:r>
        <w:rPr>
          <w:rFonts w:ascii="MS Gothic" w:eastAsia="MS Gothic" w:hAnsi="MS Gothic" w:cs="MS Gothic" w:hint="eastAsia"/>
        </w:rPr>
        <w:t>金陵客</w:t>
      </w:r>
      <w:proofErr w:type="spellEnd"/>
      <w:r>
        <w:t xml:space="preserve"> </w:t>
      </w:r>
      <w:proofErr w:type="spellStart"/>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proofErr w:type="spellEnd"/>
      <w:r>
        <w:t>) '</w:t>
      </w:r>
      <w:proofErr w:type="spellStart"/>
      <w:r>
        <w:t>ZiYue</w:t>
      </w:r>
      <w:proofErr w:type="spellEnd"/>
      <w:r>
        <w:t>' is a kind of creation. " In: </w:t>
      </w:r>
      <w:proofErr w:type="spellStart"/>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proofErr w:type="spellEnd"/>
      <w:r>
        <w:t> (2006)</w:t>
      </w:r>
      <w:r>
        <w:br/>
        <w:t>    </w:t>
      </w:r>
      <w:r>
        <w:rPr>
          <w:vertAlign w:val="superscript"/>
        </w:rPr>
        <w:t>33</w:t>
      </w:r>
      <w:r>
        <w:t xml:space="preserve"> Xia </w:t>
      </w:r>
      <w:proofErr w:type="spellStart"/>
      <w:r>
        <w:t>XianPei</w:t>
      </w:r>
      <w:proofErr w:type="spellEnd"/>
      <w:r>
        <w:t>,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proofErr w:type="spellEnd"/>
      <w:r>
        <w:t xml:space="preserve"> (</w:t>
      </w:r>
      <w:proofErr w:type="spellStart"/>
      <w:r>
        <w:rPr>
          <w:rFonts w:ascii="MS Gothic" w:eastAsia="MS Gothic" w:hAnsi="MS Gothic" w:cs="MS Gothic" w:hint="eastAsia"/>
        </w:rPr>
        <w:t>夏先培</w:t>
      </w:r>
      <w:proofErr w:type="spellEnd"/>
      <w:r>
        <w:t xml:space="preserve">) The Study of Sonship in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Changsha University of Science &amp; Technology</w:t>
      </w:r>
      <w:r>
        <w:t> (1992)</w:t>
      </w:r>
      <w:r>
        <w:br/>
        <w:t>    </w:t>
      </w:r>
      <w:r>
        <w:rPr>
          <w:vertAlign w:val="superscript"/>
        </w:rPr>
        <w:t>34</w:t>
      </w:r>
      <w:r>
        <w:t> </w:t>
      </w:r>
      <w:proofErr w:type="spellStart"/>
      <w:r>
        <w:t>XiaoBo</w:t>
      </w:r>
      <w:proofErr w:type="spellEnd"/>
      <w:r>
        <w:t xml:space="preserve"> Gao. "</w:t>
      </w:r>
      <w:proofErr w:type="spellStart"/>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proofErr w:type="spellEnd"/>
      <w:r>
        <w:t>--</w:t>
      </w:r>
      <w:proofErr w:type="spellStart"/>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proofErr w:type="spellEnd"/>
      <w:r>
        <w:t xml:space="preserve"> (</w:t>
      </w:r>
      <w:proofErr w:type="spellStart"/>
      <w:r>
        <w:rPr>
          <w:rFonts w:ascii="MS Gothic" w:eastAsia="MS Gothic" w:hAnsi="MS Gothic" w:cs="MS Gothic" w:hint="eastAsia"/>
        </w:rPr>
        <w:t>高小波</w:t>
      </w:r>
      <w:proofErr w:type="spellEnd"/>
      <w:r>
        <w:t xml:space="preserve"> </w:t>
      </w:r>
      <w:proofErr w:type="spellStart"/>
      <w:r>
        <w:rPr>
          <w:rFonts w:ascii="MS Gothic" w:eastAsia="MS Gothic" w:hAnsi="MS Gothic" w:cs="MS Gothic" w:hint="eastAsia"/>
        </w:rPr>
        <w:t>广西民族大学</w:t>
      </w:r>
      <w:proofErr w:type="spellEnd"/>
      <w:r>
        <w:t xml:space="preserve">) The Research on the Changes of the Belief for Offspring—Taking the belief for offspring for offspring in Henan Wang Village as Example." Master Thesis, </w:t>
      </w:r>
      <w:proofErr w:type="spellStart"/>
      <w:r>
        <w:rPr>
          <w:rFonts w:ascii="MS Gothic" w:eastAsia="MS Gothic" w:hAnsi="MS Gothic" w:cs="MS Gothic" w:hint="eastAsia"/>
        </w:rPr>
        <w:t>广西民族大学</w:t>
      </w:r>
      <w:proofErr w:type="spellEnd"/>
      <w:r>
        <w:t xml:space="preserve"> (Guangxi Uni. For Nationalities), 2011</w:t>
      </w:r>
      <w:r>
        <w:br/>
        <w:t>    </w:t>
      </w:r>
      <w:r>
        <w:rPr>
          <w:vertAlign w:val="superscript"/>
        </w:rPr>
        <w:t>35</w:t>
      </w:r>
      <w:r>
        <w:t xml:space="preserve"> Monica Das Gupta and Jiang </w:t>
      </w:r>
      <w:proofErr w:type="spellStart"/>
      <w:r>
        <w:t>Zhenghua</w:t>
      </w:r>
      <w:proofErr w:type="spellEnd"/>
      <w:r>
        <w:t xml:space="preserve"> and Li </w:t>
      </w:r>
      <w:proofErr w:type="spellStart"/>
      <w:r>
        <w:t>Bohua</w:t>
      </w:r>
      <w:proofErr w:type="spellEnd"/>
      <w:r>
        <w:t xml:space="preserve"> and </w:t>
      </w:r>
      <w:proofErr w:type="spellStart"/>
      <w:r>
        <w:t>Xie</w:t>
      </w:r>
      <w:proofErr w:type="spellEnd"/>
      <w:r>
        <w:t xml:space="preserve"> </w:t>
      </w:r>
      <w:proofErr w:type="spellStart"/>
      <w:r>
        <w:t>Zhenming</w:t>
      </w:r>
      <w:proofErr w:type="spellEnd"/>
      <w:r>
        <w:t xml:space="preserve"> and </w:t>
      </w:r>
      <w:proofErr w:type="spellStart"/>
      <w:r>
        <w:t>Woojin</w:t>
      </w:r>
      <w:proofErr w:type="spellEnd"/>
      <w:r>
        <w:t xml:space="preserve"> Chung and Bae Hwa-Ok, "Why is Son preference so persistent in East and South Asia? a cross-country study of China, India and the Republic of Korea" In: </w:t>
      </w:r>
      <w:r>
        <w:rPr>
          <w:rStyle w:val="HTMLCite"/>
        </w:rPr>
        <w:t>The Journal of Development Studies</w:t>
      </w:r>
      <w:r>
        <w:t> (2003)</w:t>
      </w:r>
      <w:r>
        <w:br/>
        <w:t>    </w:t>
      </w:r>
      <w:r>
        <w:rPr>
          <w:vertAlign w:val="superscript"/>
        </w:rPr>
        <w:t>36</w:t>
      </w:r>
      <w:r>
        <w:t xml:space="preserve"> Jeremiah </w:t>
      </w:r>
      <w:proofErr w:type="spellStart"/>
      <w:r>
        <w:t>Jenne</w:t>
      </w:r>
      <w:proofErr w:type="spellEnd"/>
      <w:r>
        <w:t xml:space="preserve">. "25 Years Ago Today: The Tian </w:t>
      </w:r>
      <w:proofErr w:type="spellStart"/>
      <w:r>
        <w:t>Mingjian</w:t>
      </w:r>
      <w:proofErr w:type="spellEnd"/>
      <w:r>
        <w:t xml:space="preserve"> Incident" 2019. URL:https://radiichina.com/25-years-ago-today-the-tian-mingjian-incident/ (visited on 2020 )</w:t>
      </w:r>
      <w:r>
        <w:br/>
        <w:t>    </w:t>
      </w:r>
      <w:r>
        <w:rPr>
          <w:vertAlign w:val="superscript"/>
        </w:rPr>
        <w:t>37</w:t>
      </w:r>
      <w:r>
        <w:t> Dr. Bruce L Shelley. </w:t>
      </w:r>
      <w:r>
        <w:rPr>
          <w:rStyle w:val="HTMLCite"/>
        </w:rPr>
        <w:t>Church History in Plain Language</w:t>
      </w:r>
      <w:r>
        <w:t>. Ed. Kindle Edition., 2013 Fourth Edition, p306</w:t>
      </w:r>
      <w:r>
        <w:br/>
        <w:t>    </w:t>
      </w:r>
      <w:r>
        <w:rPr>
          <w:vertAlign w:val="superscript"/>
        </w:rPr>
        <w:t>38</w:t>
      </w:r>
      <w:r>
        <w:t> </w:t>
      </w:r>
      <w:proofErr w:type="spellStart"/>
      <w:r>
        <w:t>WangYi</w:t>
      </w:r>
      <w:proofErr w:type="spellEnd"/>
      <w:r>
        <w:t xml:space="preserve"> </w:t>
      </w:r>
      <w:proofErr w:type="spellStart"/>
      <w:r>
        <w:rPr>
          <w:rFonts w:ascii="MS Gothic" w:eastAsia="MS Gothic" w:hAnsi="MS Gothic" w:cs="MS Gothic" w:hint="eastAsia"/>
        </w:rPr>
        <w:t>王怡</w:t>
      </w:r>
      <w:proofErr w:type="spellEnd"/>
      <w:r>
        <w:t>. "</w:t>
      </w:r>
      <w:proofErr w:type="spellStart"/>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proofErr w:type="spellEnd"/>
      <w:r>
        <w:t xml:space="preserve"> [The Protestant Reformation and the Challenge of Chinese Culture]" 2017.12.09. URL:https://www.youtube.com/watch?v=_7ezPKm6BvI&amp;t=298s (visited on 2020 ), 4:44</w:t>
      </w:r>
      <w:r>
        <w:br/>
        <w:t>    </w:t>
      </w:r>
      <w:r>
        <w:rPr>
          <w:vertAlign w:val="superscript"/>
        </w:rPr>
        <w:t>39</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p.27-9.</w:t>
      </w:r>
      <w:r>
        <w:br/>
        <w:t>    </w:t>
      </w:r>
      <w:r>
        <w:rPr>
          <w:vertAlign w:val="superscript"/>
        </w:rPr>
        <w:t>40</w:t>
      </w:r>
      <w:r>
        <w:t> M. P. Joseph and Po Ho Huang and Victor Hsu. </w:t>
      </w:r>
      <w:r>
        <w:rPr>
          <w:rStyle w:val="HTMLCite"/>
        </w:rPr>
        <w:t>Wrestling with God in Context</w:t>
      </w:r>
      <w:r>
        <w:t>. Ed. Fortress Press, 2018, p.7</w:t>
      </w:r>
      <w:r>
        <w:br/>
        <w:t>    </w:t>
      </w:r>
      <w:r>
        <w:rPr>
          <w:vertAlign w:val="superscript"/>
        </w:rPr>
        <w:t>41</w:t>
      </w:r>
      <w:r>
        <w:t xml:space="preserve"> Ray Wheeler, "The Legacy of </w:t>
      </w:r>
      <w:proofErr w:type="spellStart"/>
      <w:r>
        <w:t>Shoki</w:t>
      </w:r>
      <w:proofErr w:type="spellEnd"/>
      <w:r>
        <w:t xml:space="preserve"> Coe" In: </w:t>
      </w:r>
      <w:r>
        <w:rPr>
          <w:rStyle w:val="HTMLCite"/>
        </w:rPr>
        <w:t>International Bulletin of Missionary Research</w:t>
      </w:r>
      <w:r>
        <w:t> (April 2002), p.77-78.</w:t>
      </w:r>
      <w:r>
        <w:br/>
        <w:t>    </w:t>
      </w:r>
      <w:r>
        <w:rPr>
          <w:vertAlign w:val="superscript"/>
        </w:rPr>
        <w:t>42</w:t>
      </w:r>
      <w:r>
        <w:t> </w:t>
      </w:r>
      <w:proofErr w:type="spellStart"/>
      <w:r>
        <w:t>Shoki</w:t>
      </w:r>
      <w:proofErr w:type="spellEnd"/>
      <w:r>
        <w:t xml:space="preserve"> Coe,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 p.239-241</w:t>
      </w:r>
      <w:r>
        <w:br/>
        <w:t>    </w:t>
      </w:r>
      <w:r>
        <w:rPr>
          <w:vertAlign w:val="superscript"/>
        </w:rPr>
        <w:t>43</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p.33</w:t>
      </w:r>
      <w:r>
        <w:br/>
      </w:r>
      <w:r>
        <w:lastRenderedPageBreak/>
        <w:t>    </w:t>
      </w:r>
      <w:r>
        <w:rPr>
          <w:vertAlign w:val="superscript"/>
        </w:rPr>
        <w:t>44</w:t>
      </w:r>
      <w:r>
        <w:t> M. P. Joseph and Po Ho Huang and Victor Hsu. </w:t>
      </w:r>
      <w:r>
        <w:rPr>
          <w:rStyle w:val="HTMLCite"/>
        </w:rPr>
        <w:t>Wrestling with God in Context</w:t>
      </w:r>
      <w:r>
        <w:t>. Ed. Fortress Press, 2018, p.7, 9.</w:t>
      </w:r>
      <w:r>
        <w:br/>
        <w:t>    </w:t>
      </w:r>
      <w:r>
        <w:rPr>
          <w:vertAlign w:val="superscript"/>
        </w:rPr>
        <w:t>45</w:t>
      </w:r>
      <w:r>
        <w:t> Gundry N. Stanley. "EVANGELICAL THEOLOGY: WHERE SHOULD WE BE GOING?" 1979. URL:https://www.etsjets.org/JETS/22_1 (visited on 2019 )</w:t>
      </w:r>
      <w:r>
        <w:br/>
        <w:t>    </w:t>
      </w:r>
      <w:r>
        <w:rPr>
          <w:vertAlign w:val="superscript"/>
        </w:rPr>
        <w:t>46</w:t>
      </w:r>
      <w:r>
        <w:t> </w:t>
      </w:r>
      <w:proofErr w:type="spellStart"/>
      <w:r>
        <w:t>Gailyn</w:t>
      </w:r>
      <w:proofErr w:type="spellEnd"/>
      <w:r>
        <w:t xml:space="preserve"> Van </w:t>
      </w:r>
      <w:proofErr w:type="spellStart"/>
      <w:r>
        <w:t>Rheenen</w:t>
      </w:r>
      <w:proofErr w:type="spellEnd"/>
      <w:r>
        <w:t>. "contextualization and syncretism" 2019. URL:http://www.missionalive.org/ma/index.php/resources/articlesmenu/86-contextualization-and-syncretism (visited on 2019 )</w:t>
      </w:r>
      <w:r>
        <w:br/>
        <w:t>    </w:t>
      </w:r>
      <w:r>
        <w:rPr>
          <w:vertAlign w:val="superscript"/>
        </w:rPr>
        <w:t>47</w:t>
      </w:r>
      <w:r>
        <w:t> Ibid</w:t>
      </w:r>
      <w:r>
        <w:br/>
        <w:t>    </w:t>
      </w:r>
      <w:r>
        <w:rPr>
          <w:vertAlign w:val="superscript"/>
        </w:rPr>
        <w:t>48</w:t>
      </w:r>
      <w:r>
        <w:t> Ibid</w:t>
      </w:r>
      <w:r>
        <w:br/>
        <w:t>    </w:t>
      </w:r>
      <w:r>
        <w:rPr>
          <w:vertAlign w:val="superscript"/>
        </w:rPr>
        <w:t>49</w:t>
      </w:r>
      <w:r>
        <w:t> Ibid</w:t>
      </w:r>
      <w:r>
        <w:br/>
        <w:t>    </w:t>
      </w:r>
      <w:r>
        <w:rPr>
          <w:vertAlign w:val="superscript"/>
        </w:rPr>
        <w:t>50</w:t>
      </w:r>
      <w:r>
        <w:t> Stan May. "Ugly Americans or Ambassadors of Christ?" 2005. URL:https://missionexus.org/ugly-americans-or-ambassadors-of-christ/ (visited on 2019 )</w:t>
      </w:r>
      <w:r>
        <w:br/>
        <w:t>    </w:t>
      </w:r>
      <w:r>
        <w:rPr>
          <w:vertAlign w:val="superscript"/>
        </w:rPr>
        <w:t>51</w:t>
      </w:r>
      <w:r>
        <w:t> Jackson Wu. </w:t>
      </w:r>
      <w:r>
        <w:rPr>
          <w:rStyle w:val="HTMLCite"/>
        </w:rPr>
        <w:t>One Gospel for All Nations: A Practical Approach to Biblical Contextualization</w:t>
      </w:r>
      <w:r>
        <w:t>. Ed. William Carey Library. Kindle Edition., 2015</w:t>
      </w:r>
      <w:r>
        <w:br/>
        <w:t>    </w:t>
      </w:r>
      <w:r>
        <w:rPr>
          <w:vertAlign w:val="superscript"/>
        </w:rPr>
        <w:t>52</w:t>
      </w:r>
      <w:r>
        <w:t xml:space="preserve"> Clayton Parnell </w:t>
      </w:r>
      <w:proofErr w:type="spellStart"/>
      <w:r>
        <w:t>Cloer</w:t>
      </w:r>
      <w:proofErr w:type="spellEnd"/>
      <w:r>
        <w:t xml:space="preserve">. "Samuel </w:t>
      </w:r>
      <w:proofErr w:type="spellStart"/>
      <w:r>
        <w:t>Zwemer</w:t>
      </w:r>
      <w:proofErr w:type="spellEnd"/>
      <w:r>
        <w:t>: A Model of Muslim Contextualization" PhD Thesis, Clemson University, 2000, p.137.</w:t>
      </w:r>
      <w:r>
        <w:br/>
        <w:t>    </w:t>
      </w:r>
      <w:r>
        <w:rPr>
          <w:vertAlign w:val="superscript"/>
        </w:rPr>
        <w:t>53</w:t>
      </w:r>
      <w:r>
        <w:t> M. David Sills. </w:t>
      </w:r>
      <w:r>
        <w:rPr>
          <w:rStyle w:val="HTMLCite"/>
        </w:rPr>
        <w:t>Reaching and Teaching: A Call to Great Commission Obedience</w:t>
      </w:r>
      <w:r>
        <w:t>. Ed. Moody Publisher, Chicago, 2010</w:t>
      </w:r>
      <w:r>
        <w:br/>
        <w:t>    </w:t>
      </w:r>
      <w:r>
        <w:rPr>
          <w:vertAlign w:val="superscript"/>
        </w:rPr>
        <w:t>54</w:t>
      </w:r>
      <w:r>
        <w:t> Duane A. Olson, "Contextualization—Everybody's Doing It" In: </w:t>
      </w:r>
      <w:r>
        <w:rPr>
          <w:rStyle w:val="HTMLCite"/>
        </w:rPr>
        <w:t>Word &amp; World</w:t>
      </w:r>
      <w:r>
        <w:t> (1990), p349-55.</w:t>
      </w:r>
      <w:r>
        <w:br/>
        <w:t>    </w:t>
      </w:r>
      <w:r>
        <w:rPr>
          <w:vertAlign w:val="superscript"/>
        </w:rPr>
        <w:t>55</w:t>
      </w:r>
      <w:r>
        <w:t> Kevin Greeson. "Effective Bridging and Contextualization" In: </w:t>
      </w:r>
      <w:r>
        <w:rPr>
          <w:rStyle w:val="HTMLCite"/>
        </w:rPr>
        <w:t>Discovering the Mission of God</w:t>
      </w:r>
      <w:r>
        <w:t xml:space="preserve">. Ed. by Mike Barnett and Robin Martin. Downers Grove, </w:t>
      </w:r>
      <w:proofErr w:type="spellStart"/>
      <w:r>
        <w:t>Illinois:InterVarsity</w:t>
      </w:r>
      <w:proofErr w:type="spellEnd"/>
      <w:r>
        <w:t xml:space="preserve"> Press, 2012, p.430.</w:t>
      </w:r>
      <w:r>
        <w:br/>
        <w:t>    </w:t>
      </w:r>
      <w:r>
        <w:rPr>
          <w:vertAlign w:val="superscript"/>
        </w:rPr>
        <w:t>56</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57</w:t>
      </w:r>
      <w:r>
        <w:t> Ibid, chap.1.</w:t>
      </w:r>
      <w:r>
        <w:br/>
        <w:t>    </w:t>
      </w:r>
      <w:r>
        <w:rPr>
          <w:vertAlign w:val="superscript"/>
        </w:rPr>
        <w:t>58</w:t>
      </w:r>
      <w:r>
        <w:t> Ibid, chap.2.</w:t>
      </w:r>
      <w:r>
        <w:br/>
        <w:t>    </w:t>
      </w:r>
      <w:r>
        <w:rPr>
          <w:vertAlign w:val="superscript"/>
        </w:rPr>
        <w:t>59</w:t>
      </w:r>
      <w:r>
        <w:t> Kevin Greeson. "Effective Bridging and Contextualization" In: </w:t>
      </w:r>
      <w:r>
        <w:rPr>
          <w:rStyle w:val="HTMLCite"/>
        </w:rPr>
        <w:t>Discovering the Mission of God</w:t>
      </w:r>
      <w:r>
        <w:t xml:space="preserve">. Ed. by Mike Barnett and Robin Martin. Downers Grove, </w:t>
      </w:r>
      <w:proofErr w:type="spellStart"/>
      <w:r>
        <w:t>Illinois:InterVarsity</w:t>
      </w:r>
      <w:proofErr w:type="spellEnd"/>
      <w:r>
        <w:t xml:space="preserve"> Press, 2012, p. 425.</w:t>
      </w:r>
      <w:r>
        <w:br/>
        <w:t>    </w:t>
      </w:r>
      <w:r>
        <w:rPr>
          <w:vertAlign w:val="superscript"/>
        </w:rPr>
        <w:t>60</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61</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p.76, 78.</w:t>
      </w:r>
      <w:r>
        <w:br/>
        <w:t>    </w:t>
      </w:r>
      <w:r>
        <w:rPr>
          <w:vertAlign w:val="superscript"/>
        </w:rPr>
        <w:t>62</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63</w:t>
      </w:r>
      <w:r>
        <w:t> Ibid, chap.1.</w:t>
      </w:r>
      <w:r>
        <w:br/>
        <w:t>    </w:t>
      </w:r>
      <w:r>
        <w:rPr>
          <w:vertAlign w:val="superscript"/>
        </w:rPr>
        <w:t>64</w:t>
      </w:r>
      <w:r>
        <w:t> Ibid, p.197.</w:t>
      </w:r>
      <w:r>
        <w:br/>
        <w:t>    </w:t>
      </w:r>
      <w:r>
        <w:rPr>
          <w:vertAlign w:val="superscript"/>
        </w:rPr>
        <w:t>65</w:t>
      </w:r>
      <w:r>
        <w:t> Jackson Wu. </w:t>
      </w:r>
      <w:r>
        <w:rPr>
          <w:rStyle w:val="HTMLCite"/>
        </w:rPr>
        <w:t>One Gospel for All Nations: A Practical Approach to Biblical Contextualization</w:t>
      </w:r>
      <w:r>
        <w:t>. Ed. William Carey Library. Kindle Edition., 2015</w:t>
      </w:r>
      <w:r>
        <w:br/>
        <w:t>    </w:t>
      </w:r>
      <w:r>
        <w:rPr>
          <w:vertAlign w:val="superscript"/>
        </w:rPr>
        <w:t>66</w:t>
      </w:r>
      <w:r>
        <w:t> </w:t>
      </w:r>
      <w:proofErr w:type="spellStart"/>
      <w:r>
        <w:t>Shoki</w:t>
      </w:r>
      <w:proofErr w:type="spellEnd"/>
      <w:r>
        <w:t xml:space="preserve"> Coe,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 p.240.</w:t>
      </w:r>
      <w:r>
        <w:br/>
        <w:t>    </w:t>
      </w:r>
      <w:r>
        <w:rPr>
          <w:vertAlign w:val="superscript"/>
        </w:rPr>
        <w:t>67</w:t>
      </w:r>
      <w:r>
        <w:t> Tech Group. "Data Mining" 2019. URL:https://www.sas.com/en_us/insights/analytics/data-</w:t>
      </w:r>
      <w:r>
        <w:lastRenderedPageBreak/>
        <w:t>mining.html (visited on 2019 )</w:t>
      </w:r>
      <w:r>
        <w:br/>
        <w:t>    </w:t>
      </w:r>
      <w:r>
        <w:rPr>
          <w:vertAlign w:val="superscript"/>
        </w:rPr>
        <w:t>68</w:t>
      </w:r>
      <w:r>
        <w:t xml:space="preserve"> Rajendra </w:t>
      </w:r>
      <w:proofErr w:type="spellStart"/>
      <w:r>
        <w:t>Akerkar</w:t>
      </w:r>
      <w:proofErr w:type="spellEnd"/>
      <w:r>
        <w:t>. </w:t>
      </w:r>
      <w:r>
        <w:rPr>
          <w:rStyle w:val="HTMLCite"/>
        </w:rPr>
        <w:t>Big Data Computing</w:t>
      </w:r>
      <w:r>
        <w:t>. Ed. CRC Press, 2014, p.29</w:t>
      </w:r>
      <w:r>
        <w:br/>
        <w:t>    </w:t>
      </w:r>
      <w:r>
        <w:rPr>
          <w:vertAlign w:val="superscript"/>
        </w:rPr>
        <w:t>69</w:t>
      </w:r>
      <w:r>
        <w:t xml:space="preserve"> Usama Fayyad and Gregory </w:t>
      </w:r>
      <w:proofErr w:type="spellStart"/>
      <w:r>
        <w:t>Piatetsky</w:t>
      </w:r>
      <w:proofErr w:type="spellEnd"/>
      <w:r>
        <w:t>-Shapiro and Padhraic Smyth, "From Data Mining to Knowledge Discovery in Databases" In: </w:t>
      </w:r>
      <w:r>
        <w:rPr>
          <w:rStyle w:val="HTMLCite"/>
        </w:rPr>
        <w:t>AI Magazine</w:t>
      </w:r>
      <w:r>
        <w:t> (Fall 1996), p.38-40</w:t>
      </w:r>
      <w:r>
        <w:br/>
        <w:t>    </w:t>
      </w:r>
      <w:r>
        <w:rPr>
          <w:vertAlign w:val="superscript"/>
        </w:rPr>
        <w:t>70</w:t>
      </w:r>
      <w:r>
        <w:t> Liang Cai, "When the Founder is Not a Creator: Confucius and Confucianism Reconsidered" In: </w:t>
      </w:r>
      <w:r>
        <w:rPr>
          <w:rStyle w:val="HTMLCite"/>
        </w:rPr>
        <w:t>Varieties of Religious Invention</w:t>
      </w:r>
      <w:r>
        <w:t>, Oxford University Press (2015)</w:t>
      </w:r>
      <w:r>
        <w:br/>
        <w:t>    </w:t>
      </w:r>
      <w:r>
        <w:rPr>
          <w:vertAlign w:val="superscript"/>
        </w:rPr>
        <w:t>71</w:t>
      </w:r>
      <w:r>
        <w:t> Stan May. "Ugly Americans or Ambassadors of Christ?" 2005. URL:https://missionexus.org/ugly-americans-or-ambassadors-of-christ/ (visited on 2019 )</w:t>
      </w:r>
      <w:r>
        <w:br/>
        <w:t>    </w:t>
      </w:r>
      <w:r>
        <w:rPr>
          <w:vertAlign w:val="superscript"/>
        </w:rPr>
        <w:t>72</w:t>
      </w:r>
      <w:r>
        <w:t> David L. Petersen. </w:t>
      </w:r>
      <w:r>
        <w:rPr>
          <w:rStyle w:val="HTMLCite"/>
        </w:rPr>
        <w:t>The Prophetic Literature: An Introduction</w:t>
      </w:r>
      <w:r>
        <w:t xml:space="preserve">. Ed. </w:t>
      </w:r>
      <w:proofErr w:type="spellStart"/>
      <w:r>
        <w:t>Westminister</w:t>
      </w:r>
      <w:proofErr w:type="spellEnd"/>
      <w:r>
        <w:t xml:space="preserve"> John Knox Press, Louisville Kentucky, 2002, p4</w:t>
      </w:r>
      <w:r>
        <w:br/>
        <w:t>    </w:t>
      </w:r>
      <w:r>
        <w:rPr>
          <w:vertAlign w:val="superscript"/>
        </w:rPr>
        <w:t>73</w:t>
      </w:r>
      <w:r>
        <w:t> Brent L and au. </w:t>
      </w:r>
      <w:r>
        <w:rPr>
          <w:rStyle w:val="HTMLCite"/>
        </w:rPr>
        <w:t>Revelation of the Magi: The Lost Tale of the Wise Men's Journey to Bethlehem</w:t>
      </w:r>
      <w:r>
        <w:t xml:space="preserve">. Ed. </w:t>
      </w:r>
      <w:proofErr w:type="spellStart"/>
      <w:r>
        <w:t>HaperCollins</w:t>
      </w:r>
      <w:proofErr w:type="spellEnd"/>
      <w:r>
        <w:t xml:space="preserve"> Publisher, NY, 2010, p119</w:t>
      </w:r>
    </w:p>
    <w:p w14:paraId="310BFC14" w14:textId="77777777" w:rsidR="00485DF6" w:rsidRDefault="00485DF6">
      <w:pPr>
        <w:rPr>
          <w:rFonts w:ascii="Times New Roman" w:eastAsia="Times New Roman" w:hAnsi="Times New Roman" w:cs="Times New Roman"/>
          <w:b/>
          <w:bCs/>
          <w:sz w:val="27"/>
          <w:szCs w:val="27"/>
        </w:rPr>
      </w:pPr>
      <w:r>
        <w:br w:type="page"/>
      </w:r>
    </w:p>
    <w:p w14:paraId="2CAFF8D9" w14:textId="38D07B03" w:rsidR="00485DF6" w:rsidRDefault="00485DF6" w:rsidP="00485DF6">
      <w:pPr>
        <w:pStyle w:val="Heading3"/>
        <w:jc w:val="center"/>
      </w:pPr>
      <w:r>
        <w:lastRenderedPageBreak/>
        <w:t>Appendix</w:t>
      </w:r>
    </w:p>
    <w:p w14:paraId="75EA63C9" w14:textId="27347025" w:rsidR="00485DF6" w:rsidRDefault="00485DF6" w:rsidP="00485DF6">
      <w:r>
        <w:fldChar w:fldCharType="begin"/>
      </w:r>
      <w:r>
        <w:instrText xml:space="preserve"> INCLUDEPICTURE "http://localhost/weidroot/weidroot_2017-01-06/app/bitbucket/wdingsoft/weid/htmdoc/proj1/TheSonContextualization/doc_files/_pload/_img/_01_FrqSpectrum_LunYu.png" \* MERGEFORMATINET </w:instrText>
      </w:r>
      <w:r>
        <w:fldChar w:fldCharType="separate"/>
      </w:r>
      <w:r>
        <w:rPr>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Figure-1: Frequency-Spectrum (</w:t>
      </w:r>
      <w:proofErr w:type="spellStart"/>
      <w:r>
        <w:t>LunYu</w:t>
      </w:r>
      <w:proofErr w:type="spellEnd"/>
      <w:r>
        <w:t>)</w:t>
      </w:r>
      <w:r>
        <w:br/>
      </w:r>
      <w:r>
        <w:br/>
      </w:r>
      <w:r>
        <w:br/>
      </w:r>
      <w:r>
        <w:fldChar w:fldCharType="begin"/>
      </w:r>
      <w:r>
        <w:instrText xml:space="preserve"> INCLUDEPICTURE "http://localhost/weidroot/weidroot_2017-01-06/app/bitbucket/wdingsoft/weid/htmdoc/proj1/TheSonContextualization/doc_files/_pload/_img/_02_FrqSpectrum_SanZiJing.png" \* MERGEFORMATINET </w:instrText>
      </w:r>
      <w:r>
        <w:fldChar w:fldCharType="separate"/>
      </w:r>
      <w:r>
        <w:rPr>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Figure-2: Frequency-Spectrum (</w:t>
      </w:r>
      <w:proofErr w:type="spellStart"/>
      <w:r>
        <w:t>SanZiJing</w:t>
      </w:r>
      <w:proofErr w:type="spellEnd"/>
      <w:r>
        <w:t>)</w:t>
      </w:r>
      <w:r>
        <w:br/>
      </w:r>
      <w:r>
        <w:br/>
      </w:r>
      <w:r>
        <w:br/>
      </w:r>
      <w:r>
        <w:lastRenderedPageBreak/>
        <w:fldChar w:fldCharType="begin"/>
      </w:r>
      <w:r>
        <w:instrText xml:space="preserve"> INCLUDEPICTURE "http://localhost/weidroot/weidroot_2017-01-06/app/bitbucket/wdingsoft/weid/htmdoc/proj1/TheSonContextualization/doc_files/_pload/_img/_03_FrqSpectrum_HaiDaoSuanJing.png" \* MERGEFORMATINET </w:instrText>
      </w:r>
      <w:r>
        <w:fldChar w:fldCharType="separate"/>
      </w:r>
      <w:r>
        <w:rPr>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fldChar w:fldCharType="end"/>
      </w:r>
      <w:r>
        <w:t>Figure-3: Frequency-Spectrum (</w:t>
      </w:r>
      <w:proofErr w:type="spellStart"/>
      <w:r>
        <w:t>HaiDaoSuanJing</w:t>
      </w:r>
      <w:proofErr w:type="spellEnd"/>
      <w:r>
        <w:t>)</w:t>
      </w:r>
      <w:r>
        <w:br/>
      </w:r>
      <w:r>
        <w:br/>
      </w:r>
      <w:r>
        <w:br/>
      </w:r>
      <w:r>
        <w:fldChar w:fldCharType="begin"/>
      </w:r>
      <w:r>
        <w:instrText xml:space="preserve"> INCLUDEPICTURE "http://localhost/weidroot/weidroot_2017-01-06/app/bitbucket/wdingsoft/weid/htmdoc/proj1/TheSonContextualization/doc_files/_pload/_img/_04_ZiBookRankSpectrum.png" \* MERGEFORMATINET </w:instrText>
      </w:r>
      <w:r>
        <w:fldChar w:fldCharType="separate"/>
      </w:r>
      <w:r>
        <w:rPr>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Figure-4: </w:t>
      </w:r>
      <w:r>
        <w:rPr>
          <w:rStyle w:val="Emphasis"/>
        </w:rPr>
        <w:t>Zi</w:t>
      </w:r>
      <w:r>
        <w:t> (</w:t>
      </w:r>
      <w:r>
        <w:rPr>
          <w:rFonts w:ascii="MS Gothic" w:eastAsia="MS Gothic" w:hAnsi="MS Gothic" w:cs="MS Gothic" w:hint="eastAsia"/>
        </w:rPr>
        <w:t>子</w:t>
      </w:r>
      <w:r>
        <w:t>) Rank-Spectrum over Books</w:t>
      </w:r>
      <w:r>
        <w:br/>
      </w:r>
      <w:r>
        <w:br/>
      </w:r>
      <w:r>
        <w:br/>
      </w:r>
      <w:r>
        <w:fldChar w:fldCharType="begin"/>
      </w:r>
      <w:r>
        <w:instrText xml:space="preserve"> INCLUDEPICTURE "http://localhost/weidroot/weidroot_2017-01-06/app/bitbucket/wdingsoft/weid/htmdoc/proj1/TheSonContextualization/doc_files/_pload/_img/_05_ZiBookFrequecySpectrumSpectrum_overBooks.png" \* MERGEFORMATINET </w:instrText>
      </w:r>
      <w:r>
        <w:fldChar w:fldCharType="separate"/>
      </w:r>
      <w:r>
        <w:rPr>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Figure-5: </w:t>
      </w:r>
      <w:r>
        <w:rPr>
          <w:rStyle w:val="Emphasis"/>
        </w:rPr>
        <w:t>Zi</w:t>
      </w:r>
      <w:r>
        <w:t> (</w:t>
      </w:r>
      <w:r>
        <w:rPr>
          <w:rFonts w:ascii="MS Gothic" w:eastAsia="MS Gothic" w:hAnsi="MS Gothic" w:cs="MS Gothic" w:hint="eastAsia"/>
        </w:rPr>
        <w:t>子</w:t>
      </w:r>
      <w:r>
        <w:t>) Frequency-Spectrum over Books.</w:t>
      </w:r>
      <w:r>
        <w:br/>
      </w:r>
      <w:r>
        <w:br/>
      </w:r>
      <w:r>
        <w:br/>
      </w:r>
      <w:r>
        <w:lastRenderedPageBreak/>
        <w:fldChar w:fldCharType="begin"/>
      </w:r>
      <w:r>
        <w:instrText xml:space="preserve"> INCLUDEPICTURE "http://localhost/weidroot/weidroot_2017-01-06/app/bitbucket/wdingsoft/weid/htmdoc/proj1/TheSonContextualization/doc_files/_pload/_img/_06_ZiBookFrequecySpectrumSpectrum_overBooks_caterized.png" \* MERGEFORMATINET </w:instrText>
      </w:r>
      <w:r>
        <w:fldChar w:fldCharType="separate"/>
      </w:r>
      <w:r>
        <w:rPr>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Figure-6: </w:t>
      </w:r>
      <w:r>
        <w:rPr>
          <w:rStyle w:val="Emphasis"/>
        </w:rPr>
        <w:t>Zi</w:t>
      </w:r>
      <w:r>
        <w:t> (</w:t>
      </w:r>
      <w:r>
        <w:rPr>
          <w:rFonts w:ascii="MS Gothic" w:eastAsia="MS Gothic" w:hAnsi="MS Gothic" w:cs="MS Gothic" w:hint="eastAsia"/>
        </w:rPr>
        <w:t>子</w:t>
      </w:r>
      <w:r>
        <w:t>) Frequency-Spectrum over Categorized Books.</w:t>
      </w:r>
      <w:r>
        <w:br/>
      </w:r>
      <w:r>
        <w:br/>
      </w:r>
      <w:r>
        <w:br/>
      </w:r>
      <w:r>
        <w:fldChar w:fldCharType="begin"/>
      </w:r>
      <w:r>
        <w:instrText xml:space="preserve"> INCLUDEPICTURE "http://localhost/weidroot/weidroot_2017-01-06/app/bitbucket/wdingsoft/weid/htmdoc/proj1/TheSonContextualization/doc_files/_pload/_img/_07_ZiFrqSpectrum_In_Periodic4.png" \* MERGEFORMATINET </w:instrText>
      </w:r>
      <w:r>
        <w:fldChar w:fldCharType="separate"/>
      </w:r>
      <w:r>
        <w:rPr>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Figure-7: </w:t>
      </w:r>
      <w:r>
        <w:rPr>
          <w:rStyle w:val="Emphasis"/>
        </w:rPr>
        <w:t>Zi</w:t>
      </w:r>
      <w:r>
        <w:t> (</w:t>
      </w:r>
      <w:r>
        <w:rPr>
          <w:rFonts w:ascii="MS Gothic" w:eastAsia="MS Gothic" w:hAnsi="MS Gothic" w:cs="MS Gothic" w:hint="eastAsia"/>
        </w:rPr>
        <w:t>子</w:t>
      </w:r>
      <w:r>
        <w:t>) Frequency-Spectrum in four periodic.</w:t>
      </w:r>
      <w:r>
        <w:br/>
      </w:r>
      <w:r>
        <w:br/>
      </w:r>
      <w:r>
        <w:br/>
      </w:r>
      <w:r>
        <w:fldChar w:fldCharType="begin"/>
      </w:r>
      <w:r>
        <w:instrText xml:space="preserve"> INCLUDEPICTURE "http://localhost/weidroot/weidroot_2017-01-06/app/bitbucket/wdingsoft/weid/htmdoc/proj1/TheSonContextualization/doc_files/_pload/_img/_08_ZiFrqSpectrum_In_Periodic2.png" \* MERGEFORMATINET </w:instrText>
      </w:r>
      <w:r>
        <w:fldChar w:fldCharType="separate"/>
      </w:r>
      <w:r>
        <w:rPr>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Figure-8: </w:t>
      </w:r>
      <w:r>
        <w:rPr>
          <w:rStyle w:val="Emphasis"/>
        </w:rPr>
        <w:t>Zi</w:t>
      </w:r>
      <w:r>
        <w:t> (</w:t>
      </w:r>
      <w:r>
        <w:rPr>
          <w:rFonts w:ascii="MS Gothic" w:eastAsia="MS Gothic" w:hAnsi="MS Gothic" w:cs="MS Gothic" w:hint="eastAsia"/>
        </w:rPr>
        <w:t>子</w:t>
      </w:r>
      <w:r>
        <w:t>) Frequency-Spectrum Comparison Between BC and AD.</w:t>
      </w:r>
      <w:r>
        <w:br/>
      </w:r>
      <w:r>
        <w:br/>
      </w:r>
      <w:r>
        <w:br/>
      </w:r>
      <w:r>
        <w:fldChar w:fldCharType="begin"/>
      </w:r>
      <w:r>
        <w:instrText xml:space="preserve"> INCLUDEPICTURE "http://localhost/weidroot/weidroot_2017-01-06/app/bitbucket/wdingsoft/weid/htmdoc/proj1/TheSonContextualization/doc_files/_pload/_img/_09_ZhiFrqSpectrum_In_Periodic4.png" \* MERGEFORMATINET </w:instrText>
      </w:r>
      <w:r>
        <w:fldChar w:fldCharType="separate"/>
      </w:r>
      <w:r>
        <w:rPr>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Figure-9: </w:t>
      </w:r>
      <w:proofErr w:type="spellStart"/>
      <w:r>
        <w:rPr>
          <w:rStyle w:val="Emphasis"/>
        </w:rPr>
        <w:t>Zhi</w:t>
      </w:r>
      <w:proofErr w:type="spellEnd"/>
      <w:r>
        <w:t> (</w:t>
      </w:r>
      <w:r>
        <w:rPr>
          <w:rFonts w:ascii="MS Gothic" w:eastAsia="MS Gothic" w:hAnsi="MS Gothic" w:cs="MS Gothic" w:hint="eastAsia"/>
        </w:rPr>
        <w:t>之</w:t>
      </w:r>
      <w:r>
        <w:t>) Frequency-Spectrum in 4 periods.</w:t>
      </w:r>
      <w:r>
        <w:br/>
      </w:r>
      <w:r>
        <w:br/>
      </w:r>
      <w:r>
        <w:br/>
      </w:r>
      <w:r>
        <w:lastRenderedPageBreak/>
        <w:fldChar w:fldCharType="begin"/>
      </w:r>
      <w:r>
        <w:instrText xml:space="preserve"> INCLUDEPICTURE "http://localhost/weidroot/weidroot_2017-01-06/app/bitbucket/wdingsoft/weid/htmdoc/proj1/TheSonContextualization/doc_files/_pload/_img/_10_ZhiFrqSpectrum_In_Periodic2.png" \* MERGEFORMATINET </w:instrText>
      </w:r>
      <w:r>
        <w:fldChar w:fldCharType="separate"/>
      </w:r>
      <w:r>
        <w:rPr>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Figure-10: </w:t>
      </w:r>
      <w:proofErr w:type="spellStart"/>
      <w:r>
        <w:rPr>
          <w:rStyle w:val="Emphasis"/>
        </w:rPr>
        <w:t>Zhi</w:t>
      </w:r>
      <w:proofErr w:type="spellEnd"/>
      <w:r>
        <w:t> (</w:t>
      </w:r>
      <w:r>
        <w:rPr>
          <w:rFonts w:ascii="MS Gothic" w:eastAsia="MS Gothic" w:hAnsi="MS Gothic" w:cs="MS Gothic" w:hint="eastAsia"/>
        </w:rPr>
        <w:t>之</w:t>
      </w:r>
      <w:r>
        <w:t>) Frequency-Spectrum in Common Era.</w:t>
      </w:r>
      <w:r>
        <w:br/>
      </w:r>
      <w:r>
        <w:br/>
      </w:r>
      <w:r>
        <w:br/>
      </w:r>
      <w:r>
        <w:fldChar w:fldCharType="begin"/>
      </w:r>
      <w:r>
        <w:instrText xml:space="preserve"> INCLUDEPICTURE "http://localhost/weidroot/weidroot_2017-01-06/app/bitbucket/wdingsoft/weid/htmdoc/proj1/TheSonContextualization/doc_files/_pload/_img/_11_Son_OT_NT_Sorted.png" \* MERGEFORMATINET </w:instrText>
      </w:r>
      <w:r>
        <w:fldChar w:fldCharType="separate"/>
      </w:r>
      <w:r>
        <w:rPr>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fldChar w:fldCharType="end"/>
      </w:r>
      <w:r>
        <w:t>Figure-11: Son Frequency-Spectrum Comparison between the OT(red) and NT(green).</w:t>
      </w:r>
      <w:r>
        <w:br/>
      </w:r>
      <w:r>
        <w:br/>
      </w:r>
      <w:r>
        <w:br/>
      </w:r>
    </w:p>
    <w:p w14:paraId="0937B2BC" w14:textId="77777777" w:rsidR="00485DF6" w:rsidRDefault="00485DF6">
      <w:r>
        <w:br w:type="page"/>
      </w:r>
    </w:p>
    <w:p w14:paraId="3C0316BF" w14:textId="6237940D" w:rsidR="00485DF6" w:rsidRDefault="00485DF6" w:rsidP="00485DF6">
      <w:r>
        <w:lastRenderedPageBreak/>
        <w:t>Table-1</w:t>
      </w:r>
    </w:p>
    <w:p w14:paraId="5D8C799F" w14:textId="77777777" w:rsidR="00485DF6" w:rsidRDefault="00485DF6" w:rsidP="00485DF6">
      <w:r>
        <w:t>(blank)</w:t>
      </w:r>
    </w:p>
    <w:p w14:paraId="7122B99A" w14:textId="77777777" w:rsidR="00485DF6" w:rsidRDefault="00485DF6" w:rsidP="00485DF6">
      <w:r>
        <w:br/>
      </w:r>
      <w:r>
        <w:br/>
      </w:r>
      <w:r>
        <w:br/>
      </w:r>
    </w:p>
    <w:p w14:paraId="5C3737EA" w14:textId="77777777" w:rsidR="00485DF6" w:rsidRDefault="00485DF6" w:rsidP="00485DF6">
      <w:r>
        <w:t>Table-2</w:t>
      </w:r>
    </w:p>
    <w:p w14:paraId="4D68E64C" w14:textId="77777777" w:rsidR="00485DF6" w:rsidRDefault="00485DF6" w:rsidP="00485DF6">
      <w: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8BE227E" w14:textId="77777777" w:rsidTr="00485DF6">
        <w:trPr>
          <w:tblHeader/>
        </w:trPr>
        <w:tc>
          <w:tcPr>
            <w:tcW w:w="0" w:type="auto"/>
            <w:vAlign w:val="center"/>
            <w:hideMark/>
          </w:tcPr>
          <w:p w14:paraId="4EA51E63" w14:textId="77777777" w:rsidR="00485DF6" w:rsidRDefault="00485DF6">
            <w:pPr>
              <w:spacing w:before="100" w:beforeAutospacing="1" w:after="100" w:afterAutospacing="1"/>
              <w:rPr>
                <w:b/>
                <w:bCs/>
                <w:sz w:val="20"/>
                <w:szCs w:val="20"/>
              </w:rPr>
            </w:pPr>
          </w:p>
        </w:tc>
        <w:tc>
          <w:tcPr>
            <w:tcW w:w="0" w:type="auto"/>
            <w:vAlign w:val="center"/>
            <w:hideMark/>
          </w:tcPr>
          <w:p w14:paraId="2F8B9CC6" w14:textId="77777777" w:rsidR="00485DF6" w:rsidRDefault="00485DF6">
            <w:pPr>
              <w:spacing w:beforeAutospacing="1" w:afterAutospacing="1"/>
              <w:rPr>
                <w:sz w:val="20"/>
                <w:szCs w:val="20"/>
              </w:rPr>
            </w:pPr>
          </w:p>
        </w:tc>
        <w:tc>
          <w:tcPr>
            <w:tcW w:w="0" w:type="auto"/>
            <w:vAlign w:val="center"/>
            <w:hideMark/>
          </w:tcPr>
          <w:p w14:paraId="1A0A257C" w14:textId="77777777" w:rsidR="00485DF6" w:rsidRDefault="00485DF6">
            <w:pPr>
              <w:spacing w:beforeAutospacing="1" w:afterAutospacing="1"/>
              <w:rPr>
                <w:sz w:val="20"/>
                <w:szCs w:val="20"/>
              </w:rPr>
            </w:pPr>
          </w:p>
        </w:tc>
        <w:tc>
          <w:tcPr>
            <w:tcW w:w="0" w:type="auto"/>
            <w:vAlign w:val="center"/>
            <w:hideMark/>
          </w:tcPr>
          <w:p w14:paraId="124CB973" w14:textId="77777777" w:rsidR="00485DF6" w:rsidRDefault="00485DF6">
            <w:pPr>
              <w:spacing w:beforeAutospacing="1" w:afterAutospacing="1"/>
              <w:rPr>
                <w:sz w:val="20"/>
                <w:szCs w:val="20"/>
              </w:rPr>
            </w:pPr>
          </w:p>
        </w:tc>
        <w:tc>
          <w:tcPr>
            <w:tcW w:w="0" w:type="auto"/>
            <w:vAlign w:val="center"/>
            <w:hideMark/>
          </w:tcPr>
          <w:p w14:paraId="24733B7C" w14:textId="77777777" w:rsidR="00485DF6" w:rsidRDefault="00485DF6">
            <w:pPr>
              <w:spacing w:beforeAutospacing="1" w:afterAutospacing="1"/>
              <w:rPr>
                <w:sz w:val="20"/>
                <w:szCs w:val="20"/>
              </w:rPr>
            </w:pPr>
          </w:p>
        </w:tc>
        <w:tc>
          <w:tcPr>
            <w:tcW w:w="0" w:type="auto"/>
            <w:vAlign w:val="center"/>
            <w:hideMark/>
          </w:tcPr>
          <w:p w14:paraId="73BDBB31" w14:textId="77777777" w:rsidR="00485DF6" w:rsidRDefault="00485DF6">
            <w:pPr>
              <w:spacing w:beforeAutospacing="1" w:afterAutospacing="1"/>
              <w:rPr>
                <w:sz w:val="20"/>
                <w:szCs w:val="20"/>
              </w:rPr>
            </w:pPr>
          </w:p>
        </w:tc>
        <w:tc>
          <w:tcPr>
            <w:tcW w:w="0" w:type="auto"/>
            <w:vAlign w:val="center"/>
            <w:hideMark/>
          </w:tcPr>
          <w:p w14:paraId="50C33B04" w14:textId="77777777" w:rsidR="00485DF6" w:rsidRDefault="00485DF6">
            <w:pPr>
              <w:spacing w:beforeAutospacing="1" w:afterAutospacing="1"/>
              <w:rPr>
                <w:sz w:val="20"/>
                <w:szCs w:val="20"/>
              </w:rPr>
            </w:pPr>
          </w:p>
        </w:tc>
        <w:tc>
          <w:tcPr>
            <w:tcW w:w="0" w:type="auto"/>
            <w:vAlign w:val="center"/>
            <w:hideMark/>
          </w:tcPr>
          <w:p w14:paraId="6CBBD7CD" w14:textId="77777777" w:rsidR="00485DF6" w:rsidRDefault="00485DF6">
            <w:pPr>
              <w:spacing w:beforeAutospacing="1" w:afterAutospacing="1"/>
              <w:rPr>
                <w:sz w:val="20"/>
                <w:szCs w:val="20"/>
              </w:rPr>
            </w:pPr>
          </w:p>
        </w:tc>
        <w:tc>
          <w:tcPr>
            <w:tcW w:w="0" w:type="auto"/>
            <w:vAlign w:val="center"/>
            <w:hideMark/>
          </w:tcPr>
          <w:p w14:paraId="7D52BB05" w14:textId="77777777" w:rsidR="00485DF6" w:rsidRDefault="00485DF6">
            <w:pPr>
              <w:spacing w:beforeAutospacing="1" w:afterAutospacing="1"/>
              <w:rPr>
                <w:sz w:val="20"/>
                <w:szCs w:val="20"/>
              </w:rPr>
            </w:pPr>
          </w:p>
        </w:tc>
        <w:tc>
          <w:tcPr>
            <w:tcW w:w="0" w:type="auto"/>
            <w:vAlign w:val="center"/>
            <w:hideMark/>
          </w:tcPr>
          <w:p w14:paraId="69DDB037" w14:textId="77777777" w:rsidR="00485DF6" w:rsidRDefault="00485DF6">
            <w:pPr>
              <w:spacing w:beforeAutospacing="1" w:afterAutospacing="1"/>
              <w:rPr>
                <w:sz w:val="20"/>
                <w:szCs w:val="20"/>
              </w:rPr>
            </w:pPr>
          </w:p>
        </w:tc>
      </w:tr>
      <w:tr w:rsidR="00485DF6"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Default="00485DF6">
            <w:pPr>
              <w:spacing w:before="100" w:beforeAutospacing="1" w:after="100" w:afterAutospacing="1"/>
              <w:rPr>
                <w:sz w:val="20"/>
                <w:szCs w:val="20"/>
              </w:rPr>
            </w:pPr>
            <w:r>
              <w:rPr>
                <w:sz w:val="20"/>
                <w:szCs w:val="20"/>
              </w:rPr>
              <w:t>32</w:t>
            </w:r>
          </w:p>
        </w:tc>
      </w:tr>
      <w:tr w:rsidR="00485DF6" w14:paraId="41CC6C09" w14:textId="77777777" w:rsidTr="00485DF6">
        <w:tc>
          <w:tcPr>
            <w:tcW w:w="0" w:type="auto"/>
            <w:vAlign w:val="center"/>
            <w:hideMark/>
          </w:tcPr>
          <w:p w14:paraId="14754B16" w14:textId="77777777" w:rsidR="00485DF6" w:rsidRDefault="00485DF6">
            <w:pPr>
              <w:spacing w:before="100" w:beforeAutospacing="1" w:after="100" w:afterAutospacing="1"/>
              <w:rPr>
                <w:sz w:val="20"/>
                <w:szCs w:val="20"/>
              </w:rPr>
            </w:pPr>
          </w:p>
        </w:tc>
        <w:tc>
          <w:tcPr>
            <w:tcW w:w="0" w:type="auto"/>
            <w:vAlign w:val="center"/>
            <w:hideMark/>
          </w:tcPr>
          <w:p w14:paraId="72CE37CC" w14:textId="77777777" w:rsidR="00485DF6" w:rsidRDefault="00485DF6">
            <w:pPr>
              <w:spacing w:beforeAutospacing="1" w:afterAutospacing="1"/>
              <w:rPr>
                <w:sz w:val="20"/>
                <w:szCs w:val="20"/>
              </w:rPr>
            </w:pPr>
          </w:p>
        </w:tc>
        <w:tc>
          <w:tcPr>
            <w:tcW w:w="0" w:type="auto"/>
            <w:vAlign w:val="center"/>
            <w:hideMark/>
          </w:tcPr>
          <w:p w14:paraId="6C3F7EC6" w14:textId="77777777" w:rsidR="00485DF6" w:rsidRDefault="00485DF6">
            <w:pPr>
              <w:spacing w:beforeAutospacing="1" w:afterAutospacing="1"/>
              <w:rPr>
                <w:sz w:val="20"/>
                <w:szCs w:val="20"/>
              </w:rPr>
            </w:pPr>
          </w:p>
        </w:tc>
        <w:tc>
          <w:tcPr>
            <w:tcW w:w="0" w:type="auto"/>
            <w:vAlign w:val="center"/>
            <w:hideMark/>
          </w:tcPr>
          <w:p w14:paraId="5AEF60E6" w14:textId="77777777" w:rsidR="00485DF6" w:rsidRDefault="00485DF6">
            <w:pPr>
              <w:spacing w:beforeAutospacing="1" w:afterAutospacing="1"/>
              <w:rPr>
                <w:sz w:val="20"/>
                <w:szCs w:val="20"/>
              </w:rPr>
            </w:pPr>
          </w:p>
        </w:tc>
        <w:tc>
          <w:tcPr>
            <w:tcW w:w="0" w:type="auto"/>
            <w:vAlign w:val="center"/>
            <w:hideMark/>
          </w:tcPr>
          <w:p w14:paraId="2C6531D8" w14:textId="77777777" w:rsidR="00485DF6" w:rsidRDefault="00485DF6">
            <w:pPr>
              <w:spacing w:beforeAutospacing="1" w:afterAutospacing="1"/>
              <w:rPr>
                <w:sz w:val="20"/>
                <w:szCs w:val="20"/>
              </w:rPr>
            </w:pPr>
          </w:p>
        </w:tc>
        <w:tc>
          <w:tcPr>
            <w:tcW w:w="0" w:type="auto"/>
            <w:vAlign w:val="center"/>
            <w:hideMark/>
          </w:tcPr>
          <w:p w14:paraId="41360096" w14:textId="77777777" w:rsidR="00485DF6" w:rsidRDefault="00485DF6">
            <w:pPr>
              <w:spacing w:beforeAutospacing="1" w:afterAutospacing="1"/>
              <w:rPr>
                <w:sz w:val="20"/>
                <w:szCs w:val="20"/>
              </w:rPr>
            </w:pPr>
          </w:p>
        </w:tc>
        <w:tc>
          <w:tcPr>
            <w:tcW w:w="0" w:type="auto"/>
            <w:vAlign w:val="center"/>
            <w:hideMark/>
          </w:tcPr>
          <w:p w14:paraId="4FC16185" w14:textId="77777777" w:rsidR="00485DF6" w:rsidRDefault="00485DF6">
            <w:pPr>
              <w:spacing w:beforeAutospacing="1" w:afterAutospacing="1"/>
              <w:rPr>
                <w:sz w:val="20"/>
                <w:szCs w:val="20"/>
              </w:rPr>
            </w:pPr>
          </w:p>
        </w:tc>
        <w:tc>
          <w:tcPr>
            <w:tcW w:w="0" w:type="auto"/>
            <w:vAlign w:val="center"/>
            <w:hideMark/>
          </w:tcPr>
          <w:p w14:paraId="48C6FBCA" w14:textId="77777777" w:rsidR="00485DF6" w:rsidRDefault="00485DF6">
            <w:pPr>
              <w:spacing w:beforeAutospacing="1" w:afterAutospacing="1"/>
              <w:rPr>
                <w:sz w:val="20"/>
                <w:szCs w:val="20"/>
              </w:rPr>
            </w:pPr>
          </w:p>
        </w:tc>
        <w:tc>
          <w:tcPr>
            <w:tcW w:w="0" w:type="auto"/>
            <w:vAlign w:val="center"/>
            <w:hideMark/>
          </w:tcPr>
          <w:p w14:paraId="14B6515F" w14:textId="77777777" w:rsidR="00485DF6" w:rsidRDefault="00485DF6">
            <w:pPr>
              <w:spacing w:beforeAutospacing="1" w:afterAutospacing="1"/>
              <w:rPr>
                <w:sz w:val="20"/>
                <w:szCs w:val="20"/>
              </w:rPr>
            </w:pPr>
          </w:p>
        </w:tc>
        <w:tc>
          <w:tcPr>
            <w:tcW w:w="0" w:type="auto"/>
            <w:vAlign w:val="center"/>
            <w:hideMark/>
          </w:tcPr>
          <w:p w14:paraId="315C6CF3" w14:textId="77777777" w:rsidR="00485DF6" w:rsidRDefault="00485DF6">
            <w:pPr>
              <w:spacing w:beforeAutospacing="1" w:afterAutospacing="1"/>
              <w:rPr>
                <w:sz w:val="20"/>
                <w:szCs w:val="20"/>
              </w:rPr>
            </w:pPr>
          </w:p>
        </w:tc>
      </w:tr>
      <w:tr w:rsidR="00485DF6"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Default="00485DF6">
            <w:pPr>
              <w:spacing w:before="100" w:beforeAutospacing="1" w:after="100" w:afterAutospacing="1"/>
              <w:rPr>
                <w:sz w:val="20"/>
                <w:szCs w:val="20"/>
              </w:rPr>
            </w:pPr>
            <w:r>
              <w:rPr>
                <w:sz w:val="20"/>
                <w:szCs w:val="20"/>
              </w:rPr>
              <w:t>18</w:t>
            </w:r>
          </w:p>
        </w:tc>
      </w:tr>
      <w:tr w:rsidR="00485DF6" w14:paraId="041B873E" w14:textId="77777777" w:rsidTr="00485DF6">
        <w:tc>
          <w:tcPr>
            <w:tcW w:w="0" w:type="auto"/>
            <w:vAlign w:val="center"/>
            <w:hideMark/>
          </w:tcPr>
          <w:p w14:paraId="42DCDB83" w14:textId="77777777" w:rsidR="00485DF6" w:rsidRDefault="00485DF6">
            <w:pPr>
              <w:spacing w:before="100" w:beforeAutospacing="1" w:after="100" w:afterAutospacing="1"/>
              <w:rPr>
                <w:sz w:val="20"/>
                <w:szCs w:val="20"/>
              </w:rPr>
            </w:pPr>
          </w:p>
        </w:tc>
        <w:tc>
          <w:tcPr>
            <w:tcW w:w="0" w:type="auto"/>
            <w:vAlign w:val="center"/>
            <w:hideMark/>
          </w:tcPr>
          <w:p w14:paraId="2DDE0AE1" w14:textId="77777777" w:rsidR="00485DF6" w:rsidRDefault="00485DF6">
            <w:pPr>
              <w:spacing w:beforeAutospacing="1" w:afterAutospacing="1"/>
              <w:rPr>
                <w:sz w:val="20"/>
                <w:szCs w:val="20"/>
              </w:rPr>
            </w:pPr>
          </w:p>
        </w:tc>
        <w:tc>
          <w:tcPr>
            <w:tcW w:w="0" w:type="auto"/>
            <w:vAlign w:val="center"/>
            <w:hideMark/>
          </w:tcPr>
          <w:p w14:paraId="3A542EDC" w14:textId="77777777" w:rsidR="00485DF6" w:rsidRDefault="00485DF6">
            <w:pPr>
              <w:spacing w:beforeAutospacing="1" w:afterAutospacing="1"/>
              <w:rPr>
                <w:sz w:val="20"/>
                <w:szCs w:val="20"/>
              </w:rPr>
            </w:pPr>
          </w:p>
        </w:tc>
        <w:tc>
          <w:tcPr>
            <w:tcW w:w="0" w:type="auto"/>
            <w:vAlign w:val="center"/>
            <w:hideMark/>
          </w:tcPr>
          <w:p w14:paraId="4A966E96" w14:textId="77777777" w:rsidR="00485DF6" w:rsidRDefault="00485DF6">
            <w:pPr>
              <w:spacing w:beforeAutospacing="1" w:afterAutospacing="1"/>
              <w:rPr>
                <w:sz w:val="20"/>
                <w:szCs w:val="20"/>
              </w:rPr>
            </w:pPr>
          </w:p>
        </w:tc>
        <w:tc>
          <w:tcPr>
            <w:tcW w:w="0" w:type="auto"/>
            <w:vAlign w:val="center"/>
            <w:hideMark/>
          </w:tcPr>
          <w:p w14:paraId="081D40F8" w14:textId="77777777" w:rsidR="00485DF6" w:rsidRDefault="00485DF6">
            <w:pPr>
              <w:spacing w:beforeAutospacing="1" w:afterAutospacing="1"/>
              <w:rPr>
                <w:sz w:val="20"/>
                <w:szCs w:val="20"/>
              </w:rPr>
            </w:pPr>
          </w:p>
        </w:tc>
        <w:tc>
          <w:tcPr>
            <w:tcW w:w="0" w:type="auto"/>
            <w:vAlign w:val="center"/>
            <w:hideMark/>
          </w:tcPr>
          <w:p w14:paraId="655220B7" w14:textId="77777777" w:rsidR="00485DF6" w:rsidRDefault="00485DF6">
            <w:pPr>
              <w:spacing w:beforeAutospacing="1" w:afterAutospacing="1"/>
              <w:rPr>
                <w:sz w:val="20"/>
                <w:szCs w:val="20"/>
              </w:rPr>
            </w:pPr>
          </w:p>
        </w:tc>
        <w:tc>
          <w:tcPr>
            <w:tcW w:w="0" w:type="auto"/>
            <w:vAlign w:val="center"/>
            <w:hideMark/>
          </w:tcPr>
          <w:p w14:paraId="1ABDF648" w14:textId="77777777" w:rsidR="00485DF6" w:rsidRDefault="00485DF6">
            <w:pPr>
              <w:spacing w:beforeAutospacing="1" w:afterAutospacing="1"/>
              <w:rPr>
                <w:sz w:val="20"/>
                <w:szCs w:val="20"/>
              </w:rPr>
            </w:pPr>
          </w:p>
        </w:tc>
        <w:tc>
          <w:tcPr>
            <w:tcW w:w="0" w:type="auto"/>
            <w:vAlign w:val="center"/>
            <w:hideMark/>
          </w:tcPr>
          <w:p w14:paraId="049DEDEB" w14:textId="77777777" w:rsidR="00485DF6" w:rsidRDefault="00485DF6">
            <w:pPr>
              <w:spacing w:beforeAutospacing="1" w:afterAutospacing="1"/>
              <w:rPr>
                <w:sz w:val="20"/>
                <w:szCs w:val="20"/>
              </w:rPr>
            </w:pPr>
          </w:p>
        </w:tc>
        <w:tc>
          <w:tcPr>
            <w:tcW w:w="0" w:type="auto"/>
            <w:vAlign w:val="center"/>
            <w:hideMark/>
          </w:tcPr>
          <w:p w14:paraId="39BD07F8" w14:textId="77777777" w:rsidR="00485DF6" w:rsidRDefault="00485DF6">
            <w:pPr>
              <w:spacing w:beforeAutospacing="1" w:afterAutospacing="1"/>
              <w:rPr>
                <w:sz w:val="20"/>
                <w:szCs w:val="20"/>
              </w:rPr>
            </w:pPr>
          </w:p>
        </w:tc>
        <w:tc>
          <w:tcPr>
            <w:tcW w:w="0" w:type="auto"/>
            <w:vAlign w:val="center"/>
            <w:hideMark/>
          </w:tcPr>
          <w:p w14:paraId="23E78665" w14:textId="77777777" w:rsidR="00485DF6" w:rsidRDefault="00485DF6">
            <w:pPr>
              <w:spacing w:beforeAutospacing="1" w:afterAutospacing="1"/>
              <w:rPr>
                <w:sz w:val="20"/>
                <w:szCs w:val="20"/>
              </w:rPr>
            </w:pPr>
          </w:p>
        </w:tc>
      </w:tr>
      <w:tr w:rsidR="00485DF6"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Default="00485DF6">
            <w:pPr>
              <w:spacing w:before="100" w:beforeAutospacing="1" w:after="100" w:afterAutospacing="1"/>
              <w:rPr>
                <w:sz w:val="20"/>
                <w:szCs w:val="20"/>
              </w:rPr>
            </w:pPr>
            <w:r>
              <w:rPr>
                <w:sz w:val="20"/>
                <w:szCs w:val="20"/>
              </w:rPr>
              <w:t>4</w:t>
            </w:r>
          </w:p>
        </w:tc>
      </w:tr>
      <w:tr w:rsidR="00485DF6" w14:paraId="65D71203" w14:textId="77777777" w:rsidTr="00485DF6">
        <w:tc>
          <w:tcPr>
            <w:tcW w:w="0" w:type="auto"/>
            <w:vAlign w:val="center"/>
            <w:hideMark/>
          </w:tcPr>
          <w:p w14:paraId="1494C625" w14:textId="77777777" w:rsidR="00485DF6" w:rsidRDefault="00485DF6">
            <w:pPr>
              <w:spacing w:before="100" w:beforeAutospacing="1" w:after="100" w:afterAutospacing="1"/>
              <w:rPr>
                <w:sz w:val="20"/>
                <w:szCs w:val="20"/>
              </w:rPr>
            </w:pPr>
          </w:p>
        </w:tc>
        <w:tc>
          <w:tcPr>
            <w:tcW w:w="0" w:type="auto"/>
            <w:vAlign w:val="center"/>
            <w:hideMark/>
          </w:tcPr>
          <w:p w14:paraId="2A823443" w14:textId="77777777" w:rsidR="00485DF6" w:rsidRDefault="00485DF6">
            <w:pPr>
              <w:spacing w:beforeAutospacing="1" w:afterAutospacing="1"/>
              <w:rPr>
                <w:sz w:val="20"/>
                <w:szCs w:val="20"/>
              </w:rPr>
            </w:pPr>
          </w:p>
        </w:tc>
        <w:tc>
          <w:tcPr>
            <w:tcW w:w="0" w:type="auto"/>
            <w:vAlign w:val="center"/>
            <w:hideMark/>
          </w:tcPr>
          <w:p w14:paraId="601BB85E" w14:textId="77777777" w:rsidR="00485DF6" w:rsidRDefault="00485DF6">
            <w:pPr>
              <w:spacing w:beforeAutospacing="1" w:afterAutospacing="1"/>
              <w:rPr>
                <w:sz w:val="20"/>
                <w:szCs w:val="20"/>
              </w:rPr>
            </w:pPr>
          </w:p>
        </w:tc>
        <w:tc>
          <w:tcPr>
            <w:tcW w:w="0" w:type="auto"/>
            <w:vAlign w:val="center"/>
            <w:hideMark/>
          </w:tcPr>
          <w:p w14:paraId="227CD9AC" w14:textId="77777777" w:rsidR="00485DF6" w:rsidRDefault="00485DF6">
            <w:pPr>
              <w:spacing w:beforeAutospacing="1" w:afterAutospacing="1"/>
              <w:rPr>
                <w:sz w:val="20"/>
                <w:szCs w:val="20"/>
              </w:rPr>
            </w:pPr>
          </w:p>
        </w:tc>
        <w:tc>
          <w:tcPr>
            <w:tcW w:w="0" w:type="auto"/>
            <w:vAlign w:val="center"/>
            <w:hideMark/>
          </w:tcPr>
          <w:p w14:paraId="2AB76810" w14:textId="77777777" w:rsidR="00485DF6" w:rsidRDefault="00485DF6">
            <w:pPr>
              <w:spacing w:beforeAutospacing="1" w:afterAutospacing="1"/>
              <w:rPr>
                <w:sz w:val="20"/>
                <w:szCs w:val="20"/>
              </w:rPr>
            </w:pPr>
          </w:p>
        </w:tc>
        <w:tc>
          <w:tcPr>
            <w:tcW w:w="0" w:type="auto"/>
            <w:vAlign w:val="center"/>
            <w:hideMark/>
          </w:tcPr>
          <w:p w14:paraId="591FF9B7" w14:textId="77777777" w:rsidR="00485DF6" w:rsidRDefault="00485DF6">
            <w:pPr>
              <w:spacing w:beforeAutospacing="1" w:afterAutospacing="1"/>
              <w:rPr>
                <w:sz w:val="20"/>
                <w:szCs w:val="20"/>
              </w:rPr>
            </w:pPr>
          </w:p>
        </w:tc>
        <w:tc>
          <w:tcPr>
            <w:tcW w:w="0" w:type="auto"/>
            <w:vAlign w:val="center"/>
            <w:hideMark/>
          </w:tcPr>
          <w:p w14:paraId="3ABBBB65" w14:textId="77777777" w:rsidR="00485DF6" w:rsidRDefault="00485DF6">
            <w:pPr>
              <w:spacing w:beforeAutospacing="1" w:afterAutospacing="1"/>
              <w:rPr>
                <w:sz w:val="20"/>
                <w:szCs w:val="20"/>
              </w:rPr>
            </w:pPr>
          </w:p>
        </w:tc>
        <w:tc>
          <w:tcPr>
            <w:tcW w:w="0" w:type="auto"/>
            <w:vAlign w:val="center"/>
            <w:hideMark/>
          </w:tcPr>
          <w:p w14:paraId="4F10EA55" w14:textId="77777777" w:rsidR="00485DF6" w:rsidRDefault="00485DF6">
            <w:pPr>
              <w:spacing w:beforeAutospacing="1" w:afterAutospacing="1"/>
              <w:rPr>
                <w:sz w:val="20"/>
                <w:szCs w:val="20"/>
              </w:rPr>
            </w:pPr>
          </w:p>
        </w:tc>
        <w:tc>
          <w:tcPr>
            <w:tcW w:w="0" w:type="auto"/>
            <w:vAlign w:val="center"/>
            <w:hideMark/>
          </w:tcPr>
          <w:p w14:paraId="56FA9425" w14:textId="77777777" w:rsidR="00485DF6" w:rsidRDefault="00485DF6">
            <w:pPr>
              <w:spacing w:beforeAutospacing="1" w:afterAutospacing="1"/>
              <w:rPr>
                <w:sz w:val="20"/>
                <w:szCs w:val="20"/>
              </w:rPr>
            </w:pPr>
          </w:p>
        </w:tc>
        <w:tc>
          <w:tcPr>
            <w:tcW w:w="0" w:type="auto"/>
            <w:vAlign w:val="center"/>
            <w:hideMark/>
          </w:tcPr>
          <w:p w14:paraId="66124467" w14:textId="77777777" w:rsidR="00485DF6" w:rsidRDefault="00485DF6">
            <w:pPr>
              <w:spacing w:beforeAutospacing="1" w:afterAutospacing="1"/>
              <w:rPr>
                <w:sz w:val="20"/>
                <w:szCs w:val="20"/>
              </w:rPr>
            </w:pPr>
          </w:p>
        </w:tc>
      </w:tr>
      <w:tr w:rsidR="00485DF6"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Default="00485DF6">
            <w:pPr>
              <w:spacing w:before="100" w:beforeAutospacing="1" w:after="100" w:afterAutospacing="1"/>
              <w:rPr>
                <w:sz w:val="20"/>
                <w:szCs w:val="20"/>
              </w:rPr>
            </w:pPr>
            <w:r>
              <w:rPr>
                <w:sz w:val="20"/>
                <w:szCs w:val="20"/>
              </w:rPr>
              <w:t>11</w:t>
            </w:r>
          </w:p>
        </w:tc>
      </w:tr>
      <w:tr w:rsidR="00485DF6" w14:paraId="5A3CD7B7" w14:textId="77777777" w:rsidTr="00485DF6">
        <w:tc>
          <w:tcPr>
            <w:tcW w:w="0" w:type="auto"/>
            <w:vAlign w:val="center"/>
            <w:hideMark/>
          </w:tcPr>
          <w:p w14:paraId="301E3240" w14:textId="77777777" w:rsidR="00485DF6" w:rsidRDefault="00485DF6">
            <w:pPr>
              <w:spacing w:before="100" w:beforeAutospacing="1" w:after="100" w:afterAutospacing="1"/>
              <w:rPr>
                <w:sz w:val="20"/>
                <w:szCs w:val="20"/>
              </w:rPr>
            </w:pPr>
          </w:p>
        </w:tc>
        <w:tc>
          <w:tcPr>
            <w:tcW w:w="0" w:type="auto"/>
            <w:vAlign w:val="center"/>
            <w:hideMark/>
          </w:tcPr>
          <w:p w14:paraId="117A7E52" w14:textId="77777777" w:rsidR="00485DF6" w:rsidRDefault="00485DF6">
            <w:pPr>
              <w:spacing w:beforeAutospacing="1" w:afterAutospacing="1"/>
              <w:rPr>
                <w:sz w:val="20"/>
                <w:szCs w:val="20"/>
              </w:rPr>
            </w:pPr>
          </w:p>
        </w:tc>
        <w:tc>
          <w:tcPr>
            <w:tcW w:w="0" w:type="auto"/>
            <w:vAlign w:val="center"/>
            <w:hideMark/>
          </w:tcPr>
          <w:p w14:paraId="234CC4B1" w14:textId="77777777" w:rsidR="00485DF6" w:rsidRDefault="00485DF6">
            <w:pPr>
              <w:spacing w:beforeAutospacing="1" w:afterAutospacing="1"/>
              <w:rPr>
                <w:sz w:val="20"/>
                <w:szCs w:val="20"/>
              </w:rPr>
            </w:pPr>
          </w:p>
        </w:tc>
        <w:tc>
          <w:tcPr>
            <w:tcW w:w="0" w:type="auto"/>
            <w:vAlign w:val="center"/>
            <w:hideMark/>
          </w:tcPr>
          <w:p w14:paraId="532276EB" w14:textId="77777777" w:rsidR="00485DF6" w:rsidRDefault="00485DF6">
            <w:pPr>
              <w:spacing w:beforeAutospacing="1" w:afterAutospacing="1"/>
              <w:rPr>
                <w:sz w:val="20"/>
                <w:szCs w:val="20"/>
              </w:rPr>
            </w:pPr>
          </w:p>
        </w:tc>
        <w:tc>
          <w:tcPr>
            <w:tcW w:w="0" w:type="auto"/>
            <w:vAlign w:val="center"/>
            <w:hideMark/>
          </w:tcPr>
          <w:p w14:paraId="6C38ED2F" w14:textId="77777777" w:rsidR="00485DF6" w:rsidRDefault="00485DF6">
            <w:pPr>
              <w:spacing w:beforeAutospacing="1" w:afterAutospacing="1"/>
              <w:rPr>
                <w:sz w:val="20"/>
                <w:szCs w:val="20"/>
              </w:rPr>
            </w:pPr>
          </w:p>
        </w:tc>
        <w:tc>
          <w:tcPr>
            <w:tcW w:w="0" w:type="auto"/>
            <w:vAlign w:val="center"/>
            <w:hideMark/>
          </w:tcPr>
          <w:p w14:paraId="5EF01FC7" w14:textId="77777777" w:rsidR="00485DF6" w:rsidRDefault="00485DF6">
            <w:pPr>
              <w:spacing w:beforeAutospacing="1" w:afterAutospacing="1"/>
              <w:rPr>
                <w:sz w:val="20"/>
                <w:szCs w:val="20"/>
              </w:rPr>
            </w:pPr>
          </w:p>
        </w:tc>
        <w:tc>
          <w:tcPr>
            <w:tcW w:w="0" w:type="auto"/>
            <w:vAlign w:val="center"/>
            <w:hideMark/>
          </w:tcPr>
          <w:p w14:paraId="3D00114D" w14:textId="77777777" w:rsidR="00485DF6" w:rsidRDefault="00485DF6">
            <w:pPr>
              <w:spacing w:beforeAutospacing="1" w:afterAutospacing="1"/>
              <w:rPr>
                <w:sz w:val="20"/>
                <w:szCs w:val="20"/>
              </w:rPr>
            </w:pPr>
          </w:p>
        </w:tc>
        <w:tc>
          <w:tcPr>
            <w:tcW w:w="0" w:type="auto"/>
            <w:vAlign w:val="center"/>
            <w:hideMark/>
          </w:tcPr>
          <w:p w14:paraId="46A4820D" w14:textId="77777777" w:rsidR="00485DF6" w:rsidRDefault="00485DF6">
            <w:pPr>
              <w:spacing w:beforeAutospacing="1" w:afterAutospacing="1"/>
              <w:rPr>
                <w:sz w:val="20"/>
                <w:szCs w:val="20"/>
              </w:rPr>
            </w:pPr>
          </w:p>
        </w:tc>
        <w:tc>
          <w:tcPr>
            <w:tcW w:w="0" w:type="auto"/>
            <w:vAlign w:val="center"/>
            <w:hideMark/>
          </w:tcPr>
          <w:p w14:paraId="301E06B6" w14:textId="77777777" w:rsidR="00485DF6" w:rsidRDefault="00485DF6">
            <w:pPr>
              <w:spacing w:beforeAutospacing="1" w:afterAutospacing="1"/>
              <w:rPr>
                <w:sz w:val="20"/>
                <w:szCs w:val="20"/>
              </w:rPr>
            </w:pPr>
          </w:p>
        </w:tc>
        <w:tc>
          <w:tcPr>
            <w:tcW w:w="0" w:type="auto"/>
            <w:vAlign w:val="center"/>
            <w:hideMark/>
          </w:tcPr>
          <w:p w14:paraId="0AF453BB" w14:textId="77777777" w:rsidR="00485DF6" w:rsidRDefault="00485DF6">
            <w:pPr>
              <w:spacing w:beforeAutospacing="1" w:afterAutospacing="1"/>
              <w:rPr>
                <w:sz w:val="20"/>
                <w:szCs w:val="20"/>
              </w:rPr>
            </w:pPr>
          </w:p>
        </w:tc>
      </w:tr>
      <w:tr w:rsidR="00485DF6"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Default="00485DF6">
            <w:pPr>
              <w:spacing w:before="100" w:beforeAutospacing="1" w:after="100" w:afterAutospacing="1"/>
              <w:rPr>
                <w:sz w:val="20"/>
                <w:szCs w:val="20"/>
              </w:rPr>
            </w:pPr>
            <w:r>
              <w:rPr>
                <w:sz w:val="20"/>
                <w:szCs w:val="20"/>
              </w:rPr>
              <w:t>6</w:t>
            </w:r>
          </w:p>
        </w:tc>
      </w:tr>
      <w:tr w:rsidR="00485DF6" w14:paraId="44CB79DC" w14:textId="77777777" w:rsidTr="00485DF6">
        <w:tc>
          <w:tcPr>
            <w:tcW w:w="0" w:type="auto"/>
            <w:vAlign w:val="center"/>
            <w:hideMark/>
          </w:tcPr>
          <w:p w14:paraId="35F9574C" w14:textId="77777777" w:rsidR="00485DF6" w:rsidRDefault="00485DF6">
            <w:pPr>
              <w:spacing w:before="100" w:beforeAutospacing="1" w:after="100" w:afterAutospacing="1"/>
              <w:rPr>
                <w:sz w:val="20"/>
                <w:szCs w:val="20"/>
              </w:rPr>
            </w:pPr>
          </w:p>
        </w:tc>
        <w:tc>
          <w:tcPr>
            <w:tcW w:w="0" w:type="auto"/>
            <w:vAlign w:val="center"/>
            <w:hideMark/>
          </w:tcPr>
          <w:p w14:paraId="3996D9DF" w14:textId="77777777" w:rsidR="00485DF6" w:rsidRDefault="00485DF6">
            <w:pPr>
              <w:spacing w:beforeAutospacing="1" w:afterAutospacing="1"/>
              <w:rPr>
                <w:sz w:val="20"/>
                <w:szCs w:val="20"/>
              </w:rPr>
            </w:pPr>
          </w:p>
        </w:tc>
        <w:tc>
          <w:tcPr>
            <w:tcW w:w="0" w:type="auto"/>
            <w:vAlign w:val="center"/>
            <w:hideMark/>
          </w:tcPr>
          <w:p w14:paraId="6B3122FD" w14:textId="77777777" w:rsidR="00485DF6" w:rsidRDefault="00485DF6">
            <w:pPr>
              <w:spacing w:beforeAutospacing="1" w:afterAutospacing="1"/>
              <w:rPr>
                <w:sz w:val="20"/>
                <w:szCs w:val="20"/>
              </w:rPr>
            </w:pPr>
          </w:p>
        </w:tc>
        <w:tc>
          <w:tcPr>
            <w:tcW w:w="0" w:type="auto"/>
            <w:vAlign w:val="center"/>
            <w:hideMark/>
          </w:tcPr>
          <w:p w14:paraId="57184217" w14:textId="77777777" w:rsidR="00485DF6" w:rsidRDefault="00485DF6">
            <w:pPr>
              <w:spacing w:beforeAutospacing="1" w:afterAutospacing="1"/>
              <w:rPr>
                <w:sz w:val="20"/>
                <w:szCs w:val="20"/>
              </w:rPr>
            </w:pPr>
          </w:p>
        </w:tc>
        <w:tc>
          <w:tcPr>
            <w:tcW w:w="0" w:type="auto"/>
            <w:vAlign w:val="center"/>
            <w:hideMark/>
          </w:tcPr>
          <w:p w14:paraId="58AC41B3" w14:textId="77777777" w:rsidR="00485DF6" w:rsidRDefault="00485DF6">
            <w:pPr>
              <w:spacing w:beforeAutospacing="1" w:afterAutospacing="1"/>
              <w:rPr>
                <w:sz w:val="20"/>
                <w:szCs w:val="20"/>
              </w:rPr>
            </w:pPr>
          </w:p>
        </w:tc>
        <w:tc>
          <w:tcPr>
            <w:tcW w:w="0" w:type="auto"/>
            <w:vAlign w:val="center"/>
            <w:hideMark/>
          </w:tcPr>
          <w:p w14:paraId="63614598" w14:textId="77777777" w:rsidR="00485DF6" w:rsidRDefault="00485DF6">
            <w:pPr>
              <w:spacing w:beforeAutospacing="1" w:afterAutospacing="1"/>
              <w:rPr>
                <w:sz w:val="20"/>
                <w:szCs w:val="20"/>
              </w:rPr>
            </w:pPr>
          </w:p>
        </w:tc>
        <w:tc>
          <w:tcPr>
            <w:tcW w:w="0" w:type="auto"/>
            <w:vAlign w:val="center"/>
            <w:hideMark/>
          </w:tcPr>
          <w:p w14:paraId="25B7C2B2" w14:textId="77777777" w:rsidR="00485DF6" w:rsidRDefault="00485DF6">
            <w:pPr>
              <w:spacing w:beforeAutospacing="1" w:afterAutospacing="1"/>
              <w:rPr>
                <w:sz w:val="20"/>
                <w:szCs w:val="20"/>
              </w:rPr>
            </w:pPr>
          </w:p>
        </w:tc>
        <w:tc>
          <w:tcPr>
            <w:tcW w:w="0" w:type="auto"/>
            <w:vAlign w:val="center"/>
            <w:hideMark/>
          </w:tcPr>
          <w:p w14:paraId="15B4DE6A" w14:textId="77777777" w:rsidR="00485DF6" w:rsidRDefault="00485DF6">
            <w:pPr>
              <w:spacing w:beforeAutospacing="1" w:afterAutospacing="1"/>
              <w:rPr>
                <w:sz w:val="20"/>
                <w:szCs w:val="20"/>
              </w:rPr>
            </w:pPr>
          </w:p>
        </w:tc>
        <w:tc>
          <w:tcPr>
            <w:tcW w:w="0" w:type="auto"/>
            <w:vAlign w:val="center"/>
            <w:hideMark/>
          </w:tcPr>
          <w:p w14:paraId="56C54161" w14:textId="77777777" w:rsidR="00485DF6" w:rsidRDefault="00485DF6">
            <w:pPr>
              <w:spacing w:beforeAutospacing="1" w:afterAutospacing="1"/>
              <w:rPr>
                <w:sz w:val="20"/>
                <w:szCs w:val="20"/>
              </w:rPr>
            </w:pPr>
          </w:p>
        </w:tc>
        <w:tc>
          <w:tcPr>
            <w:tcW w:w="0" w:type="auto"/>
            <w:vAlign w:val="center"/>
            <w:hideMark/>
          </w:tcPr>
          <w:p w14:paraId="6869FAE8" w14:textId="77777777" w:rsidR="00485DF6" w:rsidRDefault="00485DF6">
            <w:pPr>
              <w:spacing w:beforeAutospacing="1" w:afterAutospacing="1"/>
              <w:rPr>
                <w:sz w:val="20"/>
                <w:szCs w:val="20"/>
              </w:rPr>
            </w:pPr>
          </w:p>
        </w:tc>
      </w:tr>
      <w:tr w:rsidR="00485DF6"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Default="00485DF6">
            <w:pPr>
              <w:spacing w:before="100" w:beforeAutospacing="1" w:after="100" w:afterAutospacing="1"/>
              <w:rPr>
                <w:sz w:val="20"/>
                <w:szCs w:val="20"/>
              </w:rPr>
            </w:pPr>
            <w:r>
              <w:rPr>
                <w:sz w:val="20"/>
                <w:szCs w:val="20"/>
              </w:rPr>
              <w:t>1</w:t>
            </w:r>
          </w:p>
        </w:tc>
      </w:tr>
      <w:tr w:rsidR="00485DF6" w14:paraId="2B427803" w14:textId="77777777" w:rsidTr="00485DF6">
        <w:tc>
          <w:tcPr>
            <w:tcW w:w="0" w:type="auto"/>
            <w:vAlign w:val="center"/>
            <w:hideMark/>
          </w:tcPr>
          <w:p w14:paraId="11F53494" w14:textId="77777777" w:rsidR="00485DF6" w:rsidRDefault="00485DF6">
            <w:pPr>
              <w:spacing w:before="100" w:beforeAutospacing="1" w:after="100" w:afterAutospacing="1"/>
              <w:rPr>
                <w:sz w:val="20"/>
                <w:szCs w:val="20"/>
              </w:rPr>
            </w:pPr>
          </w:p>
        </w:tc>
        <w:tc>
          <w:tcPr>
            <w:tcW w:w="0" w:type="auto"/>
            <w:vAlign w:val="center"/>
            <w:hideMark/>
          </w:tcPr>
          <w:p w14:paraId="06EEC5EB" w14:textId="77777777" w:rsidR="00485DF6" w:rsidRDefault="00485DF6">
            <w:pPr>
              <w:spacing w:beforeAutospacing="1" w:afterAutospacing="1"/>
              <w:rPr>
                <w:sz w:val="20"/>
                <w:szCs w:val="20"/>
              </w:rPr>
            </w:pPr>
          </w:p>
        </w:tc>
        <w:tc>
          <w:tcPr>
            <w:tcW w:w="0" w:type="auto"/>
            <w:vAlign w:val="center"/>
            <w:hideMark/>
          </w:tcPr>
          <w:p w14:paraId="112B8C09" w14:textId="77777777" w:rsidR="00485DF6" w:rsidRDefault="00485DF6">
            <w:pPr>
              <w:spacing w:beforeAutospacing="1" w:afterAutospacing="1"/>
              <w:rPr>
                <w:sz w:val="20"/>
                <w:szCs w:val="20"/>
              </w:rPr>
            </w:pPr>
          </w:p>
        </w:tc>
        <w:tc>
          <w:tcPr>
            <w:tcW w:w="0" w:type="auto"/>
            <w:vAlign w:val="center"/>
            <w:hideMark/>
          </w:tcPr>
          <w:p w14:paraId="4EA7E992" w14:textId="77777777" w:rsidR="00485DF6" w:rsidRDefault="00485DF6">
            <w:pPr>
              <w:spacing w:beforeAutospacing="1" w:afterAutospacing="1"/>
              <w:rPr>
                <w:sz w:val="20"/>
                <w:szCs w:val="20"/>
              </w:rPr>
            </w:pPr>
          </w:p>
        </w:tc>
        <w:tc>
          <w:tcPr>
            <w:tcW w:w="0" w:type="auto"/>
            <w:vAlign w:val="center"/>
            <w:hideMark/>
          </w:tcPr>
          <w:p w14:paraId="1AB857A3" w14:textId="77777777" w:rsidR="00485DF6" w:rsidRDefault="00485DF6">
            <w:pPr>
              <w:spacing w:beforeAutospacing="1" w:afterAutospacing="1"/>
              <w:rPr>
                <w:sz w:val="20"/>
                <w:szCs w:val="20"/>
              </w:rPr>
            </w:pPr>
          </w:p>
        </w:tc>
        <w:tc>
          <w:tcPr>
            <w:tcW w:w="0" w:type="auto"/>
            <w:vAlign w:val="center"/>
            <w:hideMark/>
          </w:tcPr>
          <w:p w14:paraId="2D06DAA3" w14:textId="77777777" w:rsidR="00485DF6" w:rsidRDefault="00485DF6">
            <w:pPr>
              <w:spacing w:beforeAutospacing="1" w:afterAutospacing="1"/>
              <w:rPr>
                <w:sz w:val="20"/>
                <w:szCs w:val="20"/>
              </w:rPr>
            </w:pPr>
          </w:p>
        </w:tc>
        <w:tc>
          <w:tcPr>
            <w:tcW w:w="0" w:type="auto"/>
            <w:vAlign w:val="center"/>
            <w:hideMark/>
          </w:tcPr>
          <w:p w14:paraId="7AFE718F" w14:textId="77777777" w:rsidR="00485DF6" w:rsidRDefault="00485DF6">
            <w:pPr>
              <w:spacing w:beforeAutospacing="1" w:afterAutospacing="1"/>
              <w:rPr>
                <w:sz w:val="20"/>
                <w:szCs w:val="20"/>
              </w:rPr>
            </w:pPr>
          </w:p>
        </w:tc>
        <w:tc>
          <w:tcPr>
            <w:tcW w:w="0" w:type="auto"/>
            <w:vAlign w:val="center"/>
            <w:hideMark/>
          </w:tcPr>
          <w:p w14:paraId="0E576CB2" w14:textId="77777777" w:rsidR="00485DF6" w:rsidRDefault="00485DF6">
            <w:pPr>
              <w:spacing w:beforeAutospacing="1" w:afterAutospacing="1"/>
              <w:rPr>
                <w:sz w:val="20"/>
                <w:szCs w:val="20"/>
              </w:rPr>
            </w:pPr>
          </w:p>
        </w:tc>
        <w:tc>
          <w:tcPr>
            <w:tcW w:w="0" w:type="auto"/>
            <w:vAlign w:val="center"/>
            <w:hideMark/>
          </w:tcPr>
          <w:p w14:paraId="4AF191F3" w14:textId="77777777" w:rsidR="00485DF6" w:rsidRDefault="00485DF6">
            <w:pPr>
              <w:spacing w:beforeAutospacing="1" w:afterAutospacing="1"/>
              <w:rPr>
                <w:sz w:val="20"/>
                <w:szCs w:val="20"/>
              </w:rPr>
            </w:pPr>
          </w:p>
        </w:tc>
        <w:tc>
          <w:tcPr>
            <w:tcW w:w="0" w:type="auto"/>
            <w:vAlign w:val="center"/>
            <w:hideMark/>
          </w:tcPr>
          <w:p w14:paraId="3078F457" w14:textId="77777777" w:rsidR="00485DF6" w:rsidRDefault="00485DF6">
            <w:pPr>
              <w:spacing w:beforeAutospacing="1" w:afterAutospacing="1"/>
              <w:rPr>
                <w:sz w:val="20"/>
                <w:szCs w:val="20"/>
              </w:rPr>
            </w:pPr>
          </w:p>
        </w:tc>
      </w:tr>
      <w:tr w:rsidR="00485DF6"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Default="00485DF6">
            <w:pPr>
              <w:spacing w:before="100" w:beforeAutospacing="1" w:after="100" w:afterAutospacing="1"/>
              <w:rPr>
                <w:sz w:val="20"/>
                <w:szCs w:val="20"/>
              </w:rPr>
            </w:pPr>
            <w:r>
              <w:rPr>
                <w:sz w:val="20"/>
                <w:szCs w:val="20"/>
              </w:rPr>
              <w:t>6</w:t>
            </w:r>
          </w:p>
        </w:tc>
      </w:tr>
      <w:tr w:rsidR="00485DF6" w14:paraId="7357C0F8" w14:textId="77777777" w:rsidTr="00485DF6">
        <w:tc>
          <w:tcPr>
            <w:tcW w:w="0" w:type="auto"/>
            <w:vAlign w:val="center"/>
            <w:hideMark/>
          </w:tcPr>
          <w:p w14:paraId="5438FA5C" w14:textId="77777777" w:rsidR="00485DF6" w:rsidRDefault="00485DF6">
            <w:pPr>
              <w:spacing w:before="100" w:beforeAutospacing="1" w:after="100" w:afterAutospacing="1"/>
              <w:rPr>
                <w:sz w:val="20"/>
                <w:szCs w:val="20"/>
              </w:rPr>
            </w:pPr>
          </w:p>
        </w:tc>
        <w:tc>
          <w:tcPr>
            <w:tcW w:w="0" w:type="auto"/>
            <w:vAlign w:val="center"/>
            <w:hideMark/>
          </w:tcPr>
          <w:p w14:paraId="28E98E97" w14:textId="77777777" w:rsidR="00485DF6" w:rsidRDefault="00485DF6">
            <w:pPr>
              <w:spacing w:beforeAutospacing="1" w:afterAutospacing="1"/>
              <w:rPr>
                <w:sz w:val="20"/>
                <w:szCs w:val="20"/>
              </w:rPr>
            </w:pPr>
          </w:p>
        </w:tc>
        <w:tc>
          <w:tcPr>
            <w:tcW w:w="0" w:type="auto"/>
            <w:vAlign w:val="center"/>
            <w:hideMark/>
          </w:tcPr>
          <w:p w14:paraId="230FF14D" w14:textId="77777777" w:rsidR="00485DF6" w:rsidRDefault="00485DF6">
            <w:pPr>
              <w:spacing w:beforeAutospacing="1" w:afterAutospacing="1"/>
              <w:rPr>
                <w:sz w:val="20"/>
                <w:szCs w:val="20"/>
              </w:rPr>
            </w:pPr>
          </w:p>
        </w:tc>
        <w:tc>
          <w:tcPr>
            <w:tcW w:w="0" w:type="auto"/>
            <w:vAlign w:val="center"/>
            <w:hideMark/>
          </w:tcPr>
          <w:p w14:paraId="35A8E486" w14:textId="77777777" w:rsidR="00485DF6" w:rsidRDefault="00485DF6">
            <w:pPr>
              <w:spacing w:beforeAutospacing="1" w:afterAutospacing="1"/>
              <w:rPr>
                <w:sz w:val="20"/>
                <w:szCs w:val="20"/>
              </w:rPr>
            </w:pPr>
          </w:p>
        </w:tc>
        <w:tc>
          <w:tcPr>
            <w:tcW w:w="0" w:type="auto"/>
            <w:vAlign w:val="center"/>
            <w:hideMark/>
          </w:tcPr>
          <w:p w14:paraId="2B53C272" w14:textId="77777777" w:rsidR="00485DF6" w:rsidRDefault="00485DF6">
            <w:pPr>
              <w:spacing w:beforeAutospacing="1" w:afterAutospacing="1"/>
              <w:rPr>
                <w:sz w:val="20"/>
                <w:szCs w:val="20"/>
              </w:rPr>
            </w:pPr>
          </w:p>
        </w:tc>
        <w:tc>
          <w:tcPr>
            <w:tcW w:w="0" w:type="auto"/>
            <w:vAlign w:val="center"/>
            <w:hideMark/>
          </w:tcPr>
          <w:p w14:paraId="47575A1E" w14:textId="77777777" w:rsidR="00485DF6" w:rsidRDefault="00485DF6">
            <w:pPr>
              <w:spacing w:beforeAutospacing="1" w:afterAutospacing="1"/>
              <w:rPr>
                <w:sz w:val="20"/>
                <w:szCs w:val="20"/>
              </w:rPr>
            </w:pPr>
          </w:p>
        </w:tc>
        <w:tc>
          <w:tcPr>
            <w:tcW w:w="0" w:type="auto"/>
            <w:vAlign w:val="center"/>
            <w:hideMark/>
          </w:tcPr>
          <w:p w14:paraId="7D290E68" w14:textId="77777777" w:rsidR="00485DF6" w:rsidRDefault="00485DF6">
            <w:pPr>
              <w:spacing w:beforeAutospacing="1" w:afterAutospacing="1"/>
              <w:rPr>
                <w:sz w:val="20"/>
                <w:szCs w:val="20"/>
              </w:rPr>
            </w:pPr>
          </w:p>
        </w:tc>
        <w:tc>
          <w:tcPr>
            <w:tcW w:w="0" w:type="auto"/>
            <w:vAlign w:val="center"/>
            <w:hideMark/>
          </w:tcPr>
          <w:p w14:paraId="2B1A9FFF" w14:textId="77777777" w:rsidR="00485DF6" w:rsidRDefault="00485DF6">
            <w:pPr>
              <w:spacing w:beforeAutospacing="1" w:afterAutospacing="1"/>
              <w:rPr>
                <w:sz w:val="20"/>
                <w:szCs w:val="20"/>
              </w:rPr>
            </w:pPr>
          </w:p>
        </w:tc>
        <w:tc>
          <w:tcPr>
            <w:tcW w:w="0" w:type="auto"/>
            <w:vAlign w:val="center"/>
            <w:hideMark/>
          </w:tcPr>
          <w:p w14:paraId="3778C8FD" w14:textId="77777777" w:rsidR="00485DF6" w:rsidRDefault="00485DF6">
            <w:pPr>
              <w:spacing w:beforeAutospacing="1" w:afterAutospacing="1"/>
              <w:rPr>
                <w:sz w:val="20"/>
                <w:szCs w:val="20"/>
              </w:rPr>
            </w:pPr>
          </w:p>
        </w:tc>
        <w:tc>
          <w:tcPr>
            <w:tcW w:w="0" w:type="auto"/>
            <w:vAlign w:val="center"/>
            <w:hideMark/>
          </w:tcPr>
          <w:p w14:paraId="2FC35319" w14:textId="77777777" w:rsidR="00485DF6" w:rsidRDefault="00485DF6">
            <w:pPr>
              <w:spacing w:beforeAutospacing="1" w:afterAutospacing="1"/>
              <w:rPr>
                <w:sz w:val="20"/>
                <w:szCs w:val="20"/>
              </w:rPr>
            </w:pPr>
          </w:p>
        </w:tc>
      </w:tr>
      <w:tr w:rsidR="00485DF6"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Default="00485DF6">
            <w:pPr>
              <w:spacing w:before="100" w:beforeAutospacing="1" w:after="100" w:afterAutospacing="1"/>
              <w:rPr>
                <w:sz w:val="20"/>
                <w:szCs w:val="20"/>
              </w:rPr>
            </w:pPr>
            <w:r>
              <w:rPr>
                <w:sz w:val="20"/>
                <w:szCs w:val="20"/>
              </w:rPr>
              <w:t>5</w:t>
            </w:r>
          </w:p>
        </w:tc>
      </w:tr>
      <w:tr w:rsidR="00485DF6" w14:paraId="4DE645F7" w14:textId="77777777" w:rsidTr="00485DF6">
        <w:tc>
          <w:tcPr>
            <w:tcW w:w="0" w:type="auto"/>
            <w:vAlign w:val="center"/>
            <w:hideMark/>
          </w:tcPr>
          <w:p w14:paraId="396FE083" w14:textId="77777777" w:rsidR="00485DF6" w:rsidRDefault="00485DF6">
            <w:pPr>
              <w:spacing w:before="100" w:beforeAutospacing="1" w:after="100" w:afterAutospacing="1"/>
              <w:rPr>
                <w:sz w:val="20"/>
                <w:szCs w:val="20"/>
              </w:rPr>
            </w:pPr>
          </w:p>
        </w:tc>
        <w:tc>
          <w:tcPr>
            <w:tcW w:w="0" w:type="auto"/>
            <w:vAlign w:val="center"/>
            <w:hideMark/>
          </w:tcPr>
          <w:p w14:paraId="1404DE34" w14:textId="77777777" w:rsidR="00485DF6" w:rsidRDefault="00485DF6">
            <w:pPr>
              <w:spacing w:beforeAutospacing="1" w:afterAutospacing="1"/>
              <w:rPr>
                <w:sz w:val="20"/>
                <w:szCs w:val="20"/>
              </w:rPr>
            </w:pPr>
          </w:p>
        </w:tc>
        <w:tc>
          <w:tcPr>
            <w:tcW w:w="0" w:type="auto"/>
            <w:vAlign w:val="center"/>
            <w:hideMark/>
          </w:tcPr>
          <w:p w14:paraId="19CD37DA" w14:textId="77777777" w:rsidR="00485DF6" w:rsidRDefault="00485DF6">
            <w:pPr>
              <w:spacing w:beforeAutospacing="1" w:afterAutospacing="1"/>
              <w:rPr>
                <w:sz w:val="20"/>
                <w:szCs w:val="20"/>
              </w:rPr>
            </w:pPr>
          </w:p>
        </w:tc>
        <w:tc>
          <w:tcPr>
            <w:tcW w:w="0" w:type="auto"/>
            <w:vAlign w:val="center"/>
            <w:hideMark/>
          </w:tcPr>
          <w:p w14:paraId="70E45A31" w14:textId="77777777" w:rsidR="00485DF6" w:rsidRDefault="00485DF6">
            <w:pPr>
              <w:spacing w:beforeAutospacing="1" w:afterAutospacing="1"/>
              <w:rPr>
                <w:sz w:val="20"/>
                <w:szCs w:val="20"/>
              </w:rPr>
            </w:pPr>
          </w:p>
        </w:tc>
        <w:tc>
          <w:tcPr>
            <w:tcW w:w="0" w:type="auto"/>
            <w:vAlign w:val="center"/>
            <w:hideMark/>
          </w:tcPr>
          <w:p w14:paraId="03650C41" w14:textId="77777777" w:rsidR="00485DF6" w:rsidRDefault="00485DF6">
            <w:pPr>
              <w:spacing w:beforeAutospacing="1" w:afterAutospacing="1"/>
              <w:rPr>
                <w:sz w:val="20"/>
                <w:szCs w:val="20"/>
              </w:rPr>
            </w:pPr>
          </w:p>
        </w:tc>
        <w:tc>
          <w:tcPr>
            <w:tcW w:w="0" w:type="auto"/>
            <w:vAlign w:val="center"/>
            <w:hideMark/>
          </w:tcPr>
          <w:p w14:paraId="5693D63B" w14:textId="77777777" w:rsidR="00485DF6" w:rsidRDefault="00485DF6">
            <w:pPr>
              <w:spacing w:beforeAutospacing="1" w:afterAutospacing="1"/>
              <w:rPr>
                <w:sz w:val="20"/>
                <w:szCs w:val="20"/>
              </w:rPr>
            </w:pPr>
          </w:p>
        </w:tc>
        <w:tc>
          <w:tcPr>
            <w:tcW w:w="0" w:type="auto"/>
            <w:vAlign w:val="center"/>
            <w:hideMark/>
          </w:tcPr>
          <w:p w14:paraId="008E6D41" w14:textId="77777777" w:rsidR="00485DF6" w:rsidRDefault="00485DF6">
            <w:pPr>
              <w:spacing w:beforeAutospacing="1" w:afterAutospacing="1"/>
              <w:rPr>
                <w:sz w:val="20"/>
                <w:szCs w:val="20"/>
              </w:rPr>
            </w:pPr>
          </w:p>
        </w:tc>
        <w:tc>
          <w:tcPr>
            <w:tcW w:w="0" w:type="auto"/>
            <w:vAlign w:val="center"/>
            <w:hideMark/>
          </w:tcPr>
          <w:p w14:paraId="73020597" w14:textId="77777777" w:rsidR="00485DF6" w:rsidRDefault="00485DF6">
            <w:pPr>
              <w:spacing w:beforeAutospacing="1" w:afterAutospacing="1"/>
              <w:rPr>
                <w:sz w:val="20"/>
                <w:szCs w:val="20"/>
              </w:rPr>
            </w:pPr>
          </w:p>
        </w:tc>
        <w:tc>
          <w:tcPr>
            <w:tcW w:w="0" w:type="auto"/>
            <w:vAlign w:val="center"/>
            <w:hideMark/>
          </w:tcPr>
          <w:p w14:paraId="2F9D6DCA" w14:textId="77777777" w:rsidR="00485DF6" w:rsidRDefault="00485DF6">
            <w:pPr>
              <w:spacing w:beforeAutospacing="1" w:afterAutospacing="1"/>
              <w:rPr>
                <w:sz w:val="20"/>
                <w:szCs w:val="20"/>
              </w:rPr>
            </w:pPr>
          </w:p>
        </w:tc>
        <w:tc>
          <w:tcPr>
            <w:tcW w:w="0" w:type="auto"/>
            <w:vAlign w:val="center"/>
            <w:hideMark/>
          </w:tcPr>
          <w:p w14:paraId="4589AE08" w14:textId="77777777" w:rsidR="00485DF6" w:rsidRDefault="00485DF6">
            <w:pPr>
              <w:spacing w:beforeAutospacing="1" w:afterAutospacing="1"/>
              <w:rPr>
                <w:sz w:val="20"/>
                <w:szCs w:val="20"/>
              </w:rPr>
            </w:pPr>
          </w:p>
        </w:tc>
      </w:tr>
      <w:tr w:rsidR="00485DF6"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Default="00485DF6">
            <w:pPr>
              <w:spacing w:before="100" w:beforeAutospacing="1" w:after="100" w:afterAutospacing="1"/>
              <w:rPr>
                <w:sz w:val="20"/>
                <w:szCs w:val="20"/>
              </w:rPr>
            </w:pPr>
            <w:r>
              <w:rPr>
                <w:sz w:val="20"/>
                <w:szCs w:val="20"/>
              </w:rPr>
              <w:t>5</w:t>
            </w:r>
          </w:p>
        </w:tc>
      </w:tr>
      <w:tr w:rsidR="00485DF6" w14:paraId="56B0BC30" w14:textId="77777777" w:rsidTr="00485DF6">
        <w:tc>
          <w:tcPr>
            <w:tcW w:w="0" w:type="auto"/>
            <w:vAlign w:val="center"/>
            <w:hideMark/>
          </w:tcPr>
          <w:p w14:paraId="0A938EE9" w14:textId="77777777" w:rsidR="00485DF6" w:rsidRDefault="00485DF6">
            <w:pPr>
              <w:spacing w:before="100" w:beforeAutospacing="1" w:after="100" w:afterAutospacing="1"/>
              <w:rPr>
                <w:sz w:val="20"/>
                <w:szCs w:val="20"/>
              </w:rPr>
            </w:pPr>
          </w:p>
        </w:tc>
        <w:tc>
          <w:tcPr>
            <w:tcW w:w="0" w:type="auto"/>
            <w:vAlign w:val="center"/>
            <w:hideMark/>
          </w:tcPr>
          <w:p w14:paraId="59DE2B5A" w14:textId="77777777" w:rsidR="00485DF6" w:rsidRDefault="00485DF6">
            <w:pPr>
              <w:spacing w:beforeAutospacing="1" w:afterAutospacing="1"/>
              <w:rPr>
                <w:sz w:val="20"/>
                <w:szCs w:val="20"/>
              </w:rPr>
            </w:pPr>
          </w:p>
        </w:tc>
        <w:tc>
          <w:tcPr>
            <w:tcW w:w="0" w:type="auto"/>
            <w:vAlign w:val="center"/>
            <w:hideMark/>
          </w:tcPr>
          <w:p w14:paraId="3B320A11" w14:textId="77777777" w:rsidR="00485DF6" w:rsidRDefault="00485DF6">
            <w:pPr>
              <w:spacing w:beforeAutospacing="1" w:afterAutospacing="1"/>
              <w:rPr>
                <w:sz w:val="20"/>
                <w:szCs w:val="20"/>
              </w:rPr>
            </w:pPr>
          </w:p>
        </w:tc>
        <w:tc>
          <w:tcPr>
            <w:tcW w:w="0" w:type="auto"/>
            <w:vAlign w:val="center"/>
            <w:hideMark/>
          </w:tcPr>
          <w:p w14:paraId="09B8F702" w14:textId="77777777" w:rsidR="00485DF6" w:rsidRDefault="00485DF6">
            <w:pPr>
              <w:spacing w:beforeAutospacing="1" w:afterAutospacing="1"/>
              <w:rPr>
                <w:sz w:val="20"/>
                <w:szCs w:val="20"/>
              </w:rPr>
            </w:pPr>
          </w:p>
        </w:tc>
        <w:tc>
          <w:tcPr>
            <w:tcW w:w="0" w:type="auto"/>
            <w:vAlign w:val="center"/>
            <w:hideMark/>
          </w:tcPr>
          <w:p w14:paraId="17E8D07C" w14:textId="77777777" w:rsidR="00485DF6" w:rsidRDefault="00485DF6">
            <w:pPr>
              <w:spacing w:beforeAutospacing="1" w:afterAutospacing="1"/>
              <w:rPr>
                <w:sz w:val="20"/>
                <w:szCs w:val="20"/>
              </w:rPr>
            </w:pPr>
          </w:p>
        </w:tc>
        <w:tc>
          <w:tcPr>
            <w:tcW w:w="0" w:type="auto"/>
            <w:vAlign w:val="center"/>
            <w:hideMark/>
          </w:tcPr>
          <w:p w14:paraId="5992E6D5" w14:textId="77777777" w:rsidR="00485DF6" w:rsidRDefault="00485DF6">
            <w:pPr>
              <w:spacing w:beforeAutospacing="1" w:afterAutospacing="1"/>
              <w:rPr>
                <w:sz w:val="20"/>
                <w:szCs w:val="20"/>
              </w:rPr>
            </w:pPr>
          </w:p>
        </w:tc>
        <w:tc>
          <w:tcPr>
            <w:tcW w:w="0" w:type="auto"/>
            <w:vAlign w:val="center"/>
            <w:hideMark/>
          </w:tcPr>
          <w:p w14:paraId="73AE65A6" w14:textId="77777777" w:rsidR="00485DF6" w:rsidRDefault="00485DF6">
            <w:pPr>
              <w:spacing w:beforeAutospacing="1" w:afterAutospacing="1"/>
              <w:rPr>
                <w:sz w:val="20"/>
                <w:szCs w:val="20"/>
              </w:rPr>
            </w:pPr>
          </w:p>
        </w:tc>
        <w:tc>
          <w:tcPr>
            <w:tcW w:w="0" w:type="auto"/>
            <w:vAlign w:val="center"/>
            <w:hideMark/>
          </w:tcPr>
          <w:p w14:paraId="047E7D35" w14:textId="77777777" w:rsidR="00485DF6" w:rsidRDefault="00485DF6">
            <w:pPr>
              <w:spacing w:beforeAutospacing="1" w:afterAutospacing="1"/>
              <w:rPr>
                <w:sz w:val="20"/>
                <w:szCs w:val="20"/>
              </w:rPr>
            </w:pPr>
          </w:p>
        </w:tc>
        <w:tc>
          <w:tcPr>
            <w:tcW w:w="0" w:type="auto"/>
            <w:vAlign w:val="center"/>
            <w:hideMark/>
          </w:tcPr>
          <w:p w14:paraId="0395FCF3" w14:textId="77777777" w:rsidR="00485DF6" w:rsidRDefault="00485DF6">
            <w:pPr>
              <w:spacing w:beforeAutospacing="1" w:afterAutospacing="1"/>
              <w:rPr>
                <w:sz w:val="20"/>
                <w:szCs w:val="20"/>
              </w:rPr>
            </w:pPr>
          </w:p>
        </w:tc>
        <w:tc>
          <w:tcPr>
            <w:tcW w:w="0" w:type="auto"/>
            <w:vAlign w:val="center"/>
            <w:hideMark/>
          </w:tcPr>
          <w:p w14:paraId="2C15AD93" w14:textId="77777777" w:rsidR="00485DF6" w:rsidRDefault="00485DF6">
            <w:pPr>
              <w:spacing w:beforeAutospacing="1" w:afterAutospacing="1"/>
              <w:rPr>
                <w:sz w:val="20"/>
                <w:szCs w:val="20"/>
              </w:rPr>
            </w:pPr>
          </w:p>
        </w:tc>
      </w:tr>
      <w:tr w:rsidR="00485DF6"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Default="00485DF6">
            <w:pPr>
              <w:spacing w:before="100" w:beforeAutospacing="1" w:after="100" w:afterAutospacing="1"/>
              <w:rPr>
                <w:sz w:val="20"/>
                <w:szCs w:val="20"/>
              </w:rPr>
            </w:pPr>
            <w:r>
              <w:rPr>
                <w:sz w:val="20"/>
                <w:szCs w:val="20"/>
              </w:rPr>
              <w:t>21</w:t>
            </w:r>
          </w:p>
        </w:tc>
      </w:tr>
      <w:tr w:rsidR="00485DF6" w14:paraId="3F556109" w14:textId="77777777" w:rsidTr="00485DF6">
        <w:tc>
          <w:tcPr>
            <w:tcW w:w="0" w:type="auto"/>
            <w:vAlign w:val="center"/>
            <w:hideMark/>
          </w:tcPr>
          <w:p w14:paraId="07C06D6C" w14:textId="77777777" w:rsidR="00485DF6" w:rsidRDefault="00485DF6">
            <w:pPr>
              <w:spacing w:before="100" w:beforeAutospacing="1" w:after="100" w:afterAutospacing="1"/>
              <w:rPr>
                <w:sz w:val="20"/>
                <w:szCs w:val="20"/>
              </w:rPr>
            </w:pPr>
          </w:p>
        </w:tc>
        <w:tc>
          <w:tcPr>
            <w:tcW w:w="0" w:type="auto"/>
            <w:vAlign w:val="center"/>
            <w:hideMark/>
          </w:tcPr>
          <w:p w14:paraId="7C328A2B" w14:textId="77777777" w:rsidR="00485DF6" w:rsidRDefault="00485DF6">
            <w:pPr>
              <w:spacing w:beforeAutospacing="1" w:afterAutospacing="1"/>
              <w:rPr>
                <w:sz w:val="20"/>
                <w:szCs w:val="20"/>
              </w:rPr>
            </w:pPr>
          </w:p>
        </w:tc>
        <w:tc>
          <w:tcPr>
            <w:tcW w:w="0" w:type="auto"/>
            <w:vAlign w:val="center"/>
            <w:hideMark/>
          </w:tcPr>
          <w:p w14:paraId="39EB8DD4" w14:textId="77777777" w:rsidR="00485DF6" w:rsidRDefault="00485DF6">
            <w:pPr>
              <w:spacing w:beforeAutospacing="1" w:afterAutospacing="1"/>
              <w:rPr>
                <w:sz w:val="20"/>
                <w:szCs w:val="20"/>
              </w:rPr>
            </w:pPr>
          </w:p>
        </w:tc>
        <w:tc>
          <w:tcPr>
            <w:tcW w:w="0" w:type="auto"/>
            <w:vAlign w:val="center"/>
            <w:hideMark/>
          </w:tcPr>
          <w:p w14:paraId="1CACE1BF" w14:textId="77777777" w:rsidR="00485DF6" w:rsidRDefault="00485DF6">
            <w:pPr>
              <w:spacing w:beforeAutospacing="1" w:afterAutospacing="1"/>
              <w:rPr>
                <w:sz w:val="20"/>
                <w:szCs w:val="20"/>
              </w:rPr>
            </w:pPr>
          </w:p>
        </w:tc>
        <w:tc>
          <w:tcPr>
            <w:tcW w:w="0" w:type="auto"/>
            <w:vAlign w:val="center"/>
            <w:hideMark/>
          </w:tcPr>
          <w:p w14:paraId="2F5D2D29" w14:textId="77777777" w:rsidR="00485DF6" w:rsidRDefault="00485DF6">
            <w:pPr>
              <w:spacing w:beforeAutospacing="1" w:afterAutospacing="1"/>
              <w:rPr>
                <w:sz w:val="20"/>
                <w:szCs w:val="20"/>
              </w:rPr>
            </w:pPr>
          </w:p>
        </w:tc>
        <w:tc>
          <w:tcPr>
            <w:tcW w:w="0" w:type="auto"/>
            <w:vAlign w:val="center"/>
            <w:hideMark/>
          </w:tcPr>
          <w:p w14:paraId="249A5065" w14:textId="77777777" w:rsidR="00485DF6" w:rsidRDefault="00485DF6">
            <w:pPr>
              <w:spacing w:beforeAutospacing="1" w:afterAutospacing="1"/>
              <w:rPr>
                <w:sz w:val="20"/>
                <w:szCs w:val="20"/>
              </w:rPr>
            </w:pPr>
          </w:p>
        </w:tc>
        <w:tc>
          <w:tcPr>
            <w:tcW w:w="0" w:type="auto"/>
            <w:vAlign w:val="center"/>
            <w:hideMark/>
          </w:tcPr>
          <w:p w14:paraId="4F0AE5A4" w14:textId="77777777" w:rsidR="00485DF6" w:rsidRDefault="00485DF6">
            <w:pPr>
              <w:spacing w:beforeAutospacing="1" w:afterAutospacing="1"/>
              <w:rPr>
                <w:sz w:val="20"/>
                <w:szCs w:val="20"/>
              </w:rPr>
            </w:pPr>
          </w:p>
        </w:tc>
        <w:tc>
          <w:tcPr>
            <w:tcW w:w="0" w:type="auto"/>
            <w:vAlign w:val="center"/>
            <w:hideMark/>
          </w:tcPr>
          <w:p w14:paraId="7018B232" w14:textId="77777777" w:rsidR="00485DF6" w:rsidRDefault="00485DF6">
            <w:pPr>
              <w:spacing w:beforeAutospacing="1" w:afterAutospacing="1"/>
              <w:rPr>
                <w:sz w:val="20"/>
                <w:szCs w:val="20"/>
              </w:rPr>
            </w:pPr>
          </w:p>
        </w:tc>
        <w:tc>
          <w:tcPr>
            <w:tcW w:w="0" w:type="auto"/>
            <w:vAlign w:val="center"/>
            <w:hideMark/>
          </w:tcPr>
          <w:p w14:paraId="7E791E66" w14:textId="77777777" w:rsidR="00485DF6" w:rsidRDefault="00485DF6">
            <w:pPr>
              <w:spacing w:beforeAutospacing="1" w:afterAutospacing="1"/>
              <w:rPr>
                <w:sz w:val="20"/>
                <w:szCs w:val="20"/>
              </w:rPr>
            </w:pPr>
          </w:p>
        </w:tc>
        <w:tc>
          <w:tcPr>
            <w:tcW w:w="0" w:type="auto"/>
            <w:vAlign w:val="center"/>
            <w:hideMark/>
          </w:tcPr>
          <w:p w14:paraId="0790212D" w14:textId="77777777" w:rsidR="00485DF6" w:rsidRDefault="00485DF6">
            <w:pPr>
              <w:spacing w:beforeAutospacing="1" w:afterAutospacing="1"/>
              <w:rPr>
                <w:sz w:val="20"/>
                <w:szCs w:val="20"/>
              </w:rPr>
            </w:pPr>
          </w:p>
        </w:tc>
      </w:tr>
      <w:tr w:rsidR="00485DF6"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Default="00485DF6">
            <w:pPr>
              <w:spacing w:before="100" w:beforeAutospacing="1" w:after="100" w:afterAutospacing="1"/>
              <w:rPr>
                <w:sz w:val="20"/>
                <w:szCs w:val="20"/>
              </w:rPr>
            </w:pPr>
            <w:r>
              <w:rPr>
                <w:sz w:val="20"/>
                <w:szCs w:val="20"/>
              </w:rPr>
              <w:t>10</w:t>
            </w:r>
          </w:p>
        </w:tc>
      </w:tr>
      <w:tr w:rsidR="00485DF6" w14:paraId="26785C2C" w14:textId="77777777" w:rsidTr="00485DF6">
        <w:tc>
          <w:tcPr>
            <w:tcW w:w="0" w:type="auto"/>
            <w:vAlign w:val="center"/>
            <w:hideMark/>
          </w:tcPr>
          <w:p w14:paraId="6EB0E1FB" w14:textId="77777777" w:rsidR="00485DF6" w:rsidRDefault="00485DF6">
            <w:pPr>
              <w:spacing w:before="100" w:beforeAutospacing="1" w:after="100" w:afterAutospacing="1"/>
              <w:rPr>
                <w:sz w:val="20"/>
                <w:szCs w:val="20"/>
              </w:rPr>
            </w:pPr>
          </w:p>
        </w:tc>
        <w:tc>
          <w:tcPr>
            <w:tcW w:w="0" w:type="auto"/>
            <w:vAlign w:val="center"/>
            <w:hideMark/>
          </w:tcPr>
          <w:p w14:paraId="12DA3BBE" w14:textId="77777777" w:rsidR="00485DF6" w:rsidRDefault="00485DF6">
            <w:pPr>
              <w:spacing w:beforeAutospacing="1" w:afterAutospacing="1"/>
              <w:rPr>
                <w:sz w:val="20"/>
                <w:szCs w:val="20"/>
              </w:rPr>
            </w:pPr>
          </w:p>
        </w:tc>
        <w:tc>
          <w:tcPr>
            <w:tcW w:w="0" w:type="auto"/>
            <w:vAlign w:val="center"/>
            <w:hideMark/>
          </w:tcPr>
          <w:p w14:paraId="5932AEAE" w14:textId="77777777" w:rsidR="00485DF6" w:rsidRDefault="00485DF6">
            <w:pPr>
              <w:spacing w:beforeAutospacing="1" w:afterAutospacing="1"/>
              <w:rPr>
                <w:sz w:val="20"/>
                <w:szCs w:val="20"/>
              </w:rPr>
            </w:pPr>
          </w:p>
        </w:tc>
        <w:tc>
          <w:tcPr>
            <w:tcW w:w="0" w:type="auto"/>
            <w:vAlign w:val="center"/>
            <w:hideMark/>
          </w:tcPr>
          <w:p w14:paraId="08642E11" w14:textId="77777777" w:rsidR="00485DF6" w:rsidRDefault="00485DF6">
            <w:pPr>
              <w:spacing w:beforeAutospacing="1" w:afterAutospacing="1"/>
              <w:rPr>
                <w:sz w:val="20"/>
                <w:szCs w:val="20"/>
              </w:rPr>
            </w:pPr>
          </w:p>
        </w:tc>
        <w:tc>
          <w:tcPr>
            <w:tcW w:w="0" w:type="auto"/>
            <w:vAlign w:val="center"/>
            <w:hideMark/>
          </w:tcPr>
          <w:p w14:paraId="06480863" w14:textId="77777777" w:rsidR="00485DF6" w:rsidRDefault="00485DF6">
            <w:pPr>
              <w:spacing w:beforeAutospacing="1" w:afterAutospacing="1"/>
              <w:rPr>
                <w:sz w:val="20"/>
                <w:szCs w:val="20"/>
              </w:rPr>
            </w:pPr>
          </w:p>
        </w:tc>
        <w:tc>
          <w:tcPr>
            <w:tcW w:w="0" w:type="auto"/>
            <w:vAlign w:val="center"/>
            <w:hideMark/>
          </w:tcPr>
          <w:p w14:paraId="14767903" w14:textId="77777777" w:rsidR="00485DF6" w:rsidRDefault="00485DF6">
            <w:pPr>
              <w:spacing w:beforeAutospacing="1" w:afterAutospacing="1"/>
              <w:rPr>
                <w:sz w:val="20"/>
                <w:szCs w:val="20"/>
              </w:rPr>
            </w:pPr>
          </w:p>
        </w:tc>
        <w:tc>
          <w:tcPr>
            <w:tcW w:w="0" w:type="auto"/>
            <w:vAlign w:val="center"/>
            <w:hideMark/>
          </w:tcPr>
          <w:p w14:paraId="200D20AA" w14:textId="77777777" w:rsidR="00485DF6" w:rsidRDefault="00485DF6">
            <w:pPr>
              <w:spacing w:beforeAutospacing="1" w:afterAutospacing="1"/>
              <w:rPr>
                <w:sz w:val="20"/>
                <w:szCs w:val="20"/>
              </w:rPr>
            </w:pPr>
          </w:p>
        </w:tc>
        <w:tc>
          <w:tcPr>
            <w:tcW w:w="0" w:type="auto"/>
            <w:vAlign w:val="center"/>
            <w:hideMark/>
          </w:tcPr>
          <w:p w14:paraId="32AAD28E" w14:textId="77777777" w:rsidR="00485DF6" w:rsidRDefault="00485DF6">
            <w:pPr>
              <w:spacing w:beforeAutospacing="1" w:afterAutospacing="1"/>
              <w:rPr>
                <w:sz w:val="20"/>
                <w:szCs w:val="20"/>
              </w:rPr>
            </w:pPr>
          </w:p>
        </w:tc>
        <w:tc>
          <w:tcPr>
            <w:tcW w:w="0" w:type="auto"/>
            <w:vAlign w:val="center"/>
            <w:hideMark/>
          </w:tcPr>
          <w:p w14:paraId="5E5C5F49" w14:textId="77777777" w:rsidR="00485DF6" w:rsidRDefault="00485DF6">
            <w:pPr>
              <w:spacing w:beforeAutospacing="1" w:afterAutospacing="1"/>
              <w:rPr>
                <w:sz w:val="20"/>
                <w:szCs w:val="20"/>
              </w:rPr>
            </w:pPr>
          </w:p>
        </w:tc>
        <w:tc>
          <w:tcPr>
            <w:tcW w:w="0" w:type="auto"/>
            <w:vAlign w:val="center"/>
            <w:hideMark/>
          </w:tcPr>
          <w:p w14:paraId="18C05B39" w14:textId="77777777" w:rsidR="00485DF6" w:rsidRDefault="00485DF6">
            <w:pPr>
              <w:spacing w:beforeAutospacing="1" w:afterAutospacing="1"/>
              <w:rPr>
                <w:sz w:val="20"/>
                <w:szCs w:val="20"/>
              </w:rPr>
            </w:pPr>
          </w:p>
        </w:tc>
      </w:tr>
      <w:tr w:rsidR="00485DF6"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Default="00485DF6">
            <w:pPr>
              <w:spacing w:before="100" w:beforeAutospacing="1" w:after="100" w:afterAutospacing="1"/>
              <w:rPr>
                <w:sz w:val="20"/>
                <w:szCs w:val="20"/>
              </w:rPr>
            </w:pPr>
            <w:r>
              <w:rPr>
                <w:sz w:val="20"/>
                <w:szCs w:val="20"/>
              </w:rPr>
              <w:t>6</w:t>
            </w:r>
          </w:p>
        </w:tc>
      </w:tr>
      <w:tr w:rsidR="00485DF6" w14:paraId="5BE895FB" w14:textId="77777777" w:rsidTr="00485DF6">
        <w:tc>
          <w:tcPr>
            <w:tcW w:w="0" w:type="auto"/>
            <w:vAlign w:val="center"/>
            <w:hideMark/>
          </w:tcPr>
          <w:p w14:paraId="75BE6D7D" w14:textId="77777777" w:rsidR="00485DF6" w:rsidRDefault="00485DF6">
            <w:pPr>
              <w:spacing w:before="100" w:beforeAutospacing="1" w:after="100" w:afterAutospacing="1"/>
              <w:rPr>
                <w:sz w:val="20"/>
                <w:szCs w:val="20"/>
              </w:rPr>
            </w:pPr>
          </w:p>
        </w:tc>
        <w:tc>
          <w:tcPr>
            <w:tcW w:w="0" w:type="auto"/>
            <w:vAlign w:val="center"/>
            <w:hideMark/>
          </w:tcPr>
          <w:p w14:paraId="257B41CF" w14:textId="77777777" w:rsidR="00485DF6" w:rsidRDefault="00485DF6">
            <w:pPr>
              <w:spacing w:beforeAutospacing="1" w:afterAutospacing="1"/>
              <w:rPr>
                <w:sz w:val="20"/>
                <w:szCs w:val="20"/>
              </w:rPr>
            </w:pPr>
          </w:p>
        </w:tc>
        <w:tc>
          <w:tcPr>
            <w:tcW w:w="0" w:type="auto"/>
            <w:vAlign w:val="center"/>
            <w:hideMark/>
          </w:tcPr>
          <w:p w14:paraId="04987440" w14:textId="77777777" w:rsidR="00485DF6" w:rsidRDefault="00485DF6">
            <w:pPr>
              <w:spacing w:beforeAutospacing="1" w:afterAutospacing="1"/>
              <w:rPr>
                <w:sz w:val="20"/>
                <w:szCs w:val="20"/>
              </w:rPr>
            </w:pPr>
          </w:p>
        </w:tc>
        <w:tc>
          <w:tcPr>
            <w:tcW w:w="0" w:type="auto"/>
            <w:vAlign w:val="center"/>
            <w:hideMark/>
          </w:tcPr>
          <w:p w14:paraId="67B06AC1" w14:textId="77777777" w:rsidR="00485DF6" w:rsidRDefault="00485DF6">
            <w:pPr>
              <w:spacing w:beforeAutospacing="1" w:afterAutospacing="1"/>
              <w:rPr>
                <w:sz w:val="20"/>
                <w:szCs w:val="20"/>
              </w:rPr>
            </w:pPr>
          </w:p>
        </w:tc>
        <w:tc>
          <w:tcPr>
            <w:tcW w:w="0" w:type="auto"/>
            <w:vAlign w:val="center"/>
            <w:hideMark/>
          </w:tcPr>
          <w:p w14:paraId="75FC4E18" w14:textId="77777777" w:rsidR="00485DF6" w:rsidRDefault="00485DF6">
            <w:pPr>
              <w:spacing w:beforeAutospacing="1" w:afterAutospacing="1"/>
              <w:rPr>
                <w:sz w:val="20"/>
                <w:szCs w:val="20"/>
              </w:rPr>
            </w:pPr>
          </w:p>
        </w:tc>
        <w:tc>
          <w:tcPr>
            <w:tcW w:w="0" w:type="auto"/>
            <w:vAlign w:val="center"/>
            <w:hideMark/>
          </w:tcPr>
          <w:p w14:paraId="6B4CE2B5" w14:textId="77777777" w:rsidR="00485DF6" w:rsidRDefault="00485DF6">
            <w:pPr>
              <w:spacing w:beforeAutospacing="1" w:afterAutospacing="1"/>
              <w:rPr>
                <w:sz w:val="20"/>
                <w:szCs w:val="20"/>
              </w:rPr>
            </w:pPr>
          </w:p>
        </w:tc>
        <w:tc>
          <w:tcPr>
            <w:tcW w:w="0" w:type="auto"/>
            <w:vAlign w:val="center"/>
            <w:hideMark/>
          </w:tcPr>
          <w:p w14:paraId="7FA21A7C" w14:textId="77777777" w:rsidR="00485DF6" w:rsidRDefault="00485DF6">
            <w:pPr>
              <w:spacing w:beforeAutospacing="1" w:afterAutospacing="1"/>
              <w:rPr>
                <w:sz w:val="20"/>
                <w:szCs w:val="20"/>
              </w:rPr>
            </w:pPr>
          </w:p>
        </w:tc>
        <w:tc>
          <w:tcPr>
            <w:tcW w:w="0" w:type="auto"/>
            <w:vAlign w:val="center"/>
            <w:hideMark/>
          </w:tcPr>
          <w:p w14:paraId="08DEF412" w14:textId="77777777" w:rsidR="00485DF6" w:rsidRDefault="00485DF6">
            <w:pPr>
              <w:spacing w:beforeAutospacing="1" w:afterAutospacing="1"/>
              <w:rPr>
                <w:sz w:val="20"/>
                <w:szCs w:val="20"/>
              </w:rPr>
            </w:pPr>
          </w:p>
        </w:tc>
        <w:tc>
          <w:tcPr>
            <w:tcW w:w="0" w:type="auto"/>
            <w:vAlign w:val="center"/>
            <w:hideMark/>
          </w:tcPr>
          <w:p w14:paraId="6C46151A" w14:textId="77777777" w:rsidR="00485DF6" w:rsidRDefault="00485DF6">
            <w:pPr>
              <w:spacing w:beforeAutospacing="1" w:afterAutospacing="1"/>
              <w:rPr>
                <w:sz w:val="20"/>
                <w:szCs w:val="20"/>
              </w:rPr>
            </w:pPr>
          </w:p>
        </w:tc>
        <w:tc>
          <w:tcPr>
            <w:tcW w:w="0" w:type="auto"/>
            <w:vAlign w:val="center"/>
            <w:hideMark/>
          </w:tcPr>
          <w:p w14:paraId="57A479FC" w14:textId="77777777" w:rsidR="00485DF6" w:rsidRDefault="00485DF6">
            <w:pPr>
              <w:spacing w:beforeAutospacing="1" w:afterAutospacing="1"/>
              <w:rPr>
                <w:sz w:val="20"/>
                <w:szCs w:val="20"/>
              </w:rPr>
            </w:pPr>
          </w:p>
        </w:tc>
      </w:tr>
      <w:tr w:rsidR="00485DF6"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Default="00485DF6">
            <w:pPr>
              <w:spacing w:before="100" w:beforeAutospacing="1" w:after="100" w:afterAutospacing="1"/>
              <w:rPr>
                <w:sz w:val="20"/>
                <w:szCs w:val="20"/>
              </w:rPr>
            </w:pPr>
            <w:r>
              <w:rPr>
                <w:sz w:val="20"/>
                <w:szCs w:val="20"/>
              </w:rPr>
              <w:t>5</w:t>
            </w:r>
          </w:p>
        </w:tc>
      </w:tr>
      <w:tr w:rsidR="00485DF6" w14:paraId="547C8541" w14:textId="77777777" w:rsidTr="00485DF6">
        <w:tc>
          <w:tcPr>
            <w:tcW w:w="0" w:type="auto"/>
            <w:vAlign w:val="center"/>
            <w:hideMark/>
          </w:tcPr>
          <w:p w14:paraId="71E0E609" w14:textId="77777777" w:rsidR="00485DF6" w:rsidRDefault="00485DF6">
            <w:pPr>
              <w:spacing w:before="100" w:beforeAutospacing="1" w:after="100" w:afterAutospacing="1"/>
              <w:rPr>
                <w:sz w:val="20"/>
                <w:szCs w:val="20"/>
              </w:rPr>
            </w:pPr>
          </w:p>
        </w:tc>
        <w:tc>
          <w:tcPr>
            <w:tcW w:w="0" w:type="auto"/>
            <w:vAlign w:val="center"/>
            <w:hideMark/>
          </w:tcPr>
          <w:p w14:paraId="5BE5DEA1" w14:textId="77777777" w:rsidR="00485DF6" w:rsidRDefault="00485DF6">
            <w:pPr>
              <w:spacing w:beforeAutospacing="1" w:afterAutospacing="1"/>
              <w:rPr>
                <w:sz w:val="20"/>
                <w:szCs w:val="20"/>
              </w:rPr>
            </w:pPr>
          </w:p>
        </w:tc>
        <w:tc>
          <w:tcPr>
            <w:tcW w:w="0" w:type="auto"/>
            <w:vAlign w:val="center"/>
            <w:hideMark/>
          </w:tcPr>
          <w:p w14:paraId="1C9AADF7" w14:textId="77777777" w:rsidR="00485DF6" w:rsidRDefault="00485DF6">
            <w:pPr>
              <w:spacing w:beforeAutospacing="1" w:afterAutospacing="1"/>
              <w:rPr>
                <w:sz w:val="20"/>
                <w:szCs w:val="20"/>
              </w:rPr>
            </w:pPr>
          </w:p>
        </w:tc>
        <w:tc>
          <w:tcPr>
            <w:tcW w:w="0" w:type="auto"/>
            <w:vAlign w:val="center"/>
            <w:hideMark/>
          </w:tcPr>
          <w:p w14:paraId="7510B0A6" w14:textId="77777777" w:rsidR="00485DF6" w:rsidRDefault="00485DF6">
            <w:pPr>
              <w:spacing w:beforeAutospacing="1" w:afterAutospacing="1"/>
              <w:rPr>
                <w:sz w:val="20"/>
                <w:szCs w:val="20"/>
              </w:rPr>
            </w:pPr>
          </w:p>
        </w:tc>
        <w:tc>
          <w:tcPr>
            <w:tcW w:w="0" w:type="auto"/>
            <w:vAlign w:val="center"/>
            <w:hideMark/>
          </w:tcPr>
          <w:p w14:paraId="1C55BAEE" w14:textId="77777777" w:rsidR="00485DF6" w:rsidRDefault="00485DF6">
            <w:pPr>
              <w:spacing w:beforeAutospacing="1" w:afterAutospacing="1"/>
              <w:rPr>
                <w:sz w:val="20"/>
                <w:szCs w:val="20"/>
              </w:rPr>
            </w:pPr>
          </w:p>
        </w:tc>
        <w:tc>
          <w:tcPr>
            <w:tcW w:w="0" w:type="auto"/>
            <w:vAlign w:val="center"/>
            <w:hideMark/>
          </w:tcPr>
          <w:p w14:paraId="1FF10239" w14:textId="77777777" w:rsidR="00485DF6" w:rsidRDefault="00485DF6">
            <w:pPr>
              <w:spacing w:beforeAutospacing="1" w:afterAutospacing="1"/>
              <w:rPr>
                <w:sz w:val="20"/>
                <w:szCs w:val="20"/>
              </w:rPr>
            </w:pPr>
          </w:p>
        </w:tc>
        <w:tc>
          <w:tcPr>
            <w:tcW w:w="0" w:type="auto"/>
            <w:vAlign w:val="center"/>
            <w:hideMark/>
          </w:tcPr>
          <w:p w14:paraId="7BEEFC4D" w14:textId="77777777" w:rsidR="00485DF6" w:rsidRDefault="00485DF6">
            <w:pPr>
              <w:spacing w:beforeAutospacing="1" w:afterAutospacing="1"/>
              <w:rPr>
                <w:sz w:val="20"/>
                <w:szCs w:val="20"/>
              </w:rPr>
            </w:pPr>
          </w:p>
        </w:tc>
        <w:tc>
          <w:tcPr>
            <w:tcW w:w="0" w:type="auto"/>
            <w:vAlign w:val="center"/>
            <w:hideMark/>
          </w:tcPr>
          <w:p w14:paraId="1A520DA3" w14:textId="77777777" w:rsidR="00485DF6" w:rsidRDefault="00485DF6">
            <w:pPr>
              <w:spacing w:beforeAutospacing="1" w:afterAutospacing="1"/>
              <w:rPr>
                <w:sz w:val="20"/>
                <w:szCs w:val="20"/>
              </w:rPr>
            </w:pPr>
          </w:p>
        </w:tc>
        <w:tc>
          <w:tcPr>
            <w:tcW w:w="0" w:type="auto"/>
            <w:vAlign w:val="center"/>
            <w:hideMark/>
          </w:tcPr>
          <w:p w14:paraId="58E1DCD6" w14:textId="77777777" w:rsidR="00485DF6" w:rsidRDefault="00485DF6">
            <w:pPr>
              <w:spacing w:beforeAutospacing="1" w:afterAutospacing="1"/>
              <w:rPr>
                <w:sz w:val="20"/>
                <w:szCs w:val="20"/>
              </w:rPr>
            </w:pPr>
          </w:p>
        </w:tc>
        <w:tc>
          <w:tcPr>
            <w:tcW w:w="0" w:type="auto"/>
            <w:vAlign w:val="center"/>
            <w:hideMark/>
          </w:tcPr>
          <w:p w14:paraId="6BE1E78A" w14:textId="77777777" w:rsidR="00485DF6" w:rsidRDefault="00485DF6">
            <w:pPr>
              <w:spacing w:beforeAutospacing="1" w:afterAutospacing="1"/>
              <w:rPr>
                <w:sz w:val="20"/>
                <w:szCs w:val="20"/>
              </w:rPr>
            </w:pPr>
          </w:p>
        </w:tc>
      </w:tr>
      <w:tr w:rsidR="00485DF6"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Default="00485DF6">
            <w:pPr>
              <w:spacing w:before="100" w:beforeAutospacing="1" w:after="100" w:afterAutospacing="1"/>
              <w:rPr>
                <w:sz w:val="20"/>
                <w:szCs w:val="20"/>
              </w:rPr>
            </w:pPr>
            <w:r>
              <w:rPr>
                <w:sz w:val="20"/>
                <w:szCs w:val="20"/>
              </w:rPr>
              <w:t>2</w:t>
            </w:r>
          </w:p>
        </w:tc>
      </w:tr>
      <w:tr w:rsidR="00485DF6" w14:paraId="69947091" w14:textId="77777777" w:rsidTr="00485DF6">
        <w:tc>
          <w:tcPr>
            <w:tcW w:w="0" w:type="auto"/>
            <w:vAlign w:val="center"/>
            <w:hideMark/>
          </w:tcPr>
          <w:p w14:paraId="45C591E2" w14:textId="77777777" w:rsidR="00485DF6" w:rsidRDefault="00485DF6">
            <w:pPr>
              <w:spacing w:before="100" w:beforeAutospacing="1" w:after="100" w:afterAutospacing="1"/>
              <w:rPr>
                <w:sz w:val="20"/>
                <w:szCs w:val="20"/>
              </w:rPr>
            </w:pPr>
          </w:p>
        </w:tc>
        <w:tc>
          <w:tcPr>
            <w:tcW w:w="0" w:type="auto"/>
            <w:vAlign w:val="center"/>
            <w:hideMark/>
          </w:tcPr>
          <w:p w14:paraId="477A6A09" w14:textId="77777777" w:rsidR="00485DF6" w:rsidRDefault="00485DF6">
            <w:pPr>
              <w:spacing w:beforeAutospacing="1" w:afterAutospacing="1"/>
              <w:rPr>
                <w:sz w:val="20"/>
                <w:szCs w:val="20"/>
              </w:rPr>
            </w:pPr>
          </w:p>
        </w:tc>
        <w:tc>
          <w:tcPr>
            <w:tcW w:w="0" w:type="auto"/>
            <w:vAlign w:val="center"/>
            <w:hideMark/>
          </w:tcPr>
          <w:p w14:paraId="3E42BA6E" w14:textId="77777777" w:rsidR="00485DF6" w:rsidRDefault="00485DF6">
            <w:pPr>
              <w:spacing w:beforeAutospacing="1" w:afterAutospacing="1"/>
              <w:rPr>
                <w:sz w:val="20"/>
                <w:szCs w:val="20"/>
              </w:rPr>
            </w:pPr>
          </w:p>
        </w:tc>
        <w:tc>
          <w:tcPr>
            <w:tcW w:w="0" w:type="auto"/>
            <w:vAlign w:val="center"/>
            <w:hideMark/>
          </w:tcPr>
          <w:p w14:paraId="20F6DBAA" w14:textId="77777777" w:rsidR="00485DF6" w:rsidRDefault="00485DF6">
            <w:pPr>
              <w:spacing w:beforeAutospacing="1" w:afterAutospacing="1"/>
              <w:rPr>
                <w:sz w:val="20"/>
                <w:szCs w:val="20"/>
              </w:rPr>
            </w:pPr>
          </w:p>
        </w:tc>
        <w:tc>
          <w:tcPr>
            <w:tcW w:w="0" w:type="auto"/>
            <w:vAlign w:val="center"/>
            <w:hideMark/>
          </w:tcPr>
          <w:p w14:paraId="3955CA19" w14:textId="77777777" w:rsidR="00485DF6" w:rsidRDefault="00485DF6">
            <w:pPr>
              <w:spacing w:beforeAutospacing="1" w:afterAutospacing="1"/>
              <w:rPr>
                <w:sz w:val="20"/>
                <w:szCs w:val="20"/>
              </w:rPr>
            </w:pPr>
          </w:p>
        </w:tc>
        <w:tc>
          <w:tcPr>
            <w:tcW w:w="0" w:type="auto"/>
            <w:vAlign w:val="center"/>
            <w:hideMark/>
          </w:tcPr>
          <w:p w14:paraId="2B36E38C" w14:textId="77777777" w:rsidR="00485DF6" w:rsidRDefault="00485DF6">
            <w:pPr>
              <w:spacing w:beforeAutospacing="1" w:afterAutospacing="1"/>
              <w:rPr>
                <w:sz w:val="20"/>
                <w:szCs w:val="20"/>
              </w:rPr>
            </w:pPr>
          </w:p>
        </w:tc>
        <w:tc>
          <w:tcPr>
            <w:tcW w:w="0" w:type="auto"/>
            <w:vAlign w:val="center"/>
            <w:hideMark/>
          </w:tcPr>
          <w:p w14:paraId="73C429C1" w14:textId="77777777" w:rsidR="00485DF6" w:rsidRDefault="00485DF6">
            <w:pPr>
              <w:spacing w:beforeAutospacing="1" w:afterAutospacing="1"/>
              <w:rPr>
                <w:sz w:val="20"/>
                <w:szCs w:val="20"/>
              </w:rPr>
            </w:pPr>
          </w:p>
        </w:tc>
        <w:tc>
          <w:tcPr>
            <w:tcW w:w="0" w:type="auto"/>
            <w:vAlign w:val="center"/>
            <w:hideMark/>
          </w:tcPr>
          <w:p w14:paraId="4782BE49" w14:textId="77777777" w:rsidR="00485DF6" w:rsidRDefault="00485DF6">
            <w:pPr>
              <w:spacing w:beforeAutospacing="1" w:afterAutospacing="1"/>
              <w:rPr>
                <w:sz w:val="20"/>
                <w:szCs w:val="20"/>
              </w:rPr>
            </w:pPr>
          </w:p>
        </w:tc>
        <w:tc>
          <w:tcPr>
            <w:tcW w:w="0" w:type="auto"/>
            <w:vAlign w:val="center"/>
            <w:hideMark/>
          </w:tcPr>
          <w:p w14:paraId="7DCAC305" w14:textId="77777777" w:rsidR="00485DF6" w:rsidRDefault="00485DF6">
            <w:pPr>
              <w:spacing w:beforeAutospacing="1" w:afterAutospacing="1"/>
              <w:rPr>
                <w:sz w:val="20"/>
                <w:szCs w:val="20"/>
              </w:rPr>
            </w:pPr>
          </w:p>
        </w:tc>
        <w:tc>
          <w:tcPr>
            <w:tcW w:w="0" w:type="auto"/>
            <w:vAlign w:val="center"/>
            <w:hideMark/>
          </w:tcPr>
          <w:p w14:paraId="66A8821D" w14:textId="77777777" w:rsidR="00485DF6" w:rsidRDefault="00485DF6">
            <w:pPr>
              <w:spacing w:beforeAutospacing="1" w:afterAutospacing="1"/>
              <w:rPr>
                <w:sz w:val="20"/>
                <w:szCs w:val="20"/>
              </w:rPr>
            </w:pPr>
          </w:p>
        </w:tc>
      </w:tr>
      <w:tr w:rsidR="00485DF6"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Default="00485DF6">
            <w:pPr>
              <w:spacing w:before="100" w:beforeAutospacing="1" w:after="100" w:afterAutospacing="1"/>
              <w:rPr>
                <w:sz w:val="20"/>
                <w:szCs w:val="20"/>
              </w:rPr>
            </w:pPr>
            <w:r>
              <w:rPr>
                <w:sz w:val="20"/>
                <w:szCs w:val="20"/>
              </w:rPr>
              <w:t>5</w:t>
            </w:r>
          </w:p>
        </w:tc>
      </w:tr>
      <w:tr w:rsidR="00485DF6" w14:paraId="12B3287E" w14:textId="77777777" w:rsidTr="00485DF6">
        <w:tc>
          <w:tcPr>
            <w:tcW w:w="0" w:type="auto"/>
            <w:vAlign w:val="center"/>
            <w:hideMark/>
          </w:tcPr>
          <w:p w14:paraId="47801372" w14:textId="77777777" w:rsidR="00485DF6" w:rsidRDefault="00485DF6">
            <w:pPr>
              <w:spacing w:before="100" w:beforeAutospacing="1" w:after="100" w:afterAutospacing="1"/>
              <w:rPr>
                <w:sz w:val="20"/>
                <w:szCs w:val="20"/>
              </w:rPr>
            </w:pPr>
          </w:p>
        </w:tc>
        <w:tc>
          <w:tcPr>
            <w:tcW w:w="0" w:type="auto"/>
            <w:vAlign w:val="center"/>
            <w:hideMark/>
          </w:tcPr>
          <w:p w14:paraId="1776CC84" w14:textId="77777777" w:rsidR="00485DF6" w:rsidRDefault="00485DF6">
            <w:pPr>
              <w:spacing w:beforeAutospacing="1" w:afterAutospacing="1"/>
              <w:rPr>
                <w:sz w:val="20"/>
                <w:szCs w:val="20"/>
              </w:rPr>
            </w:pPr>
          </w:p>
        </w:tc>
        <w:tc>
          <w:tcPr>
            <w:tcW w:w="0" w:type="auto"/>
            <w:vAlign w:val="center"/>
            <w:hideMark/>
          </w:tcPr>
          <w:p w14:paraId="4390B51A" w14:textId="77777777" w:rsidR="00485DF6" w:rsidRDefault="00485DF6">
            <w:pPr>
              <w:spacing w:beforeAutospacing="1" w:afterAutospacing="1"/>
              <w:rPr>
                <w:sz w:val="20"/>
                <w:szCs w:val="20"/>
              </w:rPr>
            </w:pPr>
          </w:p>
        </w:tc>
        <w:tc>
          <w:tcPr>
            <w:tcW w:w="0" w:type="auto"/>
            <w:vAlign w:val="center"/>
            <w:hideMark/>
          </w:tcPr>
          <w:p w14:paraId="2180756C" w14:textId="77777777" w:rsidR="00485DF6" w:rsidRDefault="00485DF6">
            <w:pPr>
              <w:spacing w:beforeAutospacing="1" w:afterAutospacing="1"/>
              <w:rPr>
                <w:sz w:val="20"/>
                <w:szCs w:val="20"/>
              </w:rPr>
            </w:pPr>
          </w:p>
        </w:tc>
        <w:tc>
          <w:tcPr>
            <w:tcW w:w="0" w:type="auto"/>
            <w:vAlign w:val="center"/>
            <w:hideMark/>
          </w:tcPr>
          <w:p w14:paraId="582574F1" w14:textId="77777777" w:rsidR="00485DF6" w:rsidRDefault="00485DF6">
            <w:pPr>
              <w:spacing w:beforeAutospacing="1" w:afterAutospacing="1"/>
              <w:rPr>
                <w:sz w:val="20"/>
                <w:szCs w:val="20"/>
              </w:rPr>
            </w:pPr>
          </w:p>
        </w:tc>
        <w:tc>
          <w:tcPr>
            <w:tcW w:w="0" w:type="auto"/>
            <w:vAlign w:val="center"/>
            <w:hideMark/>
          </w:tcPr>
          <w:p w14:paraId="3004310C" w14:textId="77777777" w:rsidR="00485DF6" w:rsidRDefault="00485DF6">
            <w:pPr>
              <w:spacing w:beforeAutospacing="1" w:afterAutospacing="1"/>
              <w:rPr>
                <w:sz w:val="20"/>
                <w:szCs w:val="20"/>
              </w:rPr>
            </w:pPr>
          </w:p>
        </w:tc>
        <w:tc>
          <w:tcPr>
            <w:tcW w:w="0" w:type="auto"/>
            <w:vAlign w:val="center"/>
            <w:hideMark/>
          </w:tcPr>
          <w:p w14:paraId="2BDA57A0" w14:textId="77777777" w:rsidR="00485DF6" w:rsidRDefault="00485DF6">
            <w:pPr>
              <w:spacing w:beforeAutospacing="1" w:afterAutospacing="1"/>
              <w:rPr>
                <w:sz w:val="20"/>
                <w:szCs w:val="20"/>
              </w:rPr>
            </w:pPr>
          </w:p>
        </w:tc>
        <w:tc>
          <w:tcPr>
            <w:tcW w:w="0" w:type="auto"/>
            <w:vAlign w:val="center"/>
            <w:hideMark/>
          </w:tcPr>
          <w:p w14:paraId="72606CCA" w14:textId="77777777" w:rsidR="00485DF6" w:rsidRDefault="00485DF6">
            <w:pPr>
              <w:spacing w:beforeAutospacing="1" w:afterAutospacing="1"/>
              <w:rPr>
                <w:sz w:val="20"/>
                <w:szCs w:val="20"/>
              </w:rPr>
            </w:pPr>
          </w:p>
        </w:tc>
        <w:tc>
          <w:tcPr>
            <w:tcW w:w="0" w:type="auto"/>
            <w:vAlign w:val="center"/>
            <w:hideMark/>
          </w:tcPr>
          <w:p w14:paraId="783A6F26" w14:textId="77777777" w:rsidR="00485DF6" w:rsidRDefault="00485DF6">
            <w:pPr>
              <w:spacing w:beforeAutospacing="1" w:afterAutospacing="1"/>
              <w:rPr>
                <w:sz w:val="20"/>
                <w:szCs w:val="20"/>
              </w:rPr>
            </w:pPr>
          </w:p>
        </w:tc>
        <w:tc>
          <w:tcPr>
            <w:tcW w:w="0" w:type="auto"/>
            <w:vAlign w:val="center"/>
            <w:hideMark/>
          </w:tcPr>
          <w:p w14:paraId="74C7090D" w14:textId="77777777" w:rsidR="00485DF6" w:rsidRDefault="00485DF6">
            <w:pPr>
              <w:spacing w:beforeAutospacing="1" w:afterAutospacing="1"/>
              <w:rPr>
                <w:sz w:val="20"/>
                <w:szCs w:val="20"/>
              </w:rPr>
            </w:pPr>
          </w:p>
        </w:tc>
      </w:tr>
      <w:tr w:rsidR="00485DF6"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Default="00485DF6">
            <w:pPr>
              <w:spacing w:before="100" w:beforeAutospacing="1" w:after="100" w:afterAutospacing="1"/>
              <w:rPr>
                <w:sz w:val="20"/>
                <w:szCs w:val="20"/>
              </w:rPr>
            </w:pPr>
            <w:r>
              <w:rPr>
                <w:sz w:val="20"/>
                <w:szCs w:val="20"/>
              </w:rPr>
              <w:t>1</w:t>
            </w:r>
          </w:p>
        </w:tc>
      </w:tr>
      <w:tr w:rsidR="00485DF6" w14:paraId="527DC36A" w14:textId="77777777" w:rsidTr="00485DF6">
        <w:tc>
          <w:tcPr>
            <w:tcW w:w="0" w:type="auto"/>
            <w:vAlign w:val="center"/>
            <w:hideMark/>
          </w:tcPr>
          <w:p w14:paraId="057E8DAF" w14:textId="77777777" w:rsidR="00485DF6" w:rsidRDefault="00485DF6">
            <w:pPr>
              <w:spacing w:before="100" w:beforeAutospacing="1" w:after="100" w:afterAutospacing="1"/>
              <w:rPr>
                <w:sz w:val="20"/>
                <w:szCs w:val="20"/>
              </w:rPr>
            </w:pPr>
          </w:p>
        </w:tc>
        <w:tc>
          <w:tcPr>
            <w:tcW w:w="0" w:type="auto"/>
            <w:vAlign w:val="center"/>
            <w:hideMark/>
          </w:tcPr>
          <w:p w14:paraId="630E242D" w14:textId="77777777" w:rsidR="00485DF6" w:rsidRDefault="00485DF6">
            <w:pPr>
              <w:spacing w:beforeAutospacing="1" w:afterAutospacing="1"/>
              <w:rPr>
                <w:sz w:val="20"/>
                <w:szCs w:val="20"/>
              </w:rPr>
            </w:pPr>
          </w:p>
        </w:tc>
        <w:tc>
          <w:tcPr>
            <w:tcW w:w="0" w:type="auto"/>
            <w:vAlign w:val="center"/>
            <w:hideMark/>
          </w:tcPr>
          <w:p w14:paraId="308EB5A1" w14:textId="77777777" w:rsidR="00485DF6" w:rsidRDefault="00485DF6">
            <w:pPr>
              <w:spacing w:beforeAutospacing="1" w:afterAutospacing="1"/>
              <w:rPr>
                <w:sz w:val="20"/>
                <w:szCs w:val="20"/>
              </w:rPr>
            </w:pPr>
          </w:p>
        </w:tc>
        <w:tc>
          <w:tcPr>
            <w:tcW w:w="0" w:type="auto"/>
            <w:vAlign w:val="center"/>
            <w:hideMark/>
          </w:tcPr>
          <w:p w14:paraId="6DDAAED0" w14:textId="77777777" w:rsidR="00485DF6" w:rsidRDefault="00485DF6">
            <w:pPr>
              <w:spacing w:beforeAutospacing="1" w:afterAutospacing="1"/>
              <w:rPr>
                <w:sz w:val="20"/>
                <w:szCs w:val="20"/>
              </w:rPr>
            </w:pPr>
          </w:p>
        </w:tc>
        <w:tc>
          <w:tcPr>
            <w:tcW w:w="0" w:type="auto"/>
            <w:vAlign w:val="center"/>
            <w:hideMark/>
          </w:tcPr>
          <w:p w14:paraId="79714CC8" w14:textId="77777777" w:rsidR="00485DF6" w:rsidRDefault="00485DF6">
            <w:pPr>
              <w:spacing w:beforeAutospacing="1" w:afterAutospacing="1"/>
              <w:rPr>
                <w:sz w:val="20"/>
                <w:szCs w:val="20"/>
              </w:rPr>
            </w:pPr>
          </w:p>
        </w:tc>
        <w:tc>
          <w:tcPr>
            <w:tcW w:w="0" w:type="auto"/>
            <w:vAlign w:val="center"/>
            <w:hideMark/>
          </w:tcPr>
          <w:p w14:paraId="0A9B922A" w14:textId="77777777" w:rsidR="00485DF6" w:rsidRDefault="00485DF6">
            <w:pPr>
              <w:spacing w:beforeAutospacing="1" w:afterAutospacing="1"/>
              <w:rPr>
                <w:sz w:val="20"/>
                <w:szCs w:val="20"/>
              </w:rPr>
            </w:pPr>
          </w:p>
        </w:tc>
        <w:tc>
          <w:tcPr>
            <w:tcW w:w="0" w:type="auto"/>
            <w:vAlign w:val="center"/>
            <w:hideMark/>
          </w:tcPr>
          <w:p w14:paraId="0D431254" w14:textId="77777777" w:rsidR="00485DF6" w:rsidRDefault="00485DF6">
            <w:pPr>
              <w:spacing w:beforeAutospacing="1" w:afterAutospacing="1"/>
              <w:rPr>
                <w:sz w:val="20"/>
                <w:szCs w:val="20"/>
              </w:rPr>
            </w:pPr>
          </w:p>
        </w:tc>
        <w:tc>
          <w:tcPr>
            <w:tcW w:w="0" w:type="auto"/>
            <w:vAlign w:val="center"/>
            <w:hideMark/>
          </w:tcPr>
          <w:p w14:paraId="6122D56A" w14:textId="77777777" w:rsidR="00485DF6" w:rsidRDefault="00485DF6">
            <w:pPr>
              <w:spacing w:beforeAutospacing="1" w:afterAutospacing="1"/>
              <w:rPr>
                <w:sz w:val="20"/>
                <w:szCs w:val="20"/>
              </w:rPr>
            </w:pPr>
          </w:p>
        </w:tc>
        <w:tc>
          <w:tcPr>
            <w:tcW w:w="0" w:type="auto"/>
            <w:vAlign w:val="center"/>
            <w:hideMark/>
          </w:tcPr>
          <w:p w14:paraId="1062267E" w14:textId="77777777" w:rsidR="00485DF6" w:rsidRDefault="00485DF6">
            <w:pPr>
              <w:spacing w:beforeAutospacing="1" w:afterAutospacing="1"/>
              <w:rPr>
                <w:sz w:val="20"/>
                <w:szCs w:val="20"/>
              </w:rPr>
            </w:pPr>
          </w:p>
        </w:tc>
        <w:tc>
          <w:tcPr>
            <w:tcW w:w="0" w:type="auto"/>
            <w:vAlign w:val="center"/>
            <w:hideMark/>
          </w:tcPr>
          <w:p w14:paraId="206B613A" w14:textId="77777777" w:rsidR="00485DF6" w:rsidRDefault="00485DF6">
            <w:pPr>
              <w:spacing w:beforeAutospacing="1" w:afterAutospacing="1"/>
              <w:rPr>
                <w:sz w:val="20"/>
                <w:szCs w:val="20"/>
              </w:rPr>
            </w:pPr>
          </w:p>
        </w:tc>
      </w:tr>
      <w:tr w:rsidR="00485DF6"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Default="00485DF6">
            <w:pPr>
              <w:spacing w:before="100" w:beforeAutospacing="1" w:after="100" w:afterAutospacing="1"/>
              <w:rPr>
                <w:sz w:val="20"/>
                <w:szCs w:val="20"/>
              </w:rPr>
            </w:pPr>
            <w:r>
              <w:rPr>
                <w:sz w:val="20"/>
                <w:szCs w:val="20"/>
              </w:rPr>
              <w:t>2</w:t>
            </w:r>
          </w:p>
        </w:tc>
      </w:tr>
      <w:tr w:rsidR="00485DF6" w14:paraId="01EA3386" w14:textId="77777777" w:rsidTr="00485DF6">
        <w:tc>
          <w:tcPr>
            <w:tcW w:w="0" w:type="auto"/>
            <w:vAlign w:val="center"/>
            <w:hideMark/>
          </w:tcPr>
          <w:p w14:paraId="40D9A2E9" w14:textId="77777777" w:rsidR="00485DF6" w:rsidRDefault="00485DF6">
            <w:pPr>
              <w:spacing w:before="100" w:beforeAutospacing="1" w:after="100" w:afterAutospacing="1"/>
              <w:rPr>
                <w:sz w:val="20"/>
                <w:szCs w:val="20"/>
              </w:rPr>
            </w:pPr>
          </w:p>
        </w:tc>
        <w:tc>
          <w:tcPr>
            <w:tcW w:w="0" w:type="auto"/>
            <w:vAlign w:val="center"/>
            <w:hideMark/>
          </w:tcPr>
          <w:p w14:paraId="784BA6B9" w14:textId="77777777" w:rsidR="00485DF6" w:rsidRDefault="00485DF6">
            <w:pPr>
              <w:spacing w:beforeAutospacing="1" w:afterAutospacing="1"/>
              <w:rPr>
                <w:sz w:val="20"/>
                <w:szCs w:val="20"/>
              </w:rPr>
            </w:pPr>
          </w:p>
        </w:tc>
        <w:tc>
          <w:tcPr>
            <w:tcW w:w="0" w:type="auto"/>
            <w:vAlign w:val="center"/>
            <w:hideMark/>
          </w:tcPr>
          <w:p w14:paraId="0947FE7F" w14:textId="77777777" w:rsidR="00485DF6" w:rsidRDefault="00485DF6">
            <w:pPr>
              <w:spacing w:beforeAutospacing="1" w:afterAutospacing="1"/>
              <w:rPr>
                <w:sz w:val="20"/>
                <w:szCs w:val="20"/>
              </w:rPr>
            </w:pPr>
          </w:p>
        </w:tc>
        <w:tc>
          <w:tcPr>
            <w:tcW w:w="0" w:type="auto"/>
            <w:vAlign w:val="center"/>
            <w:hideMark/>
          </w:tcPr>
          <w:p w14:paraId="29FB0835" w14:textId="77777777" w:rsidR="00485DF6" w:rsidRDefault="00485DF6">
            <w:pPr>
              <w:spacing w:beforeAutospacing="1" w:afterAutospacing="1"/>
              <w:rPr>
                <w:sz w:val="20"/>
                <w:szCs w:val="20"/>
              </w:rPr>
            </w:pPr>
          </w:p>
        </w:tc>
        <w:tc>
          <w:tcPr>
            <w:tcW w:w="0" w:type="auto"/>
            <w:vAlign w:val="center"/>
            <w:hideMark/>
          </w:tcPr>
          <w:p w14:paraId="1E76AA54" w14:textId="77777777" w:rsidR="00485DF6" w:rsidRDefault="00485DF6">
            <w:pPr>
              <w:spacing w:beforeAutospacing="1" w:afterAutospacing="1"/>
              <w:rPr>
                <w:sz w:val="20"/>
                <w:szCs w:val="20"/>
              </w:rPr>
            </w:pPr>
          </w:p>
        </w:tc>
        <w:tc>
          <w:tcPr>
            <w:tcW w:w="0" w:type="auto"/>
            <w:vAlign w:val="center"/>
            <w:hideMark/>
          </w:tcPr>
          <w:p w14:paraId="49712085" w14:textId="77777777" w:rsidR="00485DF6" w:rsidRDefault="00485DF6">
            <w:pPr>
              <w:spacing w:beforeAutospacing="1" w:afterAutospacing="1"/>
              <w:rPr>
                <w:sz w:val="20"/>
                <w:szCs w:val="20"/>
              </w:rPr>
            </w:pPr>
          </w:p>
        </w:tc>
        <w:tc>
          <w:tcPr>
            <w:tcW w:w="0" w:type="auto"/>
            <w:vAlign w:val="center"/>
            <w:hideMark/>
          </w:tcPr>
          <w:p w14:paraId="13F97D83" w14:textId="77777777" w:rsidR="00485DF6" w:rsidRDefault="00485DF6">
            <w:pPr>
              <w:spacing w:beforeAutospacing="1" w:afterAutospacing="1"/>
              <w:rPr>
                <w:sz w:val="20"/>
                <w:szCs w:val="20"/>
              </w:rPr>
            </w:pPr>
          </w:p>
        </w:tc>
        <w:tc>
          <w:tcPr>
            <w:tcW w:w="0" w:type="auto"/>
            <w:vAlign w:val="center"/>
            <w:hideMark/>
          </w:tcPr>
          <w:p w14:paraId="6550D358" w14:textId="77777777" w:rsidR="00485DF6" w:rsidRDefault="00485DF6">
            <w:pPr>
              <w:spacing w:beforeAutospacing="1" w:afterAutospacing="1"/>
              <w:rPr>
                <w:sz w:val="20"/>
                <w:szCs w:val="20"/>
              </w:rPr>
            </w:pPr>
          </w:p>
        </w:tc>
        <w:tc>
          <w:tcPr>
            <w:tcW w:w="0" w:type="auto"/>
            <w:vAlign w:val="center"/>
            <w:hideMark/>
          </w:tcPr>
          <w:p w14:paraId="68C8BF1E" w14:textId="77777777" w:rsidR="00485DF6" w:rsidRDefault="00485DF6">
            <w:pPr>
              <w:spacing w:beforeAutospacing="1" w:afterAutospacing="1"/>
              <w:rPr>
                <w:sz w:val="20"/>
                <w:szCs w:val="20"/>
              </w:rPr>
            </w:pPr>
          </w:p>
        </w:tc>
        <w:tc>
          <w:tcPr>
            <w:tcW w:w="0" w:type="auto"/>
            <w:vAlign w:val="center"/>
            <w:hideMark/>
          </w:tcPr>
          <w:p w14:paraId="7858CE2B" w14:textId="77777777" w:rsidR="00485DF6" w:rsidRDefault="00485DF6">
            <w:pPr>
              <w:spacing w:beforeAutospacing="1" w:afterAutospacing="1"/>
              <w:rPr>
                <w:sz w:val="20"/>
                <w:szCs w:val="20"/>
              </w:rPr>
            </w:pPr>
          </w:p>
        </w:tc>
      </w:tr>
      <w:tr w:rsidR="00485DF6"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Default="00485DF6">
            <w:pPr>
              <w:spacing w:before="100" w:beforeAutospacing="1" w:after="100" w:afterAutospacing="1"/>
              <w:rPr>
                <w:sz w:val="20"/>
                <w:szCs w:val="20"/>
              </w:rPr>
            </w:pPr>
            <w:r>
              <w:rPr>
                <w:sz w:val="20"/>
                <w:szCs w:val="20"/>
              </w:rPr>
              <w:t>1</w:t>
            </w:r>
          </w:p>
        </w:tc>
      </w:tr>
      <w:tr w:rsidR="00485DF6" w14:paraId="1748EF88" w14:textId="77777777" w:rsidTr="00485DF6">
        <w:tc>
          <w:tcPr>
            <w:tcW w:w="0" w:type="auto"/>
            <w:vAlign w:val="center"/>
            <w:hideMark/>
          </w:tcPr>
          <w:p w14:paraId="02CF937A" w14:textId="77777777" w:rsidR="00485DF6" w:rsidRDefault="00485DF6">
            <w:pPr>
              <w:spacing w:before="100" w:beforeAutospacing="1" w:after="100" w:afterAutospacing="1"/>
              <w:rPr>
                <w:sz w:val="20"/>
                <w:szCs w:val="20"/>
              </w:rPr>
            </w:pPr>
          </w:p>
        </w:tc>
        <w:tc>
          <w:tcPr>
            <w:tcW w:w="0" w:type="auto"/>
            <w:vAlign w:val="center"/>
            <w:hideMark/>
          </w:tcPr>
          <w:p w14:paraId="705966EA" w14:textId="77777777" w:rsidR="00485DF6" w:rsidRDefault="00485DF6">
            <w:pPr>
              <w:spacing w:beforeAutospacing="1" w:afterAutospacing="1"/>
              <w:rPr>
                <w:sz w:val="20"/>
                <w:szCs w:val="20"/>
              </w:rPr>
            </w:pPr>
          </w:p>
        </w:tc>
        <w:tc>
          <w:tcPr>
            <w:tcW w:w="0" w:type="auto"/>
            <w:vAlign w:val="center"/>
            <w:hideMark/>
          </w:tcPr>
          <w:p w14:paraId="30CE16AC" w14:textId="77777777" w:rsidR="00485DF6" w:rsidRDefault="00485DF6">
            <w:pPr>
              <w:spacing w:beforeAutospacing="1" w:afterAutospacing="1"/>
              <w:rPr>
                <w:sz w:val="20"/>
                <w:szCs w:val="20"/>
              </w:rPr>
            </w:pPr>
          </w:p>
        </w:tc>
        <w:tc>
          <w:tcPr>
            <w:tcW w:w="0" w:type="auto"/>
            <w:vAlign w:val="center"/>
            <w:hideMark/>
          </w:tcPr>
          <w:p w14:paraId="6D489208" w14:textId="77777777" w:rsidR="00485DF6" w:rsidRDefault="00485DF6">
            <w:pPr>
              <w:spacing w:beforeAutospacing="1" w:afterAutospacing="1"/>
              <w:rPr>
                <w:sz w:val="20"/>
                <w:szCs w:val="20"/>
              </w:rPr>
            </w:pPr>
          </w:p>
        </w:tc>
        <w:tc>
          <w:tcPr>
            <w:tcW w:w="0" w:type="auto"/>
            <w:vAlign w:val="center"/>
            <w:hideMark/>
          </w:tcPr>
          <w:p w14:paraId="14173D09" w14:textId="77777777" w:rsidR="00485DF6" w:rsidRDefault="00485DF6">
            <w:pPr>
              <w:spacing w:beforeAutospacing="1" w:afterAutospacing="1"/>
              <w:rPr>
                <w:sz w:val="20"/>
                <w:szCs w:val="20"/>
              </w:rPr>
            </w:pPr>
          </w:p>
        </w:tc>
        <w:tc>
          <w:tcPr>
            <w:tcW w:w="0" w:type="auto"/>
            <w:vAlign w:val="center"/>
            <w:hideMark/>
          </w:tcPr>
          <w:p w14:paraId="5A8D4D1F" w14:textId="77777777" w:rsidR="00485DF6" w:rsidRDefault="00485DF6">
            <w:pPr>
              <w:spacing w:beforeAutospacing="1" w:afterAutospacing="1"/>
              <w:rPr>
                <w:sz w:val="20"/>
                <w:szCs w:val="20"/>
              </w:rPr>
            </w:pPr>
          </w:p>
        </w:tc>
        <w:tc>
          <w:tcPr>
            <w:tcW w:w="0" w:type="auto"/>
            <w:vAlign w:val="center"/>
            <w:hideMark/>
          </w:tcPr>
          <w:p w14:paraId="79D489B5" w14:textId="77777777" w:rsidR="00485DF6" w:rsidRDefault="00485DF6">
            <w:pPr>
              <w:spacing w:beforeAutospacing="1" w:afterAutospacing="1"/>
              <w:rPr>
                <w:sz w:val="20"/>
                <w:szCs w:val="20"/>
              </w:rPr>
            </w:pPr>
          </w:p>
        </w:tc>
        <w:tc>
          <w:tcPr>
            <w:tcW w:w="0" w:type="auto"/>
            <w:vAlign w:val="center"/>
            <w:hideMark/>
          </w:tcPr>
          <w:p w14:paraId="69B3D0B9" w14:textId="77777777" w:rsidR="00485DF6" w:rsidRDefault="00485DF6">
            <w:pPr>
              <w:spacing w:beforeAutospacing="1" w:afterAutospacing="1"/>
              <w:rPr>
                <w:sz w:val="20"/>
                <w:szCs w:val="20"/>
              </w:rPr>
            </w:pPr>
          </w:p>
        </w:tc>
        <w:tc>
          <w:tcPr>
            <w:tcW w:w="0" w:type="auto"/>
            <w:vAlign w:val="center"/>
            <w:hideMark/>
          </w:tcPr>
          <w:p w14:paraId="325B3FAB" w14:textId="77777777" w:rsidR="00485DF6" w:rsidRDefault="00485DF6">
            <w:pPr>
              <w:spacing w:beforeAutospacing="1" w:afterAutospacing="1"/>
              <w:rPr>
                <w:sz w:val="20"/>
                <w:szCs w:val="20"/>
              </w:rPr>
            </w:pPr>
          </w:p>
        </w:tc>
        <w:tc>
          <w:tcPr>
            <w:tcW w:w="0" w:type="auto"/>
            <w:vAlign w:val="center"/>
            <w:hideMark/>
          </w:tcPr>
          <w:p w14:paraId="71A663A0" w14:textId="77777777" w:rsidR="00485DF6" w:rsidRDefault="00485DF6">
            <w:pPr>
              <w:spacing w:beforeAutospacing="1" w:afterAutospacing="1"/>
              <w:rPr>
                <w:sz w:val="20"/>
                <w:szCs w:val="20"/>
              </w:rPr>
            </w:pPr>
          </w:p>
        </w:tc>
      </w:tr>
      <w:tr w:rsidR="00485DF6"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Default="00485DF6">
            <w:pPr>
              <w:spacing w:before="100" w:beforeAutospacing="1" w:after="100" w:afterAutospacing="1"/>
              <w:rPr>
                <w:sz w:val="20"/>
                <w:szCs w:val="20"/>
              </w:rPr>
            </w:pPr>
            <w:r>
              <w:rPr>
                <w:sz w:val="20"/>
                <w:szCs w:val="20"/>
              </w:rPr>
              <w:t>8</w:t>
            </w:r>
          </w:p>
        </w:tc>
      </w:tr>
      <w:tr w:rsidR="00485DF6" w14:paraId="7CAAB191" w14:textId="77777777" w:rsidTr="00485DF6">
        <w:tc>
          <w:tcPr>
            <w:tcW w:w="0" w:type="auto"/>
            <w:vAlign w:val="center"/>
            <w:hideMark/>
          </w:tcPr>
          <w:p w14:paraId="5A7DDEE3" w14:textId="77777777" w:rsidR="00485DF6" w:rsidRDefault="00485DF6">
            <w:pPr>
              <w:spacing w:before="100" w:beforeAutospacing="1" w:after="100" w:afterAutospacing="1"/>
              <w:rPr>
                <w:sz w:val="20"/>
                <w:szCs w:val="20"/>
              </w:rPr>
            </w:pPr>
          </w:p>
        </w:tc>
        <w:tc>
          <w:tcPr>
            <w:tcW w:w="0" w:type="auto"/>
            <w:vAlign w:val="center"/>
            <w:hideMark/>
          </w:tcPr>
          <w:p w14:paraId="29DC97F0" w14:textId="77777777" w:rsidR="00485DF6" w:rsidRDefault="00485DF6">
            <w:pPr>
              <w:spacing w:beforeAutospacing="1" w:afterAutospacing="1"/>
              <w:rPr>
                <w:sz w:val="20"/>
                <w:szCs w:val="20"/>
              </w:rPr>
            </w:pPr>
          </w:p>
        </w:tc>
        <w:tc>
          <w:tcPr>
            <w:tcW w:w="0" w:type="auto"/>
            <w:vAlign w:val="center"/>
            <w:hideMark/>
          </w:tcPr>
          <w:p w14:paraId="0EBD9421" w14:textId="77777777" w:rsidR="00485DF6" w:rsidRDefault="00485DF6">
            <w:pPr>
              <w:spacing w:beforeAutospacing="1" w:afterAutospacing="1"/>
              <w:rPr>
                <w:sz w:val="20"/>
                <w:szCs w:val="20"/>
              </w:rPr>
            </w:pPr>
          </w:p>
        </w:tc>
        <w:tc>
          <w:tcPr>
            <w:tcW w:w="0" w:type="auto"/>
            <w:vAlign w:val="center"/>
            <w:hideMark/>
          </w:tcPr>
          <w:p w14:paraId="19E86379" w14:textId="77777777" w:rsidR="00485DF6" w:rsidRDefault="00485DF6">
            <w:pPr>
              <w:spacing w:beforeAutospacing="1" w:afterAutospacing="1"/>
              <w:rPr>
                <w:sz w:val="20"/>
                <w:szCs w:val="20"/>
              </w:rPr>
            </w:pPr>
          </w:p>
        </w:tc>
        <w:tc>
          <w:tcPr>
            <w:tcW w:w="0" w:type="auto"/>
            <w:vAlign w:val="center"/>
            <w:hideMark/>
          </w:tcPr>
          <w:p w14:paraId="033CD641" w14:textId="77777777" w:rsidR="00485DF6" w:rsidRDefault="00485DF6">
            <w:pPr>
              <w:spacing w:beforeAutospacing="1" w:afterAutospacing="1"/>
              <w:rPr>
                <w:sz w:val="20"/>
                <w:szCs w:val="20"/>
              </w:rPr>
            </w:pPr>
          </w:p>
        </w:tc>
        <w:tc>
          <w:tcPr>
            <w:tcW w:w="0" w:type="auto"/>
            <w:vAlign w:val="center"/>
            <w:hideMark/>
          </w:tcPr>
          <w:p w14:paraId="4FF41F0E" w14:textId="77777777" w:rsidR="00485DF6" w:rsidRDefault="00485DF6">
            <w:pPr>
              <w:spacing w:beforeAutospacing="1" w:afterAutospacing="1"/>
              <w:rPr>
                <w:sz w:val="20"/>
                <w:szCs w:val="20"/>
              </w:rPr>
            </w:pPr>
          </w:p>
        </w:tc>
        <w:tc>
          <w:tcPr>
            <w:tcW w:w="0" w:type="auto"/>
            <w:vAlign w:val="center"/>
            <w:hideMark/>
          </w:tcPr>
          <w:p w14:paraId="635832B4" w14:textId="77777777" w:rsidR="00485DF6" w:rsidRDefault="00485DF6">
            <w:pPr>
              <w:spacing w:beforeAutospacing="1" w:afterAutospacing="1"/>
              <w:rPr>
                <w:sz w:val="20"/>
                <w:szCs w:val="20"/>
              </w:rPr>
            </w:pPr>
          </w:p>
        </w:tc>
        <w:tc>
          <w:tcPr>
            <w:tcW w:w="0" w:type="auto"/>
            <w:vAlign w:val="center"/>
            <w:hideMark/>
          </w:tcPr>
          <w:p w14:paraId="499E1355" w14:textId="77777777" w:rsidR="00485DF6" w:rsidRDefault="00485DF6">
            <w:pPr>
              <w:spacing w:beforeAutospacing="1" w:afterAutospacing="1"/>
              <w:rPr>
                <w:sz w:val="20"/>
                <w:szCs w:val="20"/>
              </w:rPr>
            </w:pPr>
          </w:p>
        </w:tc>
        <w:tc>
          <w:tcPr>
            <w:tcW w:w="0" w:type="auto"/>
            <w:vAlign w:val="center"/>
            <w:hideMark/>
          </w:tcPr>
          <w:p w14:paraId="50588BF4" w14:textId="77777777" w:rsidR="00485DF6" w:rsidRDefault="00485DF6">
            <w:pPr>
              <w:spacing w:beforeAutospacing="1" w:afterAutospacing="1"/>
              <w:rPr>
                <w:sz w:val="20"/>
                <w:szCs w:val="20"/>
              </w:rPr>
            </w:pPr>
          </w:p>
        </w:tc>
        <w:tc>
          <w:tcPr>
            <w:tcW w:w="0" w:type="auto"/>
            <w:vAlign w:val="center"/>
            <w:hideMark/>
          </w:tcPr>
          <w:p w14:paraId="6FFDF4F1" w14:textId="77777777" w:rsidR="00485DF6" w:rsidRDefault="00485DF6">
            <w:pPr>
              <w:spacing w:beforeAutospacing="1" w:afterAutospacing="1"/>
              <w:rPr>
                <w:sz w:val="20"/>
                <w:szCs w:val="20"/>
              </w:rPr>
            </w:pPr>
          </w:p>
        </w:tc>
      </w:tr>
      <w:tr w:rsidR="00485DF6"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Default="00485DF6">
            <w:pPr>
              <w:spacing w:before="100" w:beforeAutospacing="1" w:after="100" w:afterAutospacing="1"/>
              <w:rPr>
                <w:sz w:val="20"/>
                <w:szCs w:val="20"/>
              </w:rPr>
            </w:pPr>
            <w:r>
              <w:rPr>
                <w:sz w:val="20"/>
                <w:szCs w:val="20"/>
              </w:rPr>
              <w:t>1</w:t>
            </w:r>
          </w:p>
        </w:tc>
      </w:tr>
      <w:tr w:rsidR="00485DF6" w14:paraId="17B8B3EF" w14:textId="77777777" w:rsidTr="00485DF6">
        <w:tc>
          <w:tcPr>
            <w:tcW w:w="0" w:type="auto"/>
            <w:vAlign w:val="center"/>
            <w:hideMark/>
          </w:tcPr>
          <w:p w14:paraId="688F15F7" w14:textId="77777777" w:rsidR="00485DF6" w:rsidRDefault="00485DF6">
            <w:pPr>
              <w:spacing w:before="100" w:beforeAutospacing="1" w:after="100" w:afterAutospacing="1"/>
              <w:rPr>
                <w:sz w:val="20"/>
                <w:szCs w:val="20"/>
              </w:rPr>
            </w:pPr>
          </w:p>
        </w:tc>
        <w:tc>
          <w:tcPr>
            <w:tcW w:w="0" w:type="auto"/>
            <w:vAlign w:val="center"/>
            <w:hideMark/>
          </w:tcPr>
          <w:p w14:paraId="544A9D24" w14:textId="77777777" w:rsidR="00485DF6" w:rsidRDefault="00485DF6">
            <w:pPr>
              <w:spacing w:beforeAutospacing="1" w:afterAutospacing="1"/>
              <w:rPr>
                <w:sz w:val="20"/>
                <w:szCs w:val="20"/>
              </w:rPr>
            </w:pPr>
          </w:p>
        </w:tc>
        <w:tc>
          <w:tcPr>
            <w:tcW w:w="0" w:type="auto"/>
            <w:vAlign w:val="center"/>
            <w:hideMark/>
          </w:tcPr>
          <w:p w14:paraId="4D7B43F2" w14:textId="77777777" w:rsidR="00485DF6" w:rsidRDefault="00485DF6">
            <w:pPr>
              <w:spacing w:beforeAutospacing="1" w:afterAutospacing="1"/>
              <w:rPr>
                <w:sz w:val="20"/>
                <w:szCs w:val="20"/>
              </w:rPr>
            </w:pPr>
          </w:p>
        </w:tc>
        <w:tc>
          <w:tcPr>
            <w:tcW w:w="0" w:type="auto"/>
            <w:vAlign w:val="center"/>
            <w:hideMark/>
          </w:tcPr>
          <w:p w14:paraId="0CEA7AE7" w14:textId="77777777" w:rsidR="00485DF6" w:rsidRDefault="00485DF6">
            <w:pPr>
              <w:spacing w:beforeAutospacing="1" w:afterAutospacing="1"/>
              <w:rPr>
                <w:sz w:val="20"/>
                <w:szCs w:val="20"/>
              </w:rPr>
            </w:pPr>
          </w:p>
        </w:tc>
        <w:tc>
          <w:tcPr>
            <w:tcW w:w="0" w:type="auto"/>
            <w:vAlign w:val="center"/>
            <w:hideMark/>
          </w:tcPr>
          <w:p w14:paraId="1A79972F" w14:textId="77777777" w:rsidR="00485DF6" w:rsidRDefault="00485DF6">
            <w:pPr>
              <w:spacing w:beforeAutospacing="1" w:afterAutospacing="1"/>
              <w:rPr>
                <w:sz w:val="20"/>
                <w:szCs w:val="20"/>
              </w:rPr>
            </w:pPr>
          </w:p>
        </w:tc>
        <w:tc>
          <w:tcPr>
            <w:tcW w:w="0" w:type="auto"/>
            <w:vAlign w:val="center"/>
            <w:hideMark/>
          </w:tcPr>
          <w:p w14:paraId="45A9A071" w14:textId="77777777" w:rsidR="00485DF6" w:rsidRDefault="00485DF6">
            <w:pPr>
              <w:spacing w:beforeAutospacing="1" w:afterAutospacing="1"/>
              <w:rPr>
                <w:sz w:val="20"/>
                <w:szCs w:val="20"/>
              </w:rPr>
            </w:pPr>
          </w:p>
        </w:tc>
        <w:tc>
          <w:tcPr>
            <w:tcW w:w="0" w:type="auto"/>
            <w:vAlign w:val="center"/>
            <w:hideMark/>
          </w:tcPr>
          <w:p w14:paraId="177CFC00" w14:textId="77777777" w:rsidR="00485DF6" w:rsidRDefault="00485DF6">
            <w:pPr>
              <w:spacing w:beforeAutospacing="1" w:afterAutospacing="1"/>
              <w:rPr>
                <w:sz w:val="20"/>
                <w:szCs w:val="20"/>
              </w:rPr>
            </w:pPr>
          </w:p>
        </w:tc>
        <w:tc>
          <w:tcPr>
            <w:tcW w:w="0" w:type="auto"/>
            <w:vAlign w:val="center"/>
            <w:hideMark/>
          </w:tcPr>
          <w:p w14:paraId="30DC4386" w14:textId="77777777" w:rsidR="00485DF6" w:rsidRDefault="00485DF6">
            <w:pPr>
              <w:spacing w:beforeAutospacing="1" w:afterAutospacing="1"/>
              <w:rPr>
                <w:sz w:val="20"/>
                <w:szCs w:val="20"/>
              </w:rPr>
            </w:pPr>
          </w:p>
        </w:tc>
        <w:tc>
          <w:tcPr>
            <w:tcW w:w="0" w:type="auto"/>
            <w:vAlign w:val="center"/>
            <w:hideMark/>
          </w:tcPr>
          <w:p w14:paraId="0D173603" w14:textId="77777777" w:rsidR="00485DF6" w:rsidRDefault="00485DF6">
            <w:pPr>
              <w:spacing w:beforeAutospacing="1" w:afterAutospacing="1"/>
              <w:rPr>
                <w:sz w:val="20"/>
                <w:szCs w:val="20"/>
              </w:rPr>
            </w:pPr>
          </w:p>
        </w:tc>
        <w:tc>
          <w:tcPr>
            <w:tcW w:w="0" w:type="auto"/>
            <w:vAlign w:val="center"/>
            <w:hideMark/>
          </w:tcPr>
          <w:p w14:paraId="4E7FCBC2" w14:textId="77777777" w:rsidR="00485DF6" w:rsidRDefault="00485DF6">
            <w:pPr>
              <w:spacing w:beforeAutospacing="1" w:afterAutospacing="1"/>
              <w:rPr>
                <w:sz w:val="20"/>
                <w:szCs w:val="20"/>
              </w:rPr>
            </w:pPr>
          </w:p>
        </w:tc>
      </w:tr>
      <w:tr w:rsidR="00485DF6"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Default="00485DF6">
            <w:pPr>
              <w:spacing w:before="100" w:beforeAutospacing="1" w:after="100" w:afterAutospacing="1"/>
              <w:rPr>
                <w:sz w:val="20"/>
                <w:szCs w:val="20"/>
              </w:rPr>
            </w:pPr>
            <w:r>
              <w:rPr>
                <w:sz w:val="20"/>
                <w:szCs w:val="20"/>
              </w:rPr>
              <w:t>2</w:t>
            </w:r>
          </w:p>
        </w:tc>
      </w:tr>
      <w:tr w:rsidR="00485DF6" w14:paraId="6BC58229" w14:textId="77777777" w:rsidTr="00485DF6">
        <w:tc>
          <w:tcPr>
            <w:tcW w:w="0" w:type="auto"/>
            <w:vAlign w:val="center"/>
            <w:hideMark/>
          </w:tcPr>
          <w:p w14:paraId="11534752" w14:textId="77777777" w:rsidR="00485DF6" w:rsidRDefault="00485DF6">
            <w:pPr>
              <w:spacing w:before="100" w:beforeAutospacing="1" w:after="100" w:afterAutospacing="1"/>
              <w:rPr>
                <w:sz w:val="20"/>
                <w:szCs w:val="20"/>
              </w:rPr>
            </w:pPr>
          </w:p>
        </w:tc>
        <w:tc>
          <w:tcPr>
            <w:tcW w:w="0" w:type="auto"/>
            <w:vAlign w:val="center"/>
            <w:hideMark/>
          </w:tcPr>
          <w:p w14:paraId="42E3BDC7" w14:textId="77777777" w:rsidR="00485DF6" w:rsidRDefault="00485DF6">
            <w:pPr>
              <w:spacing w:beforeAutospacing="1" w:afterAutospacing="1"/>
              <w:rPr>
                <w:sz w:val="20"/>
                <w:szCs w:val="20"/>
              </w:rPr>
            </w:pPr>
          </w:p>
        </w:tc>
        <w:tc>
          <w:tcPr>
            <w:tcW w:w="0" w:type="auto"/>
            <w:vAlign w:val="center"/>
            <w:hideMark/>
          </w:tcPr>
          <w:p w14:paraId="35F4537C" w14:textId="77777777" w:rsidR="00485DF6" w:rsidRDefault="00485DF6">
            <w:pPr>
              <w:spacing w:beforeAutospacing="1" w:afterAutospacing="1"/>
              <w:rPr>
                <w:sz w:val="20"/>
                <w:szCs w:val="20"/>
              </w:rPr>
            </w:pPr>
          </w:p>
        </w:tc>
        <w:tc>
          <w:tcPr>
            <w:tcW w:w="0" w:type="auto"/>
            <w:vAlign w:val="center"/>
            <w:hideMark/>
          </w:tcPr>
          <w:p w14:paraId="79338DDE" w14:textId="77777777" w:rsidR="00485DF6" w:rsidRDefault="00485DF6">
            <w:pPr>
              <w:spacing w:beforeAutospacing="1" w:afterAutospacing="1"/>
              <w:rPr>
                <w:sz w:val="20"/>
                <w:szCs w:val="20"/>
              </w:rPr>
            </w:pPr>
          </w:p>
        </w:tc>
        <w:tc>
          <w:tcPr>
            <w:tcW w:w="0" w:type="auto"/>
            <w:vAlign w:val="center"/>
            <w:hideMark/>
          </w:tcPr>
          <w:p w14:paraId="49D664F9" w14:textId="77777777" w:rsidR="00485DF6" w:rsidRDefault="00485DF6">
            <w:pPr>
              <w:spacing w:beforeAutospacing="1" w:afterAutospacing="1"/>
              <w:rPr>
                <w:sz w:val="20"/>
                <w:szCs w:val="20"/>
              </w:rPr>
            </w:pPr>
          </w:p>
        </w:tc>
        <w:tc>
          <w:tcPr>
            <w:tcW w:w="0" w:type="auto"/>
            <w:vAlign w:val="center"/>
            <w:hideMark/>
          </w:tcPr>
          <w:p w14:paraId="40EC90E1" w14:textId="77777777" w:rsidR="00485DF6" w:rsidRDefault="00485DF6">
            <w:pPr>
              <w:spacing w:beforeAutospacing="1" w:afterAutospacing="1"/>
              <w:rPr>
                <w:sz w:val="20"/>
                <w:szCs w:val="20"/>
              </w:rPr>
            </w:pPr>
          </w:p>
        </w:tc>
        <w:tc>
          <w:tcPr>
            <w:tcW w:w="0" w:type="auto"/>
            <w:vAlign w:val="center"/>
            <w:hideMark/>
          </w:tcPr>
          <w:p w14:paraId="4E7EDB35" w14:textId="77777777" w:rsidR="00485DF6" w:rsidRDefault="00485DF6">
            <w:pPr>
              <w:spacing w:beforeAutospacing="1" w:afterAutospacing="1"/>
              <w:rPr>
                <w:sz w:val="20"/>
                <w:szCs w:val="20"/>
              </w:rPr>
            </w:pPr>
          </w:p>
        </w:tc>
        <w:tc>
          <w:tcPr>
            <w:tcW w:w="0" w:type="auto"/>
            <w:vAlign w:val="center"/>
            <w:hideMark/>
          </w:tcPr>
          <w:p w14:paraId="73AC676D" w14:textId="77777777" w:rsidR="00485DF6" w:rsidRDefault="00485DF6">
            <w:pPr>
              <w:spacing w:beforeAutospacing="1" w:afterAutospacing="1"/>
              <w:rPr>
                <w:sz w:val="20"/>
                <w:szCs w:val="20"/>
              </w:rPr>
            </w:pPr>
          </w:p>
        </w:tc>
        <w:tc>
          <w:tcPr>
            <w:tcW w:w="0" w:type="auto"/>
            <w:vAlign w:val="center"/>
            <w:hideMark/>
          </w:tcPr>
          <w:p w14:paraId="3808C55F" w14:textId="77777777" w:rsidR="00485DF6" w:rsidRDefault="00485DF6">
            <w:pPr>
              <w:spacing w:beforeAutospacing="1" w:afterAutospacing="1"/>
              <w:rPr>
                <w:sz w:val="20"/>
                <w:szCs w:val="20"/>
              </w:rPr>
            </w:pPr>
          </w:p>
        </w:tc>
        <w:tc>
          <w:tcPr>
            <w:tcW w:w="0" w:type="auto"/>
            <w:vAlign w:val="center"/>
            <w:hideMark/>
          </w:tcPr>
          <w:p w14:paraId="4388A241" w14:textId="77777777" w:rsidR="00485DF6" w:rsidRDefault="00485DF6">
            <w:pPr>
              <w:spacing w:beforeAutospacing="1" w:afterAutospacing="1"/>
              <w:rPr>
                <w:sz w:val="20"/>
                <w:szCs w:val="20"/>
              </w:rPr>
            </w:pPr>
          </w:p>
        </w:tc>
      </w:tr>
      <w:tr w:rsidR="00485DF6"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Default="00485DF6">
            <w:pPr>
              <w:spacing w:before="100" w:beforeAutospacing="1" w:after="100" w:afterAutospacing="1"/>
              <w:rPr>
                <w:b/>
                <w:bCs/>
                <w:sz w:val="20"/>
                <w:szCs w:val="20"/>
              </w:rPr>
            </w:pPr>
            <w:r>
              <w:rPr>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Default="00485DF6">
            <w:pPr>
              <w:spacing w:before="100" w:beforeAutospacing="1" w:after="100" w:afterAutospacing="1"/>
              <w:rPr>
                <w:b/>
                <w:bCs/>
                <w:sz w:val="20"/>
                <w:szCs w:val="20"/>
              </w:rPr>
            </w:pPr>
            <w:r>
              <w:rPr>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Default="00485DF6">
            <w:pPr>
              <w:spacing w:before="100" w:beforeAutospacing="1" w:after="100" w:afterAutospacing="1"/>
              <w:rPr>
                <w:b/>
                <w:bCs/>
                <w:sz w:val="20"/>
                <w:szCs w:val="20"/>
              </w:rPr>
            </w:pPr>
            <w:r>
              <w:rPr>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Default="00485DF6">
            <w:pPr>
              <w:spacing w:before="100" w:beforeAutospacing="1" w:after="100" w:afterAutospacing="1"/>
              <w:rPr>
                <w:b/>
                <w:bCs/>
                <w:sz w:val="20"/>
                <w:szCs w:val="20"/>
              </w:rPr>
            </w:pPr>
            <w:r>
              <w:rPr>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Default="00485DF6">
            <w:pPr>
              <w:spacing w:before="100" w:beforeAutospacing="1" w:after="100" w:afterAutospacing="1"/>
              <w:rPr>
                <w:b/>
                <w:bCs/>
                <w:sz w:val="20"/>
                <w:szCs w:val="20"/>
              </w:rPr>
            </w:pPr>
            <w:r>
              <w:rPr>
                <w:b/>
                <w:bCs/>
                <w:sz w:val="20"/>
                <w:szCs w:val="20"/>
              </w:rPr>
              <w:t>152</w:t>
            </w:r>
          </w:p>
        </w:tc>
      </w:tr>
    </w:tbl>
    <w:p w14:paraId="68F38CE7" w14:textId="77777777" w:rsidR="00485DF6" w:rsidRDefault="00485DF6" w:rsidP="00485DF6">
      <w:r>
        <w:br/>
      </w:r>
      <w:r>
        <w:br/>
      </w:r>
      <w:r>
        <w:br/>
      </w:r>
    </w:p>
    <w:p w14:paraId="1784A0BC" w14:textId="77777777" w:rsidR="00145B24" w:rsidRDefault="00145B24">
      <w:r>
        <w:br w:type="page"/>
      </w:r>
    </w:p>
    <w:p w14:paraId="62715671" w14:textId="370A0C3F" w:rsidR="00485DF6" w:rsidRDefault="00485DF6" w:rsidP="00485DF6">
      <w:r>
        <w:lastRenderedPageBreak/>
        <w:t>Table-3</w:t>
      </w:r>
    </w:p>
    <w:p w14:paraId="310E2A7B" w14:textId="77777777" w:rsidR="00485DF6" w:rsidRDefault="00485DF6" w:rsidP="00485DF6">
      <w: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
        <w:gridCol w:w="886"/>
        <w:gridCol w:w="1489"/>
        <w:gridCol w:w="643"/>
        <w:gridCol w:w="656"/>
        <w:gridCol w:w="944"/>
        <w:gridCol w:w="1005"/>
        <w:gridCol w:w="591"/>
        <w:gridCol w:w="793"/>
        <w:gridCol w:w="793"/>
      </w:tblGrid>
      <w:tr w:rsidR="00485DF6"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12FD104A" w14:textId="77777777" w:rsidTr="00485DF6">
        <w:trPr>
          <w:tblHeader/>
        </w:trPr>
        <w:tc>
          <w:tcPr>
            <w:tcW w:w="0" w:type="auto"/>
            <w:vAlign w:val="center"/>
            <w:hideMark/>
          </w:tcPr>
          <w:p w14:paraId="2B34DF14" w14:textId="77777777" w:rsidR="00485DF6" w:rsidRDefault="00485DF6">
            <w:pPr>
              <w:spacing w:before="100" w:beforeAutospacing="1" w:after="100" w:afterAutospacing="1"/>
              <w:rPr>
                <w:b/>
                <w:bCs/>
                <w:sz w:val="20"/>
                <w:szCs w:val="20"/>
              </w:rPr>
            </w:pPr>
          </w:p>
        </w:tc>
        <w:tc>
          <w:tcPr>
            <w:tcW w:w="0" w:type="auto"/>
            <w:vAlign w:val="center"/>
            <w:hideMark/>
          </w:tcPr>
          <w:p w14:paraId="265ECE9F" w14:textId="77777777" w:rsidR="00485DF6" w:rsidRDefault="00485DF6">
            <w:pPr>
              <w:spacing w:beforeAutospacing="1" w:afterAutospacing="1"/>
              <w:rPr>
                <w:sz w:val="20"/>
                <w:szCs w:val="20"/>
              </w:rPr>
            </w:pPr>
          </w:p>
        </w:tc>
        <w:tc>
          <w:tcPr>
            <w:tcW w:w="0" w:type="auto"/>
            <w:vAlign w:val="center"/>
            <w:hideMark/>
          </w:tcPr>
          <w:p w14:paraId="1E2960C3" w14:textId="77777777" w:rsidR="00485DF6" w:rsidRDefault="00485DF6">
            <w:pPr>
              <w:spacing w:beforeAutospacing="1" w:afterAutospacing="1"/>
              <w:rPr>
                <w:sz w:val="20"/>
                <w:szCs w:val="20"/>
              </w:rPr>
            </w:pPr>
          </w:p>
        </w:tc>
        <w:tc>
          <w:tcPr>
            <w:tcW w:w="0" w:type="auto"/>
            <w:vAlign w:val="center"/>
            <w:hideMark/>
          </w:tcPr>
          <w:p w14:paraId="3471D8C1" w14:textId="77777777" w:rsidR="00485DF6" w:rsidRDefault="00485DF6">
            <w:pPr>
              <w:spacing w:beforeAutospacing="1" w:afterAutospacing="1"/>
              <w:rPr>
                <w:sz w:val="20"/>
                <w:szCs w:val="20"/>
              </w:rPr>
            </w:pPr>
          </w:p>
        </w:tc>
        <w:tc>
          <w:tcPr>
            <w:tcW w:w="0" w:type="auto"/>
            <w:vAlign w:val="center"/>
            <w:hideMark/>
          </w:tcPr>
          <w:p w14:paraId="0E953BA2" w14:textId="77777777" w:rsidR="00485DF6" w:rsidRDefault="00485DF6">
            <w:pPr>
              <w:spacing w:beforeAutospacing="1" w:afterAutospacing="1"/>
              <w:rPr>
                <w:sz w:val="20"/>
                <w:szCs w:val="20"/>
              </w:rPr>
            </w:pPr>
          </w:p>
        </w:tc>
        <w:tc>
          <w:tcPr>
            <w:tcW w:w="0" w:type="auto"/>
            <w:vAlign w:val="center"/>
            <w:hideMark/>
          </w:tcPr>
          <w:p w14:paraId="0E1D6F53" w14:textId="77777777" w:rsidR="00485DF6" w:rsidRDefault="00485DF6">
            <w:pPr>
              <w:spacing w:beforeAutospacing="1" w:afterAutospacing="1"/>
              <w:rPr>
                <w:sz w:val="20"/>
                <w:szCs w:val="20"/>
              </w:rPr>
            </w:pPr>
          </w:p>
        </w:tc>
        <w:tc>
          <w:tcPr>
            <w:tcW w:w="0" w:type="auto"/>
            <w:vAlign w:val="center"/>
            <w:hideMark/>
          </w:tcPr>
          <w:p w14:paraId="1A4482D8" w14:textId="77777777" w:rsidR="00485DF6" w:rsidRDefault="00485DF6">
            <w:pPr>
              <w:spacing w:beforeAutospacing="1" w:afterAutospacing="1"/>
              <w:rPr>
                <w:sz w:val="20"/>
                <w:szCs w:val="20"/>
              </w:rPr>
            </w:pPr>
          </w:p>
        </w:tc>
        <w:tc>
          <w:tcPr>
            <w:tcW w:w="0" w:type="auto"/>
            <w:vAlign w:val="center"/>
            <w:hideMark/>
          </w:tcPr>
          <w:p w14:paraId="515C5B14" w14:textId="77777777" w:rsidR="00485DF6" w:rsidRDefault="00485DF6">
            <w:pPr>
              <w:spacing w:beforeAutospacing="1" w:afterAutospacing="1"/>
              <w:rPr>
                <w:sz w:val="20"/>
                <w:szCs w:val="20"/>
              </w:rPr>
            </w:pPr>
          </w:p>
        </w:tc>
        <w:tc>
          <w:tcPr>
            <w:tcW w:w="0" w:type="auto"/>
            <w:vAlign w:val="center"/>
            <w:hideMark/>
          </w:tcPr>
          <w:p w14:paraId="5F1EFA76" w14:textId="77777777" w:rsidR="00485DF6" w:rsidRDefault="00485DF6">
            <w:pPr>
              <w:spacing w:beforeAutospacing="1" w:afterAutospacing="1"/>
              <w:rPr>
                <w:sz w:val="20"/>
                <w:szCs w:val="20"/>
              </w:rPr>
            </w:pPr>
          </w:p>
        </w:tc>
        <w:tc>
          <w:tcPr>
            <w:tcW w:w="0" w:type="auto"/>
            <w:vAlign w:val="center"/>
            <w:hideMark/>
          </w:tcPr>
          <w:p w14:paraId="427B65CC" w14:textId="77777777" w:rsidR="00485DF6" w:rsidRDefault="00485DF6">
            <w:pPr>
              <w:spacing w:beforeAutospacing="1" w:afterAutospacing="1"/>
              <w:rPr>
                <w:sz w:val="20"/>
                <w:szCs w:val="20"/>
              </w:rPr>
            </w:pPr>
          </w:p>
        </w:tc>
      </w:tr>
      <w:tr w:rsidR="00485DF6"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Default="00485DF6">
            <w:pPr>
              <w:spacing w:before="100" w:beforeAutospacing="1" w:after="100" w:afterAutospacing="1"/>
              <w:rPr>
                <w:sz w:val="20"/>
                <w:szCs w:val="20"/>
              </w:rPr>
            </w:pPr>
            <w:r>
              <w:rPr>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Default="00485DF6">
            <w:pPr>
              <w:spacing w:before="100" w:beforeAutospacing="1" w:after="100" w:afterAutospacing="1"/>
              <w:rPr>
                <w:sz w:val="20"/>
                <w:szCs w:val="20"/>
              </w:rPr>
            </w:pPr>
            <w:r>
              <w:rPr>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Default="00485DF6">
            <w:pPr>
              <w:spacing w:before="100" w:beforeAutospacing="1" w:after="100" w:afterAutospacing="1"/>
              <w:rPr>
                <w:sz w:val="20"/>
                <w:szCs w:val="20"/>
              </w:rPr>
            </w:pPr>
            <w:r>
              <w:rPr>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Default="00485DF6">
            <w:pPr>
              <w:spacing w:before="100" w:beforeAutospacing="1" w:after="100" w:afterAutospacing="1"/>
              <w:rPr>
                <w:sz w:val="20"/>
                <w:szCs w:val="20"/>
              </w:rPr>
            </w:pPr>
            <w:r>
              <w:rPr>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Default="00485DF6">
            <w:pPr>
              <w:spacing w:before="100" w:beforeAutospacing="1" w:after="100" w:afterAutospacing="1"/>
              <w:rPr>
                <w:sz w:val="20"/>
                <w:szCs w:val="20"/>
              </w:rPr>
            </w:pPr>
            <w:r>
              <w:rPr>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Default="00485DF6">
            <w:pPr>
              <w:spacing w:before="100" w:beforeAutospacing="1" w:after="100" w:afterAutospacing="1"/>
              <w:rPr>
                <w:sz w:val="20"/>
                <w:szCs w:val="20"/>
              </w:rPr>
            </w:pPr>
            <w:r>
              <w:rPr>
                <w:sz w:val="20"/>
                <w:szCs w:val="20"/>
              </w:rPr>
              <w:t>2.0780</w:t>
            </w:r>
          </w:p>
        </w:tc>
      </w:tr>
      <w:tr w:rsidR="00485DF6" w14:paraId="00D02DFC" w14:textId="77777777" w:rsidTr="00485DF6">
        <w:tc>
          <w:tcPr>
            <w:tcW w:w="0" w:type="auto"/>
            <w:vAlign w:val="center"/>
            <w:hideMark/>
          </w:tcPr>
          <w:p w14:paraId="5DFB1365" w14:textId="77777777" w:rsidR="00485DF6" w:rsidRDefault="00485DF6">
            <w:pPr>
              <w:spacing w:before="100" w:beforeAutospacing="1" w:after="100" w:afterAutospacing="1"/>
              <w:rPr>
                <w:sz w:val="20"/>
                <w:szCs w:val="20"/>
              </w:rPr>
            </w:pPr>
          </w:p>
        </w:tc>
        <w:tc>
          <w:tcPr>
            <w:tcW w:w="0" w:type="auto"/>
            <w:vAlign w:val="center"/>
            <w:hideMark/>
          </w:tcPr>
          <w:p w14:paraId="0423F571" w14:textId="77777777" w:rsidR="00485DF6" w:rsidRDefault="00485DF6">
            <w:pPr>
              <w:spacing w:beforeAutospacing="1" w:afterAutospacing="1"/>
              <w:rPr>
                <w:sz w:val="20"/>
                <w:szCs w:val="20"/>
              </w:rPr>
            </w:pPr>
          </w:p>
        </w:tc>
        <w:tc>
          <w:tcPr>
            <w:tcW w:w="0" w:type="auto"/>
            <w:vAlign w:val="center"/>
            <w:hideMark/>
          </w:tcPr>
          <w:p w14:paraId="728BAB2B" w14:textId="77777777" w:rsidR="00485DF6" w:rsidRDefault="00485DF6">
            <w:pPr>
              <w:spacing w:beforeAutospacing="1" w:afterAutospacing="1"/>
              <w:rPr>
                <w:sz w:val="20"/>
                <w:szCs w:val="20"/>
              </w:rPr>
            </w:pPr>
          </w:p>
        </w:tc>
        <w:tc>
          <w:tcPr>
            <w:tcW w:w="0" w:type="auto"/>
            <w:vAlign w:val="center"/>
            <w:hideMark/>
          </w:tcPr>
          <w:p w14:paraId="73327685" w14:textId="77777777" w:rsidR="00485DF6" w:rsidRDefault="00485DF6">
            <w:pPr>
              <w:spacing w:beforeAutospacing="1" w:afterAutospacing="1"/>
              <w:rPr>
                <w:sz w:val="20"/>
                <w:szCs w:val="20"/>
              </w:rPr>
            </w:pPr>
          </w:p>
        </w:tc>
        <w:tc>
          <w:tcPr>
            <w:tcW w:w="0" w:type="auto"/>
            <w:vAlign w:val="center"/>
            <w:hideMark/>
          </w:tcPr>
          <w:p w14:paraId="71F9CDB7" w14:textId="77777777" w:rsidR="00485DF6" w:rsidRDefault="00485DF6">
            <w:pPr>
              <w:spacing w:beforeAutospacing="1" w:afterAutospacing="1"/>
              <w:rPr>
                <w:sz w:val="20"/>
                <w:szCs w:val="20"/>
              </w:rPr>
            </w:pPr>
          </w:p>
        </w:tc>
        <w:tc>
          <w:tcPr>
            <w:tcW w:w="0" w:type="auto"/>
            <w:vAlign w:val="center"/>
            <w:hideMark/>
          </w:tcPr>
          <w:p w14:paraId="1755D9FF" w14:textId="77777777" w:rsidR="00485DF6" w:rsidRDefault="00485DF6">
            <w:pPr>
              <w:spacing w:beforeAutospacing="1" w:afterAutospacing="1"/>
              <w:rPr>
                <w:sz w:val="20"/>
                <w:szCs w:val="20"/>
              </w:rPr>
            </w:pPr>
          </w:p>
        </w:tc>
        <w:tc>
          <w:tcPr>
            <w:tcW w:w="0" w:type="auto"/>
            <w:vAlign w:val="center"/>
            <w:hideMark/>
          </w:tcPr>
          <w:p w14:paraId="5398D07F" w14:textId="77777777" w:rsidR="00485DF6" w:rsidRDefault="00485DF6">
            <w:pPr>
              <w:spacing w:beforeAutospacing="1" w:afterAutospacing="1"/>
              <w:rPr>
                <w:sz w:val="20"/>
                <w:szCs w:val="20"/>
              </w:rPr>
            </w:pPr>
          </w:p>
        </w:tc>
        <w:tc>
          <w:tcPr>
            <w:tcW w:w="0" w:type="auto"/>
            <w:vAlign w:val="center"/>
            <w:hideMark/>
          </w:tcPr>
          <w:p w14:paraId="28836F35" w14:textId="77777777" w:rsidR="00485DF6" w:rsidRDefault="00485DF6">
            <w:pPr>
              <w:spacing w:beforeAutospacing="1" w:afterAutospacing="1"/>
              <w:rPr>
                <w:sz w:val="20"/>
                <w:szCs w:val="20"/>
              </w:rPr>
            </w:pPr>
          </w:p>
        </w:tc>
        <w:tc>
          <w:tcPr>
            <w:tcW w:w="0" w:type="auto"/>
            <w:vAlign w:val="center"/>
            <w:hideMark/>
          </w:tcPr>
          <w:p w14:paraId="554DFA47" w14:textId="77777777" w:rsidR="00485DF6" w:rsidRDefault="00485DF6">
            <w:pPr>
              <w:spacing w:beforeAutospacing="1" w:afterAutospacing="1"/>
              <w:rPr>
                <w:sz w:val="20"/>
                <w:szCs w:val="20"/>
              </w:rPr>
            </w:pPr>
          </w:p>
        </w:tc>
        <w:tc>
          <w:tcPr>
            <w:tcW w:w="0" w:type="auto"/>
            <w:vAlign w:val="center"/>
            <w:hideMark/>
          </w:tcPr>
          <w:p w14:paraId="2B874E36" w14:textId="77777777" w:rsidR="00485DF6" w:rsidRDefault="00485DF6">
            <w:pPr>
              <w:spacing w:beforeAutospacing="1" w:afterAutospacing="1"/>
              <w:rPr>
                <w:sz w:val="20"/>
                <w:szCs w:val="20"/>
              </w:rPr>
            </w:pPr>
          </w:p>
        </w:tc>
      </w:tr>
      <w:tr w:rsidR="00485DF6"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Default="00485DF6">
            <w:pPr>
              <w:spacing w:before="100" w:beforeAutospacing="1" w:after="100" w:afterAutospacing="1"/>
              <w:rPr>
                <w:sz w:val="20"/>
                <w:szCs w:val="20"/>
              </w:rPr>
            </w:pPr>
            <w:r>
              <w:rPr>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Default="00485DF6">
            <w:pPr>
              <w:spacing w:before="100" w:beforeAutospacing="1" w:after="100" w:afterAutospacing="1"/>
              <w:rPr>
                <w:sz w:val="20"/>
                <w:szCs w:val="20"/>
              </w:rPr>
            </w:pPr>
            <w:r>
              <w:rPr>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Default="00485DF6">
            <w:pPr>
              <w:spacing w:before="100" w:beforeAutospacing="1" w:after="100" w:afterAutospacing="1"/>
              <w:rPr>
                <w:sz w:val="20"/>
                <w:szCs w:val="20"/>
              </w:rPr>
            </w:pPr>
            <w:r>
              <w:rPr>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Default="00485DF6">
            <w:pPr>
              <w:spacing w:before="100" w:beforeAutospacing="1" w:after="100" w:afterAutospacing="1"/>
              <w:rPr>
                <w:sz w:val="20"/>
                <w:szCs w:val="20"/>
              </w:rPr>
            </w:pPr>
            <w:r>
              <w:rPr>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Default="00485DF6">
            <w:pPr>
              <w:spacing w:before="100" w:beforeAutospacing="1" w:after="100" w:afterAutospacing="1"/>
              <w:rPr>
                <w:sz w:val="20"/>
                <w:szCs w:val="20"/>
              </w:rPr>
            </w:pPr>
            <w:r>
              <w:rPr>
                <w:sz w:val="20"/>
                <w:szCs w:val="20"/>
              </w:rPr>
              <w:t>12.5450</w:t>
            </w:r>
          </w:p>
        </w:tc>
      </w:tr>
      <w:tr w:rsidR="00485DF6" w14:paraId="55E3FA4B" w14:textId="77777777" w:rsidTr="00485DF6">
        <w:tc>
          <w:tcPr>
            <w:tcW w:w="0" w:type="auto"/>
            <w:vAlign w:val="center"/>
            <w:hideMark/>
          </w:tcPr>
          <w:p w14:paraId="1B6EBF13" w14:textId="77777777" w:rsidR="00485DF6" w:rsidRDefault="00485DF6">
            <w:pPr>
              <w:spacing w:before="100" w:beforeAutospacing="1" w:after="100" w:afterAutospacing="1"/>
              <w:rPr>
                <w:sz w:val="20"/>
                <w:szCs w:val="20"/>
              </w:rPr>
            </w:pPr>
          </w:p>
        </w:tc>
        <w:tc>
          <w:tcPr>
            <w:tcW w:w="0" w:type="auto"/>
            <w:vAlign w:val="center"/>
            <w:hideMark/>
          </w:tcPr>
          <w:p w14:paraId="02A4FF1E" w14:textId="77777777" w:rsidR="00485DF6" w:rsidRDefault="00485DF6">
            <w:pPr>
              <w:spacing w:beforeAutospacing="1" w:afterAutospacing="1"/>
              <w:rPr>
                <w:sz w:val="20"/>
                <w:szCs w:val="20"/>
              </w:rPr>
            </w:pPr>
          </w:p>
        </w:tc>
        <w:tc>
          <w:tcPr>
            <w:tcW w:w="0" w:type="auto"/>
            <w:vAlign w:val="center"/>
            <w:hideMark/>
          </w:tcPr>
          <w:p w14:paraId="0EDBD2C1" w14:textId="77777777" w:rsidR="00485DF6" w:rsidRDefault="00485DF6">
            <w:pPr>
              <w:spacing w:beforeAutospacing="1" w:afterAutospacing="1"/>
              <w:rPr>
                <w:sz w:val="20"/>
                <w:szCs w:val="20"/>
              </w:rPr>
            </w:pPr>
          </w:p>
        </w:tc>
        <w:tc>
          <w:tcPr>
            <w:tcW w:w="0" w:type="auto"/>
            <w:vAlign w:val="center"/>
            <w:hideMark/>
          </w:tcPr>
          <w:p w14:paraId="2230FA14" w14:textId="77777777" w:rsidR="00485DF6" w:rsidRDefault="00485DF6">
            <w:pPr>
              <w:spacing w:beforeAutospacing="1" w:afterAutospacing="1"/>
              <w:rPr>
                <w:sz w:val="20"/>
                <w:szCs w:val="20"/>
              </w:rPr>
            </w:pPr>
          </w:p>
        </w:tc>
        <w:tc>
          <w:tcPr>
            <w:tcW w:w="0" w:type="auto"/>
            <w:vAlign w:val="center"/>
            <w:hideMark/>
          </w:tcPr>
          <w:p w14:paraId="4BF69214" w14:textId="77777777" w:rsidR="00485DF6" w:rsidRDefault="00485DF6">
            <w:pPr>
              <w:spacing w:beforeAutospacing="1" w:afterAutospacing="1"/>
              <w:rPr>
                <w:sz w:val="20"/>
                <w:szCs w:val="20"/>
              </w:rPr>
            </w:pPr>
          </w:p>
        </w:tc>
        <w:tc>
          <w:tcPr>
            <w:tcW w:w="0" w:type="auto"/>
            <w:vAlign w:val="center"/>
            <w:hideMark/>
          </w:tcPr>
          <w:p w14:paraId="4D4EE7AD" w14:textId="77777777" w:rsidR="00485DF6" w:rsidRDefault="00485DF6">
            <w:pPr>
              <w:spacing w:beforeAutospacing="1" w:afterAutospacing="1"/>
              <w:rPr>
                <w:sz w:val="20"/>
                <w:szCs w:val="20"/>
              </w:rPr>
            </w:pPr>
          </w:p>
        </w:tc>
        <w:tc>
          <w:tcPr>
            <w:tcW w:w="0" w:type="auto"/>
            <w:vAlign w:val="center"/>
            <w:hideMark/>
          </w:tcPr>
          <w:p w14:paraId="671AAC97" w14:textId="77777777" w:rsidR="00485DF6" w:rsidRDefault="00485DF6">
            <w:pPr>
              <w:spacing w:beforeAutospacing="1" w:afterAutospacing="1"/>
              <w:rPr>
                <w:sz w:val="20"/>
                <w:szCs w:val="20"/>
              </w:rPr>
            </w:pPr>
          </w:p>
        </w:tc>
        <w:tc>
          <w:tcPr>
            <w:tcW w:w="0" w:type="auto"/>
            <w:vAlign w:val="center"/>
            <w:hideMark/>
          </w:tcPr>
          <w:p w14:paraId="055C0768" w14:textId="77777777" w:rsidR="00485DF6" w:rsidRDefault="00485DF6">
            <w:pPr>
              <w:spacing w:beforeAutospacing="1" w:afterAutospacing="1"/>
              <w:rPr>
                <w:sz w:val="20"/>
                <w:szCs w:val="20"/>
              </w:rPr>
            </w:pPr>
          </w:p>
        </w:tc>
        <w:tc>
          <w:tcPr>
            <w:tcW w:w="0" w:type="auto"/>
            <w:vAlign w:val="center"/>
            <w:hideMark/>
          </w:tcPr>
          <w:p w14:paraId="3694DF7F" w14:textId="77777777" w:rsidR="00485DF6" w:rsidRDefault="00485DF6">
            <w:pPr>
              <w:spacing w:beforeAutospacing="1" w:afterAutospacing="1"/>
              <w:rPr>
                <w:sz w:val="20"/>
                <w:szCs w:val="20"/>
              </w:rPr>
            </w:pPr>
          </w:p>
        </w:tc>
        <w:tc>
          <w:tcPr>
            <w:tcW w:w="0" w:type="auto"/>
            <w:vAlign w:val="center"/>
            <w:hideMark/>
          </w:tcPr>
          <w:p w14:paraId="084EE641" w14:textId="77777777" w:rsidR="00485DF6" w:rsidRDefault="00485DF6">
            <w:pPr>
              <w:spacing w:beforeAutospacing="1" w:afterAutospacing="1"/>
              <w:rPr>
                <w:sz w:val="20"/>
                <w:szCs w:val="20"/>
              </w:rPr>
            </w:pPr>
          </w:p>
        </w:tc>
      </w:tr>
      <w:tr w:rsidR="00485DF6"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Default="00485DF6">
            <w:pPr>
              <w:spacing w:before="100" w:beforeAutospacing="1" w:after="100" w:afterAutospacing="1"/>
              <w:rPr>
                <w:sz w:val="20"/>
                <w:szCs w:val="20"/>
              </w:rPr>
            </w:pPr>
            <w:r>
              <w:rPr>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Default="00485DF6">
            <w:pPr>
              <w:spacing w:before="100" w:beforeAutospacing="1" w:after="100" w:afterAutospacing="1"/>
              <w:rPr>
                <w:sz w:val="20"/>
                <w:szCs w:val="20"/>
              </w:rPr>
            </w:pPr>
            <w:r>
              <w:rPr>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Default="00485DF6">
            <w:pPr>
              <w:spacing w:before="100" w:beforeAutospacing="1" w:after="100" w:afterAutospacing="1"/>
              <w:rPr>
                <w:sz w:val="20"/>
                <w:szCs w:val="20"/>
              </w:rPr>
            </w:pPr>
            <w:r>
              <w:rPr>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Default="00485DF6">
            <w:pPr>
              <w:spacing w:before="100" w:beforeAutospacing="1" w:after="100" w:afterAutospacing="1"/>
              <w:rPr>
                <w:sz w:val="20"/>
                <w:szCs w:val="20"/>
              </w:rPr>
            </w:pPr>
            <w:r>
              <w:rPr>
                <w:sz w:val="20"/>
                <w:szCs w:val="20"/>
              </w:rPr>
              <w:t>0.3971</w:t>
            </w:r>
          </w:p>
        </w:tc>
      </w:tr>
      <w:tr w:rsidR="00485DF6" w14:paraId="05AD59C4" w14:textId="77777777" w:rsidTr="00485DF6">
        <w:tc>
          <w:tcPr>
            <w:tcW w:w="0" w:type="auto"/>
            <w:vAlign w:val="center"/>
            <w:hideMark/>
          </w:tcPr>
          <w:p w14:paraId="499925C5" w14:textId="77777777" w:rsidR="00485DF6" w:rsidRDefault="00485DF6">
            <w:pPr>
              <w:spacing w:before="100" w:beforeAutospacing="1" w:after="100" w:afterAutospacing="1"/>
              <w:rPr>
                <w:sz w:val="20"/>
                <w:szCs w:val="20"/>
              </w:rPr>
            </w:pPr>
          </w:p>
        </w:tc>
        <w:tc>
          <w:tcPr>
            <w:tcW w:w="0" w:type="auto"/>
            <w:vAlign w:val="center"/>
            <w:hideMark/>
          </w:tcPr>
          <w:p w14:paraId="134AD5CE" w14:textId="77777777" w:rsidR="00485DF6" w:rsidRDefault="00485DF6">
            <w:pPr>
              <w:spacing w:beforeAutospacing="1" w:afterAutospacing="1"/>
              <w:rPr>
                <w:sz w:val="20"/>
                <w:szCs w:val="20"/>
              </w:rPr>
            </w:pPr>
          </w:p>
        </w:tc>
        <w:tc>
          <w:tcPr>
            <w:tcW w:w="0" w:type="auto"/>
            <w:vAlign w:val="center"/>
            <w:hideMark/>
          </w:tcPr>
          <w:p w14:paraId="38F8EE24" w14:textId="77777777" w:rsidR="00485DF6" w:rsidRDefault="00485DF6">
            <w:pPr>
              <w:spacing w:beforeAutospacing="1" w:afterAutospacing="1"/>
              <w:rPr>
                <w:sz w:val="20"/>
                <w:szCs w:val="20"/>
              </w:rPr>
            </w:pPr>
          </w:p>
        </w:tc>
        <w:tc>
          <w:tcPr>
            <w:tcW w:w="0" w:type="auto"/>
            <w:vAlign w:val="center"/>
            <w:hideMark/>
          </w:tcPr>
          <w:p w14:paraId="40D4BEA8" w14:textId="77777777" w:rsidR="00485DF6" w:rsidRDefault="00485DF6">
            <w:pPr>
              <w:spacing w:beforeAutospacing="1" w:afterAutospacing="1"/>
              <w:rPr>
                <w:sz w:val="20"/>
                <w:szCs w:val="20"/>
              </w:rPr>
            </w:pPr>
          </w:p>
        </w:tc>
        <w:tc>
          <w:tcPr>
            <w:tcW w:w="0" w:type="auto"/>
            <w:vAlign w:val="center"/>
            <w:hideMark/>
          </w:tcPr>
          <w:p w14:paraId="3CA31C3B" w14:textId="77777777" w:rsidR="00485DF6" w:rsidRDefault="00485DF6">
            <w:pPr>
              <w:spacing w:beforeAutospacing="1" w:afterAutospacing="1"/>
              <w:rPr>
                <w:sz w:val="20"/>
                <w:szCs w:val="20"/>
              </w:rPr>
            </w:pPr>
          </w:p>
        </w:tc>
        <w:tc>
          <w:tcPr>
            <w:tcW w:w="0" w:type="auto"/>
            <w:vAlign w:val="center"/>
            <w:hideMark/>
          </w:tcPr>
          <w:p w14:paraId="587EDE2C" w14:textId="77777777" w:rsidR="00485DF6" w:rsidRDefault="00485DF6">
            <w:pPr>
              <w:spacing w:beforeAutospacing="1" w:afterAutospacing="1"/>
              <w:rPr>
                <w:sz w:val="20"/>
                <w:szCs w:val="20"/>
              </w:rPr>
            </w:pPr>
          </w:p>
        </w:tc>
        <w:tc>
          <w:tcPr>
            <w:tcW w:w="0" w:type="auto"/>
            <w:vAlign w:val="center"/>
            <w:hideMark/>
          </w:tcPr>
          <w:p w14:paraId="161E168D" w14:textId="77777777" w:rsidR="00485DF6" w:rsidRDefault="00485DF6">
            <w:pPr>
              <w:spacing w:beforeAutospacing="1" w:afterAutospacing="1"/>
              <w:rPr>
                <w:sz w:val="20"/>
                <w:szCs w:val="20"/>
              </w:rPr>
            </w:pPr>
          </w:p>
        </w:tc>
        <w:tc>
          <w:tcPr>
            <w:tcW w:w="0" w:type="auto"/>
            <w:vAlign w:val="center"/>
            <w:hideMark/>
          </w:tcPr>
          <w:p w14:paraId="1B53ED86" w14:textId="77777777" w:rsidR="00485DF6" w:rsidRDefault="00485DF6">
            <w:pPr>
              <w:spacing w:beforeAutospacing="1" w:afterAutospacing="1"/>
              <w:rPr>
                <w:sz w:val="20"/>
                <w:szCs w:val="20"/>
              </w:rPr>
            </w:pPr>
          </w:p>
        </w:tc>
        <w:tc>
          <w:tcPr>
            <w:tcW w:w="0" w:type="auto"/>
            <w:vAlign w:val="center"/>
            <w:hideMark/>
          </w:tcPr>
          <w:p w14:paraId="7DCC0066" w14:textId="77777777" w:rsidR="00485DF6" w:rsidRDefault="00485DF6">
            <w:pPr>
              <w:spacing w:beforeAutospacing="1" w:afterAutospacing="1"/>
              <w:rPr>
                <w:sz w:val="20"/>
                <w:szCs w:val="20"/>
              </w:rPr>
            </w:pPr>
          </w:p>
        </w:tc>
        <w:tc>
          <w:tcPr>
            <w:tcW w:w="0" w:type="auto"/>
            <w:vAlign w:val="center"/>
            <w:hideMark/>
          </w:tcPr>
          <w:p w14:paraId="16383747" w14:textId="77777777" w:rsidR="00485DF6" w:rsidRDefault="00485DF6">
            <w:pPr>
              <w:spacing w:beforeAutospacing="1" w:afterAutospacing="1"/>
              <w:rPr>
                <w:sz w:val="20"/>
                <w:szCs w:val="20"/>
              </w:rPr>
            </w:pPr>
          </w:p>
        </w:tc>
      </w:tr>
      <w:tr w:rsidR="00485DF6"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Default="00485DF6">
            <w:pPr>
              <w:spacing w:before="100" w:beforeAutospacing="1" w:after="100" w:afterAutospacing="1"/>
              <w:rPr>
                <w:sz w:val="20"/>
                <w:szCs w:val="20"/>
              </w:rPr>
            </w:pPr>
            <w:r>
              <w:rPr>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Default="00485DF6">
            <w:pPr>
              <w:spacing w:before="100" w:beforeAutospacing="1" w:after="100" w:afterAutospacing="1"/>
              <w:rPr>
                <w:sz w:val="20"/>
                <w:szCs w:val="20"/>
              </w:rPr>
            </w:pPr>
            <w:r>
              <w:rPr>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Default="00485DF6">
            <w:pPr>
              <w:spacing w:before="100" w:beforeAutospacing="1" w:after="100" w:afterAutospacing="1"/>
              <w:rPr>
                <w:sz w:val="20"/>
                <w:szCs w:val="20"/>
              </w:rPr>
            </w:pPr>
            <w:r>
              <w:rPr>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Default="00485DF6">
            <w:pPr>
              <w:spacing w:before="100" w:beforeAutospacing="1" w:after="100" w:afterAutospacing="1"/>
              <w:rPr>
                <w:sz w:val="20"/>
                <w:szCs w:val="20"/>
              </w:rPr>
            </w:pPr>
            <w:r>
              <w:rPr>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Default="00485DF6">
            <w:pPr>
              <w:spacing w:before="100" w:beforeAutospacing="1" w:after="100" w:afterAutospacing="1"/>
              <w:rPr>
                <w:sz w:val="20"/>
                <w:szCs w:val="20"/>
              </w:rPr>
            </w:pPr>
            <w:r>
              <w:rPr>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Default="00485DF6">
            <w:pPr>
              <w:spacing w:before="100" w:beforeAutospacing="1" w:after="100" w:afterAutospacing="1"/>
              <w:rPr>
                <w:sz w:val="20"/>
                <w:szCs w:val="20"/>
              </w:rPr>
            </w:pPr>
            <w:r>
              <w:rPr>
                <w:sz w:val="20"/>
                <w:szCs w:val="20"/>
              </w:rPr>
              <w:t>0.2164</w:t>
            </w:r>
          </w:p>
        </w:tc>
      </w:tr>
      <w:tr w:rsidR="00485DF6" w14:paraId="489D7E18" w14:textId="77777777" w:rsidTr="00485DF6">
        <w:tc>
          <w:tcPr>
            <w:tcW w:w="0" w:type="auto"/>
            <w:vAlign w:val="center"/>
            <w:hideMark/>
          </w:tcPr>
          <w:p w14:paraId="262308C0" w14:textId="77777777" w:rsidR="00485DF6" w:rsidRDefault="00485DF6">
            <w:pPr>
              <w:spacing w:before="100" w:beforeAutospacing="1" w:after="100" w:afterAutospacing="1"/>
              <w:rPr>
                <w:sz w:val="20"/>
                <w:szCs w:val="20"/>
              </w:rPr>
            </w:pPr>
          </w:p>
        </w:tc>
        <w:tc>
          <w:tcPr>
            <w:tcW w:w="0" w:type="auto"/>
            <w:vAlign w:val="center"/>
            <w:hideMark/>
          </w:tcPr>
          <w:p w14:paraId="29136A12" w14:textId="77777777" w:rsidR="00485DF6" w:rsidRDefault="00485DF6">
            <w:pPr>
              <w:spacing w:beforeAutospacing="1" w:afterAutospacing="1"/>
              <w:rPr>
                <w:sz w:val="20"/>
                <w:szCs w:val="20"/>
              </w:rPr>
            </w:pPr>
          </w:p>
        </w:tc>
        <w:tc>
          <w:tcPr>
            <w:tcW w:w="0" w:type="auto"/>
            <w:vAlign w:val="center"/>
            <w:hideMark/>
          </w:tcPr>
          <w:p w14:paraId="68D8F07B" w14:textId="77777777" w:rsidR="00485DF6" w:rsidRDefault="00485DF6">
            <w:pPr>
              <w:spacing w:beforeAutospacing="1" w:afterAutospacing="1"/>
              <w:rPr>
                <w:sz w:val="20"/>
                <w:szCs w:val="20"/>
              </w:rPr>
            </w:pPr>
          </w:p>
        </w:tc>
        <w:tc>
          <w:tcPr>
            <w:tcW w:w="0" w:type="auto"/>
            <w:vAlign w:val="center"/>
            <w:hideMark/>
          </w:tcPr>
          <w:p w14:paraId="658E8482" w14:textId="77777777" w:rsidR="00485DF6" w:rsidRDefault="00485DF6">
            <w:pPr>
              <w:spacing w:beforeAutospacing="1" w:afterAutospacing="1"/>
              <w:rPr>
                <w:sz w:val="20"/>
                <w:szCs w:val="20"/>
              </w:rPr>
            </w:pPr>
          </w:p>
        </w:tc>
        <w:tc>
          <w:tcPr>
            <w:tcW w:w="0" w:type="auto"/>
            <w:vAlign w:val="center"/>
            <w:hideMark/>
          </w:tcPr>
          <w:p w14:paraId="277E69A9" w14:textId="77777777" w:rsidR="00485DF6" w:rsidRDefault="00485DF6">
            <w:pPr>
              <w:spacing w:beforeAutospacing="1" w:afterAutospacing="1"/>
              <w:rPr>
                <w:sz w:val="20"/>
                <w:szCs w:val="20"/>
              </w:rPr>
            </w:pPr>
          </w:p>
        </w:tc>
        <w:tc>
          <w:tcPr>
            <w:tcW w:w="0" w:type="auto"/>
            <w:vAlign w:val="center"/>
            <w:hideMark/>
          </w:tcPr>
          <w:p w14:paraId="37A84A97" w14:textId="77777777" w:rsidR="00485DF6" w:rsidRDefault="00485DF6">
            <w:pPr>
              <w:spacing w:beforeAutospacing="1" w:afterAutospacing="1"/>
              <w:rPr>
                <w:sz w:val="20"/>
                <w:szCs w:val="20"/>
              </w:rPr>
            </w:pPr>
          </w:p>
        </w:tc>
        <w:tc>
          <w:tcPr>
            <w:tcW w:w="0" w:type="auto"/>
            <w:vAlign w:val="center"/>
            <w:hideMark/>
          </w:tcPr>
          <w:p w14:paraId="4E4266A9" w14:textId="77777777" w:rsidR="00485DF6" w:rsidRDefault="00485DF6">
            <w:pPr>
              <w:spacing w:beforeAutospacing="1" w:afterAutospacing="1"/>
              <w:rPr>
                <w:sz w:val="20"/>
                <w:szCs w:val="20"/>
              </w:rPr>
            </w:pPr>
          </w:p>
        </w:tc>
        <w:tc>
          <w:tcPr>
            <w:tcW w:w="0" w:type="auto"/>
            <w:vAlign w:val="center"/>
            <w:hideMark/>
          </w:tcPr>
          <w:p w14:paraId="64693922" w14:textId="77777777" w:rsidR="00485DF6" w:rsidRDefault="00485DF6">
            <w:pPr>
              <w:spacing w:beforeAutospacing="1" w:afterAutospacing="1"/>
              <w:rPr>
                <w:sz w:val="20"/>
                <w:szCs w:val="20"/>
              </w:rPr>
            </w:pPr>
          </w:p>
        </w:tc>
        <w:tc>
          <w:tcPr>
            <w:tcW w:w="0" w:type="auto"/>
            <w:vAlign w:val="center"/>
            <w:hideMark/>
          </w:tcPr>
          <w:p w14:paraId="33C1C217" w14:textId="77777777" w:rsidR="00485DF6" w:rsidRDefault="00485DF6">
            <w:pPr>
              <w:spacing w:beforeAutospacing="1" w:afterAutospacing="1"/>
              <w:rPr>
                <w:sz w:val="20"/>
                <w:szCs w:val="20"/>
              </w:rPr>
            </w:pPr>
          </w:p>
        </w:tc>
        <w:tc>
          <w:tcPr>
            <w:tcW w:w="0" w:type="auto"/>
            <w:vAlign w:val="center"/>
            <w:hideMark/>
          </w:tcPr>
          <w:p w14:paraId="2B3FC60C" w14:textId="77777777" w:rsidR="00485DF6" w:rsidRDefault="00485DF6">
            <w:pPr>
              <w:spacing w:beforeAutospacing="1" w:afterAutospacing="1"/>
              <w:rPr>
                <w:sz w:val="20"/>
                <w:szCs w:val="20"/>
              </w:rPr>
            </w:pPr>
          </w:p>
        </w:tc>
      </w:tr>
      <w:tr w:rsidR="00485DF6"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Default="00485DF6">
            <w:pPr>
              <w:spacing w:before="100" w:beforeAutospacing="1" w:after="100" w:afterAutospacing="1"/>
              <w:rPr>
                <w:sz w:val="20"/>
                <w:szCs w:val="20"/>
              </w:rPr>
            </w:pPr>
            <w:r>
              <w:rPr>
                <w:sz w:val="20"/>
                <w:szCs w:val="20"/>
              </w:rPr>
              <w:t>0.2592</w:t>
            </w:r>
          </w:p>
        </w:tc>
      </w:tr>
      <w:tr w:rsidR="00485DF6" w14:paraId="0B521A92" w14:textId="77777777" w:rsidTr="00485DF6">
        <w:tc>
          <w:tcPr>
            <w:tcW w:w="0" w:type="auto"/>
            <w:vAlign w:val="center"/>
            <w:hideMark/>
          </w:tcPr>
          <w:p w14:paraId="68E4B604" w14:textId="77777777" w:rsidR="00485DF6" w:rsidRDefault="00485DF6">
            <w:pPr>
              <w:spacing w:before="100" w:beforeAutospacing="1" w:after="100" w:afterAutospacing="1"/>
              <w:rPr>
                <w:sz w:val="20"/>
                <w:szCs w:val="20"/>
              </w:rPr>
            </w:pPr>
          </w:p>
        </w:tc>
        <w:tc>
          <w:tcPr>
            <w:tcW w:w="0" w:type="auto"/>
            <w:vAlign w:val="center"/>
            <w:hideMark/>
          </w:tcPr>
          <w:p w14:paraId="29279471" w14:textId="77777777" w:rsidR="00485DF6" w:rsidRDefault="00485DF6">
            <w:pPr>
              <w:spacing w:beforeAutospacing="1" w:afterAutospacing="1"/>
              <w:rPr>
                <w:sz w:val="20"/>
                <w:szCs w:val="20"/>
              </w:rPr>
            </w:pPr>
          </w:p>
        </w:tc>
        <w:tc>
          <w:tcPr>
            <w:tcW w:w="0" w:type="auto"/>
            <w:vAlign w:val="center"/>
            <w:hideMark/>
          </w:tcPr>
          <w:p w14:paraId="6E76767C" w14:textId="77777777" w:rsidR="00485DF6" w:rsidRDefault="00485DF6">
            <w:pPr>
              <w:spacing w:beforeAutospacing="1" w:afterAutospacing="1"/>
              <w:rPr>
                <w:sz w:val="20"/>
                <w:szCs w:val="20"/>
              </w:rPr>
            </w:pPr>
          </w:p>
        </w:tc>
        <w:tc>
          <w:tcPr>
            <w:tcW w:w="0" w:type="auto"/>
            <w:vAlign w:val="center"/>
            <w:hideMark/>
          </w:tcPr>
          <w:p w14:paraId="51AC5F2B" w14:textId="77777777" w:rsidR="00485DF6" w:rsidRDefault="00485DF6">
            <w:pPr>
              <w:spacing w:beforeAutospacing="1" w:afterAutospacing="1"/>
              <w:rPr>
                <w:sz w:val="20"/>
                <w:szCs w:val="20"/>
              </w:rPr>
            </w:pPr>
          </w:p>
        </w:tc>
        <w:tc>
          <w:tcPr>
            <w:tcW w:w="0" w:type="auto"/>
            <w:vAlign w:val="center"/>
            <w:hideMark/>
          </w:tcPr>
          <w:p w14:paraId="5CCBD2A8" w14:textId="77777777" w:rsidR="00485DF6" w:rsidRDefault="00485DF6">
            <w:pPr>
              <w:spacing w:beforeAutospacing="1" w:afterAutospacing="1"/>
              <w:rPr>
                <w:sz w:val="20"/>
                <w:szCs w:val="20"/>
              </w:rPr>
            </w:pPr>
          </w:p>
        </w:tc>
        <w:tc>
          <w:tcPr>
            <w:tcW w:w="0" w:type="auto"/>
            <w:vAlign w:val="center"/>
            <w:hideMark/>
          </w:tcPr>
          <w:p w14:paraId="125D4F4D" w14:textId="77777777" w:rsidR="00485DF6" w:rsidRDefault="00485DF6">
            <w:pPr>
              <w:spacing w:beforeAutospacing="1" w:afterAutospacing="1"/>
              <w:rPr>
                <w:sz w:val="20"/>
                <w:szCs w:val="20"/>
              </w:rPr>
            </w:pPr>
          </w:p>
        </w:tc>
        <w:tc>
          <w:tcPr>
            <w:tcW w:w="0" w:type="auto"/>
            <w:vAlign w:val="center"/>
            <w:hideMark/>
          </w:tcPr>
          <w:p w14:paraId="20B7EF67" w14:textId="77777777" w:rsidR="00485DF6" w:rsidRDefault="00485DF6">
            <w:pPr>
              <w:spacing w:beforeAutospacing="1" w:afterAutospacing="1"/>
              <w:rPr>
                <w:sz w:val="20"/>
                <w:szCs w:val="20"/>
              </w:rPr>
            </w:pPr>
          </w:p>
        </w:tc>
        <w:tc>
          <w:tcPr>
            <w:tcW w:w="0" w:type="auto"/>
            <w:vAlign w:val="center"/>
            <w:hideMark/>
          </w:tcPr>
          <w:p w14:paraId="4B67FF42" w14:textId="77777777" w:rsidR="00485DF6" w:rsidRDefault="00485DF6">
            <w:pPr>
              <w:spacing w:beforeAutospacing="1" w:afterAutospacing="1"/>
              <w:rPr>
                <w:sz w:val="20"/>
                <w:szCs w:val="20"/>
              </w:rPr>
            </w:pPr>
          </w:p>
        </w:tc>
        <w:tc>
          <w:tcPr>
            <w:tcW w:w="0" w:type="auto"/>
            <w:vAlign w:val="center"/>
            <w:hideMark/>
          </w:tcPr>
          <w:p w14:paraId="6FB873B2" w14:textId="77777777" w:rsidR="00485DF6" w:rsidRDefault="00485DF6">
            <w:pPr>
              <w:spacing w:beforeAutospacing="1" w:afterAutospacing="1"/>
              <w:rPr>
                <w:sz w:val="20"/>
                <w:szCs w:val="20"/>
              </w:rPr>
            </w:pPr>
          </w:p>
        </w:tc>
        <w:tc>
          <w:tcPr>
            <w:tcW w:w="0" w:type="auto"/>
            <w:vAlign w:val="center"/>
            <w:hideMark/>
          </w:tcPr>
          <w:p w14:paraId="123B6303" w14:textId="77777777" w:rsidR="00485DF6" w:rsidRDefault="00485DF6">
            <w:pPr>
              <w:spacing w:beforeAutospacing="1" w:afterAutospacing="1"/>
              <w:rPr>
                <w:sz w:val="20"/>
                <w:szCs w:val="20"/>
              </w:rPr>
            </w:pPr>
          </w:p>
        </w:tc>
      </w:tr>
      <w:tr w:rsidR="00485DF6"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Default="00485DF6">
            <w:pPr>
              <w:spacing w:before="100" w:beforeAutospacing="1" w:after="100" w:afterAutospacing="1"/>
              <w:rPr>
                <w:sz w:val="20"/>
                <w:szCs w:val="20"/>
              </w:rPr>
            </w:pPr>
            <w:r>
              <w:rPr>
                <w:sz w:val="20"/>
                <w:szCs w:val="20"/>
              </w:rPr>
              <w:t>0.0032</w:t>
            </w:r>
          </w:p>
        </w:tc>
      </w:tr>
      <w:tr w:rsidR="00485DF6" w14:paraId="1B02875F" w14:textId="77777777" w:rsidTr="00485DF6">
        <w:tc>
          <w:tcPr>
            <w:tcW w:w="0" w:type="auto"/>
            <w:vAlign w:val="center"/>
            <w:hideMark/>
          </w:tcPr>
          <w:p w14:paraId="70A8FFAF" w14:textId="77777777" w:rsidR="00485DF6" w:rsidRDefault="00485DF6">
            <w:pPr>
              <w:spacing w:before="100" w:beforeAutospacing="1" w:after="100" w:afterAutospacing="1"/>
              <w:rPr>
                <w:sz w:val="20"/>
                <w:szCs w:val="20"/>
              </w:rPr>
            </w:pPr>
          </w:p>
        </w:tc>
        <w:tc>
          <w:tcPr>
            <w:tcW w:w="0" w:type="auto"/>
            <w:vAlign w:val="center"/>
            <w:hideMark/>
          </w:tcPr>
          <w:p w14:paraId="1E65D450" w14:textId="77777777" w:rsidR="00485DF6" w:rsidRDefault="00485DF6">
            <w:pPr>
              <w:spacing w:beforeAutospacing="1" w:afterAutospacing="1"/>
              <w:rPr>
                <w:sz w:val="20"/>
                <w:szCs w:val="20"/>
              </w:rPr>
            </w:pPr>
          </w:p>
        </w:tc>
        <w:tc>
          <w:tcPr>
            <w:tcW w:w="0" w:type="auto"/>
            <w:vAlign w:val="center"/>
            <w:hideMark/>
          </w:tcPr>
          <w:p w14:paraId="438EBEBB" w14:textId="77777777" w:rsidR="00485DF6" w:rsidRDefault="00485DF6">
            <w:pPr>
              <w:spacing w:beforeAutospacing="1" w:afterAutospacing="1"/>
              <w:rPr>
                <w:sz w:val="20"/>
                <w:szCs w:val="20"/>
              </w:rPr>
            </w:pPr>
          </w:p>
        </w:tc>
        <w:tc>
          <w:tcPr>
            <w:tcW w:w="0" w:type="auto"/>
            <w:vAlign w:val="center"/>
            <w:hideMark/>
          </w:tcPr>
          <w:p w14:paraId="5637D237" w14:textId="77777777" w:rsidR="00485DF6" w:rsidRDefault="00485DF6">
            <w:pPr>
              <w:spacing w:beforeAutospacing="1" w:afterAutospacing="1"/>
              <w:rPr>
                <w:sz w:val="20"/>
                <w:szCs w:val="20"/>
              </w:rPr>
            </w:pPr>
          </w:p>
        </w:tc>
        <w:tc>
          <w:tcPr>
            <w:tcW w:w="0" w:type="auto"/>
            <w:vAlign w:val="center"/>
            <w:hideMark/>
          </w:tcPr>
          <w:p w14:paraId="3688705B" w14:textId="77777777" w:rsidR="00485DF6" w:rsidRDefault="00485DF6">
            <w:pPr>
              <w:spacing w:beforeAutospacing="1" w:afterAutospacing="1"/>
              <w:rPr>
                <w:sz w:val="20"/>
                <w:szCs w:val="20"/>
              </w:rPr>
            </w:pPr>
          </w:p>
        </w:tc>
        <w:tc>
          <w:tcPr>
            <w:tcW w:w="0" w:type="auto"/>
            <w:vAlign w:val="center"/>
            <w:hideMark/>
          </w:tcPr>
          <w:p w14:paraId="2B4B2DE0" w14:textId="77777777" w:rsidR="00485DF6" w:rsidRDefault="00485DF6">
            <w:pPr>
              <w:spacing w:beforeAutospacing="1" w:afterAutospacing="1"/>
              <w:rPr>
                <w:sz w:val="20"/>
                <w:szCs w:val="20"/>
              </w:rPr>
            </w:pPr>
          </w:p>
        </w:tc>
        <w:tc>
          <w:tcPr>
            <w:tcW w:w="0" w:type="auto"/>
            <w:vAlign w:val="center"/>
            <w:hideMark/>
          </w:tcPr>
          <w:p w14:paraId="7E2BA38B" w14:textId="77777777" w:rsidR="00485DF6" w:rsidRDefault="00485DF6">
            <w:pPr>
              <w:spacing w:beforeAutospacing="1" w:afterAutospacing="1"/>
              <w:rPr>
                <w:sz w:val="20"/>
                <w:szCs w:val="20"/>
              </w:rPr>
            </w:pPr>
          </w:p>
        </w:tc>
        <w:tc>
          <w:tcPr>
            <w:tcW w:w="0" w:type="auto"/>
            <w:vAlign w:val="center"/>
            <w:hideMark/>
          </w:tcPr>
          <w:p w14:paraId="6B2DFC09" w14:textId="77777777" w:rsidR="00485DF6" w:rsidRDefault="00485DF6">
            <w:pPr>
              <w:spacing w:beforeAutospacing="1" w:afterAutospacing="1"/>
              <w:rPr>
                <w:sz w:val="20"/>
                <w:szCs w:val="20"/>
              </w:rPr>
            </w:pPr>
          </w:p>
        </w:tc>
        <w:tc>
          <w:tcPr>
            <w:tcW w:w="0" w:type="auto"/>
            <w:vAlign w:val="center"/>
            <w:hideMark/>
          </w:tcPr>
          <w:p w14:paraId="5E2ADEE0" w14:textId="77777777" w:rsidR="00485DF6" w:rsidRDefault="00485DF6">
            <w:pPr>
              <w:spacing w:beforeAutospacing="1" w:afterAutospacing="1"/>
              <w:rPr>
                <w:sz w:val="20"/>
                <w:szCs w:val="20"/>
              </w:rPr>
            </w:pPr>
          </w:p>
        </w:tc>
        <w:tc>
          <w:tcPr>
            <w:tcW w:w="0" w:type="auto"/>
            <w:vAlign w:val="center"/>
            <w:hideMark/>
          </w:tcPr>
          <w:p w14:paraId="2DB53016" w14:textId="77777777" w:rsidR="00485DF6" w:rsidRDefault="00485DF6">
            <w:pPr>
              <w:spacing w:beforeAutospacing="1" w:afterAutospacing="1"/>
              <w:rPr>
                <w:sz w:val="20"/>
                <w:szCs w:val="20"/>
              </w:rPr>
            </w:pPr>
          </w:p>
        </w:tc>
      </w:tr>
      <w:tr w:rsidR="00485DF6"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Default="00485DF6">
            <w:pPr>
              <w:spacing w:before="100" w:beforeAutospacing="1" w:after="100" w:afterAutospacing="1"/>
              <w:rPr>
                <w:sz w:val="20"/>
                <w:szCs w:val="20"/>
              </w:rPr>
            </w:pPr>
            <w:r>
              <w:rPr>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Default="00485DF6">
            <w:pPr>
              <w:spacing w:before="100" w:beforeAutospacing="1" w:after="100" w:afterAutospacing="1"/>
              <w:rPr>
                <w:sz w:val="20"/>
                <w:szCs w:val="20"/>
              </w:rPr>
            </w:pPr>
            <w:r>
              <w:rPr>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Default="00485DF6">
            <w:pPr>
              <w:spacing w:before="100" w:beforeAutospacing="1" w:after="100" w:afterAutospacing="1"/>
              <w:rPr>
                <w:sz w:val="20"/>
                <w:szCs w:val="20"/>
              </w:rPr>
            </w:pPr>
            <w:r>
              <w:rPr>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Default="00485DF6">
            <w:pPr>
              <w:spacing w:before="100" w:beforeAutospacing="1" w:after="100" w:afterAutospacing="1"/>
              <w:rPr>
                <w:sz w:val="20"/>
                <w:szCs w:val="20"/>
              </w:rPr>
            </w:pPr>
            <w:r>
              <w:rPr>
                <w:sz w:val="20"/>
                <w:szCs w:val="20"/>
              </w:rPr>
              <w:t>0.0441</w:t>
            </w:r>
          </w:p>
        </w:tc>
      </w:tr>
      <w:tr w:rsidR="00485DF6" w14:paraId="189A7F59" w14:textId="77777777" w:rsidTr="00485DF6">
        <w:tc>
          <w:tcPr>
            <w:tcW w:w="0" w:type="auto"/>
            <w:vAlign w:val="center"/>
            <w:hideMark/>
          </w:tcPr>
          <w:p w14:paraId="06575D94" w14:textId="77777777" w:rsidR="00485DF6" w:rsidRDefault="00485DF6">
            <w:pPr>
              <w:spacing w:before="100" w:beforeAutospacing="1" w:after="100" w:afterAutospacing="1"/>
              <w:rPr>
                <w:sz w:val="20"/>
                <w:szCs w:val="20"/>
              </w:rPr>
            </w:pPr>
          </w:p>
        </w:tc>
        <w:tc>
          <w:tcPr>
            <w:tcW w:w="0" w:type="auto"/>
            <w:vAlign w:val="center"/>
            <w:hideMark/>
          </w:tcPr>
          <w:p w14:paraId="60ADB687" w14:textId="77777777" w:rsidR="00485DF6" w:rsidRDefault="00485DF6">
            <w:pPr>
              <w:spacing w:beforeAutospacing="1" w:afterAutospacing="1"/>
              <w:rPr>
                <w:sz w:val="20"/>
                <w:szCs w:val="20"/>
              </w:rPr>
            </w:pPr>
          </w:p>
        </w:tc>
        <w:tc>
          <w:tcPr>
            <w:tcW w:w="0" w:type="auto"/>
            <w:vAlign w:val="center"/>
            <w:hideMark/>
          </w:tcPr>
          <w:p w14:paraId="034048FD" w14:textId="77777777" w:rsidR="00485DF6" w:rsidRDefault="00485DF6">
            <w:pPr>
              <w:spacing w:beforeAutospacing="1" w:afterAutospacing="1"/>
              <w:rPr>
                <w:sz w:val="20"/>
                <w:szCs w:val="20"/>
              </w:rPr>
            </w:pPr>
          </w:p>
        </w:tc>
        <w:tc>
          <w:tcPr>
            <w:tcW w:w="0" w:type="auto"/>
            <w:vAlign w:val="center"/>
            <w:hideMark/>
          </w:tcPr>
          <w:p w14:paraId="543CD39F" w14:textId="77777777" w:rsidR="00485DF6" w:rsidRDefault="00485DF6">
            <w:pPr>
              <w:spacing w:beforeAutospacing="1" w:afterAutospacing="1"/>
              <w:rPr>
                <w:sz w:val="20"/>
                <w:szCs w:val="20"/>
              </w:rPr>
            </w:pPr>
          </w:p>
        </w:tc>
        <w:tc>
          <w:tcPr>
            <w:tcW w:w="0" w:type="auto"/>
            <w:vAlign w:val="center"/>
            <w:hideMark/>
          </w:tcPr>
          <w:p w14:paraId="3C8F6011" w14:textId="77777777" w:rsidR="00485DF6" w:rsidRDefault="00485DF6">
            <w:pPr>
              <w:spacing w:beforeAutospacing="1" w:afterAutospacing="1"/>
              <w:rPr>
                <w:sz w:val="20"/>
                <w:szCs w:val="20"/>
              </w:rPr>
            </w:pPr>
          </w:p>
        </w:tc>
        <w:tc>
          <w:tcPr>
            <w:tcW w:w="0" w:type="auto"/>
            <w:vAlign w:val="center"/>
            <w:hideMark/>
          </w:tcPr>
          <w:p w14:paraId="63654CD5" w14:textId="77777777" w:rsidR="00485DF6" w:rsidRDefault="00485DF6">
            <w:pPr>
              <w:spacing w:beforeAutospacing="1" w:afterAutospacing="1"/>
              <w:rPr>
                <w:sz w:val="20"/>
                <w:szCs w:val="20"/>
              </w:rPr>
            </w:pPr>
          </w:p>
        </w:tc>
        <w:tc>
          <w:tcPr>
            <w:tcW w:w="0" w:type="auto"/>
            <w:vAlign w:val="center"/>
            <w:hideMark/>
          </w:tcPr>
          <w:p w14:paraId="40416D5B" w14:textId="77777777" w:rsidR="00485DF6" w:rsidRDefault="00485DF6">
            <w:pPr>
              <w:spacing w:beforeAutospacing="1" w:afterAutospacing="1"/>
              <w:rPr>
                <w:sz w:val="20"/>
                <w:szCs w:val="20"/>
              </w:rPr>
            </w:pPr>
          </w:p>
        </w:tc>
        <w:tc>
          <w:tcPr>
            <w:tcW w:w="0" w:type="auto"/>
            <w:vAlign w:val="center"/>
            <w:hideMark/>
          </w:tcPr>
          <w:p w14:paraId="290D1E11" w14:textId="77777777" w:rsidR="00485DF6" w:rsidRDefault="00485DF6">
            <w:pPr>
              <w:spacing w:beforeAutospacing="1" w:afterAutospacing="1"/>
              <w:rPr>
                <w:sz w:val="20"/>
                <w:szCs w:val="20"/>
              </w:rPr>
            </w:pPr>
          </w:p>
        </w:tc>
        <w:tc>
          <w:tcPr>
            <w:tcW w:w="0" w:type="auto"/>
            <w:vAlign w:val="center"/>
            <w:hideMark/>
          </w:tcPr>
          <w:p w14:paraId="77473C21" w14:textId="77777777" w:rsidR="00485DF6" w:rsidRDefault="00485DF6">
            <w:pPr>
              <w:spacing w:beforeAutospacing="1" w:afterAutospacing="1"/>
              <w:rPr>
                <w:sz w:val="20"/>
                <w:szCs w:val="20"/>
              </w:rPr>
            </w:pPr>
          </w:p>
        </w:tc>
        <w:tc>
          <w:tcPr>
            <w:tcW w:w="0" w:type="auto"/>
            <w:vAlign w:val="center"/>
            <w:hideMark/>
          </w:tcPr>
          <w:p w14:paraId="02DAA28C" w14:textId="77777777" w:rsidR="00485DF6" w:rsidRDefault="00485DF6">
            <w:pPr>
              <w:spacing w:beforeAutospacing="1" w:afterAutospacing="1"/>
              <w:rPr>
                <w:sz w:val="20"/>
                <w:szCs w:val="20"/>
              </w:rPr>
            </w:pPr>
          </w:p>
        </w:tc>
      </w:tr>
      <w:tr w:rsidR="00485DF6"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Default="00485DF6">
            <w:pPr>
              <w:spacing w:before="100" w:beforeAutospacing="1" w:after="100" w:afterAutospacing="1"/>
              <w:rPr>
                <w:sz w:val="20"/>
                <w:szCs w:val="20"/>
              </w:rPr>
            </w:pPr>
            <w:r>
              <w:rPr>
                <w:sz w:val="20"/>
                <w:szCs w:val="20"/>
              </w:rPr>
              <w:t>0.0398</w:t>
            </w:r>
          </w:p>
        </w:tc>
      </w:tr>
      <w:tr w:rsidR="00485DF6" w14:paraId="2B2EF3C1" w14:textId="77777777" w:rsidTr="00485DF6">
        <w:tc>
          <w:tcPr>
            <w:tcW w:w="0" w:type="auto"/>
            <w:vAlign w:val="center"/>
            <w:hideMark/>
          </w:tcPr>
          <w:p w14:paraId="4D76865D" w14:textId="77777777" w:rsidR="00485DF6" w:rsidRDefault="00485DF6">
            <w:pPr>
              <w:spacing w:before="100" w:beforeAutospacing="1" w:after="100" w:afterAutospacing="1"/>
              <w:rPr>
                <w:sz w:val="20"/>
                <w:szCs w:val="20"/>
              </w:rPr>
            </w:pPr>
          </w:p>
        </w:tc>
        <w:tc>
          <w:tcPr>
            <w:tcW w:w="0" w:type="auto"/>
            <w:vAlign w:val="center"/>
            <w:hideMark/>
          </w:tcPr>
          <w:p w14:paraId="570D8EA0" w14:textId="77777777" w:rsidR="00485DF6" w:rsidRDefault="00485DF6">
            <w:pPr>
              <w:spacing w:beforeAutospacing="1" w:afterAutospacing="1"/>
              <w:rPr>
                <w:sz w:val="20"/>
                <w:szCs w:val="20"/>
              </w:rPr>
            </w:pPr>
          </w:p>
        </w:tc>
        <w:tc>
          <w:tcPr>
            <w:tcW w:w="0" w:type="auto"/>
            <w:vAlign w:val="center"/>
            <w:hideMark/>
          </w:tcPr>
          <w:p w14:paraId="3E257F18" w14:textId="77777777" w:rsidR="00485DF6" w:rsidRDefault="00485DF6">
            <w:pPr>
              <w:spacing w:beforeAutospacing="1" w:afterAutospacing="1"/>
              <w:rPr>
                <w:sz w:val="20"/>
                <w:szCs w:val="20"/>
              </w:rPr>
            </w:pPr>
          </w:p>
        </w:tc>
        <w:tc>
          <w:tcPr>
            <w:tcW w:w="0" w:type="auto"/>
            <w:vAlign w:val="center"/>
            <w:hideMark/>
          </w:tcPr>
          <w:p w14:paraId="3F8995EF" w14:textId="77777777" w:rsidR="00485DF6" w:rsidRDefault="00485DF6">
            <w:pPr>
              <w:spacing w:beforeAutospacing="1" w:afterAutospacing="1"/>
              <w:rPr>
                <w:sz w:val="20"/>
                <w:szCs w:val="20"/>
              </w:rPr>
            </w:pPr>
          </w:p>
        </w:tc>
        <w:tc>
          <w:tcPr>
            <w:tcW w:w="0" w:type="auto"/>
            <w:vAlign w:val="center"/>
            <w:hideMark/>
          </w:tcPr>
          <w:p w14:paraId="1C49BFFA" w14:textId="77777777" w:rsidR="00485DF6" w:rsidRDefault="00485DF6">
            <w:pPr>
              <w:spacing w:beforeAutospacing="1" w:afterAutospacing="1"/>
              <w:rPr>
                <w:sz w:val="20"/>
                <w:szCs w:val="20"/>
              </w:rPr>
            </w:pPr>
          </w:p>
        </w:tc>
        <w:tc>
          <w:tcPr>
            <w:tcW w:w="0" w:type="auto"/>
            <w:vAlign w:val="center"/>
            <w:hideMark/>
          </w:tcPr>
          <w:p w14:paraId="54569E9B" w14:textId="77777777" w:rsidR="00485DF6" w:rsidRDefault="00485DF6">
            <w:pPr>
              <w:spacing w:beforeAutospacing="1" w:afterAutospacing="1"/>
              <w:rPr>
                <w:sz w:val="20"/>
                <w:szCs w:val="20"/>
              </w:rPr>
            </w:pPr>
          </w:p>
        </w:tc>
        <w:tc>
          <w:tcPr>
            <w:tcW w:w="0" w:type="auto"/>
            <w:vAlign w:val="center"/>
            <w:hideMark/>
          </w:tcPr>
          <w:p w14:paraId="1A0F7069" w14:textId="77777777" w:rsidR="00485DF6" w:rsidRDefault="00485DF6">
            <w:pPr>
              <w:spacing w:beforeAutospacing="1" w:afterAutospacing="1"/>
              <w:rPr>
                <w:sz w:val="20"/>
                <w:szCs w:val="20"/>
              </w:rPr>
            </w:pPr>
          </w:p>
        </w:tc>
        <w:tc>
          <w:tcPr>
            <w:tcW w:w="0" w:type="auto"/>
            <w:vAlign w:val="center"/>
            <w:hideMark/>
          </w:tcPr>
          <w:p w14:paraId="5D58264A" w14:textId="77777777" w:rsidR="00485DF6" w:rsidRDefault="00485DF6">
            <w:pPr>
              <w:spacing w:beforeAutospacing="1" w:afterAutospacing="1"/>
              <w:rPr>
                <w:sz w:val="20"/>
                <w:szCs w:val="20"/>
              </w:rPr>
            </w:pPr>
          </w:p>
        </w:tc>
        <w:tc>
          <w:tcPr>
            <w:tcW w:w="0" w:type="auto"/>
            <w:vAlign w:val="center"/>
            <w:hideMark/>
          </w:tcPr>
          <w:p w14:paraId="19C1BCED" w14:textId="77777777" w:rsidR="00485DF6" w:rsidRDefault="00485DF6">
            <w:pPr>
              <w:spacing w:beforeAutospacing="1" w:afterAutospacing="1"/>
              <w:rPr>
                <w:sz w:val="20"/>
                <w:szCs w:val="20"/>
              </w:rPr>
            </w:pPr>
          </w:p>
        </w:tc>
        <w:tc>
          <w:tcPr>
            <w:tcW w:w="0" w:type="auto"/>
            <w:vAlign w:val="center"/>
            <w:hideMark/>
          </w:tcPr>
          <w:p w14:paraId="387993FC" w14:textId="77777777" w:rsidR="00485DF6" w:rsidRDefault="00485DF6">
            <w:pPr>
              <w:spacing w:beforeAutospacing="1" w:afterAutospacing="1"/>
              <w:rPr>
                <w:sz w:val="20"/>
                <w:szCs w:val="20"/>
              </w:rPr>
            </w:pPr>
          </w:p>
        </w:tc>
      </w:tr>
      <w:tr w:rsidR="00485DF6"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Default="00485DF6">
            <w:pPr>
              <w:spacing w:before="100" w:beforeAutospacing="1" w:after="100" w:afterAutospacing="1"/>
              <w:rPr>
                <w:sz w:val="20"/>
                <w:szCs w:val="20"/>
              </w:rPr>
            </w:pPr>
            <w:r>
              <w:rPr>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Default="00485DF6">
            <w:pPr>
              <w:spacing w:before="100" w:beforeAutospacing="1" w:after="100" w:afterAutospacing="1"/>
              <w:rPr>
                <w:sz w:val="20"/>
                <w:szCs w:val="20"/>
              </w:rPr>
            </w:pPr>
            <w:r>
              <w:rPr>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Default="00485DF6">
            <w:pPr>
              <w:spacing w:before="100" w:beforeAutospacing="1" w:after="100" w:afterAutospacing="1"/>
              <w:rPr>
                <w:sz w:val="20"/>
                <w:szCs w:val="20"/>
              </w:rPr>
            </w:pPr>
            <w:r>
              <w:rPr>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Default="00485DF6">
            <w:pPr>
              <w:spacing w:before="100" w:beforeAutospacing="1" w:after="100" w:afterAutospacing="1"/>
              <w:rPr>
                <w:sz w:val="20"/>
                <w:szCs w:val="20"/>
              </w:rPr>
            </w:pPr>
            <w:r>
              <w:rPr>
                <w:sz w:val="20"/>
                <w:szCs w:val="20"/>
              </w:rPr>
              <w:t>0.2490</w:t>
            </w:r>
          </w:p>
        </w:tc>
      </w:tr>
      <w:tr w:rsidR="00485DF6" w14:paraId="7281580C" w14:textId="77777777" w:rsidTr="00485DF6">
        <w:tc>
          <w:tcPr>
            <w:tcW w:w="0" w:type="auto"/>
            <w:vAlign w:val="center"/>
            <w:hideMark/>
          </w:tcPr>
          <w:p w14:paraId="0EFA745F" w14:textId="77777777" w:rsidR="00485DF6" w:rsidRDefault="00485DF6">
            <w:pPr>
              <w:spacing w:before="100" w:beforeAutospacing="1" w:after="100" w:afterAutospacing="1"/>
              <w:rPr>
                <w:sz w:val="20"/>
                <w:szCs w:val="20"/>
              </w:rPr>
            </w:pPr>
          </w:p>
        </w:tc>
        <w:tc>
          <w:tcPr>
            <w:tcW w:w="0" w:type="auto"/>
            <w:vAlign w:val="center"/>
            <w:hideMark/>
          </w:tcPr>
          <w:p w14:paraId="394F170F" w14:textId="77777777" w:rsidR="00485DF6" w:rsidRDefault="00485DF6">
            <w:pPr>
              <w:spacing w:beforeAutospacing="1" w:afterAutospacing="1"/>
              <w:rPr>
                <w:sz w:val="20"/>
                <w:szCs w:val="20"/>
              </w:rPr>
            </w:pPr>
          </w:p>
        </w:tc>
        <w:tc>
          <w:tcPr>
            <w:tcW w:w="0" w:type="auto"/>
            <w:vAlign w:val="center"/>
            <w:hideMark/>
          </w:tcPr>
          <w:p w14:paraId="2A347D48" w14:textId="77777777" w:rsidR="00485DF6" w:rsidRDefault="00485DF6">
            <w:pPr>
              <w:spacing w:beforeAutospacing="1" w:afterAutospacing="1"/>
              <w:rPr>
                <w:sz w:val="20"/>
                <w:szCs w:val="20"/>
              </w:rPr>
            </w:pPr>
          </w:p>
        </w:tc>
        <w:tc>
          <w:tcPr>
            <w:tcW w:w="0" w:type="auto"/>
            <w:vAlign w:val="center"/>
            <w:hideMark/>
          </w:tcPr>
          <w:p w14:paraId="3AB6FD09" w14:textId="77777777" w:rsidR="00485DF6" w:rsidRDefault="00485DF6">
            <w:pPr>
              <w:spacing w:beforeAutospacing="1" w:afterAutospacing="1"/>
              <w:rPr>
                <w:sz w:val="20"/>
                <w:szCs w:val="20"/>
              </w:rPr>
            </w:pPr>
          </w:p>
        </w:tc>
        <w:tc>
          <w:tcPr>
            <w:tcW w:w="0" w:type="auto"/>
            <w:vAlign w:val="center"/>
            <w:hideMark/>
          </w:tcPr>
          <w:p w14:paraId="19161FDC" w14:textId="77777777" w:rsidR="00485DF6" w:rsidRDefault="00485DF6">
            <w:pPr>
              <w:spacing w:beforeAutospacing="1" w:afterAutospacing="1"/>
              <w:rPr>
                <w:sz w:val="20"/>
                <w:szCs w:val="20"/>
              </w:rPr>
            </w:pPr>
          </w:p>
        </w:tc>
        <w:tc>
          <w:tcPr>
            <w:tcW w:w="0" w:type="auto"/>
            <w:vAlign w:val="center"/>
            <w:hideMark/>
          </w:tcPr>
          <w:p w14:paraId="00D0E962" w14:textId="77777777" w:rsidR="00485DF6" w:rsidRDefault="00485DF6">
            <w:pPr>
              <w:spacing w:beforeAutospacing="1" w:afterAutospacing="1"/>
              <w:rPr>
                <w:sz w:val="20"/>
                <w:szCs w:val="20"/>
              </w:rPr>
            </w:pPr>
          </w:p>
        </w:tc>
        <w:tc>
          <w:tcPr>
            <w:tcW w:w="0" w:type="auto"/>
            <w:vAlign w:val="center"/>
            <w:hideMark/>
          </w:tcPr>
          <w:p w14:paraId="6995F964" w14:textId="77777777" w:rsidR="00485DF6" w:rsidRDefault="00485DF6">
            <w:pPr>
              <w:spacing w:beforeAutospacing="1" w:afterAutospacing="1"/>
              <w:rPr>
                <w:sz w:val="20"/>
                <w:szCs w:val="20"/>
              </w:rPr>
            </w:pPr>
          </w:p>
        </w:tc>
        <w:tc>
          <w:tcPr>
            <w:tcW w:w="0" w:type="auto"/>
            <w:vAlign w:val="center"/>
            <w:hideMark/>
          </w:tcPr>
          <w:p w14:paraId="398D524A" w14:textId="77777777" w:rsidR="00485DF6" w:rsidRDefault="00485DF6">
            <w:pPr>
              <w:spacing w:beforeAutospacing="1" w:afterAutospacing="1"/>
              <w:rPr>
                <w:sz w:val="20"/>
                <w:szCs w:val="20"/>
              </w:rPr>
            </w:pPr>
          </w:p>
        </w:tc>
        <w:tc>
          <w:tcPr>
            <w:tcW w:w="0" w:type="auto"/>
            <w:vAlign w:val="center"/>
            <w:hideMark/>
          </w:tcPr>
          <w:p w14:paraId="7D9AA178" w14:textId="77777777" w:rsidR="00485DF6" w:rsidRDefault="00485DF6">
            <w:pPr>
              <w:spacing w:beforeAutospacing="1" w:afterAutospacing="1"/>
              <w:rPr>
                <w:sz w:val="20"/>
                <w:szCs w:val="20"/>
              </w:rPr>
            </w:pPr>
          </w:p>
        </w:tc>
        <w:tc>
          <w:tcPr>
            <w:tcW w:w="0" w:type="auto"/>
            <w:vAlign w:val="center"/>
            <w:hideMark/>
          </w:tcPr>
          <w:p w14:paraId="30316877" w14:textId="77777777" w:rsidR="00485DF6" w:rsidRDefault="00485DF6">
            <w:pPr>
              <w:spacing w:beforeAutospacing="1" w:afterAutospacing="1"/>
              <w:rPr>
                <w:sz w:val="20"/>
                <w:szCs w:val="20"/>
              </w:rPr>
            </w:pPr>
          </w:p>
        </w:tc>
      </w:tr>
      <w:tr w:rsidR="00485DF6"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Default="00485DF6">
            <w:pPr>
              <w:spacing w:before="100" w:beforeAutospacing="1" w:after="100" w:afterAutospacing="1"/>
              <w:rPr>
                <w:sz w:val="20"/>
                <w:szCs w:val="20"/>
              </w:rPr>
            </w:pPr>
            <w:r>
              <w:rPr>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Default="00485DF6">
            <w:pPr>
              <w:spacing w:before="100" w:beforeAutospacing="1" w:after="100" w:afterAutospacing="1"/>
              <w:rPr>
                <w:sz w:val="20"/>
                <w:szCs w:val="20"/>
              </w:rPr>
            </w:pPr>
            <w:r>
              <w:rPr>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Default="00485DF6">
            <w:pPr>
              <w:spacing w:before="100" w:beforeAutospacing="1" w:after="100" w:afterAutospacing="1"/>
              <w:rPr>
                <w:sz w:val="20"/>
                <w:szCs w:val="20"/>
              </w:rPr>
            </w:pPr>
            <w:r>
              <w:rPr>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Default="00485DF6">
            <w:pPr>
              <w:spacing w:before="100" w:beforeAutospacing="1" w:after="100" w:afterAutospacing="1"/>
              <w:rPr>
                <w:sz w:val="20"/>
                <w:szCs w:val="20"/>
              </w:rPr>
            </w:pPr>
            <w:r>
              <w:rPr>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Default="00485DF6">
            <w:pPr>
              <w:spacing w:before="100" w:beforeAutospacing="1" w:after="100" w:afterAutospacing="1"/>
              <w:rPr>
                <w:sz w:val="20"/>
                <w:szCs w:val="20"/>
              </w:rPr>
            </w:pPr>
            <w:r>
              <w:rPr>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Default="00485DF6">
            <w:pPr>
              <w:spacing w:before="100" w:beforeAutospacing="1" w:after="100" w:afterAutospacing="1"/>
              <w:rPr>
                <w:sz w:val="20"/>
                <w:szCs w:val="20"/>
              </w:rPr>
            </w:pPr>
            <w:r>
              <w:rPr>
                <w:sz w:val="20"/>
                <w:szCs w:val="20"/>
              </w:rPr>
              <w:t>2.9244</w:t>
            </w:r>
          </w:p>
        </w:tc>
      </w:tr>
      <w:tr w:rsidR="00485DF6" w14:paraId="246958E8" w14:textId="77777777" w:rsidTr="00485DF6">
        <w:tc>
          <w:tcPr>
            <w:tcW w:w="0" w:type="auto"/>
            <w:vAlign w:val="center"/>
            <w:hideMark/>
          </w:tcPr>
          <w:p w14:paraId="3B4D2638" w14:textId="77777777" w:rsidR="00485DF6" w:rsidRDefault="00485DF6">
            <w:pPr>
              <w:spacing w:before="100" w:beforeAutospacing="1" w:after="100" w:afterAutospacing="1"/>
              <w:rPr>
                <w:sz w:val="20"/>
                <w:szCs w:val="20"/>
              </w:rPr>
            </w:pPr>
          </w:p>
        </w:tc>
        <w:tc>
          <w:tcPr>
            <w:tcW w:w="0" w:type="auto"/>
            <w:vAlign w:val="center"/>
            <w:hideMark/>
          </w:tcPr>
          <w:p w14:paraId="19C0140E" w14:textId="77777777" w:rsidR="00485DF6" w:rsidRDefault="00485DF6">
            <w:pPr>
              <w:spacing w:beforeAutospacing="1" w:afterAutospacing="1"/>
              <w:rPr>
                <w:sz w:val="20"/>
                <w:szCs w:val="20"/>
              </w:rPr>
            </w:pPr>
          </w:p>
        </w:tc>
        <w:tc>
          <w:tcPr>
            <w:tcW w:w="0" w:type="auto"/>
            <w:vAlign w:val="center"/>
            <w:hideMark/>
          </w:tcPr>
          <w:p w14:paraId="78CE0B2A" w14:textId="77777777" w:rsidR="00485DF6" w:rsidRDefault="00485DF6">
            <w:pPr>
              <w:spacing w:beforeAutospacing="1" w:afterAutospacing="1"/>
              <w:rPr>
                <w:sz w:val="20"/>
                <w:szCs w:val="20"/>
              </w:rPr>
            </w:pPr>
          </w:p>
        </w:tc>
        <w:tc>
          <w:tcPr>
            <w:tcW w:w="0" w:type="auto"/>
            <w:vAlign w:val="center"/>
            <w:hideMark/>
          </w:tcPr>
          <w:p w14:paraId="138F3F4D" w14:textId="77777777" w:rsidR="00485DF6" w:rsidRDefault="00485DF6">
            <w:pPr>
              <w:spacing w:beforeAutospacing="1" w:afterAutospacing="1"/>
              <w:rPr>
                <w:sz w:val="20"/>
                <w:szCs w:val="20"/>
              </w:rPr>
            </w:pPr>
          </w:p>
        </w:tc>
        <w:tc>
          <w:tcPr>
            <w:tcW w:w="0" w:type="auto"/>
            <w:vAlign w:val="center"/>
            <w:hideMark/>
          </w:tcPr>
          <w:p w14:paraId="797C15F5" w14:textId="77777777" w:rsidR="00485DF6" w:rsidRDefault="00485DF6">
            <w:pPr>
              <w:spacing w:beforeAutospacing="1" w:afterAutospacing="1"/>
              <w:rPr>
                <w:sz w:val="20"/>
                <w:szCs w:val="20"/>
              </w:rPr>
            </w:pPr>
          </w:p>
        </w:tc>
        <w:tc>
          <w:tcPr>
            <w:tcW w:w="0" w:type="auto"/>
            <w:vAlign w:val="center"/>
            <w:hideMark/>
          </w:tcPr>
          <w:p w14:paraId="28633F8E" w14:textId="77777777" w:rsidR="00485DF6" w:rsidRDefault="00485DF6">
            <w:pPr>
              <w:spacing w:beforeAutospacing="1" w:afterAutospacing="1"/>
              <w:rPr>
                <w:sz w:val="20"/>
                <w:szCs w:val="20"/>
              </w:rPr>
            </w:pPr>
          </w:p>
        </w:tc>
        <w:tc>
          <w:tcPr>
            <w:tcW w:w="0" w:type="auto"/>
            <w:vAlign w:val="center"/>
            <w:hideMark/>
          </w:tcPr>
          <w:p w14:paraId="028A05A1" w14:textId="77777777" w:rsidR="00485DF6" w:rsidRDefault="00485DF6">
            <w:pPr>
              <w:spacing w:beforeAutospacing="1" w:afterAutospacing="1"/>
              <w:rPr>
                <w:sz w:val="20"/>
                <w:szCs w:val="20"/>
              </w:rPr>
            </w:pPr>
          </w:p>
        </w:tc>
        <w:tc>
          <w:tcPr>
            <w:tcW w:w="0" w:type="auto"/>
            <w:vAlign w:val="center"/>
            <w:hideMark/>
          </w:tcPr>
          <w:p w14:paraId="04069934" w14:textId="77777777" w:rsidR="00485DF6" w:rsidRDefault="00485DF6">
            <w:pPr>
              <w:spacing w:beforeAutospacing="1" w:afterAutospacing="1"/>
              <w:rPr>
                <w:sz w:val="20"/>
                <w:szCs w:val="20"/>
              </w:rPr>
            </w:pPr>
          </w:p>
        </w:tc>
        <w:tc>
          <w:tcPr>
            <w:tcW w:w="0" w:type="auto"/>
            <w:vAlign w:val="center"/>
            <w:hideMark/>
          </w:tcPr>
          <w:p w14:paraId="0C301DB6" w14:textId="77777777" w:rsidR="00485DF6" w:rsidRDefault="00485DF6">
            <w:pPr>
              <w:spacing w:beforeAutospacing="1" w:afterAutospacing="1"/>
              <w:rPr>
                <w:sz w:val="20"/>
                <w:szCs w:val="20"/>
              </w:rPr>
            </w:pPr>
          </w:p>
        </w:tc>
        <w:tc>
          <w:tcPr>
            <w:tcW w:w="0" w:type="auto"/>
            <w:vAlign w:val="center"/>
            <w:hideMark/>
          </w:tcPr>
          <w:p w14:paraId="2CF093F8" w14:textId="77777777" w:rsidR="00485DF6" w:rsidRDefault="00485DF6">
            <w:pPr>
              <w:spacing w:beforeAutospacing="1" w:afterAutospacing="1"/>
              <w:rPr>
                <w:sz w:val="20"/>
                <w:szCs w:val="20"/>
              </w:rPr>
            </w:pPr>
          </w:p>
        </w:tc>
      </w:tr>
      <w:tr w:rsidR="00485DF6"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Default="00485DF6">
            <w:pPr>
              <w:spacing w:before="100" w:beforeAutospacing="1" w:after="100" w:afterAutospacing="1"/>
              <w:rPr>
                <w:sz w:val="20"/>
                <w:szCs w:val="20"/>
              </w:rPr>
            </w:pPr>
            <w:r>
              <w:rPr>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Default="00485DF6">
            <w:pPr>
              <w:spacing w:before="100" w:beforeAutospacing="1" w:after="100" w:afterAutospacing="1"/>
              <w:rPr>
                <w:sz w:val="20"/>
                <w:szCs w:val="20"/>
              </w:rPr>
            </w:pPr>
            <w:r>
              <w:rPr>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Default="00485DF6">
            <w:pPr>
              <w:spacing w:before="100" w:beforeAutospacing="1" w:after="100" w:afterAutospacing="1"/>
              <w:rPr>
                <w:sz w:val="20"/>
                <w:szCs w:val="20"/>
              </w:rPr>
            </w:pPr>
            <w:r>
              <w:rPr>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Default="00485DF6">
            <w:pPr>
              <w:spacing w:before="100" w:beforeAutospacing="1" w:after="100" w:afterAutospacing="1"/>
              <w:rPr>
                <w:sz w:val="20"/>
                <w:szCs w:val="20"/>
              </w:rPr>
            </w:pPr>
            <w:r>
              <w:rPr>
                <w:sz w:val="20"/>
                <w:szCs w:val="20"/>
              </w:rPr>
              <w:t>0.3422</w:t>
            </w:r>
          </w:p>
        </w:tc>
      </w:tr>
      <w:tr w:rsidR="00485DF6" w14:paraId="26FE3254" w14:textId="77777777" w:rsidTr="00485DF6">
        <w:tc>
          <w:tcPr>
            <w:tcW w:w="0" w:type="auto"/>
            <w:vAlign w:val="center"/>
            <w:hideMark/>
          </w:tcPr>
          <w:p w14:paraId="338EA741" w14:textId="77777777" w:rsidR="00485DF6" w:rsidRDefault="00485DF6">
            <w:pPr>
              <w:spacing w:before="100" w:beforeAutospacing="1" w:after="100" w:afterAutospacing="1"/>
              <w:rPr>
                <w:sz w:val="20"/>
                <w:szCs w:val="20"/>
              </w:rPr>
            </w:pPr>
          </w:p>
        </w:tc>
        <w:tc>
          <w:tcPr>
            <w:tcW w:w="0" w:type="auto"/>
            <w:vAlign w:val="center"/>
            <w:hideMark/>
          </w:tcPr>
          <w:p w14:paraId="02B33C16" w14:textId="77777777" w:rsidR="00485DF6" w:rsidRDefault="00485DF6">
            <w:pPr>
              <w:spacing w:beforeAutospacing="1" w:afterAutospacing="1"/>
              <w:rPr>
                <w:sz w:val="20"/>
                <w:szCs w:val="20"/>
              </w:rPr>
            </w:pPr>
          </w:p>
        </w:tc>
        <w:tc>
          <w:tcPr>
            <w:tcW w:w="0" w:type="auto"/>
            <w:vAlign w:val="center"/>
            <w:hideMark/>
          </w:tcPr>
          <w:p w14:paraId="3114D8CE" w14:textId="77777777" w:rsidR="00485DF6" w:rsidRDefault="00485DF6">
            <w:pPr>
              <w:spacing w:beforeAutospacing="1" w:afterAutospacing="1"/>
              <w:rPr>
                <w:sz w:val="20"/>
                <w:szCs w:val="20"/>
              </w:rPr>
            </w:pPr>
          </w:p>
        </w:tc>
        <w:tc>
          <w:tcPr>
            <w:tcW w:w="0" w:type="auto"/>
            <w:vAlign w:val="center"/>
            <w:hideMark/>
          </w:tcPr>
          <w:p w14:paraId="07CE3540" w14:textId="77777777" w:rsidR="00485DF6" w:rsidRDefault="00485DF6">
            <w:pPr>
              <w:spacing w:beforeAutospacing="1" w:afterAutospacing="1"/>
              <w:rPr>
                <w:sz w:val="20"/>
                <w:szCs w:val="20"/>
              </w:rPr>
            </w:pPr>
          </w:p>
        </w:tc>
        <w:tc>
          <w:tcPr>
            <w:tcW w:w="0" w:type="auto"/>
            <w:vAlign w:val="center"/>
            <w:hideMark/>
          </w:tcPr>
          <w:p w14:paraId="0CDD9DA3" w14:textId="77777777" w:rsidR="00485DF6" w:rsidRDefault="00485DF6">
            <w:pPr>
              <w:spacing w:beforeAutospacing="1" w:afterAutospacing="1"/>
              <w:rPr>
                <w:sz w:val="20"/>
                <w:szCs w:val="20"/>
              </w:rPr>
            </w:pPr>
          </w:p>
        </w:tc>
        <w:tc>
          <w:tcPr>
            <w:tcW w:w="0" w:type="auto"/>
            <w:vAlign w:val="center"/>
            <w:hideMark/>
          </w:tcPr>
          <w:p w14:paraId="2CF53156" w14:textId="77777777" w:rsidR="00485DF6" w:rsidRDefault="00485DF6">
            <w:pPr>
              <w:spacing w:beforeAutospacing="1" w:afterAutospacing="1"/>
              <w:rPr>
                <w:sz w:val="20"/>
                <w:szCs w:val="20"/>
              </w:rPr>
            </w:pPr>
          </w:p>
        </w:tc>
        <w:tc>
          <w:tcPr>
            <w:tcW w:w="0" w:type="auto"/>
            <w:vAlign w:val="center"/>
            <w:hideMark/>
          </w:tcPr>
          <w:p w14:paraId="55726FC8" w14:textId="77777777" w:rsidR="00485DF6" w:rsidRDefault="00485DF6">
            <w:pPr>
              <w:spacing w:beforeAutospacing="1" w:afterAutospacing="1"/>
              <w:rPr>
                <w:sz w:val="20"/>
                <w:szCs w:val="20"/>
              </w:rPr>
            </w:pPr>
          </w:p>
        </w:tc>
        <w:tc>
          <w:tcPr>
            <w:tcW w:w="0" w:type="auto"/>
            <w:vAlign w:val="center"/>
            <w:hideMark/>
          </w:tcPr>
          <w:p w14:paraId="223726B2" w14:textId="77777777" w:rsidR="00485DF6" w:rsidRDefault="00485DF6">
            <w:pPr>
              <w:spacing w:beforeAutospacing="1" w:afterAutospacing="1"/>
              <w:rPr>
                <w:sz w:val="20"/>
                <w:szCs w:val="20"/>
              </w:rPr>
            </w:pPr>
          </w:p>
        </w:tc>
        <w:tc>
          <w:tcPr>
            <w:tcW w:w="0" w:type="auto"/>
            <w:vAlign w:val="center"/>
            <w:hideMark/>
          </w:tcPr>
          <w:p w14:paraId="38D448BD" w14:textId="77777777" w:rsidR="00485DF6" w:rsidRDefault="00485DF6">
            <w:pPr>
              <w:spacing w:beforeAutospacing="1" w:afterAutospacing="1"/>
              <w:rPr>
                <w:sz w:val="20"/>
                <w:szCs w:val="20"/>
              </w:rPr>
            </w:pPr>
          </w:p>
        </w:tc>
        <w:tc>
          <w:tcPr>
            <w:tcW w:w="0" w:type="auto"/>
            <w:vAlign w:val="center"/>
            <w:hideMark/>
          </w:tcPr>
          <w:p w14:paraId="42F75ED7" w14:textId="77777777" w:rsidR="00485DF6" w:rsidRDefault="00485DF6">
            <w:pPr>
              <w:spacing w:beforeAutospacing="1" w:afterAutospacing="1"/>
              <w:rPr>
                <w:sz w:val="20"/>
                <w:szCs w:val="20"/>
              </w:rPr>
            </w:pPr>
          </w:p>
        </w:tc>
      </w:tr>
      <w:tr w:rsidR="00485DF6"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Default="00485DF6">
            <w:pPr>
              <w:spacing w:before="100" w:beforeAutospacing="1" w:after="100" w:afterAutospacing="1"/>
              <w:rPr>
                <w:sz w:val="20"/>
                <w:szCs w:val="20"/>
              </w:rPr>
            </w:pPr>
            <w:r>
              <w:rPr>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Default="00485DF6">
            <w:pPr>
              <w:spacing w:before="100" w:beforeAutospacing="1" w:after="100" w:afterAutospacing="1"/>
              <w:rPr>
                <w:sz w:val="20"/>
                <w:szCs w:val="20"/>
              </w:rPr>
            </w:pPr>
            <w:r>
              <w:rPr>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Default="00485DF6">
            <w:pPr>
              <w:spacing w:before="100" w:beforeAutospacing="1" w:after="100" w:afterAutospacing="1"/>
              <w:rPr>
                <w:sz w:val="20"/>
                <w:szCs w:val="20"/>
              </w:rPr>
            </w:pPr>
            <w:r>
              <w:rPr>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Default="00485DF6">
            <w:pPr>
              <w:spacing w:before="100" w:beforeAutospacing="1" w:after="100" w:afterAutospacing="1"/>
              <w:rPr>
                <w:sz w:val="20"/>
                <w:szCs w:val="20"/>
              </w:rPr>
            </w:pPr>
            <w:r>
              <w:rPr>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Default="00485DF6">
            <w:pPr>
              <w:spacing w:before="100" w:beforeAutospacing="1" w:after="100" w:afterAutospacing="1"/>
              <w:rPr>
                <w:sz w:val="20"/>
                <w:szCs w:val="20"/>
              </w:rPr>
            </w:pPr>
            <w:r>
              <w:rPr>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Default="00485DF6">
            <w:pPr>
              <w:spacing w:before="100" w:beforeAutospacing="1" w:after="100" w:afterAutospacing="1"/>
              <w:rPr>
                <w:sz w:val="20"/>
                <w:szCs w:val="20"/>
              </w:rPr>
            </w:pPr>
            <w:r>
              <w:rPr>
                <w:sz w:val="20"/>
                <w:szCs w:val="20"/>
              </w:rPr>
              <w:t>2.6593</w:t>
            </w:r>
          </w:p>
        </w:tc>
      </w:tr>
      <w:tr w:rsidR="00485DF6" w14:paraId="60586F70" w14:textId="77777777" w:rsidTr="00485DF6">
        <w:tc>
          <w:tcPr>
            <w:tcW w:w="0" w:type="auto"/>
            <w:vAlign w:val="center"/>
            <w:hideMark/>
          </w:tcPr>
          <w:p w14:paraId="6313D9C2" w14:textId="77777777" w:rsidR="00485DF6" w:rsidRDefault="00485DF6">
            <w:pPr>
              <w:spacing w:before="100" w:beforeAutospacing="1" w:after="100" w:afterAutospacing="1"/>
              <w:rPr>
                <w:sz w:val="20"/>
                <w:szCs w:val="20"/>
              </w:rPr>
            </w:pPr>
          </w:p>
        </w:tc>
        <w:tc>
          <w:tcPr>
            <w:tcW w:w="0" w:type="auto"/>
            <w:vAlign w:val="center"/>
            <w:hideMark/>
          </w:tcPr>
          <w:p w14:paraId="0B95E3B6" w14:textId="77777777" w:rsidR="00485DF6" w:rsidRDefault="00485DF6">
            <w:pPr>
              <w:spacing w:beforeAutospacing="1" w:afterAutospacing="1"/>
              <w:rPr>
                <w:sz w:val="20"/>
                <w:szCs w:val="20"/>
              </w:rPr>
            </w:pPr>
          </w:p>
        </w:tc>
        <w:tc>
          <w:tcPr>
            <w:tcW w:w="0" w:type="auto"/>
            <w:vAlign w:val="center"/>
            <w:hideMark/>
          </w:tcPr>
          <w:p w14:paraId="104D76BE" w14:textId="77777777" w:rsidR="00485DF6" w:rsidRDefault="00485DF6">
            <w:pPr>
              <w:spacing w:beforeAutospacing="1" w:afterAutospacing="1"/>
              <w:rPr>
                <w:sz w:val="20"/>
                <w:szCs w:val="20"/>
              </w:rPr>
            </w:pPr>
          </w:p>
        </w:tc>
        <w:tc>
          <w:tcPr>
            <w:tcW w:w="0" w:type="auto"/>
            <w:vAlign w:val="center"/>
            <w:hideMark/>
          </w:tcPr>
          <w:p w14:paraId="06D0FE4A" w14:textId="77777777" w:rsidR="00485DF6" w:rsidRDefault="00485DF6">
            <w:pPr>
              <w:spacing w:beforeAutospacing="1" w:afterAutospacing="1"/>
              <w:rPr>
                <w:sz w:val="20"/>
                <w:szCs w:val="20"/>
              </w:rPr>
            </w:pPr>
          </w:p>
        </w:tc>
        <w:tc>
          <w:tcPr>
            <w:tcW w:w="0" w:type="auto"/>
            <w:vAlign w:val="center"/>
            <w:hideMark/>
          </w:tcPr>
          <w:p w14:paraId="1AB81741" w14:textId="77777777" w:rsidR="00485DF6" w:rsidRDefault="00485DF6">
            <w:pPr>
              <w:spacing w:beforeAutospacing="1" w:afterAutospacing="1"/>
              <w:rPr>
                <w:sz w:val="20"/>
                <w:szCs w:val="20"/>
              </w:rPr>
            </w:pPr>
          </w:p>
        </w:tc>
        <w:tc>
          <w:tcPr>
            <w:tcW w:w="0" w:type="auto"/>
            <w:vAlign w:val="center"/>
            <w:hideMark/>
          </w:tcPr>
          <w:p w14:paraId="2360DF33" w14:textId="77777777" w:rsidR="00485DF6" w:rsidRDefault="00485DF6">
            <w:pPr>
              <w:spacing w:beforeAutospacing="1" w:afterAutospacing="1"/>
              <w:rPr>
                <w:sz w:val="20"/>
                <w:szCs w:val="20"/>
              </w:rPr>
            </w:pPr>
          </w:p>
        </w:tc>
        <w:tc>
          <w:tcPr>
            <w:tcW w:w="0" w:type="auto"/>
            <w:vAlign w:val="center"/>
            <w:hideMark/>
          </w:tcPr>
          <w:p w14:paraId="565F5F0C" w14:textId="77777777" w:rsidR="00485DF6" w:rsidRDefault="00485DF6">
            <w:pPr>
              <w:spacing w:beforeAutospacing="1" w:afterAutospacing="1"/>
              <w:rPr>
                <w:sz w:val="20"/>
                <w:szCs w:val="20"/>
              </w:rPr>
            </w:pPr>
          </w:p>
        </w:tc>
        <w:tc>
          <w:tcPr>
            <w:tcW w:w="0" w:type="auto"/>
            <w:vAlign w:val="center"/>
            <w:hideMark/>
          </w:tcPr>
          <w:p w14:paraId="23CE400E" w14:textId="77777777" w:rsidR="00485DF6" w:rsidRDefault="00485DF6">
            <w:pPr>
              <w:spacing w:beforeAutospacing="1" w:afterAutospacing="1"/>
              <w:rPr>
                <w:sz w:val="20"/>
                <w:szCs w:val="20"/>
              </w:rPr>
            </w:pPr>
          </w:p>
        </w:tc>
        <w:tc>
          <w:tcPr>
            <w:tcW w:w="0" w:type="auto"/>
            <w:vAlign w:val="center"/>
            <w:hideMark/>
          </w:tcPr>
          <w:p w14:paraId="3A7C13C1" w14:textId="77777777" w:rsidR="00485DF6" w:rsidRDefault="00485DF6">
            <w:pPr>
              <w:spacing w:beforeAutospacing="1" w:afterAutospacing="1"/>
              <w:rPr>
                <w:sz w:val="20"/>
                <w:szCs w:val="20"/>
              </w:rPr>
            </w:pPr>
          </w:p>
        </w:tc>
        <w:tc>
          <w:tcPr>
            <w:tcW w:w="0" w:type="auto"/>
            <w:vAlign w:val="center"/>
            <w:hideMark/>
          </w:tcPr>
          <w:p w14:paraId="450EB592" w14:textId="77777777" w:rsidR="00485DF6" w:rsidRDefault="00485DF6">
            <w:pPr>
              <w:spacing w:beforeAutospacing="1" w:afterAutospacing="1"/>
              <w:rPr>
                <w:sz w:val="20"/>
                <w:szCs w:val="20"/>
              </w:rPr>
            </w:pPr>
          </w:p>
        </w:tc>
      </w:tr>
      <w:tr w:rsidR="00485DF6"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Default="00485DF6">
            <w:pPr>
              <w:spacing w:before="100" w:beforeAutospacing="1" w:after="100" w:afterAutospacing="1"/>
              <w:rPr>
                <w:sz w:val="20"/>
                <w:szCs w:val="20"/>
              </w:rPr>
            </w:pPr>
            <w:r>
              <w:rPr>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Default="00485DF6">
            <w:pPr>
              <w:spacing w:before="100" w:beforeAutospacing="1" w:after="100" w:afterAutospacing="1"/>
              <w:rPr>
                <w:sz w:val="20"/>
                <w:szCs w:val="20"/>
              </w:rPr>
            </w:pPr>
            <w:r>
              <w:rPr>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Default="00485DF6">
            <w:pPr>
              <w:spacing w:before="100" w:beforeAutospacing="1" w:after="100" w:afterAutospacing="1"/>
              <w:rPr>
                <w:sz w:val="20"/>
                <w:szCs w:val="20"/>
              </w:rPr>
            </w:pPr>
            <w:r>
              <w:rPr>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Default="00485DF6">
            <w:pPr>
              <w:spacing w:before="100" w:beforeAutospacing="1" w:after="100" w:afterAutospacing="1"/>
              <w:rPr>
                <w:sz w:val="20"/>
                <w:szCs w:val="20"/>
              </w:rPr>
            </w:pPr>
            <w:r>
              <w:rPr>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Default="00485DF6">
            <w:pPr>
              <w:spacing w:before="100" w:beforeAutospacing="1" w:after="100" w:afterAutospacing="1"/>
              <w:rPr>
                <w:sz w:val="20"/>
                <w:szCs w:val="20"/>
              </w:rPr>
            </w:pPr>
            <w:r>
              <w:rPr>
                <w:sz w:val="20"/>
                <w:szCs w:val="20"/>
              </w:rPr>
              <w:t>0.2282</w:t>
            </w:r>
          </w:p>
        </w:tc>
      </w:tr>
      <w:tr w:rsidR="00485DF6" w14:paraId="3B9C8BB6" w14:textId="77777777" w:rsidTr="00485DF6">
        <w:tc>
          <w:tcPr>
            <w:tcW w:w="0" w:type="auto"/>
            <w:vAlign w:val="center"/>
            <w:hideMark/>
          </w:tcPr>
          <w:p w14:paraId="787FA3E1" w14:textId="77777777" w:rsidR="00485DF6" w:rsidRDefault="00485DF6">
            <w:pPr>
              <w:spacing w:before="100" w:beforeAutospacing="1" w:after="100" w:afterAutospacing="1"/>
              <w:rPr>
                <w:sz w:val="20"/>
                <w:szCs w:val="20"/>
              </w:rPr>
            </w:pPr>
          </w:p>
        </w:tc>
        <w:tc>
          <w:tcPr>
            <w:tcW w:w="0" w:type="auto"/>
            <w:vAlign w:val="center"/>
            <w:hideMark/>
          </w:tcPr>
          <w:p w14:paraId="53BEDDB5" w14:textId="77777777" w:rsidR="00485DF6" w:rsidRDefault="00485DF6">
            <w:pPr>
              <w:spacing w:beforeAutospacing="1" w:afterAutospacing="1"/>
              <w:rPr>
                <w:sz w:val="20"/>
                <w:szCs w:val="20"/>
              </w:rPr>
            </w:pPr>
          </w:p>
        </w:tc>
        <w:tc>
          <w:tcPr>
            <w:tcW w:w="0" w:type="auto"/>
            <w:vAlign w:val="center"/>
            <w:hideMark/>
          </w:tcPr>
          <w:p w14:paraId="5C4C430B" w14:textId="77777777" w:rsidR="00485DF6" w:rsidRDefault="00485DF6">
            <w:pPr>
              <w:spacing w:beforeAutospacing="1" w:afterAutospacing="1"/>
              <w:rPr>
                <w:sz w:val="20"/>
                <w:szCs w:val="20"/>
              </w:rPr>
            </w:pPr>
          </w:p>
        </w:tc>
        <w:tc>
          <w:tcPr>
            <w:tcW w:w="0" w:type="auto"/>
            <w:vAlign w:val="center"/>
            <w:hideMark/>
          </w:tcPr>
          <w:p w14:paraId="74B4D21D" w14:textId="77777777" w:rsidR="00485DF6" w:rsidRDefault="00485DF6">
            <w:pPr>
              <w:spacing w:beforeAutospacing="1" w:afterAutospacing="1"/>
              <w:rPr>
                <w:sz w:val="20"/>
                <w:szCs w:val="20"/>
              </w:rPr>
            </w:pPr>
          </w:p>
        </w:tc>
        <w:tc>
          <w:tcPr>
            <w:tcW w:w="0" w:type="auto"/>
            <w:vAlign w:val="center"/>
            <w:hideMark/>
          </w:tcPr>
          <w:p w14:paraId="57ED898F" w14:textId="77777777" w:rsidR="00485DF6" w:rsidRDefault="00485DF6">
            <w:pPr>
              <w:spacing w:beforeAutospacing="1" w:afterAutospacing="1"/>
              <w:rPr>
                <w:sz w:val="20"/>
                <w:szCs w:val="20"/>
              </w:rPr>
            </w:pPr>
          </w:p>
        </w:tc>
        <w:tc>
          <w:tcPr>
            <w:tcW w:w="0" w:type="auto"/>
            <w:vAlign w:val="center"/>
            <w:hideMark/>
          </w:tcPr>
          <w:p w14:paraId="4EC329DC" w14:textId="77777777" w:rsidR="00485DF6" w:rsidRDefault="00485DF6">
            <w:pPr>
              <w:spacing w:beforeAutospacing="1" w:afterAutospacing="1"/>
              <w:rPr>
                <w:sz w:val="20"/>
                <w:szCs w:val="20"/>
              </w:rPr>
            </w:pPr>
          </w:p>
        </w:tc>
        <w:tc>
          <w:tcPr>
            <w:tcW w:w="0" w:type="auto"/>
            <w:vAlign w:val="center"/>
            <w:hideMark/>
          </w:tcPr>
          <w:p w14:paraId="3029C0E1" w14:textId="77777777" w:rsidR="00485DF6" w:rsidRDefault="00485DF6">
            <w:pPr>
              <w:spacing w:beforeAutospacing="1" w:afterAutospacing="1"/>
              <w:rPr>
                <w:sz w:val="20"/>
                <w:szCs w:val="20"/>
              </w:rPr>
            </w:pPr>
          </w:p>
        </w:tc>
        <w:tc>
          <w:tcPr>
            <w:tcW w:w="0" w:type="auto"/>
            <w:vAlign w:val="center"/>
            <w:hideMark/>
          </w:tcPr>
          <w:p w14:paraId="4CD9370D" w14:textId="77777777" w:rsidR="00485DF6" w:rsidRDefault="00485DF6">
            <w:pPr>
              <w:spacing w:beforeAutospacing="1" w:afterAutospacing="1"/>
              <w:rPr>
                <w:sz w:val="20"/>
                <w:szCs w:val="20"/>
              </w:rPr>
            </w:pPr>
          </w:p>
        </w:tc>
        <w:tc>
          <w:tcPr>
            <w:tcW w:w="0" w:type="auto"/>
            <w:vAlign w:val="center"/>
            <w:hideMark/>
          </w:tcPr>
          <w:p w14:paraId="4421DA38" w14:textId="77777777" w:rsidR="00485DF6" w:rsidRDefault="00485DF6">
            <w:pPr>
              <w:spacing w:beforeAutospacing="1" w:afterAutospacing="1"/>
              <w:rPr>
                <w:sz w:val="20"/>
                <w:szCs w:val="20"/>
              </w:rPr>
            </w:pPr>
          </w:p>
        </w:tc>
        <w:tc>
          <w:tcPr>
            <w:tcW w:w="0" w:type="auto"/>
            <w:vAlign w:val="center"/>
            <w:hideMark/>
          </w:tcPr>
          <w:p w14:paraId="61BD70C8" w14:textId="77777777" w:rsidR="00485DF6" w:rsidRDefault="00485DF6">
            <w:pPr>
              <w:spacing w:beforeAutospacing="1" w:afterAutospacing="1"/>
              <w:rPr>
                <w:sz w:val="20"/>
                <w:szCs w:val="20"/>
              </w:rPr>
            </w:pPr>
          </w:p>
        </w:tc>
      </w:tr>
      <w:tr w:rsidR="00485DF6"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Default="00485DF6">
            <w:pPr>
              <w:spacing w:before="100" w:beforeAutospacing="1" w:after="100" w:afterAutospacing="1"/>
              <w:rPr>
                <w:sz w:val="20"/>
                <w:szCs w:val="20"/>
              </w:rPr>
            </w:pPr>
            <w:r>
              <w:rPr>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Default="00485DF6">
            <w:pPr>
              <w:spacing w:before="100" w:beforeAutospacing="1" w:after="100" w:afterAutospacing="1"/>
              <w:rPr>
                <w:sz w:val="20"/>
                <w:szCs w:val="20"/>
              </w:rPr>
            </w:pPr>
            <w:r>
              <w:rPr>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Default="00485DF6">
            <w:pPr>
              <w:spacing w:before="100" w:beforeAutospacing="1" w:after="100" w:afterAutospacing="1"/>
              <w:rPr>
                <w:sz w:val="20"/>
                <w:szCs w:val="20"/>
              </w:rPr>
            </w:pPr>
            <w:r>
              <w:rPr>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Default="00485DF6">
            <w:pPr>
              <w:spacing w:before="100" w:beforeAutospacing="1" w:after="100" w:afterAutospacing="1"/>
              <w:rPr>
                <w:sz w:val="20"/>
                <w:szCs w:val="20"/>
              </w:rPr>
            </w:pPr>
            <w:r>
              <w:rPr>
                <w:sz w:val="20"/>
                <w:szCs w:val="20"/>
              </w:rPr>
              <w:t>0.0127</w:t>
            </w:r>
          </w:p>
        </w:tc>
      </w:tr>
      <w:tr w:rsidR="00485DF6" w14:paraId="7AAA6E7C" w14:textId="77777777" w:rsidTr="00485DF6">
        <w:tc>
          <w:tcPr>
            <w:tcW w:w="0" w:type="auto"/>
            <w:vAlign w:val="center"/>
            <w:hideMark/>
          </w:tcPr>
          <w:p w14:paraId="70768C97" w14:textId="77777777" w:rsidR="00485DF6" w:rsidRDefault="00485DF6">
            <w:pPr>
              <w:spacing w:before="100" w:beforeAutospacing="1" w:after="100" w:afterAutospacing="1"/>
              <w:rPr>
                <w:sz w:val="20"/>
                <w:szCs w:val="20"/>
              </w:rPr>
            </w:pPr>
          </w:p>
        </w:tc>
        <w:tc>
          <w:tcPr>
            <w:tcW w:w="0" w:type="auto"/>
            <w:vAlign w:val="center"/>
            <w:hideMark/>
          </w:tcPr>
          <w:p w14:paraId="0EFC641C" w14:textId="77777777" w:rsidR="00485DF6" w:rsidRDefault="00485DF6">
            <w:pPr>
              <w:spacing w:beforeAutospacing="1" w:afterAutospacing="1"/>
              <w:rPr>
                <w:sz w:val="20"/>
                <w:szCs w:val="20"/>
              </w:rPr>
            </w:pPr>
          </w:p>
        </w:tc>
        <w:tc>
          <w:tcPr>
            <w:tcW w:w="0" w:type="auto"/>
            <w:vAlign w:val="center"/>
            <w:hideMark/>
          </w:tcPr>
          <w:p w14:paraId="03994557" w14:textId="77777777" w:rsidR="00485DF6" w:rsidRDefault="00485DF6">
            <w:pPr>
              <w:spacing w:beforeAutospacing="1" w:afterAutospacing="1"/>
              <w:rPr>
                <w:sz w:val="20"/>
                <w:szCs w:val="20"/>
              </w:rPr>
            </w:pPr>
          </w:p>
        </w:tc>
        <w:tc>
          <w:tcPr>
            <w:tcW w:w="0" w:type="auto"/>
            <w:vAlign w:val="center"/>
            <w:hideMark/>
          </w:tcPr>
          <w:p w14:paraId="2A05D2CE" w14:textId="77777777" w:rsidR="00485DF6" w:rsidRDefault="00485DF6">
            <w:pPr>
              <w:spacing w:beforeAutospacing="1" w:afterAutospacing="1"/>
              <w:rPr>
                <w:sz w:val="20"/>
                <w:szCs w:val="20"/>
              </w:rPr>
            </w:pPr>
          </w:p>
        </w:tc>
        <w:tc>
          <w:tcPr>
            <w:tcW w:w="0" w:type="auto"/>
            <w:vAlign w:val="center"/>
            <w:hideMark/>
          </w:tcPr>
          <w:p w14:paraId="3C74E527" w14:textId="77777777" w:rsidR="00485DF6" w:rsidRDefault="00485DF6">
            <w:pPr>
              <w:spacing w:beforeAutospacing="1" w:afterAutospacing="1"/>
              <w:rPr>
                <w:sz w:val="20"/>
                <w:szCs w:val="20"/>
              </w:rPr>
            </w:pPr>
          </w:p>
        </w:tc>
        <w:tc>
          <w:tcPr>
            <w:tcW w:w="0" w:type="auto"/>
            <w:vAlign w:val="center"/>
            <w:hideMark/>
          </w:tcPr>
          <w:p w14:paraId="6B87EB79" w14:textId="77777777" w:rsidR="00485DF6" w:rsidRDefault="00485DF6">
            <w:pPr>
              <w:spacing w:beforeAutospacing="1" w:afterAutospacing="1"/>
              <w:rPr>
                <w:sz w:val="20"/>
                <w:szCs w:val="20"/>
              </w:rPr>
            </w:pPr>
          </w:p>
        </w:tc>
        <w:tc>
          <w:tcPr>
            <w:tcW w:w="0" w:type="auto"/>
            <w:vAlign w:val="center"/>
            <w:hideMark/>
          </w:tcPr>
          <w:p w14:paraId="586166C9" w14:textId="77777777" w:rsidR="00485DF6" w:rsidRDefault="00485DF6">
            <w:pPr>
              <w:spacing w:beforeAutospacing="1" w:afterAutospacing="1"/>
              <w:rPr>
                <w:sz w:val="20"/>
                <w:szCs w:val="20"/>
              </w:rPr>
            </w:pPr>
          </w:p>
        </w:tc>
        <w:tc>
          <w:tcPr>
            <w:tcW w:w="0" w:type="auto"/>
            <w:vAlign w:val="center"/>
            <w:hideMark/>
          </w:tcPr>
          <w:p w14:paraId="2BB1012A" w14:textId="77777777" w:rsidR="00485DF6" w:rsidRDefault="00485DF6">
            <w:pPr>
              <w:spacing w:beforeAutospacing="1" w:afterAutospacing="1"/>
              <w:rPr>
                <w:sz w:val="20"/>
                <w:szCs w:val="20"/>
              </w:rPr>
            </w:pPr>
          </w:p>
        </w:tc>
        <w:tc>
          <w:tcPr>
            <w:tcW w:w="0" w:type="auto"/>
            <w:vAlign w:val="center"/>
            <w:hideMark/>
          </w:tcPr>
          <w:p w14:paraId="4086816C" w14:textId="77777777" w:rsidR="00485DF6" w:rsidRDefault="00485DF6">
            <w:pPr>
              <w:spacing w:beforeAutospacing="1" w:afterAutospacing="1"/>
              <w:rPr>
                <w:sz w:val="20"/>
                <w:szCs w:val="20"/>
              </w:rPr>
            </w:pPr>
          </w:p>
        </w:tc>
        <w:tc>
          <w:tcPr>
            <w:tcW w:w="0" w:type="auto"/>
            <w:vAlign w:val="center"/>
            <w:hideMark/>
          </w:tcPr>
          <w:p w14:paraId="031FEBEC" w14:textId="77777777" w:rsidR="00485DF6" w:rsidRDefault="00485DF6">
            <w:pPr>
              <w:spacing w:beforeAutospacing="1" w:afterAutospacing="1"/>
              <w:rPr>
                <w:sz w:val="20"/>
                <w:szCs w:val="20"/>
              </w:rPr>
            </w:pPr>
          </w:p>
        </w:tc>
      </w:tr>
      <w:tr w:rsidR="00485DF6"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Default="00485DF6">
            <w:pPr>
              <w:spacing w:before="100" w:beforeAutospacing="1" w:after="100" w:afterAutospacing="1"/>
              <w:rPr>
                <w:sz w:val="20"/>
                <w:szCs w:val="20"/>
              </w:rPr>
            </w:pPr>
            <w:r>
              <w:rPr>
                <w:sz w:val="20"/>
                <w:szCs w:val="20"/>
              </w:rPr>
              <w:t>3.5036</w:t>
            </w:r>
          </w:p>
        </w:tc>
      </w:tr>
      <w:tr w:rsidR="00485DF6" w14:paraId="52B674A8" w14:textId="77777777" w:rsidTr="00485DF6">
        <w:tc>
          <w:tcPr>
            <w:tcW w:w="0" w:type="auto"/>
            <w:vAlign w:val="center"/>
            <w:hideMark/>
          </w:tcPr>
          <w:p w14:paraId="55443B52" w14:textId="77777777" w:rsidR="00485DF6" w:rsidRDefault="00485DF6">
            <w:pPr>
              <w:spacing w:before="100" w:beforeAutospacing="1" w:after="100" w:afterAutospacing="1"/>
              <w:rPr>
                <w:sz w:val="20"/>
                <w:szCs w:val="20"/>
              </w:rPr>
            </w:pPr>
          </w:p>
        </w:tc>
        <w:tc>
          <w:tcPr>
            <w:tcW w:w="0" w:type="auto"/>
            <w:vAlign w:val="center"/>
            <w:hideMark/>
          </w:tcPr>
          <w:p w14:paraId="35A49746" w14:textId="77777777" w:rsidR="00485DF6" w:rsidRDefault="00485DF6">
            <w:pPr>
              <w:spacing w:beforeAutospacing="1" w:afterAutospacing="1"/>
              <w:rPr>
                <w:sz w:val="20"/>
                <w:szCs w:val="20"/>
              </w:rPr>
            </w:pPr>
          </w:p>
        </w:tc>
        <w:tc>
          <w:tcPr>
            <w:tcW w:w="0" w:type="auto"/>
            <w:vAlign w:val="center"/>
            <w:hideMark/>
          </w:tcPr>
          <w:p w14:paraId="064C3425" w14:textId="77777777" w:rsidR="00485DF6" w:rsidRDefault="00485DF6">
            <w:pPr>
              <w:spacing w:beforeAutospacing="1" w:afterAutospacing="1"/>
              <w:rPr>
                <w:sz w:val="20"/>
                <w:szCs w:val="20"/>
              </w:rPr>
            </w:pPr>
          </w:p>
        </w:tc>
        <w:tc>
          <w:tcPr>
            <w:tcW w:w="0" w:type="auto"/>
            <w:vAlign w:val="center"/>
            <w:hideMark/>
          </w:tcPr>
          <w:p w14:paraId="34792F82" w14:textId="77777777" w:rsidR="00485DF6" w:rsidRDefault="00485DF6">
            <w:pPr>
              <w:spacing w:beforeAutospacing="1" w:afterAutospacing="1"/>
              <w:rPr>
                <w:sz w:val="20"/>
                <w:szCs w:val="20"/>
              </w:rPr>
            </w:pPr>
          </w:p>
        </w:tc>
        <w:tc>
          <w:tcPr>
            <w:tcW w:w="0" w:type="auto"/>
            <w:vAlign w:val="center"/>
            <w:hideMark/>
          </w:tcPr>
          <w:p w14:paraId="28204D51" w14:textId="77777777" w:rsidR="00485DF6" w:rsidRDefault="00485DF6">
            <w:pPr>
              <w:spacing w:beforeAutospacing="1" w:afterAutospacing="1"/>
              <w:rPr>
                <w:sz w:val="20"/>
                <w:szCs w:val="20"/>
              </w:rPr>
            </w:pPr>
          </w:p>
        </w:tc>
        <w:tc>
          <w:tcPr>
            <w:tcW w:w="0" w:type="auto"/>
            <w:vAlign w:val="center"/>
            <w:hideMark/>
          </w:tcPr>
          <w:p w14:paraId="7A42F404" w14:textId="77777777" w:rsidR="00485DF6" w:rsidRDefault="00485DF6">
            <w:pPr>
              <w:spacing w:beforeAutospacing="1" w:afterAutospacing="1"/>
              <w:rPr>
                <w:sz w:val="20"/>
                <w:szCs w:val="20"/>
              </w:rPr>
            </w:pPr>
          </w:p>
        </w:tc>
        <w:tc>
          <w:tcPr>
            <w:tcW w:w="0" w:type="auto"/>
            <w:vAlign w:val="center"/>
            <w:hideMark/>
          </w:tcPr>
          <w:p w14:paraId="75982440" w14:textId="77777777" w:rsidR="00485DF6" w:rsidRDefault="00485DF6">
            <w:pPr>
              <w:spacing w:beforeAutospacing="1" w:afterAutospacing="1"/>
              <w:rPr>
                <w:sz w:val="20"/>
                <w:szCs w:val="20"/>
              </w:rPr>
            </w:pPr>
          </w:p>
        </w:tc>
        <w:tc>
          <w:tcPr>
            <w:tcW w:w="0" w:type="auto"/>
            <w:vAlign w:val="center"/>
            <w:hideMark/>
          </w:tcPr>
          <w:p w14:paraId="68B3B38B" w14:textId="77777777" w:rsidR="00485DF6" w:rsidRDefault="00485DF6">
            <w:pPr>
              <w:spacing w:beforeAutospacing="1" w:afterAutospacing="1"/>
              <w:rPr>
                <w:sz w:val="20"/>
                <w:szCs w:val="20"/>
              </w:rPr>
            </w:pPr>
          </w:p>
        </w:tc>
        <w:tc>
          <w:tcPr>
            <w:tcW w:w="0" w:type="auto"/>
            <w:vAlign w:val="center"/>
            <w:hideMark/>
          </w:tcPr>
          <w:p w14:paraId="50FBC4EB" w14:textId="77777777" w:rsidR="00485DF6" w:rsidRDefault="00485DF6">
            <w:pPr>
              <w:spacing w:beforeAutospacing="1" w:afterAutospacing="1"/>
              <w:rPr>
                <w:sz w:val="20"/>
                <w:szCs w:val="20"/>
              </w:rPr>
            </w:pPr>
          </w:p>
        </w:tc>
        <w:tc>
          <w:tcPr>
            <w:tcW w:w="0" w:type="auto"/>
            <w:vAlign w:val="center"/>
            <w:hideMark/>
          </w:tcPr>
          <w:p w14:paraId="65BE5B03" w14:textId="77777777" w:rsidR="00485DF6" w:rsidRDefault="00485DF6">
            <w:pPr>
              <w:spacing w:beforeAutospacing="1" w:afterAutospacing="1"/>
              <w:rPr>
                <w:sz w:val="20"/>
                <w:szCs w:val="20"/>
              </w:rPr>
            </w:pPr>
          </w:p>
        </w:tc>
      </w:tr>
      <w:tr w:rsidR="00485DF6"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Default="00485DF6">
            <w:pPr>
              <w:spacing w:before="100" w:beforeAutospacing="1" w:after="100" w:afterAutospacing="1"/>
              <w:rPr>
                <w:sz w:val="20"/>
                <w:szCs w:val="20"/>
              </w:rPr>
            </w:pPr>
            <w:r>
              <w:rPr>
                <w:sz w:val="20"/>
                <w:szCs w:val="20"/>
              </w:rPr>
              <w:t>0.3127</w:t>
            </w:r>
          </w:p>
        </w:tc>
      </w:tr>
      <w:tr w:rsidR="00485DF6" w14:paraId="618378F6" w14:textId="77777777" w:rsidTr="00485DF6">
        <w:tc>
          <w:tcPr>
            <w:tcW w:w="0" w:type="auto"/>
            <w:vAlign w:val="center"/>
            <w:hideMark/>
          </w:tcPr>
          <w:p w14:paraId="5C911DF2" w14:textId="77777777" w:rsidR="00485DF6" w:rsidRDefault="00485DF6">
            <w:pPr>
              <w:spacing w:before="100" w:beforeAutospacing="1" w:after="100" w:afterAutospacing="1"/>
              <w:rPr>
                <w:sz w:val="20"/>
                <w:szCs w:val="20"/>
              </w:rPr>
            </w:pPr>
          </w:p>
        </w:tc>
        <w:tc>
          <w:tcPr>
            <w:tcW w:w="0" w:type="auto"/>
            <w:vAlign w:val="center"/>
            <w:hideMark/>
          </w:tcPr>
          <w:p w14:paraId="4636AB2C" w14:textId="77777777" w:rsidR="00485DF6" w:rsidRDefault="00485DF6">
            <w:pPr>
              <w:spacing w:beforeAutospacing="1" w:afterAutospacing="1"/>
              <w:rPr>
                <w:sz w:val="20"/>
                <w:szCs w:val="20"/>
              </w:rPr>
            </w:pPr>
          </w:p>
        </w:tc>
        <w:tc>
          <w:tcPr>
            <w:tcW w:w="0" w:type="auto"/>
            <w:vAlign w:val="center"/>
            <w:hideMark/>
          </w:tcPr>
          <w:p w14:paraId="3A51A428" w14:textId="77777777" w:rsidR="00485DF6" w:rsidRDefault="00485DF6">
            <w:pPr>
              <w:spacing w:beforeAutospacing="1" w:afterAutospacing="1"/>
              <w:rPr>
                <w:sz w:val="20"/>
                <w:szCs w:val="20"/>
              </w:rPr>
            </w:pPr>
          </w:p>
        </w:tc>
        <w:tc>
          <w:tcPr>
            <w:tcW w:w="0" w:type="auto"/>
            <w:vAlign w:val="center"/>
            <w:hideMark/>
          </w:tcPr>
          <w:p w14:paraId="69135EF5" w14:textId="77777777" w:rsidR="00485DF6" w:rsidRDefault="00485DF6">
            <w:pPr>
              <w:spacing w:beforeAutospacing="1" w:afterAutospacing="1"/>
              <w:rPr>
                <w:sz w:val="20"/>
                <w:szCs w:val="20"/>
              </w:rPr>
            </w:pPr>
          </w:p>
        </w:tc>
        <w:tc>
          <w:tcPr>
            <w:tcW w:w="0" w:type="auto"/>
            <w:vAlign w:val="center"/>
            <w:hideMark/>
          </w:tcPr>
          <w:p w14:paraId="272EC156" w14:textId="77777777" w:rsidR="00485DF6" w:rsidRDefault="00485DF6">
            <w:pPr>
              <w:spacing w:beforeAutospacing="1" w:afterAutospacing="1"/>
              <w:rPr>
                <w:sz w:val="20"/>
                <w:szCs w:val="20"/>
              </w:rPr>
            </w:pPr>
          </w:p>
        </w:tc>
        <w:tc>
          <w:tcPr>
            <w:tcW w:w="0" w:type="auto"/>
            <w:vAlign w:val="center"/>
            <w:hideMark/>
          </w:tcPr>
          <w:p w14:paraId="47BBBC09" w14:textId="77777777" w:rsidR="00485DF6" w:rsidRDefault="00485DF6">
            <w:pPr>
              <w:spacing w:beforeAutospacing="1" w:afterAutospacing="1"/>
              <w:rPr>
                <w:sz w:val="20"/>
                <w:szCs w:val="20"/>
              </w:rPr>
            </w:pPr>
          </w:p>
        </w:tc>
        <w:tc>
          <w:tcPr>
            <w:tcW w:w="0" w:type="auto"/>
            <w:vAlign w:val="center"/>
            <w:hideMark/>
          </w:tcPr>
          <w:p w14:paraId="08297D2A" w14:textId="77777777" w:rsidR="00485DF6" w:rsidRDefault="00485DF6">
            <w:pPr>
              <w:spacing w:beforeAutospacing="1" w:afterAutospacing="1"/>
              <w:rPr>
                <w:sz w:val="20"/>
                <w:szCs w:val="20"/>
              </w:rPr>
            </w:pPr>
          </w:p>
        </w:tc>
        <w:tc>
          <w:tcPr>
            <w:tcW w:w="0" w:type="auto"/>
            <w:vAlign w:val="center"/>
            <w:hideMark/>
          </w:tcPr>
          <w:p w14:paraId="3AB36A35" w14:textId="77777777" w:rsidR="00485DF6" w:rsidRDefault="00485DF6">
            <w:pPr>
              <w:spacing w:beforeAutospacing="1" w:afterAutospacing="1"/>
              <w:rPr>
                <w:sz w:val="20"/>
                <w:szCs w:val="20"/>
              </w:rPr>
            </w:pPr>
          </w:p>
        </w:tc>
        <w:tc>
          <w:tcPr>
            <w:tcW w:w="0" w:type="auto"/>
            <w:vAlign w:val="center"/>
            <w:hideMark/>
          </w:tcPr>
          <w:p w14:paraId="0FFE44B4" w14:textId="77777777" w:rsidR="00485DF6" w:rsidRDefault="00485DF6">
            <w:pPr>
              <w:spacing w:beforeAutospacing="1" w:afterAutospacing="1"/>
              <w:rPr>
                <w:sz w:val="20"/>
                <w:szCs w:val="20"/>
              </w:rPr>
            </w:pPr>
          </w:p>
        </w:tc>
        <w:tc>
          <w:tcPr>
            <w:tcW w:w="0" w:type="auto"/>
            <w:vAlign w:val="center"/>
            <w:hideMark/>
          </w:tcPr>
          <w:p w14:paraId="289E71E0" w14:textId="77777777" w:rsidR="00485DF6" w:rsidRDefault="00485DF6">
            <w:pPr>
              <w:spacing w:beforeAutospacing="1" w:afterAutospacing="1"/>
              <w:rPr>
                <w:sz w:val="20"/>
                <w:szCs w:val="20"/>
              </w:rPr>
            </w:pPr>
          </w:p>
        </w:tc>
      </w:tr>
      <w:tr w:rsidR="00485DF6"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Default="00485DF6">
            <w:pPr>
              <w:spacing w:before="100" w:beforeAutospacing="1" w:after="100" w:afterAutospacing="1"/>
              <w:rPr>
                <w:sz w:val="20"/>
                <w:szCs w:val="20"/>
              </w:rPr>
            </w:pPr>
            <w:r>
              <w:rPr>
                <w:sz w:val="20"/>
                <w:szCs w:val="20"/>
              </w:rPr>
              <w:t>1.3039</w:t>
            </w:r>
          </w:p>
        </w:tc>
      </w:tr>
      <w:tr w:rsidR="00485DF6" w14:paraId="3F8FCC14" w14:textId="77777777" w:rsidTr="00485DF6">
        <w:tc>
          <w:tcPr>
            <w:tcW w:w="0" w:type="auto"/>
            <w:vAlign w:val="center"/>
            <w:hideMark/>
          </w:tcPr>
          <w:p w14:paraId="48124C0C" w14:textId="77777777" w:rsidR="00485DF6" w:rsidRDefault="00485DF6">
            <w:pPr>
              <w:spacing w:before="100" w:beforeAutospacing="1" w:after="100" w:afterAutospacing="1"/>
              <w:rPr>
                <w:sz w:val="20"/>
                <w:szCs w:val="20"/>
              </w:rPr>
            </w:pPr>
          </w:p>
        </w:tc>
        <w:tc>
          <w:tcPr>
            <w:tcW w:w="0" w:type="auto"/>
            <w:vAlign w:val="center"/>
            <w:hideMark/>
          </w:tcPr>
          <w:p w14:paraId="00FC4114" w14:textId="77777777" w:rsidR="00485DF6" w:rsidRDefault="00485DF6">
            <w:pPr>
              <w:spacing w:beforeAutospacing="1" w:afterAutospacing="1"/>
              <w:rPr>
                <w:sz w:val="20"/>
                <w:szCs w:val="20"/>
              </w:rPr>
            </w:pPr>
          </w:p>
        </w:tc>
        <w:tc>
          <w:tcPr>
            <w:tcW w:w="0" w:type="auto"/>
            <w:vAlign w:val="center"/>
            <w:hideMark/>
          </w:tcPr>
          <w:p w14:paraId="68595223" w14:textId="77777777" w:rsidR="00485DF6" w:rsidRDefault="00485DF6">
            <w:pPr>
              <w:spacing w:beforeAutospacing="1" w:afterAutospacing="1"/>
              <w:rPr>
                <w:sz w:val="20"/>
                <w:szCs w:val="20"/>
              </w:rPr>
            </w:pPr>
          </w:p>
        </w:tc>
        <w:tc>
          <w:tcPr>
            <w:tcW w:w="0" w:type="auto"/>
            <w:vAlign w:val="center"/>
            <w:hideMark/>
          </w:tcPr>
          <w:p w14:paraId="45B0F98F" w14:textId="77777777" w:rsidR="00485DF6" w:rsidRDefault="00485DF6">
            <w:pPr>
              <w:spacing w:beforeAutospacing="1" w:afterAutospacing="1"/>
              <w:rPr>
                <w:sz w:val="20"/>
                <w:szCs w:val="20"/>
              </w:rPr>
            </w:pPr>
          </w:p>
        </w:tc>
        <w:tc>
          <w:tcPr>
            <w:tcW w:w="0" w:type="auto"/>
            <w:vAlign w:val="center"/>
            <w:hideMark/>
          </w:tcPr>
          <w:p w14:paraId="3162B705" w14:textId="77777777" w:rsidR="00485DF6" w:rsidRDefault="00485DF6">
            <w:pPr>
              <w:spacing w:beforeAutospacing="1" w:afterAutospacing="1"/>
              <w:rPr>
                <w:sz w:val="20"/>
                <w:szCs w:val="20"/>
              </w:rPr>
            </w:pPr>
          </w:p>
        </w:tc>
        <w:tc>
          <w:tcPr>
            <w:tcW w:w="0" w:type="auto"/>
            <w:vAlign w:val="center"/>
            <w:hideMark/>
          </w:tcPr>
          <w:p w14:paraId="33140D04" w14:textId="77777777" w:rsidR="00485DF6" w:rsidRDefault="00485DF6">
            <w:pPr>
              <w:spacing w:beforeAutospacing="1" w:afterAutospacing="1"/>
              <w:rPr>
                <w:sz w:val="20"/>
                <w:szCs w:val="20"/>
              </w:rPr>
            </w:pPr>
          </w:p>
        </w:tc>
        <w:tc>
          <w:tcPr>
            <w:tcW w:w="0" w:type="auto"/>
            <w:vAlign w:val="center"/>
            <w:hideMark/>
          </w:tcPr>
          <w:p w14:paraId="23440FE5" w14:textId="77777777" w:rsidR="00485DF6" w:rsidRDefault="00485DF6">
            <w:pPr>
              <w:spacing w:beforeAutospacing="1" w:afterAutospacing="1"/>
              <w:rPr>
                <w:sz w:val="20"/>
                <w:szCs w:val="20"/>
              </w:rPr>
            </w:pPr>
          </w:p>
        </w:tc>
        <w:tc>
          <w:tcPr>
            <w:tcW w:w="0" w:type="auto"/>
            <w:vAlign w:val="center"/>
            <w:hideMark/>
          </w:tcPr>
          <w:p w14:paraId="05229BF0" w14:textId="77777777" w:rsidR="00485DF6" w:rsidRDefault="00485DF6">
            <w:pPr>
              <w:spacing w:beforeAutospacing="1" w:afterAutospacing="1"/>
              <w:rPr>
                <w:sz w:val="20"/>
                <w:szCs w:val="20"/>
              </w:rPr>
            </w:pPr>
          </w:p>
        </w:tc>
        <w:tc>
          <w:tcPr>
            <w:tcW w:w="0" w:type="auto"/>
            <w:vAlign w:val="center"/>
            <w:hideMark/>
          </w:tcPr>
          <w:p w14:paraId="1BC4EE34" w14:textId="77777777" w:rsidR="00485DF6" w:rsidRDefault="00485DF6">
            <w:pPr>
              <w:spacing w:beforeAutospacing="1" w:afterAutospacing="1"/>
              <w:rPr>
                <w:sz w:val="20"/>
                <w:szCs w:val="20"/>
              </w:rPr>
            </w:pPr>
          </w:p>
        </w:tc>
        <w:tc>
          <w:tcPr>
            <w:tcW w:w="0" w:type="auto"/>
            <w:vAlign w:val="center"/>
            <w:hideMark/>
          </w:tcPr>
          <w:p w14:paraId="6CF2F437" w14:textId="77777777" w:rsidR="00485DF6" w:rsidRDefault="00485DF6">
            <w:pPr>
              <w:spacing w:beforeAutospacing="1" w:afterAutospacing="1"/>
              <w:rPr>
                <w:sz w:val="20"/>
                <w:szCs w:val="20"/>
              </w:rPr>
            </w:pPr>
          </w:p>
        </w:tc>
      </w:tr>
      <w:tr w:rsidR="00485DF6"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Default="00485DF6">
            <w:pPr>
              <w:spacing w:before="100" w:beforeAutospacing="1" w:after="100" w:afterAutospacing="1"/>
              <w:rPr>
                <w:sz w:val="20"/>
                <w:szCs w:val="20"/>
              </w:rPr>
            </w:pPr>
            <w:r>
              <w:rPr>
                <w:sz w:val="20"/>
                <w:szCs w:val="20"/>
              </w:rPr>
              <w:t>73.6798</w:t>
            </w:r>
          </w:p>
        </w:tc>
      </w:tr>
      <w:tr w:rsidR="00485DF6" w14:paraId="6F698C59" w14:textId="77777777" w:rsidTr="00485DF6">
        <w:tc>
          <w:tcPr>
            <w:tcW w:w="0" w:type="auto"/>
            <w:vAlign w:val="center"/>
            <w:hideMark/>
          </w:tcPr>
          <w:p w14:paraId="2EAA9A40" w14:textId="77777777" w:rsidR="00485DF6" w:rsidRDefault="00485DF6">
            <w:pPr>
              <w:spacing w:before="100" w:beforeAutospacing="1" w:after="100" w:afterAutospacing="1"/>
              <w:rPr>
                <w:sz w:val="20"/>
                <w:szCs w:val="20"/>
              </w:rPr>
            </w:pPr>
          </w:p>
        </w:tc>
        <w:tc>
          <w:tcPr>
            <w:tcW w:w="0" w:type="auto"/>
            <w:vAlign w:val="center"/>
            <w:hideMark/>
          </w:tcPr>
          <w:p w14:paraId="61EC5899" w14:textId="77777777" w:rsidR="00485DF6" w:rsidRDefault="00485DF6">
            <w:pPr>
              <w:spacing w:beforeAutospacing="1" w:afterAutospacing="1"/>
              <w:rPr>
                <w:sz w:val="20"/>
                <w:szCs w:val="20"/>
              </w:rPr>
            </w:pPr>
          </w:p>
        </w:tc>
        <w:tc>
          <w:tcPr>
            <w:tcW w:w="0" w:type="auto"/>
            <w:vAlign w:val="center"/>
            <w:hideMark/>
          </w:tcPr>
          <w:p w14:paraId="430FCD22" w14:textId="77777777" w:rsidR="00485DF6" w:rsidRDefault="00485DF6">
            <w:pPr>
              <w:spacing w:beforeAutospacing="1" w:afterAutospacing="1"/>
              <w:rPr>
                <w:sz w:val="20"/>
                <w:szCs w:val="20"/>
              </w:rPr>
            </w:pPr>
          </w:p>
        </w:tc>
        <w:tc>
          <w:tcPr>
            <w:tcW w:w="0" w:type="auto"/>
            <w:vAlign w:val="center"/>
            <w:hideMark/>
          </w:tcPr>
          <w:p w14:paraId="503D6C3D" w14:textId="77777777" w:rsidR="00485DF6" w:rsidRDefault="00485DF6">
            <w:pPr>
              <w:spacing w:beforeAutospacing="1" w:afterAutospacing="1"/>
              <w:rPr>
                <w:sz w:val="20"/>
                <w:szCs w:val="20"/>
              </w:rPr>
            </w:pPr>
          </w:p>
        </w:tc>
        <w:tc>
          <w:tcPr>
            <w:tcW w:w="0" w:type="auto"/>
            <w:vAlign w:val="center"/>
            <w:hideMark/>
          </w:tcPr>
          <w:p w14:paraId="5F6E46A9" w14:textId="77777777" w:rsidR="00485DF6" w:rsidRDefault="00485DF6">
            <w:pPr>
              <w:spacing w:beforeAutospacing="1" w:afterAutospacing="1"/>
              <w:rPr>
                <w:sz w:val="20"/>
                <w:szCs w:val="20"/>
              </w:rPr>
            </w:pPr>
          </w:p>
        </w:tc>
        <w:tc>
          <w:tcPr>
            <w:tcW w:w="0" w:type="auto"/>
            <w:vAlign w:val="center"/>
            <w:hideMark/>
          </w:tcPr>
          <w:p w14:paraId="2499ADD1" w14:textId="77777777" w:rsidR="00485DF6" w:rsidRDefault="00485DF6">
            <w:pPr>
              <w:spacing w:beforeAutospacing="1" w:afterAutospacing="1"/>
              <w:rPr>
                <w:sz w:val="20"/>
                <w:szCs w:val="20"/>
              </w:rPr>
            </w:pPr>
          </w:p>
        </w:tc>
        <w:tc>
          <w:tcPr>
            <w:tcW w:w="0" w:type="auto"/>
            <w:vAlign w:val="center"/>
            <w:hideMark/>
          </w:tcPr>
          <w:p w14:paraId="36ADFE66" w14:textId="77777777" w:rsidR="00485DF6" w:rsidRDefault="00485DF6">
            <w:pPr>
              <w:spacing w:beforeAutospacing="1" w:afterAutospacing="1"/>
              <w:rPr>
                <w:sz w:val="20"/>
                <w:szCs w:val="20"/>
              </w:rPr>
            </w:pPr>
          </w:p>
        </w:tc>
        <w:tc>
          <w:tcPr>
            <w:tcW w:w="0" w:type="auto"/>
            <w:vAlign w:val="center"/>
            <w:hideMark/>
          </w:tcPr>
          <w:p w14:paraId="4C054FDE" w14:textId="77777777" w:rsidR="00485DF6" w:rsidRDefault="00485DF6">
            <w:pPr>
              <w:spacing w:beforeAutospacing="1" w:afterAutospacing="1"/>
              <w:rPr>
                <w:sz w:val="20"/>
                <w:szCs w:val="20"/>
              </w:rPr>
            </w:pPr>
          </w:p>
        </w:tc>
        <w:tc>
          <w:tcPr>
            <w:tcW w:w="0" w:type="auto"/>
            <w:vAlign w:val="center"/>
            <w:hideMark/>
          </w:tcPr>
          <w:p w14:paraId="02D5D610" w14:textId="77777777" w:rsidR="00485DF6" w:rsidRDefault="00485DF6">
            <w:pPr>
              <w:spacing w:beforeAutospacing="1" w:afterAutospacing="1"/>
              <w:rPr>
                <w:sz w:val="20"/>
                <w:szCs w:val="20"/>
              </w:rPr>
            </w:pPr>
          </w:p>
        </w:tc>
        <w:tc>
          <w:tcPr>
            <w:tcW w:w="0" w:type="auto"/>
            <w:vAlign w:val="center"/>
            <w:hideMark/>
          </w:tcPr>
          <w:p w14:paraId="6081D231" w14:textId="77777777" w:rsidR="00485DF6" w:rsidRDefault="00485DF6">
            <w:pPr>
              <w:spacing w:beforeAutospacing="1" w:afterAutospacing="1"/>
              <w:rPr>
                <w:sz w:val="20"/>
                <w:szCs w:val="20"/>
              </w:rPr>
            </w:pPr>
          </w:p>
        </w:tc>
      </w:tr>
      <w:tr w:rsidR="00485DF6"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Default="00485DF6">
            <w:pPr>
              <w:spacing w:before="100" w:beforeAutospacing="1" w:after="100" w:afterAutospacing="1"/>
              <w:rPr>
                <w:sz w:val="20"/>
                <w:szCs w:val="20"/>
              </w:rPr>
            </w:pPr>
            <w:r>
              <w:rPr>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Default="00485DF6">
            <w:pPr>
              <w:spacing w:before="100" w:beforeAutospacing="1" w:after="100" w:afterAutospacing="1"/>
              <w:rPr>
                <w:sz w:val="20"/>
                <w:szCs w:val="20"/>
              </w:rPr>
            </w:pPr>
            <w:r>
              <w:rPr>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Default="00485DF6">
            <w:pPr>
              <w:spacing w:before="100" w:beforeAutospacing="1" w:after="100" w:afterAutospacing="1"/>
              <w:rPr>
                <w:sz w:val="20"/>
                <w:szCs w:val="20"/>
              </w:rPr>
            </w:pPr>
            <w:r>
              <w:rPr>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Default="00485DF6">
            <w:pPr>
              <w:spacing w:before="100" w:beforeAutospacing="1" w:after="100" w:afterAutospacing="1"/>
              <w:rPr>
                <w:sz w:val="20"/>
                <w:szCs w:val="20"/>
              </w:rPr>
            </w:pPr>
            <w:r>
              <w:rPr>
                <w:sz w:val="20"/>
                <w:szCs w:val="20"/>
              </w:rPr>
              <w:t>2.9014</w:t>
            </w:r>
          </w:p>
        </w:tc>
      </w:tr>
      <w:tr w:rsidR="00485DF6" w14:paraId="18ECD381" w14:textId="77777777" w:rsidTr="00485DF6">
        <w:tc>
          <w:tcPr>
            <w:tcW w:w="0" w:type="auto"/>
            <w:vAlign w:val="center"/>
            <w:hideMark/>
          </w:tcPr>
          <w:p w14:paraId="172383DB" w14:textId="77777777" w:rsidR="00485DF6" w:rsidRDefault="00485DF6">
            <w:pPr>
              <w:spacing w:before="100" w:beforeAutospacing="1" w:after="100" w:afterAutospacing="1"/>
              <w:rPr>
                <w:sz w:val="20"/>
                <w:szCs w:val="20"/>
              </w:rPr>
            </w:pPr>
          </w:p>
        </w:tc>
        <w:tc>
          <w:tcPr>
            <w:tcW w:w="0" w:type="auto"/>
            <w:vAlign w:val="center"/>
            <w:hideMark/>
          </w:tcPr>
          <w:p w14:paraId="48861BF6" w14:textId="77777777" w:rsidR="00485DF6" w:rsidRDefault="00485DF6">
            <w:pPr>
              <w:spacing w:beforeAutospacing="1" w:afterAutospacing="1"/>
              <w:rPr>
                <w:sz w:val="20"/>
                <w:szCs w:val="20"/>
              </w:rPr>
            </w:pPr>
          </w:p>
        </w:tc>
        <w:tc>
          <w:tcPr>
            <w:tcW w:w="0" w:type="auto"/>
            <w:vAlign w:val="center"/>
            <w:hideMark/>
          </w:tcPr>
          <w:p w14:paraId="5BEB7712" w14:textId="77777777" w:rsidR="00485DF6" w:rsidRDefault="00485DF6">
            <w:pPr>
              <w:spacing w:beforeAutospacing="1" w:afterAutospacing="1"/>
              <w:rPr>
                <w:sz w:val="20"/>
                <w:szCs w:val="20"/>
              </w:rPr>
            </w:pPr>
          </w:p>
        </w:tc>
        <w:tc>
          <w:tcPr>
            <w:tcW w:w="0" w:type="auto"/>
            <w:vAlign w:val="center"/>
            <w:hideMark/>
          </w:tcPr>
          <w:p w14:paraId="7343CB0C" w14:textId="77777777" w:rsidR="00485DF6" w:rsidRDefault="00485DF6">
            <w:pPr>
              <w:spacing w:beforeAutospacing="1" w:afterAutospacing="1"/>
              <w:rPr>
                <w:sz w:val="20"/>
                <w:szCs w:val="20"/>
              </w:rPr>
            </w:pPr>
          </w:p>
        </w:tc>
        <w:tc>
          <w:tcPr>
            <w:tcW w:w="0" w:type="auto"/>
            <w:vAlign w:val="center"/>
            <w:hideMark/>
          </w:tcPr>
          <w:p w14:paraId="0AD17F94" w14:textId="77777777" w:rsidR="00485DF6" w:rsidRDefault="00485DF6">
            <w:pPr>
              <w:spacing w:beforeAutospacing="1" w:afterAutospacing="1"/>
              <w:rPr>
                <w:sz w:val="20"/>
                <w:szCs w:val="20"/>
              </w:rPr>
            </w:pPr>
          </w:p>
        </w:tc>
        <w:tc>
          <w:tcPr>
            <w:tcW w:w="0" w:type="auto"/>
            <w:vAlign w:val="center"/>
            <w:hideMark/>
          </w:tcPr>
          <w:p w14:paraId="2217F9C1" w14:textId="77777777" w:rsidR="00485DF6" w:rsidRDefault="00485DF6">
            <w:pPr>
              <w:spacing w:beforeAutospacing="1" w:afterAutospacing="1"/>
              <w:rPr>
                <w:sz w:val="20"/>
                <w:szCs w:val="20"/>
              </w:rPr>
            </w:pPr>
          </w:p>
        </w:tc>
        <w:tc>
          <w:tcPr>
            <w:tcW w:w="0" w:type="auto"/>
            <w:vAlign w:val="center"/>
            <w:hideMark/>
          </w:tcPr>
          <w:p w14:paraId="0CD5224E" w14:textId="77777777" w:rsidR="00485DF6" w:rsidRDefault="00485DF6">
            <w:pPr>
              <w:spacing w:beforeAutospacing="1" w:afterAutospacing="1"/>
              <w:rPr>
                <w:sz w:val="20"/>
                <w:szCs w:val="20"/>
              </w:rPr>
            </w:pPr>
          </w:p>
        </w:tc>
        <w:tc>
          <w:tcPr>
            <w:tcW w:w="0" w:type="auto"/>
            <w:vAlign w:val="center"/>
            <w:hideMark/>
          </w:tcPr>
          <w:p w14:paraId="6791BEDC" w14:textId="77777777" w:rsidR="00485DF6" w:rsidRDefault="00485DF6">
            <w:pPr>
              <w:spacing w:beforeAutospacing="1" w:afterAutospacing="1"/>
              <w:rPr>
                <w:sz w:val="20"/>
                <w:szCs w:val="20"/>
              </w:rPr>
            </w:pPr>
          </w:p>
        </w:tc>
        <w:tc>
          <w:tcPr>
            <w:tcW w:w="0" w:type="auto"/>
            <w:vAlign w:val="center"/>
            <w:hideMark/>
          </w:tcPr>
          <w:p w14:paraId="5D53E46C" w14:textId="77777777" w:rsidR="00485DF6" w:rsidRDefault="00485DF6">
            <w:pPr>
              <w:spacing w:beforeAutospacing="1" w:afterAutospacing="1"/>
              <w:rPr>
                <w:sz w:val="20"/>
                <w:szCs w:val="20"/>
              </w:rPr>
            </w:pPr>
          </w:p>
        </w:tc>
        <w:tc>
          <w:tcPr>
            <w:tcW w:w="0" w:type="auto"/>
            <w:vAlign w:val="center"/>
            <w:hideMark/>
          </w:tcPr>
          <w:p w14:paraId="766EEFA7" w14:textId="77777777" w:rsidR="00485DF6" w:rsidRDefault="00485DF6">
            <w:pPr>
              <w:spacing w:beforeAutospacing="1" w:afterAutospacing="1"/>
              <w:rPr>
                <w:sz w:val="20"/>
                <w:szCs w:val="20"/>
              </w:rPr>
            </w:pPr>
          </w:p>
        </w:tc>
      </w:tr>
      <w:tr w:rsidR="00485DF6"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Default="00485DF6">
            <w:pPr>
              <w:spacing w:before="100" w:beforeAutospacing="1" w:after="100" w:afterAutospacing="1"/>
              <w:rPr>
                <w:sz w:val="20"/>
                <w:szCs w:val="20"/>
              </w:rPr>
            </w:pPr>
            <w:r>
              <w:rPr>
                <w:sz w:val="20"/>
                <w:szCs w:val="20"/>
              </w:rPr>
              <w:t>0.2147</w:t>
            </w:r>
          </w:p>
        </w:tc>
      </w:tr>
      <w:tr w:rsidR="00485DF6" w14:paraId="615D0B4C" w14:textId="77777777" w:rsidTr="00485DF6">
        <w:tc>
          <w:tcPr>
            <w:tcW w:w="0" w:type="auto"/>
            <w:vAlign w:val="center"/>
            <w:hideMark/>
          </w:tcPr>
          <w:p w14:paraId="718C5D1B" w14:textId="77777777" w:rsidR="00485DF6" w:rsidRDefault="00485DF6">
            <w:pPr>
              <w:spacing w:before="100" w:beforeAutospacing="1" w:after="100" w:afterAutospacing="1"/>
              <w:rPr>
                <w:sz w:val="20"/>
                <w:szCs w:val="20"/>
              </w:rPr>
            </w:pPr>
          </w:p>
        </w:tc>
        <w:tc>
          <w:tcPr>
            <w:tcW w:w="0" w:type="auto"/>
            <w:vAlign w:val="center"/>
            <w:hideMark/>
          </w:tcPr>
          <w:p w14:paraId="30DCC8CD" w14:textId="77777777" w:rsidR="00485DF6" w:rsidRDefault="00485DF6">
            <w:pPr>
              <w:spacing w:beforeAutospacing="1" w:afterAutospacing="1"/>
              <w:rPr>
                <w:sz w:val="20"/>
                <w:szCs w:val="20"/>
              </w:rPr>
            </w:pPr>
          </w:p>
        </w:tc>
        <w:tc>
          <w:tcPr>
            <w:tcW w:w="0" w:type="auto"/>
            <w:vAlign w:val="center"/>
            <w:hideMark/>
          </w:tcPr>
          <w:p w14:paraId="21101AD8" w14:textId="77777777" w:rsidR="00485DF6" w:rsidRDefault="00485DF6">
            <w:pPr>
              <w:spacing w:beforeAutospacing="1" w:afterAutospacing="1"/>
              <w:rPr>
                <w:sz w:val="20"/>
                <w:szCs w:val="20"/>
              </w:rPr>
            </w:pPr>
          </w:p>
        </w:tc>
        <w:tc>
          <w:tcPr>
            <w:tcW w:w="0" w:type="auto"/>
            <w:vAlign w:val="center"/>
            <w:hideMark/>
          </w:tcPr>
          <w:p w14:paraId="01E2970E" w14:textId="77777777" w:rsidR="00485DF6" w:rsidRDefault="00485DF6">
            <w:pPr>
              <w:spacing w:beforeAutospacing="1" w:afterAutospacing="1"/>
              <w:rPr>
                <w:sz w:val="20"/>
                <w:szCs w:val="20"/>
              </w:rPr>
            </w:pPr>
          </w:p>
        </w:tc>
        <w:tc>
          <w:tcPr>
            <w:tcW w:w="0" w:type="auto"/>
            <w:vAlign w:val="center"/>
            <w:hideMark/>
          </w:tcPr>
          <w:p w14:paraId="6CC9AB9B" w14:textId="77777777" w:rsidR="00485DF6" w:rsidRDefault="00485DF6">
            <w:pPr>
              <w:spacing w:beforeAutospacing="1" w:afterAutospacing="1"/>
              <w:rPr>
                <w:sz w:val="20"/>
                <w:szCs w:val="20"/>
              </w:rPr>
            </w:pPr>
          </w:p>
        </w:tc>
        <w:tc>
          <w:tcPr>
            <w:tcW w:w="0" w:type="auto"/>
            <w:vAlign w:val="center"/>
            <w:hideMark/>
          </w:tcPr>
          <w:p w14:paraId="0FC94A02" w14:textId="77777777" w:rsidR="00485DF6" w:rsidRDefault="00485DF6">
            <w:pPr>
              <w:spacing w:beforeAutospacing="1" w:afterAutospacing="1"/>
              <w:rPr>
                <w:sz w:val="20"/>
                <w:szCs w:val="20"/>
              </w:rPr>
            </w:pPr>
          </w:p>
        </w:tc>
        <w:tc>
          <w:tcPr>
            <w:tcW w:w="0" w:type="auto"/>
            <w:vAlign w:val="center"/>
            <w:hideMark/>
          </w:tcPr>
          <w:p w14:paraId="3828DA1C" w14:textId="77777777" w:rsidR="00485DF6" w:rsidRDefault="00485DF6">
            <w:pPr>
              <w:spacing w:beforeAutospacing="1" w:afterAutospacing="1"/>
              <w:rPr>
                <w:sz w:val="20"/>
                <w:szCs w:val="20"/>
              </w:rPr>
            </w:pPr>
          </w:p>
        </w:tc>
        <w:tc>
          <w:tcPr>
            <w:tcW w:w="0" w:type="auto"/>
            <w:vAlign w:val="center"/>
            <w:hideMark/>
          </w:tcPr>
          <w:p w14:paraId="12444488" w14:textId="77777777" w:rsidR="00485DF6" w:rsidRDefault="00485DF6">
            <w:pPr>
              <w:spacing w:beforeAutospacing="1" w:afterAutospacing="1"/>
              <w:rPr>
                <w:sz w:val="20"/>
                <w:szCs w:val="20"/>
              </w:rPr>
            </w:pPr>
          </w:p>
        </w:tc>
        <w:tc>
          <w:tcPr>
            <w:tcW w:w="0" w:type="auto"/>
            <w:vAlign w:val="center"/>
            <w:hideMark/>
          </w:tcPr>
          <w:p w14:paraId="6005DF82" w14:textId="77777777" w:rsidR="00485DF6" w:rsidRDefault="00485DF6">
            <w:pPr>
              <w:spacing w:beforeAutospacing="1" w:afterAutospacing="1"/>
              <w:rPr>
                <w:sz w:val="20"/>
                <w:szCs w:val="20"/>
              </w:rPr>
            </w:pPr>
          </w:p>
        </w:tc>
        <w:tc>
          <w:tcPr>
            <w:tcW w:w="0" w:type="auto"/>
            <w:vAlign w:val="center"/>
            <w:hideMark/>
          </w:tcPr>
          <w:p w14:paraId="5C5C70B7" w14:textId="77777777" w:rsidR="00485DF6" w:rsidRDefault="00485DF6">
            <w:pPr>
              <w:spacing w:beforeAutospacing="1" w:afterAutospacing="1"/>
              <w:rPr>
                <w:sz w:val="20"/>
                <w:szCs w:val="20"/>
              </w:rPr>
            </w:pPr>
          </w:p>
        </w:tc>
      </w:tr>
      <w:tr w:rsidR="00485DF6"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Default="00485DF6">
            <w:pPr>
              <w:spacing w:before="100" w:beforeAutospacing="1" w:after="100" w:afterAutospacing="1"/>
              <w:rPr>
                <w:sz w:val="20"/>
                <w:szCs w:val="20"/>
              </w:rPr>
            </w:pPr>
            <w:r>
              <w:rPr>
                <w:sz w:val="20"/>
                <w:szCs w:val="20"/>
              </w:rPr>
              <w:t>2.4008</w:t>
            </w:r>
          </w:p>
        </w:tc>
      </w:tr>
      <w:tr w:rsidR="00485DF6" w14:paraId="14FA626E" w14:textId="77777777" w:rsidTr="00485DF6">
        <w:tc>
          <w:tcPr>
            <w:tcW w:w="0" w:type="auto"/>
            <w:vAlign w:val="center"/>
            <w:hideMark/>
          </w:tcPr>
          <w:p w14:paraId="222CCCFD" w14:textId="77777777" w:rsidR="00485DF6" w:rsidRDefault="00485DF6">
            <w:pPr>
              <w:spacing w:before="100" w:beforeAutospacing="1" w:after="100" w:afterAutospacing="1"/>
              <w:rPr>
                <w:sz w:val="20"/>
                <w:szCs w:val="20"/>
              </w:rPr>
            </w:pPr>
          </w:p>
        </w:tc>
        <w:tc>
          <w:tcPr>
            <w:tcW w:w="0" w:type="auto"/>
            <w:vAlign w:val="center"/>
            <w:hideMark/>
          </w:tcPr>
          <w:p w14:paraId="2BC0D915" w14:textId="77777777" w:rsidR="00485DF6" w:rsidRDefault="00485DF6">
            <w:pPr>
              <w:spacing w:beforeAutospacing="1" w:afterAutospacing="1"/>
              <w:rPr>
                <w:sz w:val="20"/>
                <w:szCs w:val="20"/>
              </w:rPr>
            </w:pPr>
          </w:p>
        </w:tc>
        <w:tc>
          <w:tcPr>
            <w:tcW w:w="0" w:type="auto"/>
            <w:vAlign w:val="center"/>
            <w:hideMark/>
          </w:tcPr>
          <w:p w14:paraId="2054C5EF" w14:textId="77777777" w:rsidR="00485DF6" w:rsidRDefault="00485DF6">
            <w:pPr>
              <w:spacing w:beforeAutospacing="1" w:afterAutospacing="1"/>
              <w:rPr>
                <w:sz w:val="20"/>
                <w:szCs w:val="20"/>
              </w:rPr>
            </w:pPr>
          </w:p>
        </w:tc>
        <w:tc>
          <w:tcPr>
            <w:tcW w:w="0" w:type="auto"/>
            <w:vAlign w:val="center"/>
            <w:hideMark/>
          </w:tcPr>
          <w:p w14:paraId="6F3A2A5A" w14:textId="77777777" w:rsidR="00485DF6" w:rsidRDefault="00485DF6">
            <w:pPr>
              <w:spacing w:beforeAutospacing="1" w:afterAutospacing="1"/>
              <w:rPr>
                <w:sz w:val="20"/>
                <w:szCs w:val="20"/>
              </w:rPr>
            </w:pPr>
          </w:p>
        </w:tc>
        <w:tc>
          <w:tcPr>
            <w:tcW w:w="0" w:type="auto"/>
            <w:vAlign w:val="center"/>
            <w:hideMark/>
          </w:tcPr>
          <w:p w14:paraId="2577B84E" w14:textId="77777777" w:rsidR="00485DF6" w:rsidRDefault="00485DF6">
            <w:pPr>
              <w:spacing w:beforeAutospacing="1" w:afterAutospacing="1"/>
              <w:rPr>
                <w:sz w:val="20"/>
                <w:szCs w:val="20"/>
              </w:rPr>
            </w:pPr>
          </w:p>
        </w:tc>
        <w:tc>
          <w:tcPr>
            <w:tcW w:w="0" w:type="auto"/>
            <w:vAlign w:val="center"/>
            <w:hideMark/>
          </w:tcPr>
          <w:p w14:paraId="7CE65AAE" w14:textId="77777777" w:rsidR="00485DF6" w:rsidRDefault="00485DF6">
            <w:pPr>
              <w:spacing w:beforeAutospacing="1" w:afterAutospacing="1"/>
              <w:rPr>
                <w:sz w:val="20"/>
                <w:szCs w:val="20"/>
              </w:rPr>
            </w:pPr>
          </w:p>
        </w:tc>
        <w:tc>
          <w:tcPr>
            <w:tcW w:w="0" w:type="auto"/>
            <w:vAlign w:val="center"/>
            <w:hideMark/>
          </w:tcPr>
          <w:p w14:paraId="2C31B6F4" w14:textId="77777777" w:rsidR="00485DF6" w:rsidRDefault="00485DF6">
            <w:pPr>
              <w:spacing w:beforeAutospacing="1" w:afterAutospacing="1"/>
              <w:rPr>
                <w:sz w:val="20"/>
                <w:szCs w:val="20"/>
              </w:rPr>
            </w:pPr>
          </w:p>
        </w:tc>
        <w:tc>
          <w:tcPr>
            <w:tcW w:w="0" w:type="auto"/>
            <w:vAlign w:val="center"/>
            <w:hideMark/>
          </w:tcPr>
          <w:p w14:paraId="0A447E4B" w14:textId="77777777" w:rsidR="00485DF6" w:rsidRDefault="00485DF6">
            <w:pPr>
              <w:spacing w:beforeAutospacing="1" w:afterAutospacing="1"/>
              <w:rPr>
                <w:sz w:val="20"/>
                <w:szCs w:val="20"/>
              </w:rPr>
            </w:pPr>
          </w:p>
        </w:tc>
        <w:tc>
          <w:tcPr>
            <w:tcW w:w="0" w:type="auto"/>
            <w:vAlign w:val="center"/>
            <w:hideMark/>
          </w:tcPr>
          <w:p w14:paraId="00ADB9F3" w14:textId="77777777" w:rsidR="00485DF6" w:rsidRDefault="00485DF6">
            <w:pPr>
              <w:spacing w:beforeAutospacing="1" w:afterAutospacing="1"/>
              <w:rPr>
                <w:sz w:val="20"/>
                <w:szCs w:val="20"/>
              </w:rPr>
            </w:pPr>
          </w:p>
        </w:tc>
        <w:tc>
          <w:tcPr>
            <w:tcW w:w="0" w:type="auto"/>
            <w:vAlign w:val="center"/>
            <w:hideMark/>
          </w:tcPr>
          <w:p w14:paraId="23C34352" w14:textId="77777777" w:rsidR="00485DF6" w:rsidRDefault="00485DF6">
            <w:pPr>
              <w:spacing w:beforeAutospacing="1" w:afterAutospacing="1"/>
              <w:rPr>
                <w:sz w:val="20"/>
                <w:szCs w:val="20"/>
              </w:rPr>
            </w:pPr>
          </w:p>
        </w:tc>
      </w:tr>
      <w:tr w:rsidR="00485DF6"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Default="00485DF6">
            <w:pPr>
              <w:spacing w:before="100" w:beforeAutospacing="1" w:after="100" w:afterAutospacing="1"/>
              <w:rPr>
                <w:b/>
                <w:bCs/>
                <w:sz w:val="20"/>
                <w:szCs w:val="20"/>
              </w:rPr>
            </w:pPr>
            <w:r>
              <w:rPr>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Default="00485DF6">
            <w:pPr>
              <w:spacing w:before="100" w:beforeAutospacing="1" w:after="100" w:afterAutospacing="1"/>
              <w:rPr>
                <w:b/>
                <w:bCs/>
                <w:sz w:val="20"/>
                <w:szCs w:val="20"/>
              </w:rPr>
            </w:pPr>
            <w:r>
              <w:rPr>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Default="00485DF6">
            <w:pPr>
              <w:spacing w:before="100" w:beforeAutospacing="1" w:after="100" w:afterAutospacing="1"/>
              <w:rPr>
                <w:b/>
                <w:bCs/>
                <w:sz w:val="20"/>
                <w:szCs w:val="20"/>
              </w:rPr>
            </w:pPr>
            <w:r>
              <w:rPr>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Default="00485DF6">
            <w:pPr>
              <w:spacing w:before="100" w:beforeAutospacing="1" w:after="100" w:afterAutospacing="1"/>
              <w:rPr>
                <w:b/>
                <w:bCs/>
                <w:sz w:val="20"/>
                <w:szCs w:val="20"/>
              </w:rPr>
            </w:pPr>
            <w:r>
              <w:rPr>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Default="00485DF6">
            <w:pPr>
              <w:spacing w:before="100" w:beforeAutospacing="1" w:after="100" w:afterAutospacing="1"/>
              <w:rPr>
                <w:b/>
                <w:bCs/>
                <w:sz w:val="20"/>
                <w:szCs w:val="20"/>
              </w:rPr>
            </w:pPr>
            <w:r>
              <w:rPr>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Default="00485DF6">
            <w:pPr>
              <w:spacing w:before="100" w:beforeAutospacing="1" w:after="100" w:afterAutospacing="1"/>
              <w:rPr>
                <w:b/>
                <w:bCs/>
                <w:sz w:val="20"/>
                <w:szCs w:val="20"/>
              </w:rPr>
            </w:pPr>
            <w:r>
              <w:rPr>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Default="00485DF6">
            <w:pPr>
              <w:spacing w:before="100" w:beforeAutospacing="1" w:after="100" w:afterAutospacing="1"/>
              <w:rPr>
                <w:b/>
                <w:bCs/>
                <w:sz w:val="20"/>
                <w:szCs w:val="20"/>
              </w:rPr>
            </w:pPr>
            <w:r>
              <w:rPr>
                <w:b/>
                <w:bCs/>
                <w:sz w:val="20"/>
                <w:szCs w:val="20"/>
              </w:rPr>
              <w:t>106.3154</w:t>
            </w:r>
          </w:p>
        </w:tc>
      </w:tr>
    </w:tbl>
    <w:p w14:paraId="77850B89" w14:textId="77777777" w:rsidR="00485DF6" w:rsidRDefault="00485DF6" w:rsidP="00485DF6">
      <w:r>
        <w:br/>
      </w:r>
      <w:r>
        <w:br/>
      </w:r>
      <w:r>
        <w:br/>
      </w:r>
    </w:p>
    <w:p w14:paraId="4CD7AFA9" w14:textId="77777777" w:rsidR="00145B24" w:rsidRDefault="00145B24">
      <w:r>
        <w:br w:type="page"/>
      </w:r>
    </w:p>
    <w:p w14:paraId="4618755D" w14:textId="56170996" w:rsidR="00485DF6" w:rsidRDefault="00485DF6" w:rsidP="00485DF6">
      <w:r>
        <w:lastRenderedPageBreak/>
        <w:t>Table-4</w:t>
      </w:r>
    </w:p>
    <w:p w14:paraId="335B4E86" w14:textId="77777777" w:rsidR="00485DF6" w:rsidRDefault="00485DF6" w:rsidP="00485DF6">
      <w:r>
        <w:t xml:space="preserve">Category-Periodic Table of Book-Name with Zi </w:t>
      </w:r>
      <w:r>
        <w:rPr>
          <w:rFonts w:ascii="MS Mincho" w:eastAsia="MS Mincho" w:hAnsi="MS Mincho" w:cs="MS Mincho" w:hint="eastAsia"/>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33BCD67C" w14:textId="77777777" w:rsidTr="00485DF6">
        <w:trPr>
          <w:tblHeader/>
        </w:trPr>
        <w:tc>
          <w:tcPr>
            <w:tcW w:w="0" w:type="auto"/>
            <w:vAlign w:val="center"/>
            <w:hideMark/>
          </w:tcPr>
          <w:p w14:paraId="216BCF56" w14:textId="77777777" w:rsidR="00485DF6" w:rsidRDefault="00485DF6">
            <w:pPr>
              <w:spacing w:before="100" w:beforeAutospacing="1" w:after="100" w:afterAutospacing="1"/>
              <w:rPr>
                <w:b/>
                <w:bCs/>
                <w:sz w:val="20"/>
                <w:szCs w:val="20"/>
              </w:rPr>
            </w:pPr>
          </w:p>
        </w:tc>
        <w:tc>
          <w:tcPr>
            <w:tcW w:w="0" w:type="auto"/>
            <w:vAlign w:val="center"/>
            <w:hideMark/>
          </w:tcPr>
          <w:p w14:paraId="3FFDC7EC" w14:textId="77777777" w:rsidR="00485DF6" w:rsidRDefault="00485DF6">
            <w:pPr>
              <w:spacing w:beforeAutospacing="1" w:afterAutospacing="1"/>
              <w:rPr>
                <w:sz w:val="20"/>
                <w:szCs w:val="20"/>
              </w:rPr>
            </w:pPr>
          </w:p>
        </w:tc>
        <w:tc>
          <w:tcPr>
            <w:tcW w:w="0" w:type="auto"/>
            <w:vAlign w:val="center"/>
            <w:hideMark/>
          </w:tcPr>
          <w:p w14:paraId="05EB6CA0" w14:textId="77777777" w:rsidR="00485DF6" w:rsidRDefault="00485DF6">
            <w:pPr>
              <w:spacing w:beforeAutospacing="1" w:afterAutospacing="1"/>
              <w:rPr>
                <w:sz w:val="20"/>
                <w:szCs w:val="20"/>
              </w:rPr>
            </w:pPr>
          </w:p>
        </w:tc>
        <w:tc>
          <w:tcPr>
            <w:tcW w:w="0" w:type="auto"/>
            <w:vAlign w:val="center"/>
            <w:hideMark/>
          </w:tcPr>
          <w:p w14:paraId="33B2D8F8" w14:textId="77777777" w:rsidR="00485DF6" w:rsidRDefault="00485DF6">
            <w:pPr>
              <w:spacing w:beforeAutospacing="1" w:afterAutospacing="1"/>
              <w:rPr>
                <w:sz w:val="20"/>
                <w:szCs w:val="20"/>
              </w:rPr>
            </w:pPr>
          </w:p>
        </w:tc>
        <w:tc>
          <w:tcPr>
            <w:tcW w:w="0" w:type="auto"/>
            <w:vAlign w:val="center"/>
            <w:hideMark/>
          </w:tcPr>
          <w:p w14:paraId="6F3A6753" w14:textId="77777777" w:rsidR="00485DF6" w:rsidRDefault="00485DF6">
            <w:pPr>
              <w:spacing w:beforeAutospacing="1" w:afterAutospacing="1"/>
              <w:rPr>
                <w:sz w:val="20"/>
                <w:szCs w:val="20"/>
              </w:rPr>
            </w:pPr>
          </w:p>
        </w:tc>
        <w:tc>
          <w:tcPr>
            <w:tcW w:w="0" w:type="auto"/>
            <w:vAlign w:val="center"/>
            <w:hideMark/>
          </w:tcPr>
          <w:p w14:paraId="2E9AD510" w14:textId="77777777" w:rsidR="00485DF6" w:rsidRDefault="00485DF6">
            <w:pPr>
              <w:spacing w:beforeAutospacing="1" w:afterAutospacing="1"/>
              <w:rPr>
                <w:sz w:val="20"/>
                <w:szCs w:val="20"/>
              </w:rPr>
            </w:pPr>
          </w:p>
        </w:tc>
        <w:tc>
          <w:tcPr>
            <w:tcW w:w="0" w:type="auto"/>
            <w:vAlign w:val="center"/>
            <w:hideMark/>
          </w:tcPr>
          <w:p w14:paraId="04EC8EAC" w14:textId="77777777" w:rsidR="00485DF6" w:rsidRDefault="00485DF6">
            <w:pPr>
              <w:spacing w:beforeAutospacing="1" w:afterAutospacing="1"/>
              <w:rPr>
                <w:sz w:val="20"/>
                <w:szCs w:val="20"/>
              </w:rPr>
            </w:pPr>
          </w:p>
        </w:tc>
        <w:tc>
          <w:tcPr>
            <w:tcW w:w="0" w:type="auto"/>
            <w:vAlign w:val="center"/>
            <w:hideMark/>
          </w:tcPr>
          <w:p w14:paraId="022A1762" w14:textId="77777777" w:rsidR="00485DF6" w:rsidRDefault="00485DF6">
            <w:pPr>
              <w:spacing w:beforeAutospacing="1" w:afterAutospacing="1"/>
              <w:rPr>
                <w:sz w:val="20"/>
                <w:szCs w:val="20"/>
              </w:rPr>
            </w:pPr>
          </w:p>
        </w:tc>
        <w:tc>
          <w:tcPr>
            <w:tcW w:w="0" w:type="auto"/>
            <w:vAlign w:val="center"/>
            <w:hideMark/>
          </w:tcPr>
          <w:p w14:paraId="23CFB53D" w14:textId="77777777" w:rsidR="00485DF6" w:rsidRDefault="00485DF6">
            <w:pPr>
              <w:spacing w:beforeAutospacing="1" w:afterAutospacing="1"/>
              <w:rPr>
                <w:sz w:val="20"/>
                <w:szCs w:val="20"/>
              </w:rPr>
            </w:pPr>
          </w:p>
        </w:tc>
        <w:tc>
          <w:tcPr>
            <w:tcW w:w="0" w:type="auto"/>
            <w:vAlign w:val="center"/>
            <w:hideMark/>
          </w:tcPr>
          <w:p w14:paraId="7268A633" w14:textId="77777777" w:rsidR="00485DF6" w:rsidRDefault="00485DF6">
            <w:pPr>
              <w:spacing w:beforeAutospacing="1" w:afterAutospacing="1"/>
              <w:rPr>
                <w:sz w:val="20"/>
                <w:szCs w:val="20"/>
              </w:rPr>
            </w:pPr>
          </w:p>
        </w:tc>
      </w:tr>
      <w:tr w:rsidR="00485DF6"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Default="00485DF6">
            <w:pPr>
              <w:spacing w:before="100" w:beforeAutospacing="1" w:after="100" w:afterAutospacing="1"/>
              <w:rPr>
                <w:sz w:val="20"/>
                <w:szCs w:val="20"/>
              </w:rPr>
            </w:pPr>
            <w:r>
              <w:rPr>
                <w:sz w:val="20"/>
                <w:szCs w:val="20"/>
              </w:rPr>
              <w:t>5</w:t>
            </w:r>
          </w:p>
        </w:tc>
      </w:tr>
      <w:tr w:rsidR="00485DF6" w14:paraId="66F0CE6B" w14:textId="77777777" w:rsidTr="00485DF6">
        <w:tc>
          <w:tcPr>
            <w:tcW w:w="0" w:type="auto"/>
            <w:vAlign w:val="center"/>
            <w:hideMark/>
          </w:tcPr>
          <w:p w14:paraId="2DFEC26F" w14:textId="77777777" w:rsidR="00485DF6" w:rsidRDefault="00485DF6">
            <w:pPr>
              <w:spacing w:before="100" w:beforeAutospacing="1" w:after="100" w:afterAutospacing="1"/>
              <w:rPr>
                <w:sz w:val="20"/>
                <w:szCs w:val="20"/>
              </w:rPr>
            </w:pPr>
          </w:p>
        </w:tc>
        <w:tc>
          <w:tcPr>
            <w:tcW w:w="0" w:type="auto"/>
            <w:vAlign w:val="center"/>
            <w:hideMark/>
          </w:tcPr>
          <w:p w14:paraId="2175E2D5" w14:textId="77777777" w:rsidR="00485DF6" w:rsidRDefault="00485DF6">
            <w:pPr>
              <w:spacing w:beforeAutospacing="1" w:afterAutospacing="1"/>
              <w:rPr>
                <w:sz w:val="20"/>
                <w:szCs w:val="20"/>
              </w:rPr>
            </w:pPr>
          </w:p>
        </w:tc>
        <w:tc>
          <w:tcPr>
            <w:tcW w:w="0" w:type="auto"/>
            <w:vAlign w:val="center"/>
            <w:hideMark/>
          </w:tcPr>
          <w:p w14:paraId="428BDC4C" w14:textId="77777777" w:rsidR="00485DF6" w:rsidRDefault="00485DF6">
            <w:pPr>
              <w:spacing w:beforeAutospacing="1" w:afterAutospacing="1"/>
              <w:rPr>
                <w:sz w:val="20"/>
                <w:szCs w:val="20"/>
              </w:rPr>
            </w:pPr>
          </w:p>
        </w:tc>
        <w:tc>
          <w:tcPr>
            <w:tcW w:w="0" w:type="auto"/>
            <w:vAlign w:val="center"/>
            <w:hideMark/>
          </w:tcPr>
          <w:p w14:paraId="0A8F1E10" w14:textId="77777777" w:rsidR="00485DF6" w:rsidRDefault="00485DF6">
            <w:pPr>
              <w:spacing w:beforeAutospacing="1" w:afterAutospacing="1"/>
              <w:rPr>
                <w:sz w:val="20"/>
                <w:szCs w:val="20"/>
              </w:rPr>
            </w:pPr>
          </w:p>
        </w:tc>
        <w:tc>
          <w:tcPr>
            <w:tcW w:w="0" w:type="auto"/>
            <w:vAlign w:val="center"/>
            <w:hideMark/>
          </w:tcPr>
          <w:p w14:paraId="2F81061C" w14:textId="77777777" w:rsidR="00485DF6" w:rsidRDefault="00485DF6">
            <w:pPr>
              <w:spacing w:beforeAutospacing="1" w:afterAutospacing="1"/>
              <w:rPr>
                <w:sz w:val="20"/>
                <w:szCs w:val="20"/>
              </w:rPr>
            </w:pPr>
          </w:p>
        </w:tc>
        <w:tc>
          <w:tcPr>
            <w:tcW w:w="0" w:type="auto"/>
            <w:vAlign w:val="center"/>
            <w:hideMark/>
          </w:tcPr>
          <w:p w14:paraId="03D41FCA" w14:textId="77777777" w:rsidR="00485DF6" w:rsidRDefault="00485DF6">
            <w:pPr>
              <w:spacing w:beforeAutospacing="1" w:afterAutospacing="1"/>
              <w:rPr>
                <w:sz w:val="20"/>
                <w:szCs w:val="20"/>
              </w:rPr>
            </w:pPr>
          </w:p>
        </w:tc>
        <w:tc>
          <w:tcPr>
            <w:tcW w:w="0" w:type="auto"/>
            <w:vAlign w:val="center"/>
            <w:hideMark/>
          </w:tcPr>
          <w:p w14:paraId="7BD44406" w14:textId="77777777" w:rsidR="00485DF6" w:rsidRDefault="00485DF6">
            <w:pPr>
              <w:spacing w:beforeAutospacing="1" w:afterAutospacing="1"/>
              <w:rPr>
                <w:sz w:val="20"/>
                <w:szCs w:val="20"/>
              </w:rPr>
            </w:pPr>
          </w:p>
        </w:tc>
        <w:tc>
          <w:tcPr>
            <w:tcW w:w="0" w:type="auto"/>
            <w:vAlign w:val="center"/>
            <w:hideMark/>
          </w:tcPr>
          <w:p w14:paraId="19428A80" w14:textId="77777777" w:rsidR="00485DF6" w:rsidRDefault="00485DF6">
            <w:pPr>
              <w:spacing w:beforeAutospacing="1" w:afterAutospacing="1"/>
              <w:rPr>
                <w:sz w:val="20"/>
                <w:szCs w:val="20"/>
              </w:rPr>
            </w:pPr>
          </w:p>
        </w:tc>
        <w:tc>
          <w:tcPr>
            <w:tcW w:w="0" w:type="auto"/>
            <w:vAlign w:val="center"/>
            <w:hideMark/>
          </w:tcPr>
          <w:p w14:paraId="28C80EC4" w14:textId="77777777" w:rsidR="00485DF6" w:rsidRDefault="00485DF6">
            <w:pPr>
              <w:spacing w:beforeAutospacing="1" w:afterAutospacing="1"/>
              <w:rPr>
                <w:sz w:val="20"/>
                <w:szCs w:val="20"/>
              </w:rPr>
            </w:pPr>
          </w:p>
        </w:tc>
        <w:tc>
          <w:tcPr>
            <w:tcW w:w="0" w:type="auto"/>
            <w:vAlign w:val="center"/>
            <w:hideMark/>
          </w:tcPr>
          <w:p w14:paraId="1DEB4CDF" w14:textId="77777777" w:rsidR="00485DF6" w:rsidRDefault="00485DF6">
            <w:pPr>
              <w:spacing w:beforeAutospacing="1" w:afterAutospacing="1"/>
              <w:rPr>
                <w:sz w:val="20"/>
                <w:szCs w:val="20"/>
              </w:rPr>
            </w:pPr>
          </w:p>
        </w:tc>
      </w:tr>
      <w:tr w:rsidR="00485DF6"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Default="00485DF6">
            <w:pPr>
              <w:spacing w:before="100" w:beforeAutospacing="1" w:after="100" w:afterAutospacing="1"/>
              <w:rPr>
                <w:sz w:val="20"/>
                <w:szCs w:val="20"/>
              </w:rPr>
            </w:pPr>
            <w:r>
              <w:rPr>
                <w:sz w:val="20"/>
                <w:szCs w:val="20"/>
              </w:rPr>
              <w:t>4</w:t>
            </w:r>
          </w:p>
        </w:tc>
      </w:tr>
      <w:tr w:rsidR="00485DF6" w14:paraId="45E14B61" w14:textId="77777777" w:rsidTr="00485DF6">
        <w:tc>
          <w:tcPr>
            <w:tcW w:w="0" w:type="auto"/>
            <w:vAlign w:val="center"/>
            <w:hideMark/>
          </w:tcPr>
          <w:p w14:paraId="5061BD78" w14:textId="77777777" w:rsidR="00485DF6" w:rsidRDefault="00485DF6">
            <w:pPr>
              <w:spacing w:before="100" w:beforeAutospacing="1" w:after="100" w:afterAutospacing="1"/>
              <w:rPr>
                <w:sz w:val="20"/>
                <w:szCs w:val="20"/>
              </w:rPr>
            </w:pPr>
          </w:p>
        </w:tc>
        <w:tc>
          <w:tcPr>
            <w:tcW w:w="0" w:type="auto"/>
            <w:vAlign w:val="center"/>
            <w:hideMark/>
          </w:tcPr>
          <w:p w14:paraId="50AE907D" w14:textId="77777777" w:rsidR="00485DF6" w:rsidRDefault="00485DF6">
            <w:pPr>
              <w:spacing w:beforeAutospacing="1" w:afterAutospacing="1"/>
              <w:rPr>
                <w:sz w:val="20"/>
                <w:szCs w:val="20"/>
              </w:rPr>
            </w:pPr>
          </w:p>
        </w:tc>
        <w:tc>
          <w:tcPr>
            <w:tcW w:w="0" w:type="auto"/>
            <w:vAlign w:val="center"/>
            <w:hideMark/>
          </w:tcPr>
          <w:p w14:paraId="53E9FAD4" w14:textId="77777777" w:rsidR="00485DF6" w:rsidRDefault="00485DF6">
            <w:pPr>
              <w:spacing w:beforeAutospacing="1" w:afterAutospacing="1"/>
              <w:rPr>
                <w:sz w:val="20"/>
                <w:szCs w:val="20"/>
              </w:rPr>
            </w:pPr>
          </w:p>
        </w:tc>
        <w:tc>
          <w:tcPr>
            <w:tcW w:w="0" w:type="auto"/>
            <w:vAlign w:val="center"/>
            <w:hideMark/>
          </w:tcPr>
          <w:p w14:paraId="524874AD" w14:textId="77777777" w:rsidR="00485DF6" w:rsidRDefault="00485DF6">
            <w:pPr>
              <w:spacing w:beforeAutospacing="1" w:afterAutospacing="1"/>
              <w:rPr>
                <w:sz w:val="20"/>
                <w:szCs w:val="20"/>
              </w:rPr>
            </w:pPr>
          </w:p>
        </w:tc>
        <w:tc>
          <w:tcPr>
            <w:tcW w:w="0" w:type="auto"/>
            <w:vAlign w:val="center"/>
            <w:hideMark/>
          </w:tcPr>
          <w:p w14:paraId="40B0ECA3" w14:textId="77777777" w:rsidR="00485DF6" w:rsidRDefault="00485DF6">
            <w:pPr>
              <w:spacing w:beforeAutospacing="1" w:afterAutospacing="1"/>
              <w:rPr>
                <w:sz w:val="20"/>
                <w:szCs w:val="20"/>
              </w:rPr>
            </w:pPr>
          </w:p>
        </w:tc>
        <w:tc>
          <w:tcPr>
            <w:tcW w:w="0" w:type="auto"/>
            <w:vAlign w:val="center"/>
            <w:hideMark/>
          </w:tcPr>
          <w:p w14:paraId="5E72F03F" w14:textId="77777777" w:rsidR="00485DF6" w:rsidRDefault="00485DF6">
            <w:pPr>
              <w:spacing w:beforeAutospacing="1" w:afterAutospacing="1"/>
              <w:rPr>
                <w:sz w:val="20"/>
                <w:szCs w:val="20"/>
              </w:rPr>
            </w:pPr>
          </w:p>
        </w:tc>
        <w:tc>
          <w:tcPr>
            <w:tcW w:w="0" w:type="auto"/>
            <w:vAlign w:val="center"/>
            <w:hideMark/>
          </w:tcPr>
          <w:p w14:paraId="7A778237" w14:textId="77777777" w:rsidR="00485DF6" w:rsidRDefault="00485DF6">
            <w:pPr>
              <w:spacing w:beforeAutospacing="1" w:afterAutospacing="1"/>
              <w:rPr>
                <w:sz w:val="20"/>
                <w:szCs w:val="20"/>
              </w:rPr>
            </w:pPr>
          </w:p>
        </w:tc>
        <w:tc>
          <w:tcPr>
            <w:tcW w:w="0" w:type="auto"/>
            <w:vAlign w:val="center"/>
            <w:hideMark/>
          </w:tcPr>
          <w:p w14:paraId="55CB764F" w14:textId="77777777" w:rsidR="00485DF6" w:rsidRDefault="00485DF6">
            <w:pPr>
              <w:spacing w:beforeAutospacing="1" w:afterAutospacing="1"/>
              <w:rPr>
                <w:sz w:val="20"/>
                <w:szCs w:val="20"/>
              </w:rPr>
            </w:pPr>
          </w:p>
        </w:tc>
        <w:tc>
          <w:tcPr>
            <w:tcW w:w="0" w:type="auto"/>
            <w:vAlign w:val="center"/>
            <w:hideMark/>
          </w:tcPr>
          <w:p w14:paraId="79869820" w14:textId="77777777" w:rsidR="00485DF6" w:rsidRDefault="00485DF6">
            <w:pPr>
              <w:spacing w:beforeAutospacing="1" w:afterAutospacing="1"/>
              <w:rPr>
                <w:sz w:val="20"/>
                <w:szCs w:val="20"/>
              </w:rPr>
            </w:pPr>
          </w:p>
        </w:tc>
        <w:tc>
          <w:tcPr>
            <w:tcW w:w="0" w:type="auto"/>
            <w:vAlign w:val="center"/>
            <w:hideMark/>
          </w:tcPr>
          <w:p w14:paraId="3B870540" w14:textId="77777777" w:rsidR="00485DF6" w:rsidRDefault="00485DF6">
            <w:pPr>
              <w:spacing w:beforeAutospacing="1" w:afterAutospacing="1"/>
              <w:rPr>
                <w:sz w:val="20"/>
                <w:szCs w:val="20"/>
              </w:rPr>
            </w:pPr>
          </w:p>
        </w:tc>
      </w:tr>
      <w:tr w:rsidR="00485DF6"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Default="00485DF6">
            <w:pPr>
              <w:spacing w:before="100" w:beforeAutospacing="1" w:after="100" w:afterAutospacing="1"/>
              <w:rPr>
                <w:sz w:val="20"/>
                <w:szCs w:val="20"/>
              </w:rPr>
            </w:pPr>
            <w:r>
              <w:rPr>
                <w:sz w:val="20"/>
                <w:szCs w:val="20"/>
              </w:rPr>
              <w:t>2</w:t>
            </w:r>
          </w:p>
        </w:tc>
      </w:tr>
      <w:tr w:rsidR="00485DF6" w14:paraId="16E4572F" w14:textId="77777777" w:rsidTr="00485DF6">
        <w:tc>
          <w:tcPr>
            <w:tcW w:w="0" w:type="auto"/>
            <w:vAlign w:val="center"/>
            <w:hideMark/>
          </w:tcPr>
          <w:p w14:paraId="44FA2A30" w14:textId="77777777" w:rsidR="00485DF6" w:rsidRDefault="00485DF6">
            <w:pPr>
              <w:spacing w:before="100" w:beforeAutospacing="1" w:after="100" w:afterAutospacing="1"/>
              <w:rPr>
                <w:sz w:val="20"/>
                <w:szCs w:val="20"/>
              </w:rPr>
            </w:pPr>
          </w:p>
        </w:tc>
        <w:tc>
          <w:tcPr>
            <w:tcW w:w="0" w:type="auto"/>
            <w:vAlign w:val="center"/>
            <w:hideMark/>
          </w:tcPr>
          <w:p w14:paraId="4C314D6D" w14:textId="77777777" w:rsidR="00485DF6" w:rsidRDefault="00485DF6">
            <w:pPr>
              <w:spacing w:beforeAutospacing="1" w:afterAutospacing="1"/>
              <w:rPr>
                <w:sz w:val="20"/>
                <w:szCs w:val="20"/>
              </w:rPr>
            </w:pPr>
          </w:p>
        </w:tc>
        <w:tc>
          <w:tcPr>
            <w:tcW w:w="0" w:type="auto"/>
            <w:vAlign w:val="center"/>
            <w:hideMark/>
          </w:tcPr>
          <w:p w14:paraId="1A742E35" w14:textId="77777777" w:rsidR="00485DF6" w:rsidRDefault="00485DF6">
            <w:pPr>
              <w:spacing w:beforeAutospacing="1" w:afterAutospacing="1"/>
              <w:rPr>
                <w:sz w:val="20"/>
                <w:szCs w:val="20"/>
              </w:rPr>
            </w:pPr>
          </w:p>
        </w:tc>
        <w:tc>
          <w:tcPr>
            <w:tcW w:w="0" w:type="auto"/>
            <w:vAlign w:val="center"/>
            <w:hideMark/>
          </w:tcPr>
          <w:p w14:paraId="761D7866" w14:textId="77777777" w:rsidR="00485DF6" w:rsidRDefault="00485DF6">
            <w:pPr>
              <w:spacing w:beforeAutospacing="1" w:afterAutospacing="1"/>
              <w:rPr>
                <w:sz w:val="20"/>
                <w:szCs w:val="20"/>
              </w:rPr>
            </w:pPr>
          </w:p>
        </w:tc>
        <w:tc>
          <w:tcPr>
            <w:tcW w:w="0" w:type="auto"/>
            <w:vAlign w:val="center"/>
            <w:hideMark/>
          </w:tcPr>
          <w:p w14:paraId="63A0D664" w14:textId="77777777" w:rsidR="00485DF6" w:rsidRDefault="00485DF6">
            <w:pPr>
              <w:spacing w:beforeAutospacing="1" w:afterAutospacing="1"/>
              <w:rPr>
                <w:sz w:val="20"/>
                <w:szCs w:val="20"/>
              </w:rPr>
            </w:pPr>
          </w:p>
        </w:tc>
        <w:tc>
          <w:tcPr>
            <w:tcW w:w="0" w:type="auto"/>
            <w:vAlign w:val="center"/>
            <w:hideMark/>
          </w:tcPr>
          <w:p w14:paraId="2C4DA58D" w14:textId="77777777" w:rsidR="00485DF6" w:rsidRDefault="00485DF6">
            <w:pPr>
              <w:spacing w:beforeAutospacing="1" w:afterAutospacing="1"/>
              <w:rPr>
                <w:sz w:val="20"/>
                <w:szCs w:val="20"/>
              </w:rPr>
            </w:pPr>
          </w:p>
        </w:tc>
        <w:tc>
          <w:tcPr>
            <w:tcW w:w="0" w:type="auto"/>
            <w:vAlign w:val="center"/>
            <w:hideMark/>
          </w:tcPr>
          <w:p w14:paraId="39D4E94A" w14:textId="77777777" w:rsidR="00485DF6" w:rsidRDefault="00485DF6">
            <w:pPr>
              <w:spacing w:beforeAutospacing="1" w:afterAutospacing="1"/>
              <w:rPr>
                <w:sz w:val="20"/>
                <w:szCs w:val="20"/>
              </w:rPr>
            </w:pPr>
          </w:p>
        </w:tc>
        <w:tc>
          <w:tcPr>
            <w:tcW w:w="0" w:type="auto"/>
            <w:vAlign w:val="center"/>
            <w:hideMark/>
          </w:tcPr>
          <w:p w14:paraId="38069845" w14:textId="77777777" w:rsidR="00485DF6" w:rsidRDefault="00485DF6">
            <w:pPr>
              <w:spacing w:beforeAutospacing="1" w:afterAutospacing="1"/>
              <w:rPr>
                <w:sz w:val="20"/>
                <w:szCs w:val="20"/>
              </w:rPr>
            </w:pPr>
          </w:p>
        </w:tc>
        <w:tc>
          <w:tcPr>
            <w:tcW w:w="0" w:type="auto"/>
            <w:vAlign w:val="center"/>
            <w:hideMark/>
          </w:tcPr>
          <w:p w14:paraId="700C677B" w14:textId="77777777" w:rsidR="00485DF6" w:rsidRDefault="00485DF6">
            <w:pPr>
              <w:spacing w:beforeAutospacing="1" w:afterAutospacing="1"/>
              <w:rPr>
                <w:sz w:val="20"/>
                <w:szCs w:val="20"/>
              </w:rPr>
            </w:pPr>
          </w:p>
        </w:tc>
        <w:tc>
          <w:tcPr>
            <w:tcW w:w="0" w:type="auto"/>
            <w:vAlign w:val="center"/>
            <w:hideMark/>
          </w:tcPr>
          <w:p w14:paraId="26EAC06A" w14:textId="77777777" w:rsidR="00485DF6" w:rsidRDefault="00485DF6">
            <w:pPr>
              <w:spacing w:beforeAutospacing="1" w:afterAutospacing="1"/>
              <w:rPr>
                <w:sz w:val="20"/>
                <w:szCs w:val="20"/>
              </w:rPr>
            </w:pPr>
          </w:p>
        </w:tc>
      </w:tr>
      <w:tr w:rsidR="00485DF6"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Default="00485DF6">
            <w:pPr>
              <w:spacing w:before="100" w:beforeAutospacing="1" w:after="100" w:afterAutospacing="1"/>
              <w:rPr>
                <w:sz w:val="20"/>
                <w:szCs w:val="20"/>
              </w:rPr>
            </w:pPr>
            <w:r>
              <w:rPr>
                <w:sz w:val="20"/>
                <w:szCs w:val="20"/>
              </w:rPr>
              <w:t>6</w:t>
            </w:r>
          </w:p>
        </w:tc>
      </w:tr>
      <w:tr w:rsidR="00485DF6" w14:paraId="74DE51EB" w14:textId="77777777" w:rsidTr="00485DF6">
        <w:tc>
          <w:tcPr>
            <w:tcW w:w="0" w:type="auto"/>
            <w:vAlign w:val="center"/>
            <w:hideMark/>
          </w:tcPr>
          <w:p w14:paraId="35E04F8A" w14:textId="77777777" w:rsidR="00485DF6" w:rsidRDefault="00485DF6">
            <w:pPr>
              <w:spacing w:before="100" w:beforeAutospacing="1" w:after="100" w:afterAutospacing="1"/>
              <w:rPr>
                <w:sz w:val="20"/>
                <w:szCs w:val="20"/>
              </w:rPr>
            </w:pPr>
          </w:p>
        </w:tc>
        <w:tc>
          <w:tcPr>
            <w:tcW w:w="0" w:type="auto"/>
            <w:vAlign w:val="center"/>
            <w:hideMark/>
          </w:tcPr>
          <w:p w14:paraId="79583EB7" w14:textId="77777777" w:rsidR="00485DF6" w:rsidRDefault="00485DF6">
            <w:pPr>
              <w:spacing w:beforeAutospacing="1" w:afterAutospacing="1"/>
              <w:rPr>
                <w:sz w:val="20"/>
                <w:szCs w:val="20"/>
              </w:rPr>
            </w:pPr>
          </w:p>
        </w:tc>
        <w:tc>
          <w:tcPr>
            <w:tcW w:w="0" w:type="auto"/>
            <w:vAlign w:val="center"/>
            <w:hideMark/>
          </w:tcPr>
          <w:p w14:paraId="496AEDAA" w14:textId="77777777" w:rsidR="00485DF6" w:rsidRDefault="00485DF6">
            <w:pPr>
              <w:spacing w:beforeAutospacing="1" w:afterAutospacing="1"/>
              <w:rPr>
                <w:sz w:val="20"/>
                <w:szCs w:val="20"/>
              </w:rPr>
            </w:pPr>
          </w:p>
        </w:tc>
        <w:tc>
          <w:tcPr>
            <w:tcW w:w="0" w:type="auto"/>
            <w:vAlign w:val="center"/>
            <w:hideMark/>
          </w:tcPr>
          <w:p w14:paraId="262C5DEA" w14:textId="77777777" w:rsidR="00485DF6" w:rsidRDefault="00485DF6">
            <w:pPr>
              <w:spacing w:beforeAutospacing="1" w:afterAutospacing="1"/>
              <w:rPr>
                <w:sz w:val="20"/>
                <w:szCs w:val="20"/>
              </w:rPr>
            </w:pPr>
          </w:p>
        </w:tc>
        <w:tc>
          <w:tcPr>
            <w:tcW w:w="0" w:type="auto"/>
            <w:vAlign w:val="center"/>
            <w:hideMark/>
          </w:tcPr>
          <w:p w14:paraId="0F1B949B" w14:textId="77777777" w:rsidR="00485DF6" w:rsidRDefault="00485DF6">
            <w:pPr>
              <w:spacing w:beforeAutospacing="1" w:afterAutospacing="1"/>
              <w:rPr>
                <w:sz w:val="20"/>
                <w:szCs w:val="20"/>
              </w:rPr>
            </w:pPr>
          </w:p>
        </w:tc>
        <w:tc>
          <w:tcPr>
            <w:tcW w:w="0" w:type="auto"/>
            <w:vAlign w:val="center"/>
            <w:hideMark/>
          </w:tcPr>
          <w:p w14:paraId="3020B36F" w14:textId="77777777" w:rsidR="00485DF6" w:rsidRDefault="00485DF6">
            <w:pPr>
              <w:spacing w:beforeAutospacing="1" w:afterAutospacing="1"/>
              <w:rPr>
                <w:sz w:val="20"/>
                <w:szCs w:val="20"/>
              </w:rPr>
            </w:pPr>
          </w:p>
        </w:tc>
        <w:tc>
          <w:tcPr>
            <w:tcW w:w="0" w:type="auto"/>
            <w:vAlign w:val="center"/>
            <w:hideMark/>
          </w:tcPr>
          <w:p w14:paraId="71907AD8" w14:textId="77777777" w:rsidR="00485DF6" w:rsidRDefault="00485DF6">
            <w:pPr>
              <w:spacing w:beforeAutospacing="1" w:afterAutospacing="1"/>
              <w:rPr>
                <w:sz w:val="20"/>
                <w:szCs w:val="20"/>
              </w:rPr>
            </w:pPr>
          </w:p>
        </w:tc>
        <w:tc>
          <w:tcPr>
            <w:tcW w:w="0" w:type="auto"/>
            <w:vAlign w:val="center"/>
            <w:hideMark/>
          </w:tcPr>
          <w:p w14:paraId="4EC5A249" w14:textId="77777777" w:rsidR="00485DF6" w:rsidRDefault="00485DF6">
            <w:pPr>
              <w:spacing w:beforeAutospacing="1" w:afterAutospacing="1"/>
              <w:rPr>
                <w:sz w:val="20"/>
                <w:szCs w:val="20"/>
              </w:rPr>
            </w:pPr>
          </w:p>
        </w:tc>
        <w:tc>
          <w:tcPr>
            <w:tcW w:w="0" w:type="auto"/>
            <w:vAlign w:val="center"/>
            <w:hideMark/>
          </w:tcPr>
          <w:p w14:paraId="0EEFA111" w14:textId="77777777" w:rsidR="00485DF6" w:rsidRDefault="00485DF6">
            <w:pPr>
              <w:spacing w:beforeAutospacing="1" w:afterAutospacing="1"/>
              <w:rPr>
                <w:sz w:val="20"/>
                <w:szCs w:val="20"/>
              </w:rPr>
            </w:pPr>
          </w:p>
        </w:tc>
        <w:tc>
          <w:tcPr>
            <w:tcW w:w="0" w:type="auto"/>
            <w:vAlign w:val="center"/>
            <w:hideMark/>
          </w:tcPr>
          <w:p w14:paraId="1A02B4C9" w14:textId="77777777" w:rsidR="00485DF6" w:rsidRDefault="00485DF6">
            <w:pPr>
              <w:spacing w:beforeAutospacing="1" w:afterAutospacing="1"/>
              <w:rPr>
                <w:sz w:val="20"/>
                <w:szCs w:val="20"/>
              </w:rPr>
            </w:pPr>
          </w:p>
        </w:tc>
      </w:tr>
      <w:tr w:rsidR="00485DF6"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Default="00485DF6">
            <w:pPr>
              <w:spacing w:before="100" w:beforeAutospacing="1" w:after="100" w:afterAutospacing="1"/>
              <w:rPr>
                <w:sz w:val="20"/>
                <w:szCs w:val="20"/>
              </w:rPr>
            </w:pPr>
            <w:r>
              <w:rPr>
                <w:sz w:val="20"/>
                <w:szCs w:val="20"/>
              </w:rPr>
              <w:t>3</w:t>
            </w:r>
          </w:p>
        </w:tc>
      </w:tr>
      <w:tr w:rsidR="00485DF6" w14:paraId="11E74251" w14:textId="77777777" w:rsidTr="00485DF6">
        <w:tc>
          <w:tcPr>
            <w:tcW w:w="0" w:type="auto"/>
            <w:vAlign w:val="center"/>
            <w:hideMark/>
          </w:tcPr>
          <w:p w14:paraId="6729AA6C" w14:textId="77777777" w:rsidR="00485DF6" w:rsidRDefault="00485DF6">
            <w:pPr>
              <w:spacing w:before="100" w:beforeAutospacing="1" w:after="100" w:afterAutospacing="1"/>
              <w:rPr>
                <w:sz w:val="20"/>
                <w:szCs w:val="20"/>
              </w:rPr>
            </w:pPr>
          </w:p>
        </w:tc>
        <w:tc>
          <w:tcPr>
            <w:tcW w:w="0" w:type="auto"/>
            <w:vAlign w:val="center"/>
            <w:hideMark/>
          </w:tcPr>
          <w:p w14:paraId="447BD198" w14:textId="77777777" w:rsidR="00485DF6" w:rsidRDefault="00485DF6">
            <w:pPr>
              <w:spacing w:beforeAutospacing="1" w:afterAutospacing="1"/>
              <w:rPr>
                <w:sz w:val="20"/>
                <w:szCs w:val="20"/>
              </w:rPr>
            </w:pPr>
          </w:p>
        </w:tc>
        <w:tc>
          <w:tcPr>
            <w:tcW w:w="0" w:type="auto"/>
            <w:vAlign w:val="center"/>
            <w:hideMark/>
          </w:tcPr>
          <w:p w14:paraId="5D247E52" w14:textId="77777777" w:rsidR="00485DF6" w:rsidRDefault="00485DF6">
            <w:pPr>
              <w:spacing w:beforeAutospacing="1" w:afterAutospacing="1"/>
              <w:rPr>
                <w:sz w:val="20"/>
                <w:szCs w:val="20"/>
              </w:rPr>
            </w:pPr>
          </w:p>
        </w:tc>
        <w:tc>
          <w:tcPr>
            <w:tcW w:w="0" w:type="auto"/>
            <w:vAlign w:val="center"/>
            <w:hideMark/>
          </w:tcPr>
          <w:p w14:paraId="5C0F0247" w14:textId="77777777" w:rsidR="00485DF6" w:rsidRDefault="00485DF6">
            <w:pPr>
              <w:spacing w:beforeAutospacing="1" w:afterAutospacing="1"/>
              <w:rPr>
                <w:sz w:val="20"/>
                <w:szCs w:val="20"/>
              </w:rPr>
            </w:pPr>
          </w:p>
        </w:tc>
        <w:tc>
          <w:tcPr>
            <w:tcW w:w="0" w:type="auto"/>
            <w:vAlign w:val="center"/>
            <w:hideMark/>
          </w:tcPr>
          <w:p w14:paraId="46D74C9D" w14:textId="77777777" w:rsidR="00485DF6" w:rsidRDefault="00485DF6">
            <w:pPr>
              <w:spacing w:beforeAutospacing="1" w:afterAutospacing="1"/>
              <w:rPr>
                <w:sz w:val="20"/>
                <w:szCs w:val="20"/>
              </w:rPr>
            </w:pPr>
          </w:p>
        </w:tc>
        <w:tc>
          <w:tcPr>
            <w:tcW w:w="0" w:type="auto"/>
            <w:vAlign w:val="center"/>
            <w:hideMark/>
          </w:tcPr>
          <w:p w14:paraId="4CA2EF50" w14:textId="77777777" w:rsidR="00485DF6" w:rsidRDefault="00485DF6">
            <w:pPr>
              <w:spacing w:beforeAutospacing="1" w:afterAutospacing="1"/>
              <w:rPr>
                <w:sz w:val="20"/>
                <w:szCs w:val="20"/>
              </w:rPr>
            </w:pPr>
          </w:p>
        </w:tc>
        <w:tc>
          <w:tcPr>
            <w:tcW w:w="0" w:type="auto"/>
            <w:vAlign w:val="center"/>
            <w:hideMark/>
          </w:tcPr>
          <w:p w14:paraId="21C3A675" w14:textId="77777777" w:rsidR="00485DF6" w:rsidRDefault="00485DF6">
            <w:pPr>
              <w:spacing w:beforeAutospacing="1" w:afterAutospacing="1"/>
              <w:rPr>
                <w:sz w:val="20"/>
                <w:szCs w:val="20"/>
              </w:rPr>
            </w:pPr>
          </w:p>
        </w:tc>
        <w:tc>
          <w:tcPr>
            <w:tcW w:w="0" w:type="auto"/>
            <w:vAlign w:val="center"/>
            <w:hideMark/>
          </w:tcPr>
          <w:p w14:paraId="69D59A89" w14:textId="77777777" w:rsidR="00485DF6" w:rsidRDefault="00485DF6">
            <w:pPr>
              <w:spacing w:beforeAutospacing="1" w:afterAutospacing="1"/>
              <w:rPr>
                <w:sz w:val="20"/>
                <w:szCs w:val="20"/>
              </w:rPr>
            </w:pPr>
          </w:p>
        </w:tc>
        <w:tc>
          <w:tcPr>
            <w:tcW w:w="0" w:type="auto"/>
            <w:vAlign w:val="center"/>
            <w:hideMark/>
          </w:tcPr>
          <w:p w14:paraId="42967746" w14:textId="77777777" w:rsidR="00485DF6" w:rsidRDefault="00485DF6">
            <w:pPr>
              <w:spacing w:beforeAutospacing="1" w:afterAutospacing="1"/>
              <w:rPr>
                <w:sz w:val="20"/>
                <w:szCs w:val="20"/>
              </w:rPr>
            </w:pPr>
          </w:p>
        </w:tc>
        <w:tc>
          <w:tcPr>
            <w:tcW w:w="0" w:type="auto"/>
            <w:vAlign w:val="center"/>
            <w:hideMark/>
          </w:tcPr>
          <w:p w14:paraId="216A9BC9" w14:textId="77777777" w:rsidR="00485DF6" w:rsidRDefault="00485DF6">
            <w:pPr>
              <w:spacing w:beforeAutospacing="1" w:afterAutospacing="1"/>
              <w:rPr>
                <w:sz w:val="20"/>
                <w:szCs w:val="20"/>
              </w:rPr>
            </w:pPr>
          </w:p>
        </w:tc>
      </w:tr>
      <w:tr w:rsidR="00485DF6"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Default="00485DF6">
            <w:pPr>
              <w:spacing w:before="100" w:beforeAutospacing="1" w:after="100" w:afterAutospacing="1"/>
              <w:rPr>
                <w:sz w:val="20"/>
                <w:szCs w:val="20"/>
              </w:rPr>
            </w:pPr>
            <w:r>
              <w:rPr>
                <w:sz w:val="20"/>
                <w:szCs w:val="20"/>
              </w:rPr>
              <w:t>1</w:t>
            </w:r>
          </w:p>
        </w:tc>
      </w:tr>
      <w:tr w:rsidR="00485DF6" w14:paraId="54CD2F25" w14:textId="77777777" w:rsidTr="00485DF6">
        <w:tc>
          <w:tcPr>
            <w:tcW w:w="0" w:type="auto"/>
            <w:vAlign w:val="center"/>
            <w:hideMark/>
          </w:tcPr>
          <w:p w14:paraId="60B45C46" w14:textId="77777777" w:rsidR="00485DF6" w:rsidRDefault="00485DF6">
            <w:pPr>
              <w:spacing w:before="100" w:beforeAutospacing="1" w:after="100" w:afterAutospacing="1"/>
              <w:rPr>
                <w:sz w:val="20"/>
                <w:szCs w:val="20"/>
              </w:rPr>
            </w:pPr>
          </w:p>
        </w:tc>
        <w:tc>
          <w:tcPr>
            <w:tcW w:w="0" w:type="auto"/>
            <w:vAlign w:val="center"/>
            <w:hideMark/>
          </w:tcPr>
          <w:p w14:paraId="0244E0A5" w14:textId="77777777" w:rsidR="00485DF6" w:rsidRDefault="00485DF6">
            <w:pPr>
              <w:spacing w:beforeAutospacing="1" w:afterAutospacing="1"/>
              <w:rPr>
                <w:sz w:val="20"/>
                <w:szCs w:val="20"/>
              </w:rPr>
            </w:pPr>
          </w:p>
        </w:tc>
        <w:tc>
          <w:tcPr>
            <w:tcW w:w="0" w:type="auto"/>
            <w:vAlign w:val="center"/>
            <w:hideMark/>
          </w:tcPr>
          <w:p w14:paraId="276ACD0B" w14:textId="77777777" w:rsidR="00485DF6" w:rsidRDefault="00485DF6">
            <w:pPr>
              <w:spacing w:beforeAutospacing="1" w:afterAutospacing="1"/>
              <w:rPr>
                <w:sz w:val="20"/>
                <w:szCs w:val="20"/>
              </w:rPr>
            </w:pPr>
          </w:p>
        </w:tc>
        <w:tc>
          <w:tcPr>
            <w:tcW w:w="0" w:type="auto"/>
            <w:vAlign w:val="center"/>
            <w:hideMark/>
          </w:tcPr>
          <w:p w14:paraId="4748F431" w14:textId="77777777" w:rsidR="00485DF6" w:rsidRDefault="00485DF6">
            <w:pPr>
              <w:spacing w:beforeAutospacing="1" w:afterAutospacing="1"/>
              <w:rPr>
                <w:sz w:val="20"/>
                <w:szCs w:val="20"/>
              </w:rPr>
            </w:pPr>
          </w:p>
        </w:tc>
        <w:tc>
          <w:tcPr>
            <w:tcW w:w="0" w:type="auto"/>
            <w:vAlign w:val="center"/>
            <w:hideMark/>
          </w:tcPr>
          <w:p w14:paraId="54CCDA6F" w14:textId="77777777" w:rsidR="00485DF6" w:rsidRDefault="00485DF6">
            <w:pPr>
              <w:spacing w:beforeAutospacing="1" w:afterAutospacing="1"/>
              <w:rPr>
                <w:sz w:val="20"/>
                <w:szCs w:val="20"/>
              </w:rPr>
            </w:pPr>
          </w:p>
        </w:tc>
        <w:tc>
          <w:tcPr>
            <w:tcW w:w="0" w:type="auto"/>
            <w:vAlign w:val="center"/>
            <w:hideMark/>
          </w:tcPr>
          <w:p w14:paraId="51E4BDF9" w14:textId="77777777" w:rsidR="00485DF6" w:rsidRDefault="00485DF6">
            <w:pPr>
              <w:spacing w:beforeAutospacing="1" w:afterAutospacing="1"/>
              <w:rPr>
                <w:sz w:val="20"/>
                <w:szCs w:val="20"/>
              </w:rPr>
            </w:pPr>
          </w:p>
        </w:tc>
        <w:tc>
          <w:tcPr>
            <w:tcW w:w="0" w:type="auto"/>
            <w:vAlign w:val="center"/>
            <w:hideMark/>
          </w:tcPr>
          <w:p w14:paraId="4F58D7A4" w14:textId="77777777" w:rsidR="00485DF6" w:rsidRDefault="00485DF6">
            <w:pPr>
              <w:spacing w:beforeAutospacing="1" w:afterAutospacing="1"/>
              <w:rPr>
                <w:sz w:val="20"/>
                <w:szCs w:val="20"/>
              </w:rPr>
            </w:pPr>
          </w:p>
        </w:tc>
        <w:tc>
          <w:tcPr>
            <w:tcW w:w="0" w:type="auto"/>
            <w:vAlign w:val="center"/>
            <w:hideMark/>
          </w:tcPr>
          <w:p w14:paraId="1E5594C8" w14:textId="77777777" w:rsidR="00485DF6" w:rsidRDefault="00485DF6">
            <w:pPr>
              <w:spacing w:beforeAutospacing="1" w:afterAutospacing="1"/>
              <w:rPr>
                <w:sz w:val="20"/>
                <w:szCs w:val="20"/>
              </w:rPr>
            </w:pPr>
          </w:p>
        </w:tc>
        <w:tc>
          <w:tcPr>
            <w:tcW w:w="0" w:type="auto"/>
            <w:vAlign w:val="center"/>
            <w:hideMark/>
          </w:tcPr>
          <w:p w14:paraId="54398D34" w14:textId="77777777" w:rsidR="00485DF6" w:rsidRDefault="00485DF6">
            <w:pPr>
              <w:spacing w:beforeAutospacing="1" w:afterAutospacing="1"/>
              <w:rPr>
                <w:sz w:val="20"/>
                <w:szCs w:val="20"/>
              </w:rPr>
            </w:pPr>
          </w:p>
        </w:tc>
        <w:tc>
          <w:tcPr>
            <w:tcW w:w="0" w:type="auto"/>
            <w:vAlign w:val="center"/>
            <w:hideMark/>
          </w:tcPr>
          <w:p w14:paraId="3EEAE7D8" w14:textId="77777777" w:rsidR="00485DF6" w:rsidRDefault="00485DF6">
            <w:pPr>
              <w:spacing w:beforeAutospacing="1" w:afterAutospacing="1"/>
              <w:rPr>
                <w:sz w:val="20"/>
                <w:szCs w:val="20"/>
              </w:rPr>
            </w:pPr>
          </w:p>
        </w:tc>
      </w:tr>
      <w:tr w:rsidR="00485DF6"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Default="00485DF6">
            <w:pPr>
              <w:spacing w:before="100" w:beforeAutospacing="1" w:after="100" w:afterAutospacing="1"/>
              <w:rPr>
                <w:sz w:val="20"/>
                <w:szCs w:val="20"/>
              </w:rPr>
            </w:pPr>
            <w:r>
              <w:rPr>
                <w:sz w:val="20"/>
                <w:szCs w:val="20"/>
              </w:rPr>
              <w:t>3</w:t>
            </w:r>
          </w:p>
        </w:tc>
      </w:tr>
      <w:tr w:rsidR="00485DF6" w14:paraId="02E7949B" w14:textId="77777777" w:rsidTr="00485DF6">
        <w:tc>
          <w:tcPr>
            <w:tcW w:w="0" w:type="auto"/>
            <w:vAlign w:val="center"/>
            <w:hideMark/>
          </w:tcPr>
          <w:p w14:paraId="143565E9" w14:textId="77777777" w:rsidR="00485DF6" w:rsidRDefault="00485DF6">
            <w:pPr>
              <w:spacing w:before="100" w:beforeAutospacing="1" w:after="100" w:afterAutospacing="1"/>
              <w:rPr>
                <w:sz w:val="20"/>
                <w:szCs w:val="20"/>
              </w:rPr>
            </w:pPr>
          </w:p>
        </w:tc>
        <w:tc>
          <w:tcPr>
            <w:tcW w:w="0" w:type="auto"/>
            <w:vAlign w:val="center"/>
            <w:hideMark/>
          </w:tcPr>
          <w:p w14:paraId="5F9352A4" w14:textId="77777777" w:rsidR="00485DF6" w:rsidRDefault="00485DF6">
            <w:pPr>
              <w:spacing w:beforeAutospacing="1" w:afterAutospacing="1"/>
              <w:rPr>
                <w:sz w:val="20"/>
                <w:szCs w:val="20"/>
              </w:rPr>
            </w:pPr>
          </w:p>
        </w:tc>
        <w:tc>
          <w:tcPr>
            <w:tcW w:w="0" w:type="auto"/>
            <w:vAlign w:val="center"/>
            <w:hideMark/>
          </w:tcPr>
          <w:p w14:paraId="31D65239" w14:textId="77777777" w:rsidR="00485DF6" w:rsidRDefault="00485DF6">
            <w:pPr>
              <w:spacing w:beforeAutospacing="1" w:afterAutospacing="1"/>
              <w:rPr>
                <w:sz w:val="20"/>
                <w:szCs w:val="20"/>
              </w:rPr>
            </w:pPr>
          </w:p>
        </w:tc>
        <w:tc>
          <w:tcPr>
            <w:tcW w:w="0" w:type="auto"/>
            <w:vAlign w:val="center"/>
            <w:hideMark/>
          </w:tcPr>
          <w:p w14:paraId="061D2F4D" w14:textId="77777777" w:rsidR="00485DF6" w:rsidRDefault="00485DF6">
            <w:pPr>
              <w:spacing w:beforeAutospacing="1" w:afterAutospacing="1"/>
              <w:rPr>
                <w:sz w:val="20"/>
                <w:szCs w:val="20"/>
              </w:rPr>
            </w:pPr>
          </w:p>
        </w:tc>
        <w:tc>
          <w:tcPr>
            <w:tcW w:w="0" w:type="auto"/>
            <w:vAlign w:val="center"/>
            <w:hideMark/>
          </w:tcPr>
          <w:p w14:paraId="28AC413D" w14:textId="77777777" w:rsidR="00485DF6" w:rsidRDefault="00485DF6">
            <w:pPr>
              <w:spacing w:beforeAutospacing="1" w:afterAutospacing="1"/>
              <w:rPr>
                <w:sz w:val="20"/>
                <w:szCs w:val="20"/>
              </w:rPr>
            </w:pPr>
          </w:p>
        </w:tc>
        <w:tc>
          <w:tcPr>
            <w:tcW w:w="0" w:type="auto"/>
            <w:vAlign w:val="center"/>
            <w:hideMark/>
          </w:tcPr>
          <w:p w14:paraId="734F97B3" w14:textId="77777777" w:rsidR="00485DF6" w:rsidRDefault="00485DF6">
            <w:pPr>
              <w:spacing w:beforeAutospacing="1" w:afterAutospacing="1"/>
              <w:rPr>
                <w:sz w:val="20"/>
                <w:szCs w:val="20"/>
              </w:rPr>
            </w:pPr>
          </w:p>
        </w:tc>
        <w:tc>
          <w:tcPr>
            <w:tcW w:w="0" w:type="auto"/>
            <w:vAlign w:val="center"/>
            <w:hideMark/>
          </w:tcPr>
          <w:p w14:paraId="4F7BA65D" w14:textId="77777777" w:rsidR="00485DF6" w:rsidRDefault="00485DF6">
            <w:pPr>
              <w:spacing w:beforeAutospacing="1" w:afterAutospacing="1"/>
              <w:rPr>
                <w:sz w:val="20"/>
                <w:szCs w:val="20"/>
              </w:rPr>
            </w:pPr>
          </w:p>
        </w:tc>
        <w:tc>
          <w:tcPr>
            <w:tcW w:w="0" w:type="auto"/>
            <w:vAlign w:val="center"/>
            <w:hideMark/>
          </w:tcPr>
          <w:p w14:paraId="55AA0CD5" w14:textId="77777777" w:rsidR="00485DF6" w:rsidRDefault="00485DF6">
            <w:pPr>
              <w:spacing w:beforeAutospacing="1" w:afterAutospacing="1"/>
              <w:rPr>
                <w:sz w:val="20"/>
                <w:szCs w:val="20"/>
              </w:rPr>
            </w:pPr>
          </w:p>
        </w:tc>
        <w:tc>
          <w:tcPr>
            <w:tcW w:w="0" w:type="auto"/>
            <w:vAlign w:val="center"/>
            <w:hideMark/>
          </w:tcPr>
          <w:p w14:paraId="77BB396B" w14:textId="77777777" w:rsidR="00485DF6" w:rsidRDefault="00485DF6">
            <w:pPr>
              <w:spacing w:beforeAutospacing="1" w:afterAutospacing="1"/>
              <w:rPr>
                <w:sz w:val="20"/>
                <w:szCs w:val="20"/>
              </w:rPr>
            </w:pPr>
          </w:p>
        </w:tc>
        <w:tc>
          <w:tcPr>
            <w:tcW w:w="0" w:type="auto"/>
            <w:vAlign w:val="center"/>
            <w:hideMark/>
          </w:tcPr>
          <w:p w14:paraId="6496A93E" w14:textId="77777777" w:rsidR="00485DF6" w:rsidRDefault="00485DF6">
            <w:pPr>
              <w:spacing w:beforeAutospacing="1" w:afterAutospacing="1"/>
              <w:rPr>
                <w:sz w:val="20"/>
                <w:szCs w:val="20"/>
              </w:rPr>
            </w:pPr>
          </w:p>
        </w:tc>
      </w:tr>
      <w:tr w:rsidR="00485DF6"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Default="00485DF6">
            <w:pPr>
              <w:spacing w:before="100" w:beforeAutospacing="1" w:after="100" w:afterAutospacing="1"/>
              <w:rPr>
                <w:sz w:val="20"/>
                <w:szCs w:val="20"/>
              </w:rPr>
            </w:pPr>
            <w:r>
              <w:rPr>
                <w:sz w:val="20"/>
                <w:szCs w:val="20"/>
              </w:rPr>
              <w:t>1</w:t>
            </w:r>
          </w:p>
        </w:tc>
      </w:tr>
      <w:tr w:rsidR="00485DF6" w14:paraId="3BEFD3BC" w14:textId="77777777" w:rsidTr="00485DF6">
        <w:tc>
          <w:tcPr>
            <w:tcW w:w="0" w:type="auto"/>
            <w:vAlign w:val="center"/>
            <w:hideMark/>
          </w:tcPr>
          <w:p w14:paraId="252352F6" w14:textId="77777777" w:rsidR="00485DF6" w:rsidRDefault="00485DF6">
            <w:pPr>
              <w:spacing w:before="100" w:beforeAutospacing="1" w:after="100" w:afterAutospacing="1"/>
              <w:rPr>
                <w:sz w:val="20"/>
                <w:szCs w:val="20"/>
              </w:rPr>
            </w:pPr>
          </w:p>
        </w:tc>
        <w:tc>
          <w:tcPr>
            <w:tcW w:w="0" w:type="auto"/>
            <w:vAlign w:val="center"/>
            <w:hideMark/>
          </w:tcPr>
          <w:p w14:paraId="5732790A" w14:textId="77777777" w:rsidR="00485DF6" w:rsidRDefault="00485DF6">
            <w:pPr>
              <w:spacing w:beforeAutospacing="1" w:afterAutospacing="1"/>
              <w:rPr>
                <w:sz w:val="20"/>
                <w:szCs w:val="20"/>
              </w:rPr>
            </w:pPr>
          </w:p>
        </w:tc>
        <w:tc>
          <w:tcPr>
            <w:tcW w:w="0" w:type="auto"/>
            <w:vAlign w:val="center"/>
            <w:hideMark/>
          </w:tcPr>
          <w:p w14:paraId="465A4E06" w14:textId="77777777" w:rsidR="00485DF6" w:rsidRDefault="00485DF6">
            <w:pPr>
              <w:spacing w:beforeAutospacing="1" w:afterAutospacing="1"/>
              <w:rPr>
                <w:sz w:val="20"/>
                <w:szCs w:val="20"/>
              </w:rPr>
            </w:pPr>
          </w:p>
        </w:tc>
        <w:tc>
          <w:tcPr>
            <w:tcW w:w="0" w:type="auto"/>
            <w:vAlign w:val="center"/>
            <w:hideMark/>
          </w:tcPr>
          <w:p w14:paraId="11700A68" w14:textId="77777777" w:rsidR="00485DF6" w:rsidRDefault="00485DF6">
            <w:pPr>
              <w:spacing w:beforeAutospacing="1" w:afterAutospacing="1"/>
              <w:rPr>
                <w:sz w:val="20"/>
                <w:szCs w:val="20"/>
              </w:rPr>
            </w:pPr>
          </w:p>
        </w:tc>
        <w:tc>
          <w:tcPr>
            <w:tcW w:w="0" w:type="auto"/>
            <w:vAlign w:val="center"/>
            <w:hideMark/>
          </w:tcPr>
          <w:p w14:paraId="124C0389" w14:textId="77777777" w:rsidR="00485DF6" w:rsidRDefault="00485DF6">
            <w:pPr>
              <w:spacing w:beforeAutospacing="1" w:afterAutospacing="1"/>
              <w:rPr>
                <w:sz w:val="20"/>
                <w:szCs w:val="20"/>
              </w:rPr>
            </w:pPr>
          </w:p>
        </w:tc>
        <w:tc>
          <w:tcPr>
            <w:tcW w:w="0" w:type="auto"/>
            <w:vAlign w:val="center"/>
            <w:hideMark/>
          </w:tcPr>
          <w:p w14:paraId="09306AC0" w14:textId="77777777" w:rsidR="00485DF6" w:rsidRDefault="00485DF6">
            <w:pPr>
              <w:spacing w:beforeAutospacing="1" w:afterAutospacing="1"/>
              <w:rPr>
                <w:sz w:val="20"/>
                <w:szCs w:val="20"/>
              </w:rPr>
            </w:pPr>
          </w:p>
        </w:tc>
        <w:tc>
          <w:tcPr>
            <w:tcW w:w="0" w:type="auto"/>
            <w:vAlign w:val="center"/>
            <w:hideMark/>
          </w:tcPr>
          <w:p w14:paraId="217C0245" w14:textId="77777777" w:rsidR="00485DF6" w:rsidRDefault="00485DF6">
            <w:pPr>
              <w:spacing w:beforeAutospacing="1" w:afterAutospacing="1"/>
              <w:rPr>
                <w:sz w:val="20"/>
                <w:szCs w:val="20"/>
              </w:rPr>
            </w:pPr>
          </w:p>
        </w:tc>
        <w:tc>
          <w:tcPr>
            <w:tcW w:w="0" w:type="auto"/>
            <w:vAlign w:val="center"/>
            <w:hideMark/>
          </w:tcPr>
          <w:p w14:paraId="2D6FE596" w14:textId="77777777" w:rsidR="00485DF6" w:rsidRDefault="00485DF6">
            <w:pPr>
              <w:spacing w:beforeAutospacing="1" w:afterAutospacing="1"/>
              <w:rPr>
                <w:sz w:val="20"/>
                <w:szCs w:val="20"/>
              </w:rPr>
            </w:pPr>
          </w:p>
        </w:tc>
        <w:tc>
          <w:tcPr>
            <w:tcW w:w="0" w:type="auto"/>
            <w:vAlign w:val="center"/>
            <w:hideMark/>
          </w:tcPr>
          <w:p w14:paraId="38C78123" w14:textId="77777777" w:rsidR="00485DF6" w:rsidRDefault="00485DF6">
            <w:pPr>
              <w:spacing w:beforeAutospacing="1" w:afterAutospacing="1"/>
              <w:rPr>
                <w:sz w:val="20"/>
                <w:szCs w:val="20"/>
              </w:rPr>
            </w:pPr>
          </w:p>
        </w:tc>
        <w:tc>
          <w:tcPr>
            <w:tcW w:w="0" w:type="auto"/>
            <w:vAlign w:val="center"/>
            <w:hideMark/>
          </w:tcPr>
          <w:p w14:paraId="58B1E6CB" w14:textId="77777777" w:rsidR="00485DF6" w:rsidRDefault="00485DF6">
            <w:pPr>
              <w:spacing w:beforeAutospacing="1" w:afterAutospacing="1"/>
              <w:rPr>
                <w:sz w:val="20"/>
                <w:szCs w:val="20"/>
              </w:rPr>
            </w:pPr>
          </w:p>
        </w:tc>
      </w:tr>
      <w:tr w:rsidR="00485DF6"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Default="00485DF6">
            <w:pPr>
              <w:spacing w:before="100" w:beforeAutospacing="1" w:after="100" w:afterAutospacing="1"/>
              <w:rPr>
                <w:sz w:val="20"/>
                <w:szCs w:val="20"/>
              </w:rPr>
            </w:pPr>
            <w:r>
              <w:rPr>
                <w:sz w:val="20"/>
                <w:szCs w:val="20"/>
              </w:rPr>
              <w:t>4</w:t>
            </w:r>
          </w:p>
        </w:tc>
      </w:tr>
      <w:tr w:rsidR="00485DF6" w14:paraId="14EE2B28" w14:textId="77777777" w:rsidTr="00485DF6">
        <w:tc>
          <w:tcPr>
            <w:tcW w:w="0" w:type="auto"/>
            <w:vAlign w:val="center"/>
            <w:hideMark/>
          </w:tcPr>
          <w:p w14:paraId="6EB3C450" w14:textId="77777777" w:rsidR="00485DF6" w:rsidRDefault="00485DF6">
            <w:pPr>
              <w:spacing w:before="100" w:beforeAutospacing="1" w:after="100" w:afterAutospacing="1"/>
              <w:rPr>
                <w:sz w:val="20"/>
                <w:szCs w:val="20"/>
              </w:rPr>
            </w:pPr>
          </w:p>
        </w:tc>
        <w:tc>
          <w:tcPr>
            <w:tcW w:w="0" w:type="auto"/>
            <w:vAlign w:val="center"/>
            <w:hideMark/>
          </w:tcPr>
          <w:p w14:paraId="017F1D0A" w14:textId="77777777" w:rsidR="00485DF6" w:rsidRDefault="00485DF6">
            <w:pPr>
              <w:spacing w:beforeAutospacing="1" w:afterAutospacing="1"/>
              <w:rPr>
                <w:sz w:val="20"/>
                <w:szCs w:val="20"/>
              </w:rPr>
            </w:pPr>
          </w:p>
        </w:tc>
        <w:tc>
          <w:tcPr>
            <w:tcW w:w="0" w:type="auto"/>
            <w:vAlign w:val="center"/>
            <w:hideMark/>
          </w:tcPr>
          <w:p w14:paraId="0489B25F" w14:textId="77777777" w:rsidR="00485DF6" w:rsidRDefault="00485DF6">
            <w:pPr>
              <w:spacing w:beforeAutospacing="1" w:afterAutospacing="1"/>
              <w:rPr>
                <w:sz w:val="20"/>
                <w:szCs w:val="20"/>
              </w:rPr>
            </w:pPr>
          </w:p>
        </w:tc>
        <w:tc>
          <w:tcPr>
            <w:tcW w:w="0" w:type="auto"/>
            <w:vAlign w:val="center"/>
            <w:hideMark/>
          </w:tcPr>
          <w:p w14:paraId="318CA0A9" w14:textId="77777777" w:rsidR="00485DF6" w:rsidRDefault="00485DF6">
            <w:pPr>
              <w:spacing w:beforeAutospacing="1" w:afterAutospacing="1"/>
              <w:rPr>
                <w:sz w:val="20"/>
                <w:szCs w:val="20"/>
              </w:rPr>
            </w:pPr>
          </w:p>
        </w:tc>
        <w:tc>
          <w:tcPr>
            <w:tcW w:w="0" w:type="auto"/>
            <w:vAlign w:val="center"/>
            <w:hideMark/>
          </w:tcPr>
          <w:p w14:paraId="7AFC3091" w14:textId="77777777" w:rsidR="00485DF6" w:rsidRDefault="00485DF6">
            <w:pPr>
              <w:spacing w:beforeAutospacing="1" w:afterAutospacing="1"/>
              <w:rPr>
                <w:sz w:val="20"/>
                <w:szCs w:val="20"/>
              </w:rPr>
            </w:pPr>
          </w:p>
        </w:tc>
        <w:tc>
          <w:tcPr>
            <w:tcW w:w="0" w:type="auto"/>
            <w:vAlign w:val="center"/>
            <w:hideMark/>
          </w:tcPr>
          <w:p w14:paraId="37E01BEE" w14:textId="77777777" w:rsidR="00485DF6" w:rsidRDefault="00485DF6">
            <w:pPr>
              <w:spacing w:beforeAutospacing="1" w:afterAutospacing="1"/>
              <w:rPr>
                <w:sz w:val="20"/>
                <w:szCs w:val="20"/>
              </w:rPr>
            </w:pPr>
          </w:p>
        </w:tc>
        <w:tc>
          <w:tcPr>
            <w:tcW w:w="0" w:type="auto"/>
            <w:vAlign w:val="center"/>
            <w:hideMark/>
          </w:tcPr>
          <w:p w14:paraId="2B9C5540" w14:textId="77777777" w:rsidR="00485DF6" w:rsidRDefault="00485DF6">
            <w:pPr>
              <w:spacing w:beforeAutospacing="1" w:afterAutospacing="1"/>
              <w:rPr>
                <w:sz w:val="20"/>
                <w:szCs w:val="20"/>
              </w:rPr>
            </w:pPr>
          </w:p>
        </w:tc>
        <w:tc>
          <w:tcPr>
            <w:tcW w:w="0" w:type="auto"/>
            <w:vAlign w:val="center"/>
            <w:hideMark/>
          </w:tcPr>
          <w:p w14:paraId="277F3F49" w14:textId="77777777" w:rsidR="00485DF6" w:rsidRDefault="00485DF6">
            <w:pPr>
              <w:spacing w:beforeAutospacing="1" w:afterAutospacing="1"/>
              <w:rPr>
                <w:sz w:val="20"/>
                <w:szCs w:val="20"/>
              </w:rPr>
            </w:pPr>
          </w:p>
        </w:tc>
        <w:tc>
          <w:tcPr>
            <w:tcW w:w="0" w:type="auto"/>
            <w:vAlign w:val="center"/>
            <w:hideMark/>
          </w:tcPr>
          <w:p w14:paraId="57AB8E7D" w14:textId="77777777" w:rsidR="00485DF6" w:rsidRDefault="00485DF6">
            <w:pPr>
              <w:spacing w:beforeAutospacing="1" w:afterAutospacing="1"/>
              <w:rPr>
                <w:sz w:val="20"/>
                <w:szCs w:val="20"/>
              </w:rPr>
            </w:pPr>
          </w:p>
        </w:tc>
        <w:tc>
          <w:tcPr>
            <w:tcW w:w="0" w:type="auto"/>
            <w:vAlign w:val="center"/>
            <w:hideMark/>
          </w:tcPr>
          <w:p w14:paraId="6B862960" w14:textId="77777777" w:rsidR="00485DF6" w:rsidRDefault="00485DF6">
            <w:pPr>
              <w:spacing w:beforeAutospacing="1" w:afterAutospacing="1"/>
              <w:rPr>
                <w:sz w:val="20"/>
                <w:szCs w:val="20"/>
              </w:rPr>
            </w:pPr>
          </w:p>
        </w:tc>
      </w:tr>
      <w:tr w:rsidR="00485DF6"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Default="00485DF6">
            <w:pPr>
              <w:spacing w:before="100" w:beforeAutospacing="1" w:after="100" w:afterAutospacing="1"/>
              <w:rPr>
                <w:sz w:val="20"/>
                <w:szCs w:val="20"/>
              </w:rPr>
            </w:pPr>
            <w:r>
              <w:rPr>
                <w:sz w:val="20"/>
                <w:szCs w:val="20"/>
              </w:rPr>
              <w:t>3</w:t>
            </w:r>
          </w:p>
        </w:tc>
      </w:tr>
      <w:tr w:rsidR="00485DF6" w14:paraId="0D8BF36A" w14:textId="77777777" w:rsidTr="00485DF6">
        <w:tc>
          <w:tcPr>
            <w:tcW w:w="0" w:type="auto"/>
            <w:vAlign w:val="center"/>
            <w:hideMark/>
          </w:tcPr>
          <w:p w14:paraId="6075F66A" w14:textId="77777777" w:rsidR="00485DF6" w:rsidRDefault="00485DF6">
            <w:pPr>
              <w:spacing w:before="100" w:beforeAutospacing="1" w:after="100" w:afterAutospacing="1"/>
              <w:rPr>
                <w:sz w:val="20"/>
                <w:szCs w:val="20"/>
              </w:rPr>
            </w:pPr>
          </w:p>
        </w:tc>
        <w:tc>
          <w:tcPr>
            <w:tcW w:w="0" w:type="auto"/>
            <w:vAlign w:val="center"/>
            <w:hideMark/>
          </w:tcPr>
          <w:p w14:paraId="287B1F98" w14:textId="77777777" w:rsidR="00485DF6" w:rsidRDefault="00485DF6">
            <w:pPr>
              <w:spacing w:beforeAutospacing="1" w:afterAutospacing="1"/>
              <w:rPr>
                <w:sz w:val="20"/>
                <w:szCs w:val="20"/>
              </w:rPr>
            </w:pPr>
          </w:p>
        </w:tc>
        <w:tc>
          <w:tcPr>
            <w:tcW w:w="0" w:type="auto"/>
            <w:vAlign w:val="center"/>
            <w:hideMark/>
          </w:tcPr>
          <w:p w14:paraId="1677D0F4" w14:textId="77777777" w:rsidR="00485DF6" w:rsidRDefault="00485DF6">
            <w:pPr>
              <w:spacing w:beforeAutospacing="1" w:afterAutospacing="1"/>
              <w:rPr>
                <w:sz w:val="20"/>
                <w:szCs w:val="20"/>
              </w:rPr>
            </w:pPr>
          </w:p>
        </w:tc>
        <w:tc>
          <w:tcPr>
            <w:tcW w:w="0" w:type="auto"/>
            <w:vAlign w:val="center"/>
            <w:hideMark/>
          </w:tcPr>
          <w:p w14:paraId="0D97E61A" w14:textId="77777777" w:rsidR="00485DF6" w:rsidRDefault="00485DF6">
            <w:pPr>
              <w:spacing w:beforeAutospacing="1" w:afterAutospacing="1"/>
              <w:rPr>
                <w:sz w:val="20"/>
                <w:szCs w:val="20"/>
              </w:rPr>
            </w:pPr>
          </w:p>
        </w:tc>
        <w:tc>
          <w:tcPr>
            <w:tcW w:w="0" w:type="auto"/>
            <w:vAlign w:val="center"/>
            <w:hideMark/>
          </w:tcPr>
          <w:p w14:paraId="17633589" w14:textId="77777777" w:rsidR="00485DF6" w:rsidRDefault="00485DF6">
            <w:pPr>
              <w:spacing w:beforeAutospacing="1" w:afterAutospacing="1"/>
              <w:rPr>
                <w:sz w:val="20"/>
                <w:szCs w:val="20"/>
              </w:rPr>
            </w:pPr>
          </w:p>
        </w:tc>
        <w:tc>
          <w:tcPr>
            <w:tcW w:w="0" w:type="auto"/>
            <w:vAlign w:val="center"/>
            <w:hideMark/>
          </w:tcPr>
          <w:p w14:paraId="54098430" w14:textId="77777777" w:rsidR="00485DF6" w:rsidRDefault="00485DF6">
            <w:pPr>
              <w:spacing w:beforeAutospacing="1" w:afterAutospacing="1"/>
              <w:rPr>
                <w:sz w:val="20"/>
                <w:szCs w:val="20"/>
              </w:rPr>
            </w:pPr>
          </w:p>
        </w:tc>
        <w:tc>
          <w:tcPr>
            <w:tcW w:w="0" w:type="auto"/>
            <w:vAlign w:val="center"/>
            <w:hideMark/>
          </w:tcPr>
          <w:p w14:paraId="0C2100DA" w14:textId="77777777" w:rsidR="00485DF6" w:rsidRDefault="00485DF6">
            <w:pPr>
              <w:spacing w:beforeAutospacing="1" w:afterAutospacing="1"/>
              <w:rPr>
                <w:sz w:val="20"/>
                <w:szCs w:val="20"/>
              </w:rPr>
            </w:pPr>
          </w:p>
        </w:tc>
        <w:tc>
          <w:tcPr>
            <w:tcW w:w="0" w:type="auto"/>
            <w:vAlign w:val="center"/>
            <w:hideMark/>
          </w:tcPr>
          <w:p w14:paraId="692A75BF" w14:textId="77777777" w:rsidR="00485DF6" w:rsidRDefault="00485DF6">
            <w:pPr>
              <w:spacing w:beforeAutospacing="1" w:afterAutospacing="1"/>
              <w:rPr>
                <w:sz w:val="20"/>
                <w:szCs w:val="20"/>
              </w:rPr>
            </w:pPr>
          </w:p>
        </w:tc>
        <w:tc>
          <w:tcPr>
            <w:tcW w:w="0" w:type="auto"/>
            <w:vAlign w:val="center"/>
            <w:hideMark/>
          </w:tcPr>
          <w:p w14:paraId="1CF41654" w14:textId="77777777" w:rsidR="00485DF6" w:rsidRDefault="00485DF6">
            <w:pPr>
              <w:spacing w:beforeAutospacing="1" w:afterAutospacing="1"/>
              <w:rPr>
                <w:sz w:val="20"/>
                <w:szCs w:val="20"/>
              </w:rPr>
            </w:pPr>
          </w:p>
        </w:tc>
        <w:tc>
          <w:tcPr>
            <w:tcW w:w="0" w:type="auto"/>
            <w:vAlign w:val="center"/>
            <w:hideMark/>
          </w:tcPr>
          <w:p w14:paraId="5B09443E" w14:textId="77777777" w:rsidR="00485DF6" w:rsidRDefault="00485DF6">
            <w:pPr>
              <w:spacing w:beforeAutospacing="1" w:afterAutospacing="1"/>
              <w:rPr>
                <w:sz w:val="20"/>
                <w:szCs w:val="20"/>
              </w:rPr>
            </w:pPr>
          </w:p>
        </w:tc>
      </w:tr>
      <w:tr w:rsidR="00485DF6"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Default="00485DF6">
            <w:pPr>
              <w:spacing w:before="100" w:beforeAutospacing="1" w:after="100" w:afterAutospacing="1"/>
              <w:rPr>
                <w:sz w:val="20"/>
                <w:szCs w:val="20"/>
              </w:rPr>
            </w:pPr>
            <w:r>
              <w:rPr>
                <w:sz w:val="20"/>
                <w:szCs w:val="20"/>
              </w:rPr>
              <w:t>0</w:t>
            </w:r>
          </w:p>
        </w:tc>
      </w:tr>
      <w:tr w:rsidR="00485DF6" w14:paraId="35F2DA67" w14:textId="77777777" w:rsidTr="00485DF6">
        <w:tc>
          <w:tcPr>
            <w:tcW w:w="0" w:type="auto"/>
            <w:vAlign w:val="center"/>
            <w:hideMark/>
          </w:tcPr>
          <w:p w14:paraId="19C2EFD2" w14:textId="77777777" w:rsidR="00485DF6" w:rsidRDefault="00485DF6">
            <w:pPr>
              <w:spacing w:before="100" w:beforeAutospacing="1" w:after="100" w:afterAutospacing="1"/>
              <w:rPr>
                <w:sz w:val="20"/>
                <w:szCs w:val="20"/>
              </w:rPr>
            </w:pPr>
          </w:p>
        </w:tc>
        <w:tc>
          <w:tcPr>
            <w:tcW w:w="0" w:type="auto"/>
            <w:vAlign w:val="center"/>
            <w:hideMark/>
          </w:tcPr>
          <w:p w14:paraId="667712B2" w14:textId="77777777" w:rsidR="00485DF6" w:rsidRDefault="00485DF6">
            <w:pPr>
              <w:spacing w:beforeAutospacing="1" w:afterAutospacing="1"/>
              <w:rPr>
                <w:sz w:val="20"/>
                <w:szCs w:val="20"/>
              </w:rPr>
            </w:pPr>
          </w:p>
        </w:tc>
        <w:tc>
          <w:tcPr>
            <w:tcW w:w="0" w:type="auto"/>
            <w:vAlign w:val="center"/>
            <w:hideMark/>
          </w:tcPr>
          <w:p w14:paraId="0115147A" w14:textId="77777777" w:rsidR="00485DF6" w:rsidRDefault="00485DF6">
            <w:pPr>
              <w:spacing w:beforeAutospacing="1" w:afterAutospacing="1"/>
              <w:rPr>
                <w:sz w:val="20"/>
                <w:szCs w:val="20"/>
              </w:rPr>
            </w:pPr>
          </w:p>
        </w:tc>
        <w:tc>
          <w:tcPr>
            <w:tcW w:w="0" w:type="auto"/>
            <w:vAlign w:val="center"/>
            <w:hideMark/>
          </w:tcPr>
          <w:p w14:paraId="20BF4FAF" w14:textId="77777777" w:rsidR="00485DF6" w:rsidRDefault="00485DF6">
            <w:pPr>
              <w:spacing w:beforeAutospacing="1" w:afterAutospacing="1"/>
              <w:rPr>
                <w:sz w:val="20"/>
                <w:szCs w:val="20"/>
              </w:rPr>
            </w:pPr>
          </w:p>
        </w:tc>
        <w:tc>
          <w:tcPr>
            <w:tcW w:w="0" w:type="auto"/>
            <w:vAlign w:val="center"/>
            <w:hideMark/>
          </w:tcPr>
          <w:p w14:paraId="6660AB5D" w14:textId="77777777" w:rsidR="00485DF6" w:rsidRDefault="00485DF6">
            <w:pPr>
              <w:spacing w:beforeAutospacing="1" w:afterAutospacing="1"/>
              <w:rPr>
                <w:sz w:val="20"/>
                <w:szCs w:val="20"/>
              </w:rPr>
            </w:pPr>
          </w:p>
        </w:tc>
        <w:tc>
          <w:tcPr>
            <w:tcW w:w="0" w:type="auto"/>
            <w:vAlign w:val="center"/>
            <w:hideMark/>
          </w:tcPr>
          <w:p w14:paraId="259AFC5F" w14:textId="77777777" w:rsidR="00485DF6" w:rsidRDefault="00485DF6">
            <w:pPr>
              <w:spacing w:beforeAutospacing="1" w:afterAutospacing="1"/>
              <w:rPr>
                <w:sz w:val="20"/>
                <w:szCs w:val="20"/>
              </w:rPr>
            </w:pPr>
          </w:p>
        </w:tc>
        <w:tc>
          <w:tcPr>
            <w:tcW w:w="0" w:type="auto"/>
            <w:vAlign w:val="center"/>
            <w:hideMark/>
          </w:tcPr>
          <w:p w14:paraId="45D081C2" w14:textId="77777777" w:rsidR="00485DF6" w:rsidRDefault="00485DF6">
            <w:pPr>
              <w:spacing w:beforeAutospacing="1" w:afterAutospacing="1"/>
              <w:rPr>
                <w:sz w:val="20"/>
                <w:szCs w:val="20"/>
              </w:rPr>
            </w:pPr>
          </w:p>
        </w:tc>
        <w:tc>
          <w:tcPr>
            <w:tcW w:w="0" w:type="auto"/>
            <w:vAlign w:val="center"/>
            <w:hideMark/>
          </w:tcPr>
          <w:p w14:paraId="6B0EC09F" w14:textId="77777777" w:rsidR="00485DF6" w:rsidRDefault="00485DF6">
            <w:pPr>
              <w:spacing w:beforeAutospacing="1" w:afterAutospacing="1"/>
              <w:rPr>
                <w:sz w:val="20"/>
                <w:szCs w:val="20"/>
              </w:rPr>
            </w:pPr>
          </w:p>
        </w:tc>
        <w:tc>
          <w:tcPr>
            <w:tcW w:w="0" w:type="auto"/>
            <w:vAlign w:val="center"/>
            <w:hideMark/>
          </w:tcPr>
          <w:p w14:paraId="3000891A" w14:textId="77777777" w:rsidR="00485DF6" w:rsidRDefault="00485DF6">
            <w:pPr>
              <w:spacing w:beforeAutospacing="1" w:afterAutospacing="1"/>
              <w:rPr>
                <w:sz w:val="20"/>
                <w:szCs w:val="20"/>
              </w:rPr>
            </w:pPr>
          </w:p>
        </w:tc>
        <w:tc>
          <w:tcPr>
            <w:tcW w:w="0" w:type="auto"/>
            <w:vAlign w:val="center"/>
            <w:hideMark/>
          </w:tcPr>
          <w:p w14:paraId="1F986F4F" w14:textId="77777777" w:rsidR="00485DF6" w:rsidRDefault="00485DF6">
            <w:pPr>
              <w:spacing w:beforeAutospacing="1" w:afterAutospacing="1"/>
              <w:rPr>
                <w:sz w:val="20"/>
                <w:szCs w:val="20"/>
              </w:rPr>
            </w:pPr>
          </w:p>
        </w:tc>
      </w:tr>
      <w:tr w:rsidR="00485DF6"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Default="00485DF6">
            <w:pPr>
              <w:spacing w:before="100" w:beforeAutospacing="1" w:after="100" w:afterAutospacing="1"/>
              <w:rPr>
                <w:sz w:val="20"/>
                <w:szCs w:val="20"/>
              </w:rPr>
            </w:pPr>
            <w:r>
              <w:rPr>
                <w:sz w:val="20"/>
                <w:szCs w:val="20"/>
              </w:rPr>
              <w:t>0</w:t>
            </w:r>
          </w:p>
        </w:tc>
      </w:tr>
      <w:tr w:rsidR="00485DF6" w14:paraId="0F89A11C" w14:textId="77777777" w:rsidTr="00485DF6">
        <w:tc>
          <w:tcPr>
            <w:tcW w:w="0" w:type="auto"/>
            <w:vAlign w:val="center"/>
            <w:hideMark/>
          </w:tcPr>
          <w:p w14:paraId="23A7DF62" w14:textId="77777777" w:rsidR="00485DF6" w:rsidRDefault="00485DF6">
            <w:pPr>
              <w:spacing w:before="100" w:beforeAutospacing="1" w:after="100" w:afterAutospacing="1"/>
              <w:rPr>
                <w:sz w:val="20"/>
                <w:szCs w:val="20"/>
              </w:rPr>
            </w:pPr>
          </w:p>
        </w:tc>
        <w:tc>
          <w:tcPr>
            <w:tcW w:w="0" w:type="auto"/>
            <w:vAlign w:val="center"/>
            <w:hideMark/>
          </w:tcPr>
          <w:p w14:paraId="7A317BF4" w14:textId="77777777" w:rsidR="00485DF6" w:rsidRDefault="00485DF6">
            <w:pPr>
              <w:spacing w:beforeAutospacing="1" w:afterAutospacing="1"/>
              <w:rPr>
                <w:sz w:val="20"/>
                <w:szCs w:val="20"/>
              </w:rPr>
            </w:pPr>
          </w:p>
        </w:tc>
        <w:tc>
          <w:tcPr>
            <w:tcW w:w="0" w:type="auto"/>
            <w:vAlign w:val="center"/>
            <w:hideMark/>
          </w:tcPr>
          <w:p w14:paraId="576D392C" w14:textId="77777777" w:rsidR="00485DF6" w:rsidRDefault="00485DF6">
            <w:pPr>
              <w:spacing w:beforeAutospacing="1" w:afterAutospacing="1"/>
              <w:rPr>
                <w:sz w:val="20"/>
                <w:szCs w:val="20"/>
              </w:rPr>
            </w:pPr>
          </w:p>
        </w:tc>
        <w:tc>
          <w:tcPr>
            <w:tcW w:w="0" w:type="auto"/>
            <w:vAlign w:val="center"/>
            <w:hideMark/>
          </w:tcPr>
          <w:p w14:paraId="14373ECE" w14:textId="77777777" w:rsidR="00485DF6" w:rsidRDefault="00485DF6">
            <w:pPr>
              <w:spacing w:beforeAutospacing="1" w:afterAutospacing="1"/>
              <w:rPr>
                <w:sz w:val="20"/>
                <w:szCs w:val="20"/>
              </w:rPr>
            </w:pPr>
          </w:p>
        </w:tc>
        <w:tc>
          <w:tcPr>
            <w:tcW w:w="0" w:type="auto"/>
            <w:vAlign w:val="center"/>
            <w:hideMark/>
          </w:tcPr>
          <w:p w14:paraId="267114F1" w14:textId="77777777" w:rsidR="00485DF6" w:rsidRDefault="00485DF6">
            <w:pPr>
              <w:spacing w:beforeAutospacing="1" w:afterAutospacing="1"/>
              <w:rPr>
                <w:sz w:val="20"/>
                <w:szCs w:val="20"/>
              </w:rPr>
            </w:pPr>
          </w:p>
        </w:tc>
        <w:tc>
          <w:tcPr>
            <w:tcW w:w="0" w:type="auto"/>
            <w:vAlign w:val="center"/>
            <w:hideMark/>
          </w:tcPr>
          <w:p w14:paraId="5B3D2C8D" w14:textId="77777777" w:rsidR="00485DF6" w:rsidRDefault="00485DF6">
            <w:pPr>
              <w:spacing w:beforeAutospacing="1" w:afterAutospacing="1"/>
              <w:rPr>
                <w:sz w:val="20"/>
                <w:szCs w:val="20"/>
              </w:rPr>
            </w:pPr>
          </w:p>
        </w:tc>
        <w:tc>
          <w:tcPr>
            <w:tcW w:w="0" w:type="auto"/>
            <w:vAlign w:val="center"/>
            <w:hideMark/>
          </w:tcPr>
          <w:p w14:paraId="54E3169B" w14:textId="77777777" w:rsidR="00485DF6" w:rsidRDefault="00485DF6">
            <w:pPr>
              <w:spacing w:beforeAutospacing="1" w:afterAutospacing="1"/>
              <w:rPr>
                <w:sz w:val="20"/>
                <w:szCs w:val="20"/>
              </w:rPr>
            </w:pPr>
          </w:p>
        </w:tc>
        <w:tc>
          <w:tcPr>
            <w:tcW w:w="0" w:type="auto"/>
            <w:vAlign w:val="center"/>
            <w:hideMark/>
          </w:tcPr>
          <w:p w14:paraId="26E71C0A" w14:textId="77777777" w:rsidR="00485DF6" w:rsidRDefault="00485DF6">
            <w:pPr>
              <w:spacing w:beforeAutospacing="1" w:afterAutospacing="1"/>
              <w:rPr>
                <w:sz w:val="20"/>
                <w:szCs w:val="20"/>
              </w:rPr>
            </w:pPr>
          </w:p>
        </w:tc>
        <w:tc>
          <w:tcPr>
            <w:tcW w:w="0" w:type="auto"/>
            <w:vAlign w:val="center"/>
            <w:hideMark/>
          </w:tcPr>
          <w:p w14:paraId="0B2B7C69" w14:textId="77777777" w:rsidR="00485DF6" w:rsidRDefault="00485DF6">
            <w:pPr>
              <w:spacing w:beforeAutospacing="1" w:afterAutospacing="1"/>
              <w:rPr>
                <w:sz w:val="20"/>
                <w:szCs w:val="20"/>
              </w:rPr>
            </w:pPr>
          </w:p>
        </w:tc>
        <w:tc>
          <w:tcPr>
            <w:tcW w:w="0" w:type="auto"/>
            <w:vAlign w:val="center"/>
            <w:hideMark/>
          </w:tcPr>
          <w:p w14:paraId="1E507448" w14:textId="77777777" w:rsidR="00485DF6" w:rsidRDefault="00485DF6">
            <w:pPr>
              <w:spacing w:beforeAutospacing="1" w:afterAutospacing="1"/>
              <w:rPr>
                <w:sz w:val="20"/>
                <w:szCs w:val="20"/>
              </w:rPr>
            </w:pPr>
          </w:p>
        </w:tc>
      </w:tr>
      <w:tr w:rsidR="00485DF6"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Default="00485DF6">
            <w:pPr>
              <w:spacing w:before="100" w:beforeAutospacing="1" w:after="100" w:afterAutospacing="1"/>
              <w:rPr>
                <w:sz w:val="20"/>
                <w:szCs w:val="20"/>
              </w:rPr>
            </w:pPr>
            <w:r>
              <w:rPr>
                <w:sz w:val="20"/>
                <w:szCs w:val="20"/>
              </w:rPr>
              <w:t>0</w:t>
            </w:r>
          </w:p>
        </w:tc>
      </w:tr>
      <w:tr w:rsidR="00485DF6" w14:paraId="3B3EE098" w14:textId="77777777" w:rsidTr="00485DF6">
        <w:tc>
          <w:tcPr>
            <w:tcW w:w="0" w:type="auto"/>
            <w:vAlign w:val="center"/>
            <w:hideMark/>
          </w:tcPr>
          <w:p w14:paraId="756F4CFD" w14:textId="77777777" w:rsidR="00485DF6" w:rsidRDefault="00485DF6">
            <w:pPr>
              <w:spacing w:before="100" w:beforeAutospacing="1" w:after="100" w:afterAutospacing="1"/>
              <w:rPr>
                <w:sz w:val="20"/>
                <w:szCs w:val="20"/>
              </w:rPr>
            </w:pPr>
          </w:p>
        </w:tc>
        <w:tc>
          <w:tcPr>
            <w:tcW w:w="0" w:type="auto"/>
            <w:vAlign w:val="center"/>
            <w:hideMark/>
          </w:tcPr>
          <w:p w14:paraId="49E987FC" w14:textId="77777777" w:rsidR="00485DF6" w:rsidRDefault="00485DF6">
            <w:pPr>
              <w:spacing w:beforeAutospacing="1" w:afterAutospacing="1"/>
              <w:rPr>
                <w:sz w:val="20"/>
                <w:szCs w:val="20"/>
              </w:rPr>
            </w:pPr>
          </w:p>
        </w:tc>
        <w:tc>
          <w:tcPr>
            <w:tcW w:w="0" w:type="auto"/>
            <w:vAlign w:val="center"/>
            <w:hideMark/>
          </w:tcPr>
          <w:p w14:paraId="1F12B4FA" w14:textId="77777777" w:rsidR="00485DF6" w:rsidRDefault="00485DF6">
            <w:pPr>
              <w:spacing w:beforeAutospacing="1" w:afterAutospacing="1"/>
              <w:rPr>
                <w:sz w:val="20"/>
                <w:szCs w:val="20"/>
              </w:rPr>
            </w:pPr>
          </w:p>
        </w:tc>
        <w:tc>
          <w:tcPr>
            <w:tcW w:w="0" w:type="auto"/>
            <w:vAlign w:val="center"/>
            <w:hideMark/>
          </w:tcPr>
          <w:p w14:paraId="2BB599E9" w14:textId="77777777" w:rsidR="00485DF6" w:rsidRDefault="00485DF6">
            <w:pPr>
              <w:spacing w:beforeAutospacing="1" w:afterAutospacing="1"/>
              <w:rPr>
                <w:sz w:val="20"/>
                <w:szCs w:val="20"/>
              </w:rPr>
            </w:pPr>
          </w:p>
        </w:tc>
        <w:tc>
          <w:tcPr>
            <w:tcW w:w="0" w:type="auto"/>
            <w:vAlign w:val="center"/>
            <w:hideMark/>
          </w:tcPr>
          <w:p w14:paraId="70DE573C" w14:textId="77777777" w:rsidR="00485DF6" w:rsidRDefault="00485DF6">
            <w:pPr>
              <w:spacing w:beforeAutospacing="1" w:afterAutospacing="1"/>
              <w:rPr>
                <w:sz w:val="20"/>
                <w:szCs w:val="20"/>
              </w:rPr>
            </w:pPr>
          </w:p>
        </w:tc>
        <w:tc>
          <w:tcPr>
            <w:tcW w:w="0" w:type="auto"/>
            <w:vAlign w:val="center"/>
            <w:hideMark/>
          </w:tcPr>
          <w:p w14:paraId="1CC57F9A" w14:textId="77777777" w:rsidR="00485DF6" w:rsidRDefault="00485DF6">
            <w:pPr>
              <w:spacing w:beforeAutospacing="1" w:afterAutospacing="1"/>
              <w:rPr>
                <w:sz w:val="20"/>
                <w:szCs w:val="20"/>
              </w:rPr>
            </w:pPr>
          </w:p>
        </w:tc>
        <w:tc>
          <w:tcPr>
            <w:tcW w:w="0" w:type="auto"/>
            <w:vAlign w:val="center"/>
            <w:hideMark/>
          </w:tcPr>
          <w:p w14:paraId="5FBCF283" w14:textId="77777777" w:rsidR="00485DF6" w:rsidRDefault="00485DF6">
            <w:pPr>
              <w:spacing w:beforeAutospacing="1" w:afterAutospacing="1"/>
              <w:rPr>
                <w:sz w:val="20"/>
                <w:szCs w:val="20"/>
              </w:rPr>
            </w:pPr>
          </w:p>
        </w:tc>
        <w:tc>
          <w:tcPr>
            <w:tcW w:w="0" w:type="auto"/>
            <w:vAlign w:val="center"/>
            <w:hideMark/>
          </w:tcPr>
          <w:p w14:paraId="6EB074F0" w14:textId="77777777" w:rsidR="00485DF6" w:rsidRDefault="00485DF6">
            <w:pPr>
              <w:spacing w:beforeAutospacing="1" w:afterAutospacing="1"/>
              <w:rPr>
                <w:sz w:val="20"/>
                <w:szCs w:val="20"/>
              </w:rPr>
            </w:pPr>
          </w:p>
        </w:tc>
        <w:tc>
          <w:tcPr>
            <w:tcW w:w="0" w:type="auto"/>
            <w:vAlign w:val="center"/>
            <w:hideMark/>
          </w:tcPr>
          <w:p w14:paraId="028303DE" w14:textId="77777777" w:rsidR="00485DF6" w:rsidRDefault="00485DF6">
            <w:pPr>
              <w:spacing w:beforeAutospacing="1" w:afterAutospacing="1"/>
              <w:rPr>
                <w:sz w:val="20"/>
                <w:szCs w:val="20"/>
              </w:rPr>
            </w:pPr>
          </w:p>
        </w:tc>
        <w:tc>
          <w:tcPr>
            <w:tcW w:w="0" w:type="auto"/>
            <w:vAlign w:val="center"/>
            <w:hideMark/>
          </w:tcPr>
          <w:p w14:paraId="773805AE" w14:textId="77777777" w:rsidR="00485DF6" w:rsidRDefault="00485DF6">
            <w:pPr>
              <w:spacing w:beforeAutospacing="1" w:afterAutospacing="1"/>
              <w:rPr>
                <w:sz w:val="20"/>
                <w:szCs w:val="20"/>
              </w:rPr>
            </w:pPr>
          </w:p>
        </w:tc>
      </w:tr>
      <w:tr w:rsidR="00485DF6"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Default="00485DF6">
            <w:pPr>
              <w:spacing w:before="100" w:beforeAutospacing="1" w:after="100" w:afterAutospacing="1"/>
              <w:rPr>
                <w:sz w:val="20"/>
                <w:szCs w:val="20"/>
              </w:rPr>
            </w:pPr>
            <w:r>
              <w:rPr>
                <w:sz w:val="20"/>
                <w:szCs w:val="20"/>
              </w:rPr>
              <w:t>0</w:t>
            </w:r>
          </w:p>
        </w:tc>
      </w:tr>
      <w:tr w:rsidR="00485DF6" w14:paraId="5FE03CE5" w14:textId="77777777" w:rsidTr="00485DF6">
        <w:tc>
          <w:tcPr>
            <w:tcW w:w="0" w:type="auto"/>
            <w:vAlign w:val="center"/>
            <w:hideMark/>
          </w:tcPr>
          <w:p w14:paraId="0327B52F" w14:textId="77777777" w:rsidR="00485DF6" w:rsidRDefault="00485DF6">
            <w:pPr>
              <w:spacing w:before="100" w:beforeAutospacing="1" w:after="100" w:afterAutospacing="1"/>
              <w:rPr>
                <w:sz w:val="20"/>
                <w:szCs w:val="20"/>
              </w:rPr>
            </w:pPr>
          </w:p>
        </w:tc>
        <w:tc>
          <w:tcPr>
            <w:tcW w:w="0" w:type="auto"/>
            <w:vAlign w:val="center"/>
            <w:hideMark/>
          </w:tcPr>
          <w:p w14:paraId="255E8459" w14:textId="77777777" w:rsidR="00485DF6" w:rsidRDefault="00485DF6">
            <w:pPr>
              <w:spacing w:beforeAutospacing="1" w:afterAutospacing="1"/>
              <w:rPr>
                <w:sz w:val="20"/>
                <w:szCs w:val="20"/>
              </w:rPr>
            </w:pPr>
          </w:p>
        </w:tc>
        <w:tc>
          <w:tcPr>
            <w:tcW w:w="0" w:type="auto"/>
            <w:vAlign w:val="center"/>
            <w:hideMark/>
          </w:tcPr>
          <w:p w14:paraId="36080D9F" w14:textId="77777777" w:rsidR="00485DF6" w:rsidRDefault="00485DF6">
            <w:pPr>
              <w:spacing w:beforeAutospacing="1" w:afterAutospacing="1"/>
              <w:rPr>
                <w:sz w:val="20"/>
                <w:szCs w:val="20"/>
              </w:rPr>
            </w:pPr>
          </w:p>
        </w:tc>
        <w:tc>
          <w:tcPr>
            <w:tcW w:w="0" w:type="auto"/>
            <w:vAlign w:val="center"/>
            <w:hideMark/>
          </w:tcPr>
          <w:p w14:paraId="6DFF5B95" w14:textId="77777777" w:rsidR="00485DF6" w:rsidRDefault="00485DF6">
            <w:pPr>
              <w:spacing w:beforeAutospacing="1" w:afterAutospacing="1"/>
              <w:rPr>
                <w:sz w:val="20"/>
                <w:szCs w:val="20"/>
              </w:rPr>
            </w:pPr>
          </w:p>
        </w:tc>
        <w:tc>
          <w:tcPr>
            <w:tcW w:w="0" w:type="auto"/>
            <w:vAlign w:val="center"/>
            <w:hideMark/>
          </w:tcPr>
          <w:p w14:paraId="786966A0" w14:textId="77777777" w:rsidR="00485DF6" w:rsidRDefault="00485DF6">
            <w:pPr>
              <w:spacing w:beforeAutospacing="1" w:afterAutospacing="1"/>
              <w:rPr>
                <w:sz w:val="20"/>
                <w:szCs w:val="20"/>
              </w:rPr>
            </w:pPr>
          </w:p>
        </w:tc>
        <w:tc>
          <w:tcPr>
            <w:tcW w:w="0" w:type="auto"/>
            <w:vAlign w:val="center"/>
            <w:hideMark/>
          </w:tcPr>
          <w:p w14:paraId="7E92FFEF" w14:textId="77777777" w:rsidR="00485DF6" w:rsidRDefault="00485DF6">
            <w:pPr>
              <w:spacing w:beforeAutospacing="1" w:afterAutospacing="1"/>
              <w:rPr>
                <w:sz w:val="20"/>
                <w:szCs w:val="20"/>
              </w:rPr>
            </w:pPr>
          </w:p>
        </w:tc>
        <w:tc>
          <w:tcPr>
            <w:tcW w:w="0" w:type="auto"/>
            <w:vAlign w:val="center"/>
            <w:hideMark/>
          </w:tcPr>
          <w:p w14:paraId="68715EBF" w14:textId="77777777" w:rsidR="00485DF6" w:rsidRDefault="00485DF6">
            <w:pPr>
              <w:spacing w:beforeAutospacing="1" w:afterAutospacing="1"/>
              <w:rPr>
                <w:sz w:val="20"/>
                <w:szCs w:val="20"/>
              </w:rPr>
            </w:pPr>
          </w:p>
        </w:tc>
        <w:tc>
          <w:tcPr>
            <w:tcW w:w="0" w:type="auto"/>
            <w:vAlign w:val="center"/>
            <w:hideMark/>
          </w:tcPr>
          <w:p w14:paraId="604CA704" w14:textId="77777777" w:rsidR="00485DF6" w:rsidRDefault="00485DF6">
            <w:pPr>
              <w:spacing w:beforeAutospacing="1" w:afterAutospacing="1"/>
              <w:rPr>
                <w:sz w:val="20"/>
                <w:szCs w:val="20"/>
              </w:rPr>
            </w:pPr>
          </w:p>
        </w:tc>
        <w:tc>
          <w:tcPr>
            <w:tcW w:w="0" w:type="auto"/>
            <w:vAlign w:val="center"/>
            <w:hideMark/>
          </w:tcPr>
          <w:p w14:paraId="77B0384A" w14:textId="77777777" w:rsidR="00485DF6" w:rsidRDefault="00485DF6">
            <w:pPr>
              <w:spacing w:beforeAutospacing="1" w:afterAutospacing="1"/>
              <w:rPr>
                <w:sz w:val="20"/>
                <w:szCs w:val="20"/>
              </w:rPr>
            </w:pPr>
          </w:p>
        </w:tc>
        <w:tc>
          <w:tcPr>
            <w:tcW w:w="0" w:type="auto"/>
            <w:vAlign w:val="center"/>
            <w:hideMark/>
          </w:tcPr>
          <w:p w14:paraId="3E6C680B" w14:textId="77777777" w:rsidR="00485DF6" w:rsidRDefault="00485DF6">
            <w:pPr>
              <w:spacing w:beforeAutospacing="1" w:afterAutospacing="1"/>
              <w:rPr>
                <w:sz w:val="20"/>
                <w:szCs w:val="20"/>
              </w:rPr>
            </w:pPr>
          </w:p>
        </w:tc>
      </w:tr>
      <w:tr w:rsidR="00485DF6"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Default="00485DF6">
            <w:pPr>
              <w:spacing w:before="100" w:beforeAutospacing="1" w:after="100" w:afterAutospacing="1"/>
              <w:rPr>
                <w:sz w:val="20"/>
                <w:szCs w:val="20"/>
              </w:rPr>
            </w:pPr>
            <w:r>
              <w:rPr>
                <w:sz w:val="20"/>
                <w:szCs w:val="20"/>
              </w:rPr>
              <w:t>0</w:t>
            </w:r>
          </w:p>
        </w:tc>
      </w:tr>
      <w:tr w:rsidR="00485DF6" w14:paraId="3AA21F67" w14:textId="77777777" w:rsidTr="00485DF6">
        <w:tc>
          <w:tcPr>
            <w:tcW w:w="0" w:type="auto"/>
            <w:vAlign w:val="center"/>
            <w:hideMark/>
          </w:tcPr>
          <w:p w14:paraId="62B0E67D" w14:textId="77777777" w:rsidR="00485DF6" w:rsidRDefault="00485DF6">
            <w:pPr>
              <w:spacing w:before="100" w:beforeAutospacing="1" w:after="100" w:afterAutospacing="1"/>
              <w:rPr>
                <w:sz w:val="20"/>
                <w:szCs w:val="20"/>
              </w:rPr>
            </w:pPr>
          </w:p>
        </w:tc>
        <w:tc>
          <w:tcPr>
            <w:tcW w:w="0" w:type="auto"/>
            <w:vAlign w:val="center"/>
            <w:hideMark/>
          </w:tcPr>
          <w:p w14:paraId="378747E4" w14:textId="77777777" w:rsidR="00485DF6" w:rsidRDefault="00485DF6">
            <w:pPr>
              <w:spacing w:beforeAutospacing="1" w:afterAutospacing="1"/>
              <w:rPr>
                <w:sz w:val="20"/>
                <w:szCs w:val="20"/>
              </w:rPr>
            </w:pPr>
          </w:p>
        </w:tc>
        <w:tc>
          <w:tcPr>
            <w:tcW w:w="0" w:type="auto"/>
            <w:vAlign w:val="center"/>
            <w:hideMark/>
          </w:tcPr>
          <w:p w14:paraId="5BDDC0AE" w14:textId="77777777" w:rsidR="00485DF6" w:rsidRDefault="00485DF6">
            <w:pPr>
              <w:spacing w:beforeAutospacing="1" w:afterAutospacing="1"/>
              <w:rPr>
                <w:sz w:val="20"/>
                <w:szCs w:val="20"/>
              </w:rPr>
            </w:pPr>
          </w:p>
        </w:tc>
        <w:tc>
          <w:tcPr>
            <w:tcW w:w="0" w:type="auto"/>
            <w:vAlign w:val="center"/>
            <w:hideMark/>
          </w:tcPr>
          <w:p w14:paraId="6535BEA8" w14:textId="77777777" w:rsidR="00485DF6" w:rsidRDefault="00485DF6">
            <w:pPr>
              <w:spacing w:beforeAutospacing="1" w:afterAutospacing="1"/>
              <w:rPr>
                <w:sz w:val="20"/>
                <w:szCs w:val="20"/>
              </w:rPr>
            </w:pPr>
          </w:p>
        </w:tc>
        <w:tc>
          <w:tcPr>
            <w:tcW w:w="0" w:type="auto"/>
            <w:vAlign w:val="center"/>
            <w:hideMark/>
          </w:tcPr>
          <w:p w14:paraId="59E01F00" w14:textId="77777777" w:rsidR="00485DF6" w:rsidRDefault="00485DF6">
            <w:pPr>
              <w:spacing w:beforeAutospacing="1" w:afterAutospacing="1"/>
              <w:rPr>
                <w:sz w:val="20"/>
                <w:szCs w:val="20"/>
              </w:rPr>
            </w:pPr>
          </w:p>
        </w:tc>
        <w:tc>
          <w:tcPr>
            <w:tcW w:w="0" w:type="auto"/>
            <w:vAlign w:val="center"/>
            <w:hideMark/>
          </w:tcPr>
          <w:p w14:paraId="06123964" w14:textId="77777777" w:rsidR="00485DF6" w:rsidRDefault="00485DF6">
            <w:pPr>
              <w:spacing w:beforeAutospacing="1" w:afterAutospacing="1"/>
              <w:rPr>
                <w:sz w:val="20"/>
                <w:szCs w:val="20"/>
              </w:rPr>
            </w:pPr>
          </w:p>
        </w:tc>
        <w:tc>
          <w:tcPr>
            <w:tcW w:w="0" w:type="auto"/>
            <w:vAlign w:val="center"/>
            <w:hideMark/>
          </w:tcPr>
          <w:p w14:paraId="04306482" w14:textId="77777777" w:rsidR="00485DF6" w:rsidRDefault="00485DF6">
            <w:pPr>
              <w:spacing w:beforeAutospacing="1" w:afterAutospacing="1"/>
              <w:rPr>
                <w:sz w:val="20"/>
                <w:szCs w:val="20"/>
              </w:rPr>
            </w:pPr>
          </w:p>
        </w:tc>
        <w:tc>
          <w:tcPr>
            <w:tcW w:w="0" w:type="auto"/>
            <w:vAlign w:val="center"/>
            <w:hideMark/>
          </w:tcPr>
          <w:p w14:paraId="4F8C8506" w14:textId="77777777" w:rsidR="00485DF6" w:rsidRDefault="00485DF6">
            <w:pPr>
              <w:spacing w:beforeAutospacing="1" w:afterAutospacing="1"/>
              <w:rPr>
                <w:sz w:val="20"/>
                <w:szCs w:val="20"/>
              </w:rPr>
            </w:pPr>
          </w:p>
        </w:tc>
        <w:tc>
          <w:tcPr>
            <w:tcW w:w="0" w:type="auto"/>
            <w:vAlign w:val="center"/>
            <w:hideMark/>
          </w:tcPr>
          <w:p w14:paraId="5CD8210D" w14:textId="77777777" w:rsidR="00485DF6" w:rsidRDefault="00485DF6">
            <w:pPr>
              <w:spacing w:beforeAutospacing="1" w:afterAutospacing="1"/>
              <w:rPr>
                <w:sz w:val="20"/>
                <w:szCs w:val="20"/>
              </w:rPr>
            </w:pPr>
          </w:p>
        </w:tc>
        <w:tc>
          <w:tcPr>
            <w:tcW w:w="0" w:type="auto"/>
            <w:vAlign w:val="center"/>
            <w:hideMark/>
          </w:tcPr>
          <w:p w14:paraId="6A78E2CF" w14:textId="77777777" w:rsidR="00485DF6" w:rsidRDefault="00485DF6">
            <w:pPr>
              <w:spacing w:beforeAutospacing="1" w:afterAutospacing="1"/>
              <w:rPr>
                <w:sz w:val="20"/>
                <w:szCs w:val="20"/>
              </w:rPr>
            </w:pPr>
          </w:p>
        </w:tc>
      </w:tr>
      <w:tr w:rsidR="00485DF6"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Default="00485DF6">
            <w:pPr>
              <w:spacing w:before="100" w:beforeAutospacing="1" w:after="100" w:afterAutospacing="1"/>
              <w:rPr>
                <w:sz w:val="20"/>
                <w:szCs w:val="20"/>
              </w:rPr>
            </w:pPr>
            <w:r>
              <w:rPr>
                <w:sz w:val="20"/>
                <w:szCs w:val="20"/>
              </w:rPr>
              <w:t>0</w:t>
            </w:r>
          </w:p>
        </w:tc>
      </w:tr>
      <w:tr w:rsidR="00485DF6" w14:paraId="0A0182D5" w14:textId="77777777" w:rsidTr="00485DF6">
        <w:tc>
          <w:tcPr>
            <w:tcW w:w="0" w:type="auto"/>
            <w:vAlign w:val="center"/>
            <w:hideMark/>
          </w:tcPr>
          <w:p w14:paraId="5B04614B" w14:textId="77777777" w:rsidR="00485DF6" w:rsidRDefault="00485DF6">
            <w:pPr>
              <w:spacing w:before="100" w:beforeAutospacing="1" w:after="100" w:afterAutospacing="1"/>
              <w:rPr>
                <w:sz w:val="20"/>
                <w:szCs w:val="20"/>
              </w:rPr>
            </w:pPr>
          </w:p>
        </w:tc>
        <w:tc>
          <w:tcPr>
            <w:tcW w:w="0" w:type="auto"/>
            <w:vAlign w:val="center"/>
            <w:hideMark/>
          </w:tcPr>
          <w:p w14:paraId="5215682A" w14:textId="77777777" w:rsidR="00485DF6" w:rsidRDefault="00485DF6">
            <w:pPr>
              <w:spacing w:beforeAutospacing="1" w:afterAutospacing="1"/>
              <w:rPr>
                <w:sz w:val="20"/>
                <w:szCs w:val="20"/>
              </w:rPr>
            </w:pPr>
          </w:p>
        </w:tc>
        <w:tc>
          <w:tcPr>
            <w:tcW w:w="0" w:type="auto"/>
            <w:vAlign w:val="center"/>
            <w:hideMark/>
          </w:tcPr>
          <w:p w14:paraId="1A49FF02" w14:textId="77777777" w:rsidR="00485DF6" w:rsidRDefault="00485DF6">
            <w:pPr>
              <w:spacing w:beforeAutospacing="1" w:afterAutospacing="1"/>
              <w:rPr>
                <w:sz w:val="20"/>
                <w:szCs w:val="20"/>
              </w:rPr>
            </w:pPr>
          </w:p>
        </w:tc>
        <w:tc>
          <w:tcPr>
            <w:tcW w:w="0" w:type="auto"/>
            <w:vAlign w:val="center"/>
            <w:hideMark/>
          </w:tcPr>
          <w:p w14:paraId="23C8AAD9" w14:textId="77777777" w:rsidR="00485DF6" w:rsidRDefault="00485DF6">
            <w:pPr>
              <w:spacing w:beforeAutospacing="1" w:afterAutospacing="1"/>
              <w:rPr>
                <w:sz w:val="20"/>
                <w:szCs w:val="20"/>
              </w:rPr>
            </w:pPr>
          </w:p>
        </w:tc>
        <w:tc>
          <w:tcPr>
            <w:tcW w:w="0" w:type="auto"/>
            <w:vAlign w:val="center"/>
            <w:hideMark/>
          </w:tcPr>
          <w:p w14:paraId="644F065F" w14:textId="77777777" w:rsidR="00485DF6" w:rsidRDefault="00485DF6">
            <w:pPr>
              <w:spacing w:beforeAutospacing="1" w:afterAutospacing="1"/>
              <w:rPr>
                <w:sz w:val="20"/>
                <w:szCs w:val="20"/>
              </w:rPr>
            </w:pPr>
          </w:p>
        </w:tc>
        <w:tc>
          <w:tcPr>
            <w:tcW w:w="0" w:type="auto"/>
            <w:vAlign w:val="center"/>
            <w:hideMark/>
          </w:tcPr>
          <w:p w14:paraId="46B4458D" w14:textId="77777777" w:rsidR="00485DF6" w:rsidRDefault="00485DF6">
            <w:pPr>
              <w:spacing w:beforeAutospacing="1" w:afterAutospacing="1"/>
              <w:rPr>
                <w:sz w:val="20"/>
                <w:szCs w:val="20"/>
              </w:rPr>
            </w:pPr>
          </w:p>
        </w:tc>
        <w:tc>
          <w:tcPr>
            <w:tcW w:w="0" w:type="auto"/>
            <w:vAlign w:val="center"/>
            <w:hideMark/>
          </w:tcPr>
          <w:p w14:paraId="0CDD004D" w14:textId="77777777" w:rsidR="00485DF6" w:rsidRDefault="00485DF6">
            <w:pPr>
              <w:spacing w:beforeAutospacing="1" w:afterAutospacing="1"/>
              <w:rPr>
                <w:sz w:val="20"/>
                <w:szCs w:val="20"/>
              </w:rPr>
            </w:pPr>
          </w:p>
        </w:tc>
        <w:tc>
          <w:tcPr>
            <w:tcW w:w="0" w:type="auto"/>
            <w:vAlign w:val="center"/>
            <w:hideMark/>
          </w:tcPr>
          <w:p w14:paraId="156147CB" w14:textId="77777777" w:rsidR="00485DF6" w:rsidRDefault="00485DF6">
            <w:pPr>
              <w:spacing w:beforeAutospacing="1" w:afterAutospacing="1"/>
              <w:rPr>
                <w:sz w:val="20"/>
                <w:szCs w:val="20"/>
              </w:rPr>
            </w:pPr>
          </w:p>
        </w:tc>
        <w:tc>
          <w:tcPr>
            <w:tcW w:w="0" w:type="auto"/>
            <w:vAlign w:val="center"/>
            <w:hideMark/>
          </w:tcPr>
          <w:p w14:paraId="500BE49A" w14:textId="77777777" w:rsidR="00485DF6" w:rsidRDefault="00485DF6">
            <w:pPr>
              <w:spacing w:beforeAutospacing="1" w:afterAutospacing="1"/>
              <w:rPr>
                <w:sz w:val="20"/>
                <w:szCs w:val="20"/>
              </w:rPr>
            </w:pPr>
          </w:p>
        </w:tc>
        <w:tc>
          <w:tcPr>
            <w:tcW w:w="0" w:type="auto"/>
            <w:vAlign w:val="center"/>
            <w:hideMark/>
          </w:tcPr>
          <w:p w14:paraId="734DC813" w14:textId="77777777" w:rsidR="00485DF6" w:rsidRDefault="00485DF6">
            <w:pPr>
              <w:spacing w:beforeAutospacing="1" w:afterAutospacing="1"/>
              <w:rPr>
                <w:sz w:val="20"/>
                <w:szCs w:val="20"/>
              </w:rPr>
            </w:pPr>
          </w:p>
        </w:tc>
      </w:tr>
      <w:tr w:rsidR="00485DF6"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Default="00485DF6">
            <w:pPr>
              <w:spacing w:before="100" w:beforeAutospacing="1" w:after="100" w:afterAutospacing="1"/>
              <w:rPr>
                <w:sz w:val="20"/>
                <w:szCs w:val="20"/>
              </w:rPr>
            </w:pPr>
            <w:r>
              <w:rPr>
                <w:sz w:val="20"/>
                <w:szCs w:val="20"/>
              </w:rPr>
              <w:t>0</w:t>
            </w:r>
          </w:p>
        </w:tc>
      </w:tr>
      <w:tr w:rsidR="00485DF6" w14:paraId="426ECD5C" w14:textId="77777777" w:rsidTr="00485DF6">
        <w:tc>
          <w:tcPr>
            <w:tcW w:w="0" w:type="auto"/>
            <w:vAlign w:val="center"/>
            <w:hideMark/>
          </w:tcPr>
          <w:p w14:paraId="3423A9C5" w14:textId="77777777" w:rsidR="00485DF6" w:rsidRDefault="00485DF6">
            <w:pPr>
              <w:spacing w:before="100" w:beforeAutospacing="1" w:after="100" w:afterAutospacing="1"/>
              <w:rPr>
                <w:sz w:val="20"/>
                <w:szCs w:val="20"/>
              </w:rPr>
            </w:pPr>
          </w:p>
        </w:tc>
        <w:tc>
          <w:tcPr>
            <w:tcW w:w="0" w:type="auto"/>
            <w:vAlign w:val="center"/>
            <w:hideMark/>
          </w:tcPr>
          <w:p w14:paraId="5734B771" w14:textId="77777777" w:rsidR="00485DF6" w:rsidRDefault="00485DF6">
            <w:pPr>
              <w:spacing w:beforeAutospacing="1" w:afterAutospacing="1"/>
              <w:rPr>
                <w:sz w:val="20"/>
                <w:szCs w:val="20"/>
              </w:rPr>
            </w:pPr>
          </w:p>
        </w:tc>
        <w:tc>
          <w:tcPr>
            <w:tcW w:w="0" w:type="auto"/>
            <w:vAlign w:val="center"/>
            <w:hideMark/>
          </w:tcPr>
          <w:p w14:paraId="1C6E51D4" w14:textId="77777777" w:rsidR="00485DF6" w:rsidRDefault="00485DF6">
            <w:pPr>
              <w:spacing w:beforeAutospacing="1" w:afterAutospacing="1"/>
              <w:rPr>
                <w:sz w:val="20"/>
                <w:szCs w:val="20"/>
              </w:rPr>
            </w:pPr>
          </w:p>
        </w:tc>
        <w:tc>
          <w:tcPr>
            <w:tcW w:w="0" w:type="auto"/>
            <w:vAlign w:val="center"/>
            <w:hideMark/>
          </w:tcPr>
          <w:p w14:paraId="4F45FB72" w14:textId="77777777" w:rsidR="00485DF6" w:rsidRDefault="00485DF6">
            <w:pPr>
              <w:spacing w:beforeAutospacing="1" w:afterAutospacing="1"/>
              <w:rPr>
                <w:sz w:val="20"/>
                <w:szCs w:val="20"/>
              </w:rPr>
            </w:pPr>
          </w:p>
        </w:tc>
        <w:tc>
          <w:tcPr>
            <w:tcW w:w="0" w:type="auto"/>
            <w:vAlign w:val="center"/>
            <w:hideMark/>
          </w:tcPr>
          <w:p w14:paraId="4ACC1E8D" w14:textId="77777777" w:rsidR="00485DF6" w:rsidRDefault="00485DF6">
            <w:pPr>
              <w:spacing w:beforeAutospacing="1" w:afterAutospacing="1"/>
              <w:rPr>
                <w:sz w:val="20"/>
                <w:szCs w:val="20"/>
              </w:rPr>
            </w:pPr>
          </w:p>
        </w:tc>
        <w:tc>
          <w:tcPr>
            <w:tcW w:w="0" w:type="auto"/>
            <w:vAlign w:val="center"/>
            <w:hideMark/>
          </w:tcPr>
          <w:p w14:paraId="13BCF4C5" w14:textId="77777777" w:rsidR="00485DF6" w:rsidRDefault="00485DF6">
            <w:pPr>
              <w:spacing w:beforeAutospacing="1" w:afterAutospacing="1"/>
              <w:rPr>
                <w:sz w:val="20"/>
                <w:szCs w:val="20"/>
              </w:rPr>
            </w:pPr>
          </w:p>
        </w:tc>
        <w:tc>
          <w:tcPr>
            <w:tcW w:w="0" w:type="auto"/>
            <w:vAlign w:val="center"/>
            <w:hideMark/>
          </w:tcPr>
          <w:p w14:paraId="5306F279" w14:textId="77777777" w:rsidR="00485DF6" w:rsidRDefault="00485DF6">
            <w:pPr>
              <w:spacing w:beforeAutospacing="1" w:afterAutospacing="1"/>
              <w:rPr>
                <w:sz w:val="20"/>
                <w:szCs w:val="20"/>
              </w:rPr>
            </w:pPr>
          </w:p>
        </w:tc>
        <w:tc>
          <w:tcPr>
            <w:tcW w:w="0" w:type="auto"/>
            <w:vAlign w:val="center"/>
            <w:hideMark/>
          </w:tcPr>
          <w:p w14:paraId="4C90DBAE" w14:textId="77777777" w:rsidR="00485DF6" w:rsidRDefault="00485DF6">
            <w:pPr>
              <w:spacing w:beforeAutospacing="1" w:afterAutospacing="1"/>
              <w:rPr>
                <w:sz w:val="20"/>
                <w:szCs w:val="20"/>
              </w:rPr>
            </w:pPr>
          </w:p>
        </w:tc>
        <w:tc>
          <w:tcPr>
            <w:tcW w:w="0" w:type="auto"/>
            <w:vAlign w:val="center"/>
            <w:hideMark/>
          </w:tcPr>
          <w:p w14:paraId="6C48863D" w14:textId="77777777" w:rsidR="00485DF6" w:rsidRDefault="00485DF6">
            <w:pPr>
              <w:spacing w:beforeAutospacing="1" w:afterAutospacing="1"/>
              <w:rPr>
                <w:sz w:val="20"/>
                <w:szCs w:val="20"/>
              </w:rPr>
            </w:pPr>
          </w:p>
        </w:tc>
        <w:tc>
          <w:tcPr>
            <w:tcW w:w="0" w:type="auto"/>
            <w:vAlign w:val="center"/>
            <w:hideMark/>
          </w:tcPr>
          <w:p w14:paraId="3552BECF" w14:textId="77777777" w:rsidR="00485DF6" w:rsidRDefault="00485DF6">
            <w:pPr>
              <w:spacing w:beforeAutospacing="1" w:afterAutospacing="1"/>
              <w:rPr>
                <w:sz w:val="20"/>
                <w:szCs w:val="20"/>
              </w:rPr>
            </w:pPr>
          </w:p>
        </w:tc>
      </w:tr>
      <w:tr w:rsidR="00485DF6"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Default="00485DF6">
            <w:pPr>
              <w:spacing w:before="100" w:beforeAutospacing="1" w:after="100" w:afterAutospacing="1"/>
              <w:rPr>
                <w:sz w:val="20"/>
                <w:szCs w:val="20"/>
              </w:rPr>
            </w:pPr>
            <w:r>
              <w:rPr>
                <w:sz w:val="20"/>
                <w:szCs w:val="20"/>
              </w:rPr>
              <w:t>0</w:t>
            </w:r>
          </w:p>
        </w:tc>
      </w:tr>
      <w:tr w:rsidR="00485DF6" w14:paraId="4A9A49AF" w14:textId="77777777" w:rsidTr="00485DF6">
        <w:tc>
          <w:tcPr>
            <w:tcW w:w="0" w:type="auto"/>
            <w:vAlign w:val="center"/>
            <w:hideMark/>
          </w:tcPr>
          <w:p w14:paraId="16C25519" w14:textId="77777777" w:rsidR="00485DF6" w:rsidRDefault="00485DF6">
            <w:pPr>
              <w:spacing w:before="100" w:beforeAutospacing="1" w:after="100" w:afterAutospacing="1"/>
              <w:rPr>
                <w:sz w:val="20"/>
                <w:szCs w:val="20"/>
              </w:rPr>
            </w:pPr>
          </w:p>
        </w:tc>
        <w:tc>
          <w:tcPr>
            <w:tcW w:w="0" w:type="auto"/>
            <w:vAlign w:val="center"/>
            <w:hideMark/>
          </w:tcPr>
          <w:p w14:paraId="384753DC" w14:textId="77777777" w:rsidR="00485DF6" w:rsidRDefault="00485DF6">
            <w:pPr>
              <w:spacing w:beforeAutospacing="1" w:afterAutospacing="1"/>
              <w:rPr>
                <w:sz w:val="20"/>
                <w:szCs w:val="20"/>
              </w:rPr>
            </w:pPr>
          </w:p>
        </w:tc>
        <w:tc>
          <w:tcPr>
            <w:tcW w:w="0" w:type="auto"/>
            <w:vAlign w:val="center"/>
            <w:hideMark/>
          </w:tcPr>
          <w:p w14:paraId="2368E61B" w14:textId="77777777" w:rsidR="00485DF6" w:rsidRDefault="00485DF6">
            <w:pPr>
              <w:spacing w:beforeAutospacing="1" w:afterAutospacing="1"/>
              <w:rPr>
                <w:sz w:val="20"/>
                <w:szCs w:val="20"/>
              </w:rPr>
            </w:pPr>
          </w:p>
        </w:tc>
        <w:tc>
          <w:tcPr>
            <w:tcW w:w="0" w:type="auto"/>
            <w:vAlign w:val="center"/>
            <w:hideMark/>
          </w:tcPr>
          <w:p w14:paraId="0A5062B8" w14:textId="77777777" w:rsidR="00485DF6" w:rsidRDefault="00485DF6">
            <w:pPr>
              <w:spacing w:beforeAutospacing="1" w:afterAutospacing="1"/>
              <w:rPr>
                <w:sz w:val="20"/>
                <w:szCs w:val="20"/>
              </w:rPr>
            </w:pPr>
          </w:p>
        </w:tc>
        <w:tc>
          <w:tcPr>
            <w:tcW w:w="0" w:type="auto"/>
            <w:vAlign w:val="center"/>
            <w:hideMark/>
          </w:tcPr>
          <w:p w14:paraId="48E7D634" w14:textId="77777777" w:rsidR="00485DF6" w:rsidRDefault="00485DF6">
            <w:pPr>
              <w:spacing w:beforeAutospacing="1" w:afterAutospacing="1"/>
              <w:rPr>
                <w:sz w:val="20"/>
                <w:szCs w:val="20"/>
              </w:rPr>
            </w:pPr>
          </w:p>
        </w:tc>
        <w:tc>
          <w:tcPr>
            <w:tcW w:w="0" w:type="auto"/>
            <w:vAlign w:val="center"/>
            <w:hideMark/>
          </w:tcPr>
          <w:p w14:paraId="01116CED" w14:textId="77777777" w:rsidR="00485DF6" w:rsidRDefault="00485DF6">
            <w:pPr>
              <w:spacing w:beforeAutospacing="1" w:afterAutospacing="1"/>
              <w:rPr>
                <w:sz w:val="20"/>
                <w:szCs w:val="20"/>
              </w:rPr>
            </w:pPr>
          </w:p>
        </w:tc>
        <w:tc>
          <w:tcPr>
            <w:tcW w:w="0" w:type="auto"/>
            <w:vAlign w:val="center"/>
            <w:hideMark/>
          </w:tcPr>
          <w:p w14:paraId="148C6005" w14:textId="77777777" w:rsidR="00485DF6" w:rsidRDefault="00485DF6">
            <w:pPr>
              <w:spacing w:beforeAutospacing="1" w:afterAutospacing="1"/>
              <w:rPr>
                <w:sz w:val="20"/>
                <w:szCs w:val="20"/>
              </w:rPr>
            </w:pPr>
          </w:p>
        </w:tc>
        <w:tc>
          <w:tcPr>
            <w:tcW w:w="0" w:type="auto"/>
            <w:vAlign w:val="center"/>
            <w:hideMark/>
          </w:tcPr>
          <w:p w14:paraId="684C61D4" w14:textId="77777777" w:rsidR="00485DF6" w:rsidRDefault="00485DF6">
            <w:pPr>
              <w:spacing w:beforeAutospacing="1" w:afterAutospacing="1"/>
              <w:rPr>
                <w:sz w:val="20"/>
                <w:szCs w:val="20"/>
              </w:rPr>
            </w:pPr>
          </w:p>
        </w:tc>
        <w:tc>
          <w:tcPr>
            <w:tcW w:w="0" w:type="auto"/>
            <w:vAlign w:val="center"/>
            <w:hideMark/>
          </w:tcPr>
          <w:p w14:paraId="5551E854" w14:textId="77777777" w:rsidR="00485DF6" w:rsidRDefault="00485DF6">
            <w:pPr>
              <w:spacing w:beforeAutospacing="1" w:afterAutospacing="1"/>
              <w:rPr>
                <w:sz w:val="20"/>
                <w:szCs w:val="20"/>
              </w:rPr>
            </w:pPr>
          </w:p>
        </w:tc>
        <w:tc>
          <w:tcPr>
            <w:tcW w:w="0" w:type="auto"/>
            <w:vAlign w:val="center"/>
            <w:hideMark/>
          </w:tcPr>
          <w:p w14:paraId="424ACCA9" w14:textId="77777777" w:rsidR="00485DF6" w:rsidRDefault="00485DF6">
            <w:pPr>
              <w:spacing w:beforeAutospacing="1" w:afterAutospacing="1"/>
              <w:rPr>
                <w:sz w:val="20"/>
                <w:szCs w:val="20"/>
              </w:rPr>
            </w:pPr>
          </w:p>
        </w:tc>
      </w:tr>
      <w:tr w:rsidR="00485DF6"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Default="00485DF6">
            <w:pPr>
              <w:spacing w:before="100" w:beforeAutospacing="1" w:after="100" w:afterAutospacing="1"/>
              <w:rPr>
                <w:sz w:val="20"/>
                <w:szCs w:val="20"/>
              </w:rPr>
            </w:pPr>
            <w:r>
              <w:rPr>
                <w:sz w:val="20"/>
                <w:szCs w:val="20"/>
              </w:rPr>
              <w:t>0</w:t>
            </w:r>
          </w:p>
        </w:tc>
      </w:tr>
      <w:tr w:rsidR="00485DF6" w14:paraId="15B77971" w14:textId="77777777" w:rsidTr="00485DF6">
        <w:tc>
          <w:tcPr>
            <w:tcW w:w="0" w:type="auto"/>
            <w:vAlign w:val="center"/>
            <w:hideMark/>
          </w:tcPr>
          <w:p w14:paraId="4D3A9897" w14:textId="77777777" w:rsidR="00485DF6" w:rsidRDefault="00485DF6">
            <w:pPr>
              <w:spacing w:before="100" w:beforeAutospacing="1" w:after="100" w:afterAutospacing="1"/>
              <w:rPr>
                <w:sz w:val="20"/>
                <w:szCs w:val="20"/>
              </w:rPr>
            </w:pPr>
          </w:p>
        </w:tc>
        <w:tc>
          <w:tcPr>
            <w:tcW w:w="0" w:type="auto"/>
            <w:vAlign w:val="center"/>
            <w:hideMark/>
          </w:tcPr>
          <w:p w14:paraId="5BFCAF8C" w14:textId="77777777" w:rsidR="00485DF6" w:rsidRDefault="00485DF6">
            <w:pPr>
              <w:spacing w:beforeAutospacing="1" w:afterAutospacing="1"/>
              <w:rPr>
                <w:sz w:val="20"/>
                <w:szCs w:val="20"/>
              </w:rPr>
            </w:pPr>
          </w:p>
        </w:tc>
        <w:tc>
          <w:tcPr>
            <w:tcW w:w="0" w:type="auto"/>
            <w:vAlign w:val="center"/>
            <w:hideMark/>
          </w:tcPr>
          <w:p w14:paraId="07E76DC5" w14:textId="77777777" w:rsidR="00485DF6" w:rsidRDefault="00485DF6">
            <w:pPr>
              <w:spacing w:beforeAutospacing="1" w:afterAutospacing="1"/>
              <w:rPr>
                <w:sz w:val="20"/>
                <w:szCs w:val="20"/>
              </w:rPr>
            </w:pPr>
          </w:p>
        </w:tc>
        <w:tc>
          <w:tcPr>
            <w:tcW w:w="0" w:type="auto"/>
            <w:vAlign w:val="center"/>
            <w:hideMark/>
          </w:tcPr>
          <w:p w14:paraId="546AE539" w14:textId="77777777" w:rsidR="00485DF6" w:rsidRDefault="00485DF6">
            <w:pPr>
              <w:spacing w:beforeAutospacing="1" w:afterAutospacing="1"/>
              <w:rPr>
                <w:sz w:val="20"/>
                <w:szCs w:val="20"/>
              </w:rPr>
            </w:pPr>
          </w:p>
        </w:tc>
        <w:tc>
          <w:tcPr>
            <w:tcW w:w="0" w:type="auto"/>
            <w:vAlign w:val="center"/>
            <w:hideMark/>
          </w:tcPr>
          <w:p w14:paraId="23E8A090" w14:textId="77777777" w:rsidR="00485DF6" w:rsidRDefault="00485DF6">
            <w:pPr>
              <w:spacing w:beforeAutospacing="1" w:afterAutospacing="1"/>
              <w:rPr>
                <w:sz w:val="20"/>
                <w:szCs w:val="20"/>
              </w:rPr>
            </w:pPr>
          </w:p>
        </w:tc>
        <w:tc>
          <w:tcPr>
            <w:tcW w:w="0" w:type="auto"/>
            <w:vAlign w:val="center"/>
            <w:hideMark/>
          </w:tcPr>
          <w:p w14:paraId="2E647A86" w14:textId="77777777" w:rsidR="00485DF6" w:rsidRDefault="00485DF6">
            <w:pPr>
              <w:spacing w:beforeAutospacing="1" w:afterAutospacing="1"/>
              <w:rPr>
                <w:sz w:val="20"/>
                <w:szCs w:val="20"/>
              </w:rPr>
            </w:pPr>
          </w:p>
        </w:tc>
        <w:tc>
          <w:tcPr>
            <w:tcW w:w="0" w:type="auto"/>
            <w:vAlign w:val="center"/>
            <w:hideMark/>
          </w:tcPr>
          <w:p w14:paraId="5FBD21B9" w14:textId="77777777" w:rsidR="00485DF6" w:rsidRDefault="00485DF6">
            <w:pPr>
              <w:spacing w:beforeAutospacing="1" w:afterAutospacing="1"/>
              <w:rPr>
                <w:sz w:val="20"/>
                <w:szCs w:val="20"/>
              </w:rPr>
            </w:pPr>
          </w:p>
        </w:tc>
        <w:tc>
          <w:tcPr>
            <w:tcW w:w="0" w:type="auto"/>
            <w:vAlign w:val="center"/>
            <w:hideMark/>
          </w:tcPr>
          <w:p w14:paraId="75C39523" w14:textId="77777777" w:rsidR="00485DF6" w:rsidRDefault="00485DF6">
            <w:pPr>
              <w:spacing w:beforeAutospacing="1" w:afterAutospacing="1"/>
              <w:rPr>
                <w:sz w:val="20"/>
                <w:szCs w:val="20"/>
              </w:rPr>
            </w:pPr>
          </w:p>
        </w:tc>
        <w:tc>
          <w:tcPr>
            <w:tcW w:w="0" w:type="auto"/>
            <w:vAlign w:val="center"/>
            <w:hideMark/>
          </w:tcPr>
          <w:p w14:paraId="6B3D653C" w14:textId="77777777" w:rsidR="00485DF6" w:rsidRDefault="00485DF6">
            <w:pPr>
              <w:spacing w:beforeAutospacing="1" w:afterAutospacing="1"/>
              <w:rPr>
                <w:sz w:val="20"/>
                <w:szCs w:val="20"/>
              </w:rPr>
            </w:pPr>
          </w:p>
        </w:tc>
        <w:tc>
          <w:tcPr>
            <w:tcW w:w="0" w:type="auto"/>
            <w:vAlign w:val="center"/>
            <w:hideMark/>
          </w:tcPr>
          <w:p w14:paraId="2D61A303" w14:textId="77777777" w:rsidR="00485DF6" w:rsidRDefault="00485DF6">
            <w:pPr>
              <w:spacing w:beforeAutospacing="1" w:afterAutospacing="1"/>
              <w:rPr>
                <w:sz w:val="20"/>
                <w:szCs w:val="20"/>
              </w:rPr>
            </w:pPr>
          </w:p>
        </w:tc>
      </w:tr>
      <w:tr w:rsidR="00485DF6"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Default="00485DF6">
            <w:pPr>
              <w:spacing w:before="100" w:beforeAutospacing="1" w:after="100" w:afterAutospacing="1"/>
              <w:rPr>
                <w:sz w:val="20"/>
                <w:szCs w:val="20"/>
              </w:rPr>
            </w:pPr>
            <w:r>
              <w:rPr>
                <w:sz w:val="20"/>
                <w:szCs w:val="20"/>
              </w:rPr>
              <w:t>0</w:t>
            </w:r>
          </w:p>
        </w:tc>
      </w:tr>
      <w:tr w:rsidR="00485DF6" w14:paraId="6B3A31C8" w14:textId="77777777" w:rsidTr="00485DF6">
        <w:tc>
          <w:tcPr>
            <w:tcW w:w="0" w:type="auto"/>
            <w:vAlign w:val="center"/>
            <w:hideMark/>
          </w:tcPr>
          <w:p w14:paraId="347A2FEC" w14:textId="77777777" w:rsidR="00485DF6" w:rsidRDefault="00485DF6">
            <w:pPr>
              <w:spacing w:before="100" w:beforeAutospacing="1" w:after="100" w:afterAutospacing="1"/>
              <w:rPr>
                <w:sz w:val="20"/>
                <w:szCs w:val="20"/>
              </w:rPr>
            </w:pPr>
          </w:p>
        </w:tc>
        <w:tc>
          <w:tcPr>
            <w:tcW w:w="0" w:type="auto"/>
            <w:vAlign w:val="center"/>
            <w:hideMark/>
          </w:tcPr>
          <w:p w14:paraId="4E8D50CB" w14:textId="77777777" w:rsidR="00485DF6" w:rsidRDefault="00485DF6">
            <w:pPr>
              <w:spacing w:beforeAutospacing="1" w:afterAutospacing="1"/>
              <w:rPr>
                <w:sz w:val="20"/>
                <w:szCs w:val="20"/>
              </w:rPr>
            </w:pPr>
          </w:p>
        </w:tc>
        <w:tc>
          <w:tcPr>
            <w:tcW w:w="0" w:type="auto"/>
            <w:vAlign w:val="center"/>
            <w:hideMark/>
          </w:tcPr>
          <w:p w14:paraId="1E615058" w14:textId="77777777" w:rsidR="00485DF6" w:rsidRDefault="00485DF6">
            <w:pPr>
              <w:spacing w:beforeAutospacing="1" w:afterAutospacing="1"/>
              <w:rPr>
                <w:sz w:val="20"/>
                <w:szCs w:val="20"/>
              </w:rPr>
            </w:pPr>
          </w:p>
        </w:tc>
        <w:tc>
          <w:tcPr>
            <w:tcW w:w="0" w:type="auto"/>
            <w:vAlign w:val="center"/>
            <w:hideMark/>
          </w:tcPr>
          <w:p w14:paraId="1653F638" w14:textId="77777777" w:rsidR="00485DF6" w:rsidRDefault="00485DF6">
            <w:pPr>
              <w:spacing w:beforeAutospacing="1" w:afterAutospacing="1"/>
              <w:rPr>
                <w:sz w:val="20"/>
                <w:szCs w:val="20"/>
              </w:rPr>
            </w:pPr>
          </w:p>
        </w:tc>
        <w:tc>
          <w:tcPr>
            <w:tcW w:w="0" w:type="auto"/>
            <w:vAlign w:val="center"/>
            <w:hideMark/>
          </w:tcPr>
          <w:p w14:paraId="2E19894D" w14:textId="77777777" w:rsidR="00485DF6" w:rsidRDefault="00485DF6">
            <w:pPr>
              <w:spacing w:beforeAutospacing="1" w:afterAutospacing="1"/>
              <w:rPr>
                <w:sz w:val="20"/>
                <w:szCs w:val="20"/>
              </w:rPr>
            </w:pPr>
          </w:p>
        </w:tc>
        <w:tc>
          <w:tcPr>
            <w:tcW w:w="0" w:type="auto"/>
            <w:vAlign w:val="center"/>
            <w:hideMark/>
          </w:tcPr>
          <w:p w14:paraId="24B52957" w14:textId="77777777" w:rsidR="00485DF6" w:rsidRDefault="00485DF6">
            <w:pPr>
              <w:spacing w:beforeAutospacing="1" w:afterAutospacing="1"/>
              <w:rPr>
                <w:sz w:val="20"/>
                <w:szCs w:val="20"/>
              </w:rPr>
            </w:pPr>
          </w:p>
        </w:tc>
        <w:tc>
          <w:tcPr>
            <w:tcW w:w="0" w:type="auto"/>
            <w:vAlign w:val="center"/>
            <w:hideMark/>
          </w:tcPr>
          <w:p w14:paraId="54FFA454" w14:textId="77777777" w:rsidR="00485DF6" w:rsidRDefault="00485DF6">
            <w:pPr>
              <w:spacing w:beforeAutospacing="1" w:afterAutospacing="1"/>
              <w:rPr>
                <w:sz w:val="20"/>
                <w:szCs w:val="20"/>
              </w:rPr>
            </w:pPr>
          </w:p>
        </w:tc>
        <w:tc>
          <w:tcPr>
            <w:tcW w:w="0" w:type="auto"/>
            <w:vAlign w:val="center"/>
            <w:hideMark/>
          </w:tcPr>
          <w:p w14:paraId="6E500D6B" w14:textId="77777777" w:rsidR="00485DF6" w:rsidRDefault="00485DF6">
            <w:pPr>
              <w:spacing w:beforeAutospacing="1" w:afterAutospacing="1"/>
              <w:rPr>
                <w:sz w:val="20"/>
                <w:szCs w:val="20"/>
              </w:rPr>
            </w:pPr>
          </w:p>
        </w:tc>
        <w:tc>
          <w:tcPr>
            <w:tcW w:w="0" w:type="auto"/>
            <w:vAlign w:val="center"/>
            <w:hideMark/>
          </w:tcPr>
          <w:p w14:paraId="101FB916" w14:textId="77777777" w:rsidR="00485DF6" w:rsidRDefault="00485DF6">
            <w:pPr>
              <w:spacing w:beforeAutospacing="1" w:afterAutospacing="1"/>
              <w:rPr>
                <w:sz w:val="20"/>
                <w:szCs w:val="20"/>
              </w:rPr>
            </w:pPr>
          </w:p>
        </w:tc>
        <w:tc>
          <w:tcPr>
            <w:tcW w:w="0" w:type="auto"/>
            <w:vAlign w:val="center"/>
            <w:hideMark/>
          </w:tcPr>
          <w:p w14:paraId="2C0C342B" w14:textId="77777777" w:rsidR="00485DF6" w:rsidRDefault="00485DF6">
            <w:pPr>
              <w:spacing w:beforeAutospacing="1" w:afterAutospacing="1"/>
              <w:rPr>
                <w:sz w:val="20"/>
                <w:szCs w:val="20"/>
              </w:rPr>
            </w:pPr>
          </w:p>
        </w:tc>
      </w:tr>
      <w:tr w:rsidR="00485DF6"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Default="00485DF6">
            <w:pPr>
              <w:spacing w:before="100" w:beforeAutospacing="1" w:after="100" w:afterAutospacing="1"/>
              <w:rPr>
                <w:sz w:val="20"/>
                <w:szCs w:val="20"/>
              </w:rPr>
            </w:pPr>
            <w:r>
              <w:rPr>
                <w:sz w:val="20"/>
                <w:szCs w:val="20"/>
              </w:rPr>
              <w:t>0</w:t>
            </w:r>
          </w:p>
        </w:tc>
      </w:tr>
      <w:tr w:rsidR="00485DF6" w14:paraId="508394D0" w14:textId="77777777" w:rsidTr="00485DF6">
        <w:tc>
          <w:tcPr>
            <w:tcW w:w="0" w:type="auto"/>
            <w:vAlign w:val="center"/>
            <w:hideMark/>
          </w:tcPr>
          <w:p w14:paraId="209CDD88" w14:textId="77777777" w:rsidR="00485DF6" w:rsidRDefault="00485DF6">
            <w:pPr>
              <w:spacing w:before="100" w:beforeAutospacing="1" w:after="100" w:afterAutospacing="1"/>
              <w:rPr>
                <w:sz w:val="20"/>
                <w:szCs w:val="20"/>
              </w:rPr>
            </w:pPr>
          </w:p>
        </w:tc>
        <w:tc>
          <w:tcPr>
            <w:tcW w:w="0" w:type="auto"/>
            <w:vAlign w:val="center"/>
            <w:hideMark/>
          </w:tcPr>
          <w:p w14:paraId="3CEB800D" w14:textId="77777777" w:rsidR="00485DF6" w:rsidRDefault="00485DF6">
            <w:pPr>
              <w:spacing w:beforeAutospacing="1" w:afterAutospacing="1"/>
              <w:rPr>
                <w:sz w:val="20"/>
                <w:szCs w:val="20"/>
              </w:rPr>
            </w:pPr>
          </w:p>
        </w:tc>
        <w:tc>
          <w:tcPr>
            <w:tcW w:w="0" w:type="auto"/>
            <w:vAlign w:val="center"/>
            <w:hideMark/>
          </w:tcPr>
          <w:p w14:paraId="319C3DCD" w14:textId="77777777" w:rsidR="00485DF6" w:rsidRDefault="00485DF6">
            <w:pPr>
              <w:spacing w:beforeAutospacing="1" w:afterAutospacing="1"/>
              <w:rPr>
                <w:sz w:val="20"/>
                <w:szCs w:val="20"/>
              </w:rPr>
            </w:pPr>
          </w:p>
        </w:tc>
        <w:tc>
          <w:tcPr>
            <w:tcW w:w="0" w:type="auto"/>
            <w:vAlign w:val="center"/>
            <w:hideMark/>
          </w:tcPr>
          <w:p w14:paraId="51FBBB76" w14:textId="77777777" w:rsidR="00485DF6" w:rsidRDefault="00485DF6">
            <w:pPr>
              <w:spacing w:beforeAutospacing="1" w:afterAutospacing="1"/>
              <w:rPr>
                <w:sz w:val="20"/>
                <w:szCs w:val="20"/>
              </w:rPr>
            </w:pPr>
          </w:p>
        </w:tc>
        <w:tc>
          <w:tcPr>
            <w:tcW w:w="0" w:type="auto"/>
            <w:vAlign w:val="center"/>
            <w:hideMark/>
          </w:tcPr>
          <w:p w14:paraId="41537D7A" w14:textId="77777777" w:rsidR="00485DF6" w:rsidRDefault="00485DF6">
            <w:pPr>
              <w:spacing w:beforeAutospacing="1" w:afterAutospacing="1"/>
              <w:rPr>
                <w:sz w:val="20"/>
                <w:szCs w:val="20"/>
              </w:rPr>
            </w:pPr>
          </w:p>
        </w:tc>
        <w:tc>
          <w:tcPr>
            <w:tcW w:w="0" w:type="auto"/>
            <w:vAlign w:val="center"/>
            <w:hideMark/>
          </w:tcPr>
          <w:p w14:paraId="3B018278" w14:textId="77777777" w:rsidR="00485DF6" w:rsidRDefault="00485DF6">
            <w:pPr>
              <w:spacing w:beforeAutospacing="1" w:afterAutospacing="1"/>
              <w:rPr>
                <w:sz w:val="20"/>
                <w:szCs w:val="20"/>
              </w:rPr>
            </w:pPr>
          </w:p>
        </w:tc>
        <w:tc>
          <w:tcPr>
            <w:tcW w:w="0" w:type="auto"/>
            <w:vAlign w:val="center"/>
            <w:hideMark/>
          </w:tcPr>
          <w:p w14:paraId="43F70491" w14:textId="77777777" w:rsidR="00485DF6" w:rsidRDefault="00485DF6">
            <w:pPr>
              <w:spacing w:beforeAutospacing="1" w:afterAutospacing="1"/>
              <w:rPr>
                <w:sz w:val="20"/>
                <w:szCs w:val="20"/>
              </w:rPr>
            </w:pPr>
          </w:p>
        </w:tc>
        <w:tc>
          <w:tcPr>
            <w:tcW w:w="0" w:type="auto"/>
            <w:vAlign w:val="center"/>
            <w:hideMark/>
          </w:tcPr>
          <w:p w14:paraId="767719BF" w14:textId="77777777" w:rsidR="00485DF6" w:rsidRDefault="00485DF6">
            <w:pPr>
              <w:spacing w:beforeAutospacing="1" w:afterAutospacing="1"/>
              <w:rPr>
                <w:sz w:val="20"/>
                <w:szCs w:val="20"/>
              </w:rPr>
            </w:pPr>
          </w:p>
        </w:tc>
        <w:tc>
          <w:tcPr>
            <w:tcW w:w="0" w:type="auto"/>
            <w:vAlign w:val="center"/>
            <w:hideMark/>
          </w:tcPr>
          <w:p w14:paraId="5223A3E1" w14:textId="77777777" w:rsidR="00485DF6" w:rsidRDefault="00485DF6">
            <w:pPr>
              <w:spacing w:beforeAutospacing="1" w:afterAutospacing="1"/>
              <w:rPr>
                <w:sz w:val="20"/>
                <w:szCs w:val="20"/>
              </w:rPr>
            </w:pPr>
          </w:p>
        </w:tc>
        <w:tc>
          <w:tcPr>
            <w:tcW w:w="0" w:type="auto"/>
            <w:vAlign w:val="center"/>
            <w:hideMark/>
          </w:tcPr>
          <w:p w14:paraId="3C52D35E" w14:textId="77777777" w:rsidR="00485DF6" w:rsidRDefault="00485DF6">
            <w:pPr>
              <w:spacing w:beforeAutospacing="1" w:afterAutospacing="1"/>
              <w:rPr>
                <w:sz w:val="20"/>
                <w:szCs w:val="20"/>
              </w:rPr>
            </w:pPr>
          </w:p>
        </w:tc>
      </w:tr>
      <w:tr w:rsidR="00485DF6"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Default="00485DF6">
            <w:pPr>
              <w:spacing w:before="100" w:beforeAutospacing="1" w:after="100" w:afterAutospacing="1"/>
              <w:rPr>
                <w:b/>
                <w:bCs/>
                <w:sz w:val="20"/>
                <w:szCs w:val="20"/>
              </w:rPr>
            </w:pPr>
            <w:r>
              <w:rPr>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Default="00485DF6">
            <w:pPr>
              <w:spacing w:before="100" w:beforeAutospacing="1" w:after="100" w:afterAutospacing="1"/>
              <w:rPr>
                <w:b/>
                <w:bCs/>
                <w:sz w:val="20"/>
                <w:szCs w:val="20"/>
              </w:rPr>
            </w:pPr>
            <w:r>
              <w:rPr>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Default="00485DF6">
            <w:pPr>
              <w:spacing w:before="100" w:beforeAutospacing="1" w:after="100" w:afterAutospacing="1"/>
              <w:rPr>
                <w:b/>
                <w:bCs/>
                <w:sz w:val="20"/>
                <w:szCs w:val="20"/>
              </w:rPr>
            </w:pPr>
            <w:r>
              <w:rPr>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Default="00485DF6">
            <w:pPr>
              <w:spacing w:before="100" w:beforeAutospacing="1" w:after="100" w:afterAutospacing="1"/>
              <w:rPr>
                <w:b/>
                <w:bCs/>
                <w:sz w:val="20"/>
                <w:szCs w:val="20"/>
              </w:rPr>
            </w:pPr>
            <w:r>
              <w:rPr>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Default="00485DF6">
            <w:pPr>
              <w:spacing w:before="100" w:beforeAutospacing="1" w:after="100" w:afterAutospacing="1"/>
              <w:rPr>
                <w:b/>
                <w:bCs/>
                <w:sz w:val="20"/>
                <w:szCs w:val="20"/>
              </w:rPr>
            </w:pPr>
            <w:r>
              <w:rPr>
                <w:b/>
                <w:bCs/>
                <w:sz w:val="20"/>
                <w:szCs w:val="20"/>
              </w:rPr>
              <w:t>32</w:t>
            </w:r>
          </w:p>
        </w:tc>
      </w:tr>
    </w:tbl>
    <w:p w14:paraId="1EC18C86" w14:textId="77777777" w:rsidR="00485DF6" w:rsidRDefault="00485DF6" w:rsidP="00485DF6">
      <w:r>
        <w:br/>
      </w:r>
      <w:r>
        <w:br/>
      </w:r>
      <w:r>
        <w:br/>
      </w:r>
    </w:p>
    <w:p w14:paraId="44B1F508" w14:textId="77777777" w:rsidR="00145B24" w:rsidRDefault="00145B24">
      <w:r>
        <w:br w:type="page"/>
      </w:r>
    </w:p>
    <w:p w14:paraId="0238B70B" w14:textId="097ABD04" w:rsidR="00485DF6" w:rsidRDefault="00485DF6" w:rsidP="00485DF6">
      <w:r>
        <w:lastRenderedPageBreak/>
        <w:t>Table-5</w:t>
      </w:r>
    </w:p>
    <w:p w14:paraId="54D2C39D" w14:textId="77777777" w:rsidR="00485DF6" w:rsidRDefault="00485DF6" w:rsidP="00485DF6">
      <w:r>
        <w:t xml:space="preserve">Category-Periodic Table of Book-Name with Zi </w:t>
      </w:r>
      <w:r>
        <w:rPr>
          <w:rFonts w:ascii="MS Gothic" w:eastAsia="MS Gothic" w:hAnsi="MS Gothic" w:cs="MS Gothic" w:hint="eastAsia"/>
        </w:rPr>
        <w:t>子</w:t>
      </w:r>
      <w: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507B5D7E" w14:textId="77777777" w:rsidTr="00485DF6">
        <w:trPr>
          <w:tblHeader/>
        </w:trPr>
        <w:tc>
          <w:tcPr>
            <w:tcW w:w="0" w:type="auto"/>
            <w:vAlign w:val="center"/>
            <w:hideMark/>
          </w:tcPr>
          <w:p w14:paraId="71476C49" w14:textId="77777777" w:rsidR="00485DF6" w:rsidRDefault="00485DF6">
            <w:pPr>
              <w:spacing w:before="100" w:beforeAutospacing="1" w:after="100" w:afterAutospacing="1"/>
              <w:rPr>
                <w:b/>
                <w:bCs/>
                <w:sz w:val="20"/>
                <w:szCs w:val="20"/>
              </w:rPr>
            </w:pPr>
          </w:p>
        </w:tc>
        <w:tc>
          <w:tcPr>
            <w:tcW w:w="0" w:type="auto"/>
            <w:vAlign w:val="center"/>
            <w:hideMark/>
          </w:tcPr>
          <w:p w14:paraId="5C120DA0" w14:textId="77777777" w:rsidR="00485DF6" w:rsidRDefault="00485DF6">
            <w:pPr>
              <w:spacing w:beforeAutospacing="1" w:afterAutospacing="1"/>
              <w:rPr>
                <w:sz w:val="20"/>
                <w:szCs w:val="20"/>
              </w:rPr>
            </w:pPr>
          </w:p>
        </w:tc>
        <w:tc>
          <w:tcPr>
            <w:tcW w:w="0" w:type="auto"/>
            <w:vAlign w:val="center"/>
            <w:hideMark/>
          </w:tcPr>
          <w:p w14:paraId="3BA19C8D" w14:textId="77777777" w:rsidR="00485DF6" w:rsidRDefault="00485DF6">
            <w:pPr>
              <w:spacing w:beforeAutospacing="1" w:afterAutospacing="1"/>
              <w:rPr>
                <w:sz w:val="20"/>
                <w:szCs w:val="20"/>
              </w:rPr>
            </w:pPr>
          </w:p>
        </w:tc>
        <w:tc>
          <w:tcPr>
            <w:tcW w:w="0" w:type="auto"/>
            <w:vAlign w:val="center"/>
            <w:hideMark/>
          </w:tcPr>
          <w:p w14:paraId="41FF9681" w14:textId="77777777" w:rsidR="00485DF6" w:rsidRDefault="00485DF6">
            <w:pPr>
              <w:spacing w:beforeAutospacing="1" w:afterAutospacing="1"/>
              <w:rPr>
                <w:sz w:val="20"/>
                <w:szCs w:val="20"/>
              </w:rPr>
            </w:pPr>
          </w:p>
        </w:tc>
        <w:tc>
          <w:tcPr>
            <w:tcW w:w="0" w:type="auto"/>
            <w:vAlign w:val="center"/>
            <w:hideMark/>
          </w:tcPr>
          <w:p w14:paraId="053D9F12" w14:textId="77777777" w:rsidR="00485DF6" w:rsidRDefault="00485DF6">
            <w:pPr>
              <w:spacing w:beforeAutospacing="1" w:afterAutospacing="1"/>
              <w:rPr>
                <w:sz w:val="20"/>
                <w:szCs w:val="20"/>
              </w:rPr>
            </w:pPr>
          </w:p>
        </w:tc>
        <w:tc>
          <w:tcPr>
            <w:tcW w:w="0" w:type="auto"/>
            <w:vAlign w:val="center"/>
            <w:hideMark/>
          </w:tcPr>
          <w:p w14:paraId="280C1E9A" w14:textId="77777777" w:rsidR="00485DF6" w:rsidRDefault="00485DF6">
            <w:pPr>
              <w:spacing w:beforeAutospacing="1" w:afterAutospacing="1"/>
              <w:rPr>
                <w:sz w:val="20"/>
                <w:szCs w:val="20"/>
              </w:rPr>
            </w:pPr>
          </w:p>
        </w:tc>
        <w:tc>
          <w:tcPr>
            <w:tcW w:w="0" w:type="auto"/>
            <w:vAlign w:val="center"/>
            <w:hideMark/>
          </w:tcPr>
          <w:p w14:paraId="73FEC219" w14:textId="77777777" w:rsidR="00485DF6" w:rsidRDefault="00485DF6">
            <w:pPr>
              <w:spacing w:beforeAutospacing="1" w:afterAutospacing="1"/>
              <w:rPr>
                <w:sz w:val="20"/>
                <w:szCs w:val="20"/>
              </w:rPr>
            </w:pPr>
          </w:p>
        </w:tc>
        <w:tc>
          <w:tcPr>
            <w:tcW w:w="0" w:type="auto"/>
            <w:vAlign w:val="center"/>
            <w:hideMark/>
          </w:tcPr>
          <w:p w14:paraId="0F693637" w14:textId="77777777" w:rsidR="00485DF6" w:rsidRDefault="00485DF6">
            <w:pPr>
              <w:spacing w:beforeAutospacing="1" w:afterAutospacing="1"/>
              <w:rPr>
                <w:sz w:val="20"/>
                <w:szCs w:val="20"/>
              </w:rPr>
            </w:pPr>
          </w:p>
        </w:tc>
        <w:tc>
          <w:tcPr>
            <w:tcW w:w="0" w:type="auto"/>
            <w:vAlign w:val="center"/>
            <w:hideMark/>
          </w:tcPr>
          <w:p w14:paraId="52519CA5" w14:textId="77777777" w:rsidR="00485DF6" w:rsidRDefault="00485DF6">
            <w:pPr>
              <w:spacing w:beforeAutospacing="1" w:afterAutospacing="1"/>
              <w:rPr>
                <w:sz w:val="20"/>
                <w:szCs w:val="20"/>
              </w:rPr>
            </w:pPr>
          </w:p>
        </w:tc>
        <w:tc>
          <w:tcPr>
            <w:tcW w:w="0" w:type="auto"/>
            <w:vAlign w:val="center"/>
            <w:hideMark/>
          </w:tcPr>
          <w:p w14:paraId="1FF3366B" w14:textId="77777777" w:rsidR="00485DF6" w:rsidRDefault="00485DF6">
            <w:pPr>
              <w:spacing w:beforeAutospacing="1" w:afterAutospacing="1"/>
              <w:rPr>
                <w:sz w:val="20"/>
                <w:szCs w:val="20"/>
              </w:rPr>
            </w:pPr>
          </w:p>
        </w:tc>
      </w:tr>
      <w:tr w:rsidR="00485DF6"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Default="00485DF6">
            <w:pPr>
              <w:spacing w:before="100" w:beforeAutospacing="1" w:after="100" w:afterAutospacing="1"/>
              <w:rPr>
                <w:sz w:val="20"/>
                <w:szCs w:val="20"/>
              </w:rPr>
            </w:pPr>
            <w:r>
              <w:rPr>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Default="00485DF6">
            <w:pPr>
              <w:spacing w:before="100" w:beforeAutospacing="1" w:after="100" w:afterAutospacing="1"/>
              <w:rPr>
                <w:sz w:val="20"/>
                <w:szCs w:val="20"/>
              </w:rPr>
            </w:pPr>
            <w:r>
              <w:rPr>
                <w:sz w:val="20"/>
                <w:szCs w:val="20"/>
              </w:rPr>
              <w:t>15.6</w:t>
            </w:r>
          </w:p>
        </w:tc>
      </w:tr>
      <w:tr w:rsidR="00485DF6" w14:paraId="2BA997B9" w14:textId="77777777" w:rsidTr="00485DF6">
        <w:tc>
          <w:tcPr>
            <w:tcW w:w="0" w:type="auto"/>
            <w:vAlign w:val="center"/>
            <w:hideMark/>
          </w:tcPr>
          <w:p w14:paraId="4C256A9E" w14:textId="77777777" w:rsidR="00485DF6" w:rsidRDefault="00485DF6">
            <w:pPr>
              <w:spacing w:before="100" w:beforeAutospacing="1" w:after="100" w:afterAutospacing="1"/>
              <w:rPr>
                <w:sz w:val="20"/>
                <w:szCs w:val="20"/>
              </w:rPr>
            </w:pPr>
          </w:p>
        </w:tc>
        <w:tc>
          <w:tcPr>
            <w:tcW w:w="0" w:type="auto"/>
            <w:vAlign w:val="center"/>
            <w:hideMark/>
          </w:tcPr>
          <w:p w14:paraId="527813F4" w14:textId="77777777" w:rsidR="00485DF6" w:rsidRDefault="00485DF6">
            <w:pPr>
              <w:spacing w:beforeAutospacing="1" w:afterAutospacing="1"/>
              <w:rPr>
                <w:sz w:val="20"/>
                <w:szCs w:val="20"/>
              </w:rPr>
            </w:pPr>
          </w:p>
        </w:tc>
        <w:tc>
          <w:tcPr>
            <w:tcW w:w="0" w:type="auto"/>
            <w:vAlign w:val="center"/>
            <w:hideMark/>
          </w:tcPr>
          <w:p w14:paraId="63A24856" w14:textId="77777777" w:rsidR="00485DF6" w:rsidRDefault="00485DF6">
            <w:pPr>
              <w:spacing w:beforeAutospacing="1" w:afterAutospacing="1"/>
              <w:rPr>
                <w:sz w:val="20"/>
                <w:szCs w:val="20"/>
              </w:rPr>
            </w:pPr>
          </w:p>
        </w:tc>
        <w:tc>
          <w:tcPr>
            <w:tcW w:w="0" w:type="auto"/>
            <w:vAlign w:val="center"/>
            <w:hideMark/>
          </w:tcPr>
          <w:p w14:paraId="63BDFD22" w14:textId="77777777" w:rsidR="00485DF6" w:rsidRDefault="00485DF6">
            <w:pPr>
              <w:spacing w:beforeAutospacing="1" w:afterAutospacing="1"/>
              <w:rPr>
                <w:sz w:val="20"/>
                <w:szCs w:val="20"/>
              </w:rPr>
            </w:pPr>
          </w:p>
        </w:tc>
        <w:tc>
          <w:tcPr>
            <w:tcW w:w="0" w:type="auto"/>
            <w:vAlign w:val="center"/>
            <w:hideMark/>
          </w:tcPr>
          <w:p w14:paraId="0AA4DECA" w14:textId="77777777" w:rsidR="00485DF6" w:rsidRDefault="00485DF6">
            <w:pPr>
              <w:spacing w:beforeAutospacing="1" w:afterAutospacing="1"/>
              <w:rPr>
                <w:sz w:val="20"/>
                <w:szCs w:val="20"/>
              </w:rPr>
            </w:pPr>
          </w:p>
        </w:tc>
        <w:tc>
          <w:tcPr>
            <w:tcW w:w="0" w:type="auto"/>
            <w:vAlign w:val="center"/>
            <w:hideMark/>
          </w:tcPr>
          <w:p w14:paraId="7203B243" w14:textId="77777777" w:rsidR="00485DF6" w:rsidRDefault="00485DF6">
            <w:pPr>
              <w:spacing w:beforeAutospacing="1" w:afterAutospacing="1"/>
              <w:rPr>
                <w:sz w:val="20"/>
                <w:szCs w:val="20"/>
              </w:rPr>
            </w:pPr>
          </w:p>
        </w:tc>
        <w:tc>
          <w:tcPr>
            <w:tcW w:w="0" w:type="auto"/>
            <w:vAlign w:val="center"/>
            <w:hideMark/>
          </w:tcPr>
          <w:p w14:paraId="12DAAE1A" w14:textId="77777777" w:rsidR="00485DF6" w:rsidRDefault="00485DF6">
            <w:pPr>
              <w:spacing w:beforeAutospacing="1" w:afterAutospacing="1"/>
              <w:rPr>
                <w:sz w:val="20"/>
                <w:szCs w:val="20"/>
              </w:rPr>
            </w:pPr>
          </w:p>
        </w:tc>
        <w:tc>
          <w:tcPr>
            <w:tcW w:w="0" w:type="auto"/>
            <w:vAlign w:val="center"/>
            <w:hideMark/>
          </w:tcPr>
          <w:p w14:paraId="6A55D55D" w14:textId="77777777" w:rsidR="00485DF6" w:rsidRDefault="00485DF6">
            <w:pPr>
              <w:spacing w:beforeAutospacing="1" w:afterAutospacing="1"/>
              <w:rPr>
                <w:sz w:val="20"/>
                <w:szCs w:val="20"/>
              </w:rPr>
            </w:pPr>
          </w:p>
        </w:tc>
        <w:tc>
          <w:tcPr>
            <w:tcW w:w="0" w:type="auto"/>
            <w:vAlign w:val="center"/>
            <w:hideMark/>
          </w:tcPr>
          <w:p w14:paraId="79E73A48" w14:textId="77777777" w:rsidR="00485DF6" w:rsidRDefault="00485DF6">
            <w:pPr>
              <w:spacing w:beforeAutospacing="1" w:afterAutospacing="1"/>
              <w:rPr>
                <w:sz w:val="20"/>
                <w:szCs w:val="20"/>
              </w:rPr>
            </w:pPr>
          </w:p>
        </w:tc>
        <w:tc>
          <w:tcPr>
            <w:tcW w:w="0" w:type="auto"/>
            <w:vAlign w:val="center"/>
            <w:hideMark/>
          </w:tcPr>
          <w:p w14:paraId="36B3D2C5" w14:textId="77777777" w:rsidR="00485DF6" w:rsidRDefault="00485DF6">
            <w:pPr>
              <w:spacing w:beforeAutospacing="1" w:afterAutospacing="1"/>
              <w:rPr>
                <w:sz w:val="20"/>
                <w:szCs w:val="20"/>
              </w:rPr>
            </w:pPr>
          </w:p>
        </w:tc>
      </w:tr>
      <w:tr w:rsidR="00485DF6"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Default="00485DF6">
            <w:pPr>
              <w:spacing w:before="100" w:beforeAutospacing="1" w:after="100" w:afterAutospacing="1"/>
              <w:rPr>
                <w:sz w:val="20"/>
                <w:szCs w:val="20"/>
              </w:rPr>
            </w:pPr>
            <w:r>
              <w:rPr>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Default="00485DF6">
            <w:pPr>
              <w:spacing w:before="100" w:beforeAutospacing="1" w:after="100" w:afterAutospacing="1"/>
              <w:rPr>
                <w:sz w:val="20"/>
                <w:szCs w:val="20"/>
              </w:rPr>
            </w:pPr>
            <w:r>
              <w:rPr>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Default="00485DF6">
            <w:pPr>
              <w:spacing w:before="100" w:beforeAutospacing="1" w:after="100" w:afterAutospacing="1"/>
              <w:rPr>
                <w:sz w:val="20"/>
                <w:szCs w:val="20"/>
              </w:rPr>
            </w:pPr>
            <w:r>
              <w:rPr>
                <w:sz w:val="20"/>
                <w:szCs w:val="20"/>
              </w:rPr>
              <w:t>22.2</w:t>
            </w:r>
          </w:p>
        </w:tc>
      </w:tr>
      <w:tr w:rsidR="00485DF6" w14:paraId="75752B98" w14:textId="77777777" w:rsidTr="00485DF6">
        <w:tc>
          <w:tcPr>
            <w:tcW w:w="0" w:type="auto"/>
            <w:vAlign w:val="center"/>
            <w:hideMark/>
          </w:tcPr>
          <w:p w14:paraId="35A2E948" w14:textId="77777777" w:rsidR="00485DF6" w:rsidRDefault="00485DF6">
            <w:pPr>
              <w:spacing w:before="100" w:beforeAutospacing="1" w:after="100" w:afterAutospacing="1"/>
              <w:rPr>
                <w:sz w:val="20"/>
                <w:szCs w:val="20"/>
              </w:rPr>
            </w:pPr>
          </w:p>
        </w:tc>
        <w:tc>
          <w:tcPr>
            <w:tcW w:w="0" w:type="auto"/>
            <w:vAlign w:val="center"/>
            <w:hideMark/>
          </w:tcPr>
          <w:p w14:paraId="45DC3AE9" w14:textId="77777777" w:rsidR="00485DF6" w:rsidRDefault="00485DF6">
            <w:pPr>
              <w:spacing w:beforeAutospacing="1" w:afterAutospacing="1"/>
              <w:rPr>
                <w:sz w:val="20"/>
                <w:szCs w:val="20"/>
              </w:rPr>
            </w:pPr>
          </w:p>
        </w:tc>
        <w:tc>
          <w:tcPr>
            <w:tcW w:w="0" w:type="auto"/>
            <w:vAlign w:val="center"/>
            <w:hideMark/>
          </w:tcPr>
          <w:p w14:paraId="2CCCC8A0" w14:textId="77777777" w:rsidR="00485DF6" w:rsidRDefault="00485DF6">
            <w:pPr>
              <w:spacing w:beforeAutospacing="1" w:afterAutospacing="1"/>
              <w:rPr>
                <w:sz w:val="20"/>
                <w:szCs w:val="20"/>
              </w:rPr>
            </w:pPr>
          </w:p>
        </w:tc>
        <w:tc>
          <w:tcPr>
            <w:tcW w:w="0" w:type="auto"/>
            <w:vAlign w:val="center"/>
            <w:hideMark/>
          </w:tcPr>
          <w:p w14:paraId="47395CA5" w14:textId="77777777" w:rsidR="00485DF6" w:rsidRDefault="00485DF6">
            <w:pPr>
              <w:spacing w:beforeAutospacing="1" w:afterAutospacing="1"/>
              <w:rPr>
                <w:sz w:val="20"/>
                <w:szCs w:val="20"/>
              </w:rPr>
            </w:pPr>
          </w:p>
        </w:tc>
        <w:tc>
          <w:tcPr>
            <w:tcW w:w="0" w:type="auto"/>
            <w:vAlign w:val="center"/>
            <w:hideMark/>
          </w:tcPr>
          <w:p w14:paraId="7EA3FA75" w14:textId="77777777" w:rsidR="00485DF6" w:rsidRDefault="00485DF6">
            <w:pPr>
              <w:spacing w:beforeAutospacing="1" w:afterAutospacing="1"/>
              <w:rPr>
                <w:sz w:val="20"/>
                <w:szCs w:val="20"/>
              </w:rPr>
            </w:pPr>
          </w:p>
        </w:tc>
        <w:tc>
          <w:tcPr>
            <w:tcW w:w="0" w:type="auto"/>
            <w:vAlign w:val="center"/>
            <w:hideMark/>
          </w:tcPr>
          <w:p w14:paraId="73CC5682" w14:textId="77777777" w:rsidR="00485DF6" w:rsidRDefault="00485DF6">
            <w:pPr>
              <w:spacing w:beforeAutospacing="1" w:afterAutospacing="1"/>
              <w:rPr>
                <w:sz w:val="20"/>
                <w:szCs w:val="20"/>
              </w:rPr>
            </w:pPr>
          </w:p>
        </w:tc>
        <w:tc>
          <w:tcPr>
            <w:tcW w:w="0" w:type="auto"/>
            <w:vAlign w:val="center"/>
            <w:hideMark/>
          </w:tcPr>
          <w:p w14:paraId="011FAABF" w14:textId="77777777" w:rsidR="00485DF6" w:rsidRDefault="00485DF6">
            <w:pPr>
              <w:spacing w:beforeAutospacing="1" w:afterAutospacing="1"/>
              <w:rPr>
                <w:sz w:val="20"/>
                <w:szCs w:val="20"/>
              </w:rPr>
            </w:pPr>
          </w:p>
        </w:tc>
        <w:tc>
          <w:tcPr>
            <w:tcW w:w="0" w:type="auto"/>
            <w:vAlign w:val="center"/>
            <w:hideMark/>
          </w:tcPr>
          <w:p w14:paraId="36E61C0E" w14:textId="77777777" w:rsidR="00485DF6" w:rsidRDefault="00485DF6">
            <w:pPr>
              <w:spacing w:beforeAutospacing="1" w:afterAutospacing="1"/>
              <w:rPr>
                <w:sz w:val="20"/>
                <w:szCs w:val="20"/>
              </w:rPr>
            </w:pPr>
          </w:p>
        </w:tc>
        <w:tc>
          <w:tcPr>
            <w:tcW w:w="0" w:type="auto"/>
            <w:vAlign w:val="center"/>
            <w:hideMark/>
          </w:tcPr>
          <w:p w14:paraId="34CF278B" w14:textId="77777777" w:rsidR="00485DF6" w:rsidRDefault="00485DF6">
            <w:pPr>
              <w:spacing w:beforeAutospacing="1" w:afterAutospacing="1"/>
              <w:rPr>
                <w:sz w:val="20"/>
                <w:szCs w:val="20"/>
              </w:rPr>
            </w:pPr>
          </w:p>
        </w:tc>
        <w:tc>
          <w:tcPr>
            <w:tcW w:w="0" w:type="auto"/>
            <w:vAlign w:val="center"/>
            <w:hideMark/>
          </w:tcPr>
          <w:p w14:paraId="0A2CD85D" w14:textId="77777777" w:rsidR="00485DF6" w:rsidRDefault="00485DF6">
            <w:pPr>
              <w:spacing w:beforeAutospacing="1" w:afterAutospacing="1"/>
              <w:rPr>
                <w:sz w:val="20"/>
                <w:szCs w:val="20"/>
              </w:rPr>
            </w:pPr>
          </w:p>
        </w:tc>
      </w:tr>
      <w:tr w:rsidR="00485DF6"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Default="00485DF6">
            <w:pPr>
              <w:spacing w:before="100" w:beforeAutospacing="1" w:after="100" w:afterAutospacing="1"/>
              <w:rPr>
                <w:sz w:val="20"/>
                <w:szCs w:val="20"/>
              </w:rPr>
            </w:pPr>
            <w:r>
              <w:rPr>
                <w:sz w:val="20"/>
                <w:szCs w:val="20"/>
              </w:rPr>
              <w:t>50.0</w:t>
            </w:r>
          </w:p>
        </w:tc>
      </w:tr>
      <w:tr w:rsidR="00485DF6" w14:paraId="46B3454F" w14:textId="77777777" w:rsidTr="00485DF6">
        <w:tc>
          <w:tcPr>
            <w:tcW w:w="0" w:type="auto"/>
            <w:vAlign w:val="center"/>
            <w:hideMark/>
          </w:tcPr>
          <w:p w14:paraId="77611604" w14:textId="77777777" w:rsidR="00485DF6" w:rsidRDefault="00485DF6">
            <w:pPr>
              <w:spacing w:before="100" w:beforeAutospacing="1" w:after="100" w:afterAutospacing="1"/>
              <w:rPr>
                <w:sz w:val="20"/>
                <w:szCs w:val="20"/>
              </w:rPr>
            </w:pPr>
          </w:p>
        </w:tc>
        <w:tc>
          <w:tcPr>
            <w:tcW w:w="0" w:type="auto"/>
            <w:vAlign w:val="center"/>
            <w:hideMark/>
          </w:tcPr>
          <w:p w14:paraId="6296A152" w14:textId="77777777" w:rsidR="00485DF6" w:rsidRDefault="00485DF6">
            <w:pPr>
              <w:spacing w:beforeAutospacing="1" w:afterAutospacing="1"/>
              <w:rPr>
                <w:sz w:val="20"/>
                <w:szCs w:val="20"/>
              </w:rPr>
            </w:pPr>
          </w:p>
        </w:tc>
        <w:tc>
          <w:tcPr>
            <w:tcW w:w="0" w:type="auto"/>
            <w:vAlign w:val="center"/>
            <w:hideMark/>
          </w:tcPr>
          <w:p w14:paraId="47B7A905" w14:textId="77777777" w:rsidR="00485DF6" w:rsidRDefault="00485DF6">
            <w:pPr>
              <w:spacing w:beforeAutospacing="1" w:afterAutospacing="1"/>
              <w:rPr>
                <w:sz w:val="20"/>
                <w:szCs w:val="20"/>
              </w:rPr>
            </w:pPr>
          </w:p>
        </w:tc>
        <w:tc>
          <w:tcPr>
            <w:tcW w:w="0" w:type="auto"/>
            <w:vAlign w:val="center"/>
            <w:hideMark/>
          </w:tcPr>
          <w:p w14:paraId="6BDC03AC" w14:textId="77777777" w:rsidR="00485DF6" w:rsidRDefault="00485DF6">
            <w:pPr>
              <w:spacing w:beforeAutospacing="1" w:afterAutospacing="1"/>
              <w:rPr>
                <w:sz w:val="20"/>
                <w:szCs w:val="20"/>
              </w:rPr>
            </w:pPr>
          </w:p>
        </w:tc>
        <w:tc>
          <w:tcPr>
            <w:tcW w:w="0" w:type="auto"/>
            <w:vAlign w:val="center"/>
            <w:hideMark/>
          </w:tcPr>
          <w:p w14:paraId="7285DC09" w14:textId="77777777" w:rsidR="00485DF6" w:rsidRDefault="00485DF6">
            <w:pPr>
              <w:spacing w:beforeAutospacing="1" w:afterAutospacing="1"/>
              <w:rPr>
                <w:sz w:val="20"/>
                <w:szCs w:val="20"/>
              </w:rPr>
            </w:pPr>
          </w:p>
        </w:tc>
        <w:tc>
          <w:tcPr>
            <w:tcW w:w="0" w:type="auto"/>
            <w:vAlign w:val="center"/>
            <w:hideMark/>
          </w:tcPr>
          <w:p w14:paraId="14573D88" w14:textId="77777777" w:rsidR="00485DF6" w:rsidRDefault="00485DF6">
            <w:pPr>
              <w:spacing w:beforeAutospacing="1" w:afterAutospacing="1"/>
              <w:rPr>
                <w:sz w:val="20"/>
                <w:szCs w:val="20"/>
              </w:rPr>
            </w:pPr>
          </w:p>
        </w:tc>
        <w:tc>
          <w:tcPr>
            <w:tcW w:w="0" w:type="auto"/>
            <w:vAlign w:val="center"/>
            <w:hideMark/>
          </w:tcPr>
          <w:p w14:paraId="71E05269" w14:textId="77777777" w:rsidR="00485DF6" w:rsidRDefault="00485DF6">
            <w:pPr>
              <w:spacing w:beforeAutospacing="1" w:afterAutospacing="1"/>
              <w:rPr>
                <w:sz w:val="20"/>
                <w:szCs w:val="20"/>
              </w:rPr>
            </w:pPr>
          </w:p>
        </w:tc>
        <w:tc>
          <w:tcPr>
            <w:tcW w:w="0" w:type="auto"/>
            <w:vAlign w:val="center"/>
            <w:hideMark/>
          </w:tcPr>
          <w:p w14:paraId="45C67557" w14:textId="77777777" w:rsidR="00485DF6" w:rsidRDefault="00485DF6">
            <w:pPr>
              <w:spacing w:beforeAutospacing="1" w:afterAutospacing="1"/>
              <w:rPr>
                <w:sz w:val="20"/>
                <w:szCs w:val="20"/>
              </w:rPr>
            </w:pPr>
          </w:p>
        </w:tc>
        <w:tc>
          <w:tcPr>
            <w:tcW w:w="0" w:type="auto"/>
            <w:vAlign w:val="center"/>
            <w:hideMark/>
          </w:tcPr>
          <w:p w14:paraId="6990535C" w14:textId="77777777" w:rsidR="00485DF6" w:rsidRDefault="00485DF6">
            <w:pPr>
              <w:spacing w:beforeAutospacing="1" w:afterAutospacing="1"/>
              <w:rPr>
                <w:sz w:val="20"/>
                <w:szCs w:val="20"/>
              </w:rPr>
            </w:pPr>
          </w:p>
        </w:tc>
        <w:tc>
          <w:tcPr>
            <w:tcW w:w="0" w:type="auto"/>
            <w:vAlign w:val="center"/>
            <w:hideMark/>
          </w:tcPr>
          <w:p w14:paraId="60DAD892" w14:textId="77777777" w:rsidR="00485DF6" w:rsidRDefault="00485DF6">
            <w:pPr>
              <w:spacing w:beforeAutospacing="1" w:afterAutospacing="1"/>
              <w:rPr>
                <w:sz w:val="20"/>
                <w:szCs w:val="20"/>
              </w:rPr>
            </w:pPr>
          </w:p>
        </w:tc>
      </w:tr>
      <w:tr w:rsidR="00485DF6"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Default="00485DF6">
            <w:pPr>
              <w:spacing w:before="100" w:beforeAutospacing="1" w:after="100" w:afterAutospacing="1"/>
              <w:rPr>
                <w:sz w:val="20"/>
                <w:szCs w:val="20"/>
              </w:rPr>
            </w:pPr>
            <w:r>
              <w:rPr>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Default="00485DF6">
            <w:pPr>
              <w:spacing w:before="100" w:beforeAutospacing="1" w:after="100" w:afterAutospacing="1"/>
              <w:rPr>
                <w:sz w:val="20"/>
                <w:szCs w:val="20"/>
              </w:rPr>
            </w:pPr>
            <w:r>
              <w:rPr>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Default="00485DF6">
            <w:pPr>
              <w:spacing w:before="100" w:beforeAutospacing="1" w:after="100" w:afterAutospacing="1"/>
              <w:rPr>
                <w:sz w:val="20"/>
                <w:szCs w:val="20"/>
              </w:rPr>
            </w:pPr>
            <w:r>
              <w:rPr>
                <w:sz w:val="20"/>
                <w:szCs w:val="20"/>
              </w:rPr>
              <w:t>54.5</w:t>
            </w:r>
          </w:p>
        </w:tc>
      </w:tr>
      <w:tr w:rsidR="00485DF6" w14:paraId="6AC35C2C" w14:textId="77777777" w:rsidTr="00485DF6">
        <w:tc>
          <w:tcPr>
            <w:tcW w:w="0" w:type="auto"/>
            <w:vAlign w:val="center"/>
            <w:hideMark/>
          </w:tcPr>
          <w:p w14:paraId="3AB9D723" w14:textId="77777777" w:rsidR="00485DF6" w:rsidRDefault="00485DF6">
            <w:pPr>
              <w:spacing w:before="100" w:beforeAutospacing="1" w:after="100" w:afterAutospacing="1"/>
              <w:rPr>
                <w:sz w:val="20"/>
                <w:szCs w:val="20"/>
              </w:rPr>
            </w:pPr>
          </w:p>
        </w:tc>
        <w:tc>
          <w:tcPr>
            <w:tcW w:w="0" w:type="auto"/>
            <w:vAlign w:val="center"/>
            <w:hideMark/>
          </w:tcPr>
          <w:p w14:paraId="067F1F41" w14:textId="77777777" w:rsidR="00485DF6" w:rsidRDefault="00485DF6">
            <w:pPr>
              <w:spacing w:beforeAutospacing="1" w:afterAutospacing="1"/>
              <w:rPr>
                <w:sz w:val="20"/>
                <w:szCs w:val="20"/>
              </w:rPr>
            </w:pPr>
          </w:p>
        </w:tc>
        <w:tc>
          <w:tcPr>
            <w:tcW w:w="0" w:type="auto"/>
            <w:vAlign w:val="center"/>
            <w:hideMark/>
          </w:tcPr>
          <w:p w14:paraId="55DEA34E" w14:textId="77777777" w:rsidR="00485DF6" w:rsidRDefault="00485DF6">
            <w:pPr>
              <w:spacing w:beforeAutospacing="1" w:afterAutospacing="1"/>
              <w:rPr>
                <w:sz w:val="20"/>
                <w:szCs w:val="20"/>
              </w:rPr>
            </w:pPr>
          </w:p>
        </w:tc>
        <w:tc>
          <w:tcPr>
            <w:tcW w:w="0" w:type="auto"/>
            <w:vAlign w:val="center"/>
            <w:hideMark/>
          </w:tcPr>
          <w:p w14:paraId="592BC4FF" w14:textId="77777777" w:rsidR="00485DF6" w:rsidRDefault="00485DF6">
            <w:pPr>
              <w:spacing w:beforeAutospacing="1" w:afterAutospacing="1"/>
              <w:rPr>
                <w:sz w:val="20"/>
                <w:szCs w:val="20"/>
              </w:rPr>
            </w:pPr>
          </w:p>
        </w:tc>
        <w:tc>
          <w:tcPr>
            <w:tcW w:w="0" w:type="auto"/>
            <w:vAlign w:val="center"/>
            <w:hideMark/>
          </w:tcPr>
          <w:p w14:paraId="7F31466C" w14:textId="77777777" w:rsidR="00485DF6" w:rsidRDefault="00485DF6">
            <w:pPr>
              <w:spacing w:beforeAutospacing="1" w:afterAutospacing="1"/>
              <w:rPr>
                <w:sz w:val="20"/>
                <w:szCs w:val="20"/>
              </w:rPr>
            </w:pPr>
          </w:p>
        </w:tc>
        <w:tc>
          <w:tcPr>
            <w:tcW w:w="0" w:type="auto"/>
            <w:vAlign w:val="center"/>
            <w:hideMark/>
          </w:tcPr>
          <w:p w14:paraId="20678AA2" w14:textId="77777777" w:rsidR="00485DF6" w:rsidRDefault="00485DF6">
            <w:pPr>
              <w:spacing w:beforeAutospacing="1" w:afterAutospacing="1"/>
              <w:rPr>
                <w:sz w:val="20"/>
                <w:szCs w:val="20"/>
              </w:rPr>
            </w:pPr>
          </w:p>
        </w:tc>
        <w:tc>
          <w:tcPr>
            <w:tcW w:w="0" w:type="auto"/>
            <w:vAlign w:val="center"/>
            <w:hideMark/>
          </w:tcPr>
          <w:p w14:paraId="3F3E23D2" w14:textId="77777777" w:rsidR="00485DF6" w:rsidRDefault="00485DF6">
            <w:pPr>
              <w:spacing w:beforeAutospacing="1" w:afterAutospacing="1"/>
              <w:rPr>
                <w:sz w:val="20"/>
                <w:szCs w:val="20"/>
              </w:rPr>
            </w:pPr>
          </w:p>
        </w:tc>
        <w:tc>
          <w:tcPr>
            <w:tcW w:w="0" w:type="auto"/>
            <w:vAlign w:val="center"/>
            <w:hideMark/>
          </w:tcPr>
          <w:p w14:paraId="4DF10741" w14:textId="77777777" w:rsidR="00485DF6" w:rsidRDefault="00485DF6">
            <w:pPr>
              <w:spacing w:beforeAutospacing="1" w:afterAutospacing="1"/>
              <w:rPr>
                <w:sz w:val="20"/>
                <w:szCs w:val="20"/>
              </w:rPr>
            </w:pPr>
          </w:p>
        </w:tc>
        <w:tc>
          <w:tcPr>
            <w:tcW w:w="0" w:type="auto"/>
            <w:vAlign w:val="center"/>
            <w:hideMark/>
          </w:tcPr>
          <w:p w14:paraId="32B02BE5" w14:textId="77777777" w:rsidR="00485DF6" w:rsidRDefault="00485DF6">
            <w:pPr>
              <w:spacing w:beforeAutospacing="1" w:afterAutospacing="1"/>
              <w:rPr>
                <w:sz w:val="20"/>
                <w:szCs w:val="20"/>
              </w:rPr>
            </w:pPr>
          </w:p>
        </w:tc>
        <w:tc>
          <w:tcPr>
            <w:tcW w:w="0" w:type="auto"/>
            <w:vAlign w:val="center"/>
            <w:hideMark/>
          </w:tcPr>
          <w:p w14:paraId="2B90BD85" w14:textId="77777777" w:rsidR="00485DF6" w:rsidRDefault="00485DF6">
            <w:pPr>
              <w:spacing w:beforeAutospacing="1" w:afterAutospacing="1"/>
              <w:rPr>
                <w:sz w:val="20"/>
                <w:szCs w:val="20"/>
              </w:rPr>
            </w:pPr>
          </w:p>
        </w:tc>
      </w:tr>
      <w:tr w:rsidR="00485DF6"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Default="00485DF6">
            <w:pPr>
              <w:spacing w:before="100" w:beforeAutospacing="1" w:after="100" w:afterAutospacing="1"/>
              <w:rPr>
                <w:sz w:val="20"/>
                <w:szCs w:val="20"/>
              </w:rPr>
            </w:pPr>
            <w:r>
              <w:rPr>
                <w:sz w:val="20"/>
                <w:szCs w:val="20"/>
              </w:rPr>
              <w:t>50.0</w:t>
            </w:r>
          </w:p>
        </w:tc>
      </w:tr>
      <w:tr w:rsidR="00485DF6" w14:paraId="075FA4EF" w14:textId="77777777" w:rsidTr="00485DF6">
        <w:tc>
          <w:tcPr>
            <w:tcW w:w="0" w:type="auto"/>
            <w:vAlign w:val="center"/>
            <w:hideMark/>
          </w:tcPr>
          <w:p w14:paraId="21E5FD8D" w14:textId="77777777" w:rsidR="00485DF6" w:rsidRDefault="00485DF6">
            <w:pPr>
              <w:spacing w:before="100" w:beforeAutospacing="1" w:after="100" w:afterAutospacing="1"/>
              <w:rPr>
                <w:sz w:val="20"/>
                <w:szCs w:val="20"/>
              </w:rPr>
            </w:pPr>
          </w:p>
        </w:tc>
        <w:tc>
          <w:tcPr>
            <w:tcW w:w="0" w:type="auto"/>
            <w:vAlign w:val="center"/>
            <w:hideMark/>
          </w:tcPr>
          <w:p w14:paraId="0F3CD501" w14:textId="77777777" w:rsidR="00485DF6" w:rsidRDefault="00485DF6">
            <w:pPr>
              <w:spacing w:beforeAutospacing="1" w:afterAutospacing="1"/>
              <w:rPr>
                <w:sz w:val="20"/>
                <w:szCs w:val="20"/>
              </w:rPr>
            </w:pPr>
          </w:p>
        </w:tc>
        <w:tc>
          <w:tcPr>
            <w:tcW w:w="0" w:type="auto"/>
            <w:vAlign w:val="center"/>
            <w:hideMark/>
          </w:tcPr>
          <w:p w14:paraId="2BC4457B" w14:textId="77777777" w:rsidR="00485DF6" w:rsidRDefault="00485DF6">
            <w:pPr>
              <w:spacing w:beforeAutospacing="1" w:afterAutospacing="1"/>
              <w:rPr>
                <w:sz w:val="20"/>
                <w:szCs w:val="20"/>
              </w:rPr>
            </w:pPr>
          </w:p>
        </w:tc>
        <w:tc>
          <w:tcPr>
            <w:tcW w:w="0" w:type="auto"/>
            <w:vAlign w:val="center"/>
            <w:hideMark/>
          </w:tcPr>
          <w:p w14:paraId="23AA496A" w14:textId="77777777" w:rsidR="00485DF6" w:rsidRDefault="00485DF6">
            <w:pPr>
              <w:spacing w:beforeAutospacing="1" w:afterAutospacing="1"/>
              <w:rPr>
                <w:sz w:val="20"/>
                <w:szCs w:val="20"/>
              </w:rPr>
            </w:pPr>
          </w:p>
        </w:tc>
        <w:tc>
          <w:tcPr>
            <w:tcW w:w="0" w:type="auto"/>
            <w:vAlign w:val="center"/>
            <w:hideMark/>
          </w:tcPr>
          <w:p w14:paraId="56CF3728" w14:textId="77777777" w:rsidR="00485DF6" w:rsidRDefault="00485DF6">
            <w:pPr>
              <w:spacing w:beforeAutospacing="1" w:afterAutospacing="1"/>
              <w:rPr>
                <w:sz w:val="20"/>
                <w:szCs w:val="20"/>
              </w:rPr>
            </w:pPr>
          </w:p>
        </w:tc>
        <w:tc>
          <w:tcPr>
            <w:tcW w:w="0" w:type="auto"/>
            <w:vAlign w:val="center"/>
            <w:hideMark/>
          </w:tcPr>
          <w:p w14:paraId="6683D697" w14:textId="77777777" w:rsidR="00485DF6" w:rsidRDefault="00485DF6">
            <w:pPr>
              <w:spacing w:beforeAutospacing="1" w:afterAutospacing="1"/>
              <w:rPr>
                <w:sz w:val="20"/>
                <w:szCs w:val="20"/>
              </w:rPr>
            </w:pPr>
          </w:p>
        </w:tc>
        <w:tc>
          <w:tcPr>
            <w:tcW w:w="0" w:type="auto"/>
            <w:vAlign w:val="center"/>
            <w:hideMark/>
          </w:tcPr>
          <w:p w14:paraId="6ACC4F9F" w14:textId="77777777" w:rsidR="00485DF6" w:rsidRDefault="00485DF6">
            <w:pPr>
              <w:spacing w:beforeAutospacing="1" w:afterAutospacing="1"/>
              <w:rPr>
                <w:sz w:val="20"/>
                <w:szCs w:val="20"/>
              </w:rPr>
            </w:pPr>
          </w:p>
        </w:tc>
        <w:tc>
          <w:tcPr>
            <w:tcW w:w="0" w:type="auto"/>
            <w:vAlign w:val="center"/>
            <w:hideMark/>
          </w:tcPr>
          <w:p w14:paraId="3B176EC3" w14:textId="77777777" w:rsidR="00485DF6" w:rsidRDefault="00485DF6">
            <w:pPr>
              <w:spacing w:beforeAutospacing="1" w:afterAutospacing="1"/>
              <w:rPr>
                <w:sz w:val="20"/>
                <w:szCs w:val="20"/>
              </w:rPr>
            </w:pPr>
          </w:p>
        </w:tc>
        <w:tc>
          <w:tcPr>
            <w:tcW w:w="0" w:type="auto"/>
            <w:vAlign w:val="center"/>
            <w:hideMark/>
          </w:tcPr>
          <w:p w14:paraId="0D010D2E" w14:textId="77777777" w:rsidR="00485DF6" w:rsidRDefault="00485DF6">
            <w:pPr>
              <w:spacing w:beforeAutospacing="1" w:afterAutospacing="1"/>
              <w:rPr>
                <w:sz w:val="20"/>
                <w:szCs w:val="20"/>
              </w:rPr>
            </w:pPr>
          </w:p>
        </w:tc>
        <w:tc>
          <w:tcPr>
            <w:tcW w:w="0" w:type="auto"/>
            <w:vAlign w:val="center"/>
            <w:hideMark/>
          </w:tcPr>
          <w:p w14:paraId="7C63451F" w14:textId="77777777" w:rsidR="00485DF6" w:rsidRDefault="00485DF6">
            <w:pPr>
              <w:spacing w:beforeAutospacing="1" w:afterAutospacing="1"/>
              <w:rPr>
                <w:sz w:val="20"/>
                <w:szCs w:val="20"/>
              </w:rPr>
            </w:pPr>
          </w:p>
        </w:tc>
      </w:tr>
      <w:tr w:rsidR="00485DF6"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Default="00485DF6">
            <w:pPr>
              <w:spacing w:before="100" w:beforeAutospacing="1" w:after="100" w:afterAutospacing="1"/>
              <w:rPr>
                <w:sz w:val="20"/>
                <w:szCs w:val="20"/>
              </w:rPr>
            </w:pPr>
            <w:r>
              <w:rPr>
                <w:sz w:val="20"/>
                <w:szCs w:val="20"/>
              </w:rPr>
              <w:t>100.0</w:t>
            </w:r>
          </w:p>
        </w:tc>
      </w:tr>
      <w:tr w:rsidR="00485DF6" w14:paraId="5E25FACF" w14:textId="77777777" w:rsidTr="00485DF6">
        <w:tc>
          <w:tcPr>
            <w:tcW w:w="0" w:type="auto"/>
            <w:vAlign w:val="center"/>
            <w:hideMark/>
          </w:tcPr>
          <w:p w14:paraId="484E0399" w14:textId="77777777" w:rsidR="00485DF6" w:rsidRDefault="00485DF6">
            <w:pPr>
              <w:spacing w:before="100" w:beforeAutospacing="1" w:after="100" w:afterAutospacing="1"/>
              <w:rPr>
                <w:sz w:val="20"/>
                <w:szCs w:val="20"/>
              </w:rPr>
            </w:pPr>
          </w:p>
        </w:tc>
        <w:tc>
          <w:tcPr>
            <w:tcW w:w="0" w:type="auto"/>
            <w:vAlign w:val="center"/>
            <w:hideMark/>
          </w:tcPr>
          <w:p w14:paraId="73ECE7A2" w14:textId="77777777" w:rsidR="00485DF6" w:rsidRDefault="00485DF6">
            <w:pPr>
              <w:spacing w:beforeAutospacing="1" w:afterAutospacing="1"/>
              <w:rPr>
                <w:sz w:val="20"/>
                <w:szCs w:val="20"/>
              </w:rPr>
            </w:pPr>
          </w:p>
        </w:tc>
        <w:tc>
          <w:tcPr>
            <w:tcW w:w="0" w:type="auto"/>
            <w:vAlign w:val="center"/>
            <w:hideMark/>
          </w:tcPr>
          <w:p w14:paraId="627F36FF" w14:textId="77777777" w:rsidR="00485DF6" w:rsidRDefault="00485DF6">
            <w:pPr>
              <w:spacing w:beforeAutospacing="1" w:afterAutospacing="1"/>
              <w:rPr>
                <w:sz w:val="20"/>
                <w:szCs w:val="20"/>
              </w:rPr>
            </w:pPr>
          </w:p>
        </w:tc>
        <w:tc>
          <w:tcPr>
            <w:tcW w:w="0" w:type="auto"/>
            <w:vAlign w:val="center"/>
            <w:hideMark/>
          </w:tcPr>
          <w:p w14:paraId="456DCC4C" w14:textId="77777777" w:rsidR="00485DF6" w:rsidRDefault="00485DF6">
            <w:pPr>
              <w:spacing w:beforeAutospacing="1" w:afterAutospacing="1"/>
              <w:rPr>
                <w:sz w:val="20"/>
                <w:szCs w:val="20"/>
              </w:rPr>
            </w:pPr>
          </w:p>
        </w:tc>
        <w:tc>
          <w:tcPr>
            <w:tcW w:w="0" w:type="auto"/>
            <w:vAlign w:val="center"/>
            <w:hideMark/>
          </w:tcPr>
          <w:p w14:paraId="20435C86" w14:textId="77777777" w:rsidR="00485DF6" w:rsidRDefault="00485DF6">
            <w:pPr>
              <w:spacing w:beforeAutospacing="1" w:afterAutospacing="1"/>
              <w:rPr>
                <w:sz w:val="20"/>
                <w:szCs w:val="20"/>
              </w:rPr>
            </w:pPr>
          </w:p>
        </w:tc>
        <w:tc>
          <w:tcPr>
            <w:tcW w:w="0" w:type="auto"/>
            <w:vAlign w:val="center"/>
            <w:hideMark/>
          </w:tcPr>
          <w:p w14:paraId="53413D25" w14:textId="77777777" w:rsidR="00485DF6" w:rsidRDefault="00485DF6">
            <w:pPr>
              <w:spacing w:beforeAutospacing="1" w:afterAutospacing="1"/>
              <w:rPr>
                <w:sz w:val="20"/>
                <w:szCs w:val="20"/>
              </w:rPr>
            </w:pPr>
          </w:p>
        </w:tc>
        <w:tc>
          <w:tcPr>
            <w:tcW w:w="0" w:type="auto"/>
            <w:vAlign w:val="center"/>
            <w:hideMark/>
          </w:tcPr>
          <w:p w14:paraId="08D3A4B0" w14:textId="77777777" w:rsidR="00485DF6" w:rsidRDefault="00485DF6">
            <w:pPr>
              <w:spacing w:beforeAutospacing="1" w:afterAutospacing="1"/>
              <w:rPr>
                <w:sz w:val="20"/>
                <w:szCs w:val="20"/>
              </w:rPr>
            </w:pPr>
          </w:p>
        </w:tc>
        <w:tc>
          <w:tcPr>
            <w:tcW w:w="0" w:type="auto"/>
            <w:vAlign w:val="center"/>
            <w:hideMark/>
          </w:tcPr>
          <w:p w14:paraId="3A61AB29" w14:textId="77777777" w:rsidR="00485DF6" w:rsidRDefault="00485DF6">
            <w:pPr>
              <w:spacing w:beforeAutospacing="1" w:afterAutospacing="1"/>
              <w:rPr>
                <w:sz w:val="20"/>
                <w:szCs w:val="20"/>
              </w:rPr>
            </w:pPr>
          </w:p>
        </w:tc>
        <w:tc>
          <w:tcPr>
            <w:tcW w:w="0" w:type="auto"/>
            <w:vAlign w:val="center"/>
            <w:hideMark/>
          </w:tcPr>
          <w:p w14:paraId="4FF018B6" w14:textId="77777777" w:rsidR="00485DF6" w:rsidRDefault="00485DF6">
            <w:pPr>
              <w:spacing w:beforeAutospacing="1" w:afterAutospacing="1"/>
              <w:rPr>
                <w:sz w:val="20"/>
                <w:szCs w:val="20"/>
              </w:rPr>
            </w:pPr>
          </w:p>
        </w:tc>
        <w:tc>
          <w:tcPr>
            <w:tcW w:w="0" w:type="auto"/>
            <w:vAlign w:val="center"/>
            <w:hideMark/>
          </w:tcPr>
          <w:p w14:paraId="48F0EFA2" w14:textId="77777777" w:rsidR="00485DF6" w:rsidRDefault="00485DF6">
            <w:pPr>
              <w:spacing w:beforeAutospacing="1" w:afterAutospacing="1"/>
              <w:rPr>
                <w:sz w:val="20"/>
                <w:szCs w:val="20"/>
              </w:rPr>
            </w:pPr>
          </w:p>
        </w:tc>
      </w:tr>
      <w:tr w:rsidR="00485DF6"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Default="00485DF6">
            <w:pPr>
              <w:spacing w:before="100" w:beforeAutospacing="1" w:after="100" w:afterAutospacing="1"/>
              <w:rPr>
                <w:sz w:val="20"/>
                <w:szCs w:val="20"/>
              </w:rPr>
            </w:pPr>
            <w:r>
              <w:rPr>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Default="00485DF6">
            <w:pPr>
              <w:spacing w:before="100" w:beforeAutospacing="1" w:after="100" w:afterAutospacing="1"/>
              <w:rPr>
                <w:sz w:val="20"/>
                <w:szCs w:val="20"/>
              </w:rPr>
            </w:pPr>
            <w:r>
              <w:rPr>
                <w:sz w:val="20"/>
                <w:szCs w:val="20"/>
              </w:rPr>
              <w:t>50.0</w:t>
            </w:r>
          </w:p>
        </w:tc>
      </w:tr>
      <w:tr w:rsidR="00485DF6" w14:paraId="17C2C05E" w14:textId="77777777" w:rsidTr="00485DF6">
        <w:tc>
          <w:tcPr>
            <w:tcW w:w="0" w:type="auto"/>
            <w:vAlign w:val="center"/>
            <w:hideMark/>
          </w:tcPr>
          <w:p w14:paraId="5FC4CA71" w14:textId="77777777" w:rsidR="00485DF6" w:rsidRDefault="00485DF6">
            <w:pPr>
              <w:spacing w:before="100" w:beforeAutospacing="1" w:after="100" w:afterAutospacing="1"/>
              <w:rPr>
                <w:sz w:val="20"/>
                <w:szCs w:val="20"/>
              </w:rPr>
            </w:pPr>
          </w:p>
        </w:tc>
        <w:tc>
          <w:tcPr>
            <w:tcW w:w="0" w:type="auto"/>
            <w:vAlign w:val="center"/>
            <w:hideMark/>
          </w:tcPr>
          <w:p w14:paraId="1B974844" w14:textId="77777777" w:rsidR="00485DF6" w:rsidRDefault="00485DF6">
            <w:pPr>
              <w:spacing w:beforeAutospacing="1" w:afterAutospacing="1"/>
              <w:rPr>
                <w:sz w:val="20"/>
                <w:szCs w:val="20"/>
              </w:rPr>
            </w:pPr>
          </w:p>
        </w:tc>
        <w:tc>
          <w:tcPr>
            <w:tcW w:w="0" w:type="auto"/>
            <w:vAlign w:val="center"/>
            <w:hideMark/>
          </w:tcPr>
          <w:p w14:paraId="15BC0BCF" w14:textId="77777777" w:rsidR="00485DF6" w:rsidRDefault="00485DF6">
            <w:pPr>
              <w:spacing w:beforeAutospacing="1" w:afterAutospacing="1"/>
              <w:rPr>
                <w:sz w:val="20"/>
                <w:szCs w:val="20"/>
              </w:rPr>
            </w:pPr>
          </w:p>
        </w:tc>
        <w:tc>
          <w:tcPr>
            <w:tcW w:w="0" w:type="auto"/>
            <w:vAlign w:val="center"/>
            <w:hideMark/>
          </w:tcPr>
          <w:p w14:paraId="6A1DB307" w14:textId="77777777" w:rsidR="00485DF6" w:rsidRDefault="00485DF6">
            <w:pPr>
              <w:spacing w:beforeAutospacing="1" w:afterAutospacing="1"/>
              <w:rPr>
                <w:sz w:val="20"/>
                <w:szCs w:val="20"/>
              </w:rPr>
            </w:pPr>
          </w:p>
        </w:tc>
        <w:tc>
          <w:tcPr>
            <w:tcW w:w="0" w:type="auto"/>
            <w:vAlign w:val="center"/>
            <w:hideMark/>
          </w:tcPr>
          <w:p w14:paraId="106A018A" w14:textId="77777777" w:rsidR="00485DF6" w:rsidRDefault="00485DF6">
            <w:pPr>
              <w:spacing w:beforeAutospacing="1" w:afterAutospacing="1"/>
              <w:rPr>
                <w:sz w:val="20"/>
                <w:szCs w:val="20"/>
              </w:rPr>
            </w:pPr>
          </w:p>
        </w:tc>
        <w:tc>
          <w:tcPr>
            <w:tcW w:w="0" w:type="auto"/>
            <w:vAlign w:val="center"/>
            <w:hideMark/>
          </w:tcPr>
          <w:p w14:paraId="4DC9D77C" w14:textId="77777777" w:rsidR="00485DF6" w:rsidRDefault="00485DF6">
            <w:pPr>
              <w:spacing w:beforeAutospacing="1" w:afterAutospacing="1"/>
              <w:rPr>
                <w:sz w:val="20"/>
                <w:szCs w:val="20"/>
              </w:rPr>
            </w:pPr>
          </w:p>
        </w:tc>
        <w:tc>
          <w:tcPr>
            <w:tcW w:w="0" w:type="auto"/>
            <w:vAlign w:val="center"/>
            <w:hideMark/>
          </w:tcPr>
          <w:p w14:paraId="535C8D68" w14:textId="77777777" w:rsidR="00485DF6" w:rsidRDefault="00485DF6">
            <w:pPr>
              <w:spacing w:beforeAutospacing="1" w:afterAutospacing="1"/>
              <w:rPr>
                <w:sz w:val="20"/>
                <w:szCs w:val="20"/>
              </w:rPr>
            </w:pPr>
          </w:p>
        </w:tc>
        <w:tc>
          <w:tcPr>
            <w:tcW w:w="0" w:type="auto"/>
            <w:vAlign w:val="center"/>
            <w:hideMark/>
          </w:tcPr>
          <w:p w14:paraId="20A9B510" w14:textId="77777777" w:rsidR="00485DF6" w:rsidRDefault="00485DF6">
            <w:pPr>
              <w:spacing w:beforeAutospacing="1" w:afterAutospacing="1"/>
              <w:rPr>
                <w:sz w:val="20"/>
                <w:szCs w:val="20"/>
              </w:rPr>
            </w:pPr>
          </w:p>
        </w:tc>
        <w:tc>
          <w:tcPr>
            <w:tcW w:w="0" w:type="auto"/>
            <w:vAlign w:val="center"/>
            <w:hideMark/>
          </w:tcPr>
          <w:p w14:paraId="2993D7F8" w14:textId="77777777" w:rsidR="00485DF6" w:rsidRDefault="00485DF6">
            <w:pPr>
              <w:spacing w:beforeAutospacing="1" w:afterAutospacing="1"/>
              <w:rPr>
                <w:sz w:val="20"/>
                <w:szCs w:val="20"/>
              </w:rPr>
            </w:pPr>
          </w:p>
        </w:tc>
        <w:tc>
          <w:tcPr>
            <w:tcW w:w="0" w:type="auto"/>
            <w:vAlign w:val="center"/>
            <w:hideMark/>
          </w:tcPr>
          <w:p w14:paraId="27D0FE91" w14:textId="77777777" w:rsidR="00485DF6" w:rsidRDefault="00485DF6">
            <w:pPr>
              <w:spacing w:beforeAutospacing="1" w:afterAutospacing="1"/>
              <w:rPr>
                <w:sz w:val="20"/>
                <w:szCs w:val="20"/>
              </w:rPr>
            </w:pPr>
          </w:p>
        </w:tc>
      </w:tr>
      <w:tr w:rsidR="00485DF6"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Default="00485DF6">
            <w:pPr>
              <w:spacing w:before="100" w:beforeAutospacing="1" w:after="100" w:afterAutospacing="1"/>
              <w:rPr>
                <w:sz w:val="20"/>
                <w:szCs w:val="20"/>
              </w:rPr>
            </w:pPr>
            <w:r>
              <w:rPr>
                <w:sz w:val="20"/>
                <w:szCs w:val="20"/>
              </w:rPr>
              <w:t>20.0</w:t>
            </w:r>
          </w:p>
        </w:tc>
      </w:tr>
      <w:tr w:rsidR="00485DF6" w14:paraId="72885BA3" w14:textId="77777777" w:rsidTr="00485DF6">
        <w:tc>
          <w:tcPr>
            <w:tcW w:w="0" w:type="auto"/>
            <w:vAlign w:val="center"/>
            <w:hideMark/>
          </w:tcPr>
          <w:p w14:paraId="33DAE1F8" w14:textId="77777777" w:rsidR="00485DF6" w:rsidRDefault="00485DF6">
            <w:pPr>
              <w:spacing w:before="100" w:beforeAutospacing="1" w:after="100" w:afterAutospacing="1"/>
              <w:rPr>
                <w:sz w:val="20"/>
                <w:szCs w:val="20"/>
              </w:rPr>
            </w:pPr>
          </w:p>
        </w:tc>
        <w:tc>
          <w:tcPr>
            <w:tcW w:w="0" w:type="auto"/>
            <w:vAlign w:val="center"/>
            <w:hideMark/>
          </w:tcPr>
          <w:p w14:paraId="6F1BC786" w14:textId="77777777" w:rsidR="00485DF6" w:rsidRDefault="00485DF6">
            <w:pPr>
              <w:spacing w:beforeAutospacing="1" w:afterAutospacing="1"/>
              <w:rPr>
                <w:sz w:val="20"/>
                <w:szCs w:val="20"/>
              </w:rPr>
            </w:pPr>
          </w:p>
        </w:tc>
        <w:tc>
          <w:tcPr>
            <w:tcW w:w="0" w:type="auto"/>
            <w:vAlign w:val="center"/>
            <w:hideMark/>
          </w:tcPr>
          <w:p w14:paraId="17C2629F" w14:textId="77777777" w:rsidR="00485DF6" w:rsidRDefault="00485DF6">
            <w:pPr>
              <w:spacing w:beforeAutospacing="1" w:afterAutospacing="1"/>
              <w:rPr>
                <w:sz w:val="20"/>
                <w:szCs w:val="20"/>
              </w:rPr>
            </w:pPr>
          </w:p>
        </w:tc>
        <w:tc>
          <w:tcPr>
            <w:tcW w:w="0" w:type="auto"/>
            <w:vAlign w:val="center"/>
            <w:hideMark/>
          </w:tcPr>
          <w:p w14:paraId="174E1E18" w14:textId="77777777" w:rsidR="00485DF6" w:rsidRDefault="00485DF6">
            <w:pPr>
              <w:spacing w:beforeAutospacing="1" w:afterAutospacing="1"/>
              <w:rPr>
                <w:sz w:val="20"/>
                <w:szCs w:val="20"/>
              </w:rPr>
            </w:pPr>
          </w:p>
        </w:tc>
        <w:tc>
          <w:tcPr>
            <w:tcW w:w="0" w:type="auto"/>
            <w:vAlign w:val="center"/>
            <w:hideMark/>
          </w:tcPr>
          <w:p w14:paraId="2AE53844" w14:textId="77777777" w:rsidR="00485DF6" w:rsidRDefault="00485DF6">
            <w:pPr>
              <w:spacing w:beforeAutospacing="1" w:afterAutospacing="1"/>
              <w:rPr>
                <w:sz w:val="20"/>
                <w:szCs w:val="20"/>
              </w:rPr>
            </w:pPr>
          </w:p>
        </w:tc>
        <w:tc>
          <w:tcPr>
            <w:tcW w:w="0" w:type="auto"/>
            <w:vAlign w:val="center"/>
            <w:hideMark/>
          </w:tcPr>
          <w:p w14:paraId="36AC4F5D" w14:textId="77777777" w:rsidR="00485DF6" w:rsidRDefault="00485DF6">
            <w:pPr>
              <w:spacing w:beforeAutospacing="1" w:afterAutospacing="1"/>
              <w:rPr>
                <w:sz w:val="20"/>
                <w:szCs w:val="20"/>
              </w:rPr>
            </w:pPr>
          </w:p>
        </w:tc>
        <w:tc>
          <w:tcPr>
            <w:tcW w:w="0" w:type="auto"/>
            <w:vAlign w:val="center"/>
            <w:hideMark/>
          </w:tcPr>
          <w:p w14:paraId="0B6D6147" w14:textId="77777777" w:rsidR="00485DF6" w:rsidRDefault="00485DF6">
            <w:pPr>
              <w:spacing w:beforeAutospacing="1" w:afterAutospacing="1"/>
              <w:rPr>
                <w:sz w:val="20"/>
                <w:szCs w:val="20"/>
              </w:rPr>
            </w:pPr>
          </w:p>
        </w:tc>
        <w:tc>
          <w:tcPr>
            <w:tcW w:w="0" w:type="auto"/>
            <w:vAlign w:val="center"/>
            <w:hideMark/>
          </w:tcPr>
          <w:p w14:paraId="7E39A6FF" w14:textId="77777777" w:rsidR="00485DF6" w:rsidRDefault="00485DF6">
            <w:pPr>
              <w:spacing w:beforeAutospacing="1" w:afterAutospacing="1"/>
              <w:rPr>
                <w:sz w:val="20"/>
                <w:szCs w:val="20"/>
              </w:rPr>
            </w:pPr>
          </w:p>
        </w:tc>
        <w:tc>
          <w:tcPr>
            <w:tcW w:w="0" w:type="auto"/>
            <w:vAlign w:val="center"/>
            <w:hideMark/>
          </w:tcPr>
          <w:p w14:paraId="04C88C69" w14:textId="77777777" w:rsidR="00485DF6" w:rsidRDefault="00485DF6">
            <w:pPr>
              <w:spacing w:beforeAutospacing="1" w:afterAutospacing="1"/>
              <w:rPr>
                <w:sz w:val="20"/>
                <w:szCs w:val="20"/>
              </w:rPr>
            </w:pPr>
          </w:p>
        </w:tc>
        <w:tc>
          <w:tcPr>
            <w:tcW w:w="0" w:type="auto"/>
            <w:vAlign w:val="center"/>
            <w:hideMark/>
          </w:tcPr>
          <w:p w14:paraId="1CBF50B8" w14:textId="77777777" w:rsidR="00485DF6" w:rsidRDefault="00485DF6">
            <w:pPr>
              <w:spacing w:beforeAutospacing="1" w:afterAutospacing="1"/>
              <w:rPr>
                <w:sz w:val="20"/>
                <w:szCs w:val="20"/>
              </w:rPr>
            </w:pPr>
          </w:p>
        </w:tc>
      </w:tr>
      <w:tr w:rsidR="00485DF6"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Default="00485DF6">
            <w:pPr>
              <w:spacing w:before="100" w:beforeAutospacing="1" w:after="100" w:afterAutospacing="1"/>
              <w:rPr>
                <w:sz w:val="20"/>
                <w:szCs w:val="20"/>
              </w:rPr>
            </w:pPr>
            <w:r>
              <w:rPr>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Default="00485DF6">
            <w:pPr>
              <w:spacing w:before="100" w:beforeAutospacing="1" w:after="100" w:afterAutospacing="1"/>
              <w:rPr>
                <w:sz w:val="20"/>
                <w:szCs w:val="20"/>
              </w:rPr>
            </w:pPr>
            <w:r>
              <w:rPr>
                <w:sz w:val="20"/>
                <w:szCs w:val="20"/>
              </w:rPr>
              <w:t>80.0</w:t>
            </w:r>
          </w:p>
        </w:tc>
      </w:tr>
      <w:tr w:rsidR="00485DF6" w14:paraId="730D4E5C" w14:textId="77777777" w:rsidTr="00485DF6">
        <w:tc>
          <w:tcPr>
            <w:tcW w:w="0" w:type="auto"/>
            <w:vAlign w:val="center"/>
            <w:hideMark/>
          </w:tcPr>
          <w:p w14:paraId="229CD35C" w14:textId="77777777" w:rsidR="00485DF6" w:rsidRDefault="00485DF6">
            <w:pPr>
              <w:spacing w:before="100" w:beforeAutospacing="1" w:after="100" w:afterAutospacing="1"/>
              <w:rPr>
                <w:sz w:val="20"/>
                <w:szCs w:val="20"/>
              </w:rPr>
            </w:pPr>
          </w:p>
        </w:tc>
        <w:tc>
          <w:tcPr>
            <w:tcW w:w="0" w:type="auto"/>
            <w:vAlign w:val="center"/>
            <w:hideMark/>
          </w:tcPr>
          <w:p w14:paraId="75652B8A" w14:textId="77777777" w:rsidR="00485DF6" w:rsidRDefault="00485DF6">
            <w:pPr>
              <w:spacing w:beforeAutospacing="1" w:afterAutospacing="1"/>
              <w:rPr>
                <w:sz w:val="20"/>
                <w:szCs w:val="20"/>
              </w:rPr>
            </w:pPr>
          </w:p>
        </w:tc>
        <w:tc>
          <w:tcPr>
            <w:tcW w:w="0" w:type="auto"/>
            <w:vAlign w:val="center"/>
            <w:hideMark/>
          </w:tcPr>
          <w:p w14:paraId="45443309" w14:textId="77777777" w:rsidR="00485DF6" w:rsidRDefault="00485DF6">
            <w:pPr>
              <w:spacing w:beforeAutospacing="1" w:afterAutospacing="1"/>
              <w:rPr>
                <w:sz w:val="20"/>
                <w:szCs w:val="20"/>
              </w:rPr>
            </w:pPr>
          </w:p>
        </w:tc>
        <w:tc>
          <w:tcPr>
            <w:tcW w:w="0" w:type="auto"/>
            <w:vAlign w:val="center"/>
            <w:hideMark/>
          </w:tcPr>
          <w:p w14:paraId="6466BB4E" w14:textId="77777777" w:rsidR="00485DF6" w:rsidRDefault="00485DF6">
            <w:pPr>
              <w:spacing w:beforeAutospacing="1" w:afterAutospacing="1"/>
              <w:rPr>
                <w:sz w:val="20"/>
                <w:szCs w:val="20"/>
              </w:rPr>
            </w:pPr>
          </w:p>
        </w:tc>
        <w:tc>
          <w:tcPr>
            <w:tcW w:w="0" w:type="auto"/>
            <w:vAlign w:val="center"/>
            <w:hideMark/>
          </w:tcPr>
          <w:p w14:paraId="542C93C6" w14:textId="77777777" w:rsidR="00485DF6" w:rsidRDefault="00485DF6">
            <w:pPr>
              <w:spacing w:beforeAutospacing="1" w:afterAutospacing="1"/>
              <w:rPr>
                <w:sz w:val="20"/>
                <w:szCs w:val="20"/>
              </w:rPr>
            </w:pPr>
          </w:p>
        </w:tc>
        <w:tc>
          <w:tcPr>
            <w:tcW w:w="0" w:type="auto"/>
            <w:vAlign w:val="center"/>
            <w:hideMark/>
          </w:tcPr>
          <w:p w14:paraId="4D2DF71C" w14:textId="77777777" w:rsidR="00485DF6" w:rsidRDefault="00485DF6">
            <w:pPr>
              <w:spacing w:beforeAutospacing="1" w:afterAutospacing="1"/>
              <w:rPr>
                <w:sz w:val="20"/>
                <w:szCs w:val="20"/>
              </w:rPr>
            </w:pPr>
          </w:p>
        </w:tc>
        <w:tc>
          <w:tcPr>
            <w:tcW w:w="0" w:type="auto"/>
            <w:vAlign w:val="center"/>
            <w:hideMark/>
          </w:tcPr>
          <w:p w14:paraId="776DC163" w14:textId="77777777" w:rsidR="00485DF6" w:rsidRDefault="00485DF6">
            <w:pPr>
              <w:spacing w:beforeAutospacing="1" w:afterAutospacing="1"/>
              <w:rPr>
                <w:sz w:val="20"/>
                <w:szCs w:val="20"/>
              </w:rPr>
            </w:pPr>
          </w:p>
        </w:tc>
        <w:tc>
          <w:tcPr>
            <w:tcW w:w="0" w:type="auto"/>
            <w:vAlign w:val="center"/>
            <w:hideMark/>
          </w:tcPr>
          <w:p w14:paraId="48A0F976" w14:textId="77777777" w:rsidR="00485DF6" w:rsidRDefault="00485DF6">
            <w:pPr>
              <w:spacing w:beforeAutospacing="1" w:afterAutospacing="1"/>
              <w:rPr>
                <w:sz w:val="20"/>
                <w:szCs w:val="20"/>
              </w:rPr>
            </w:pPr>
          </w:p>
        </w:tc>
        <w:tc>
          <w:tcPr>
            <w:tcW w:w="0" w:type="auto"/>
            <w:vAlign w:val="center"/>
            <w:hideMark/>
          </w:tcPr>
          <w:p w14:paraId="628EFF81" w14:textId="77777777" w:rsidR="00485DF6" w:rsidRDefault="00485DF6">
            <w:pPr>
              <w:spacing w:beforeAutospacing="1" w:afterAutospacing="1"/>
              <w:rPr>
                <w:sz w:val="20"/>
                <w:szCs w:val="20"/>
              </w:rPr>
            </w:pPr>
          </w:p>
        </w:tc>
        <w:tc>
          <w:tcPr>
            <w:tcW w:w="0" w:type="auto"/>
            <w:vAlign w:val="center"/>
            <w:hideMark/>
          </w:tcPr>
          <w:p w14:paraId="22ECD753" w14:textId="77777777" w:rsidR="00485DF6" w:rsidRDefault="00485DF6">
            <w:pPr>
              <w:spacing w:beforeAutospacing="1" w:afterAutospacing="1"/>
              <w:rPr>
                <w:sz w:val="20"/>
                <w:szCs w:val="20"/>
              </w:rPr>
            </w:pPr>
          </w:p>
        </w:tc>
      </w:tr>
      <w:tr w:rsidR="00485DF6"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Default="00485DF6">
            <w:pPr>
              <w:spacing w:before="100" w:beforeAutospacing="1" w:after="100" w:afterAutospacing="1"/>
              <w:rPr>
                <w:sz w:val="20"/>
                <w:szCs w:val="20"/>
              </w:rPr>
            </w:pPr>
            <w:r>
              <w:rPr>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Default="00485DF6">
            <w:pPr>
              <w:spacing w:before="100" w:beforeAutospacing="1" w:after="100" w:afterAutospacing="1"/>
              <w:rPr>
                <w:sz w:val="20"/>
                <w:szCs w:val="20"/>
              </w:rPr>
            </w:pPr>
            <w:r>
              <w:rPr>
                <w:sz w:val="20"/>
                <w:szCs w:val="20"/>
              </w:rPr>
              <w:t>14.3</w:t>
            </w:r>
          </w:p>
        </w:tc>
      </w:tr>
      <w:tr w:rsidR="00485DF6" w14:paraId="207E62C7" w14:textId="77777777" w:rsidTr="00485DF6">
        <w:tc>
          <w:tcPr>
            <w:tcW w:w="0" w:type="auto"/>
            <w:vAlign w:val="center"/>
            <w:hideMark/>
          </w:tcPr>
          <w:p w14:paraId="58EE81A5" w14:textId="77777777" w:rsidR="00485DF6" w:rsidRDefault="00485DF6">
            <w:pPr>
              <w:spacing w:before="100" w:beforeAutospacing="1" w:after="100" w:afterAutospacing="1"/>
              <w:rPr>
                <w:sz w:val="20"/>
                <w:szCs w:val="20"/>
              </w:rPr>
            </w:pPr>
          </w:p>
        </w:tc>
        <w:tc>
          <w:tcPr>
            <w:tcW w:w="0" w:type="auto"/>
            <w:vAlign w:val="center"/>
            <w:hideMark/>
          </w:tcPr>
          <w:p w14:paraId="50F08649" w14:textId="77777777" w:rsidR="00485DF6" w:rsidRDefault="00485DF6">
            <w:pPr>
              <w:spacing w:beforeAutospacing="1" w:afterAutospacing="1"/>
              <w:rPr>
                <w:sz w:val="20"/>
                <w:szCs w:val="20"/>
              </w:rPr>
            </w:pPr>
          </w:p>
        </w:tc>
        <w:tc>
          <w:tcPr>
            <w:tcW w:w="0" w:type="auto"/>
            <w:vAlign w:val="center"/>
            <w:hideMark/>
          </w:tcPr>
          <w:p w14:paraId="365C7536" w14:textId="77777777" w:rsidR="00485DF6" w:rsidRDefault="00485DF6">
            <w:pPr>
              <w:spacing w:beforeAutospacing="1" w:afterAutospacing="1"/>
              <w:rPr>
                <w:sz w:val="20"/>
                <w:szCs w:val="20"/>
              </w:rPr>
            </w:pPr>
          </w:p>
        </w:tc>
        <w:tc>
          <w:tcPr>
            <w:tcW w:w="0" w:type="auto"/>
            <w:vAlign w:val="center"/>
            <w:hideMark/>
          </w:tcPr>
          <w:p w14:paraId="14097887" w14:textId="77777777" w:rsidR="00485DF6" w:rsidRDefault="00485DF6">
            <w:pPr>
              <w:spacing w:beforeAutospacing="1" w:afterAutospacing="1"/>
              <w:rPr>
                <w:sz w:val="20"/>
                <w:szCs w:val="20"/>
              </w:rPr>
            </w:pPr>
          </w:p>
        </w:tc>
        <w:tc>
          <w:tcPr>
            <w:tcW w:w="0" w:type="auto"/>
            <w:vAlign w:val="center"/>
            <w:hideMark/>
          </w:tcPr>
          <w:p w14:paraId="4A6199B3" w14:textId="77777777" w:rsidR="00485DF6" w:rsidRDefault="00485DF6">
            <w:pPr>
              <w:spacing w:beforeAutospacing="1" w:afterAutospacing="1"/>
              <w:rPr>
                <w:sz w:val="20"/>
                <w:szCs w:val="20"/>
              </w:rPr>
            </w:pPr>
          </w:p>
        </w:tc>
        <w:tc>
          <w:tcPr>
            <w:tcW w:w="0" w:type="auto"/>
            <w:vAlign w:val="center"/>
            <w:hideMark/>
          </w:tcPr>
          <w:p w14:paraId="1D524CE2" w14:textId="77777777" w:rsidR="00485DF6" w:rsidRDefault="00485DF6">
            <w:pPr>
              <w:spacing w:beforeAutospacing="1" w:afterAutospacing="1"/>
              <w:rPr>
                <w:sz w:val="20"/>
                <w:szCs w:val="20"/>
              </w:rPr>
            </w:pPr>
          </w:p>
        </w:tc>
        <w:tc>
          <w:tcPr>
            <w:tcW w:w="0" w:type="auto"/>
            <w:vAlign w:val="center"/>
            <w:hideMark/>
          </w:tcPr>
          <w:p w14:paraId="795C404E" w14:textId="77777777" w:rsidR="00485DF6" w:rsidRDefault="00485DF6">
            <w:pPr>
              <w:spacing w:beforeAutospacing="1" w:afterAutospacing="1"/>
              <w:rPr>
                <w:sz w:val="20"/>
                <w:szCs w:val="20"/>
              </w:rPr>
            </w:pPr>
          </w:p>
        </w:tc>
        <w:tc>
          <w:tcPr>
            <w:tcW w:w="0" w:type="auto"/>
            <w:vAlign w:val="center"/>
            <w:hideMark/>
          </w:tcPr>
          <w:p w14:paraId="631BF81B" w14:textId="77777777" w:rsidR="00485DF6" w:rsidRDefault="00485DF6">
            <w:pPr>
              <w:spacing w:beforeAutospacing="1" w:afterAutospacing="1"/>
              <w:rPr>
                <w:sz w:val="20"/>
                <w:szCs w:val="20"/>
              </w:rPr>
            </w:pPr>
          </w:p>
        </w:tc>
        <w:tc>
          <w:tcPr>
            <w:tcW w:w="0" w:type="auto"/>
            <w:vAlign w:val="center"/>
            <w:hideMark/>
          </w:tcPr>
          <w:p w14:paraId="430A02BE" w14:textId="77777777" w:rsidR="00485DF6" w:rsidRDefault="00485DF6">
            <w:pPr>
              <w:spacing w:beforeAutospacing="1" w:afterAutospacing="1"/>
              <w:rPr>
                <w:sz w:val="20"/>
                <w:szCs w:val="20"/>
              </w:rPr>
            </w:pPr>
          </w:p>
        </w:tc>
        <w:tc>
          <w:tcPr>
            <w:tcW w:w="0" w:type="auto"/>
            <w:vAlign w:val="center"/>
            <w:hideMark/>
          </w:tcPr>
          <w:p w14:paraId="7218122E" w14:textId="77777777" w:rsidR="00485DF6" w:rsidRDefault="00485DF6">
            <w:pPr>
              <w:spacing w:beforeAutospacing="1" w:afterAutospacing="1"/>
              <w:rPr>
                <w:sz w:val="20"/>
                <w:szCs w:val="20"/>
              </w:rPr>
            </w:pPr>
          </w:p>
        </w:tc>
      </w:tr>
      <w:tr w:rsidR="00485DF6"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Default="00485DF6">
            <w:pPr>
              <w:spacing w:before="100" w:beforeAutospacing="1" w:after="100" w:afterAutospacing="1"/>
              <w:rPr>
                <w:sz w:val="20"/>
                <w:szCs w:val="20"/>
              </w:rPr>
            </w:pPr>
            <w:r>
              <w:rPr>
                <w:sz w:val="20"/>
                <w:szCs w:val="20"/>
              </w:rPr>
              <w:t>0.0</w:t>
            </w:r>
          </w:p>
        </w:tc>
      </w:tr>
      <w:tr w:rsidR="00485DF6" w14:paraId="0380A2BA" w14:textId="77777777" w:rsidTr="00485DF6">
        <w:tc>
          <w:tcPr>
            <w:tcW w:w="0" w:type="auto"/>
            <w:vAlign w:val="center"/>
            <w:hideMark/>
          </w:tcPr>
          <w:p w14:paraId="5213A8AE" w14:textId="77777777" w:rsidR="00485DF6" w:rsidRDefault="00485DF6">
            <w:pPr>
              <w:spacing w:before="100" w:beforeAutospacing="1" w:after="100" w:afterAutospacing="1"/>
              <w:rPr>
                <w:sz w:val="20"/>
                <w:szCs w:val="20"/>
              </w:rPr>
            </w:pPr>
          </w:p>
        </w:tc>
        <w:tc>
          <w:tcPr>
            <w:tcW w:w="0" w:type="auto"/>
            <w:vAlign w:val="center"/>
            <w:hideMark/>
          </w:tcPr>
          <w:p w14:paraId="573B066F" w14:textId="77777777" w:rsidR="00485DF6" w:rsidRDefault="00485DF6">
            <w:pPr>
              <w:spacing w:beforeAutospacing="1" w:afterAutospacing="1"/>
              <w:rPr>
                <w:sz w:val="20"/>
                <w:szCs w:val="20"/>
              </w:rPr>
            </w:pPr>
          </w:p>
        </w:tc>
        <w:tc>
          <w:tcPr>
            <w:tcW w:w="0" w:type="auto"/>
            <w:vAlign w:val="center"/>
            <w:hideMark/>
          </w:tcPr>
          <w:p w14:paraId="0E72A765" w14:textId="77777777" w:rsidR="00485DF6" w:rsidRDefault="00485DF6">
            <w:pPr>
              <w:spacing w:beforeAutospacing="1" w:afterAutospacing="1"/>
              <w:rPr>
                <w:sz w:val="20"/>
                <w:szCs w:val="20"/>
              </w:rPr>
            </w:pPr>
          </w:p>
        </w:tc>
        <w:tc>
          <w:tcPr>
            <w:tcW w:w="0" w:type="auto"/>
            <w:vAlign w:val="center"/>
            <w:hideMark/>
          </w:tcPr>
          <w:p w14:paraId="5F8C83B7" w14:textId="77777777" w:rsidR="00485DF6" w:rsidRDefault="00485DF6">
            <w:pPr>
              <w:spacing w:beforeAutospacing="1" w:afterAutospacing="1"/>
              <w:rPr>
                <w:sz w:val="20"/>
                <w:szCs w:val="20"/>
              </w:rPr>
            </w:pPr>
          </w:p>
        </w:tc>
        <w:tc>
          <w:tcPr>
            <w:tcW w:w="0" w:type="auto"/>
            <w:vAlign w:val="center"/>
            <w:hideMark/>
          </w:tcPr>
          <w:p w14:paraId="2CA5DBE6" w14:textId="77777777" w:rsidR="00485DF6" w:rsidRDefault="00485DF6">
            <w:pPr>
              <w:spacing w:beforeAutospacing="1" w:afterAutospacing="1"/>
              <w:rPr>
                <w:sz w:val="20"/>
                <w:szCs w:val="20"/>
              </w:rPr>
            </w:pPr>
          </w:p>
        </w:tc>
        <w:tc>
          <w:tcPr>
            <w:tcW w:w="0" w:type="auto"/>
            <w:vAlign w:val="center"/>
            <w:hideMark/>
          </w:tcPr>
          <w:p w14:paraId="71F1C6EA" w14:textId="77777777" w:rsidR="00485DF6" w:rsidRDefault="00485DF6">
            <w:pPr>
              <w:spacing w:beforeAutospacing="1" w:afterAutospacing="1"/>
              <w:rPr>
                <w:sz w:val="20"/>
                <w:szCs w:val="20"/>
              </w:rPr>
            </w:pPr>
          </w:p>
        </w:tc>
        <w:tc>
          <w:tcPr>
            <w:tcW w:w="0" w:type="auto"/>
            <w:vAlign w:val="center"/>
            <w:hideMark/>
          </w:tcPr>
          <w:p w14:paraId="63690055" w14:textId="77777777" w:rsidR="00485DF6" w:rsidRDefault="00485DF6">
            <w:pPr>
              <w:spacing w:beforeAutospacing="1" w:afterAutospacing="1"/>
              <w:rPr>
                <w:sz w:val="20"/>
                <w:szCs w:val="20"/>
              </w:rPr>
            </w:pPr>
          </w:p>
        </w:tc>
        <w:tc>
          <w:tcPr>
            <w:tcW w:w="0" w:type="auto"/>
            <w:vAlign w:val="center"/>
            <w:hideMark/>
          </w:tcPr>
          <w:p w14:paraId="4E3EAA80" w14:textId="77777777" w:rsidR="00485DF6" w:rsidRDefault="00485DF6">
            <w:pPr>
              <w:spacing w:beforeAutospacing="1" w:afterAutospacing="1"/>
              <w:rPr>
                <w:sz w:val="20"/>
                <w:szCs w:val="20"/>
              </w:rPr>
            </w:pPr>
          </w:p>
        </w:tc>
        <w:tc>
          <w:tcPr>
            <w:tcW w:w="0" w:type="auto"/>
            <w:vAlign w:val="center"/>
            <w:hideMark/>
          </w:tcPr>
          <w:p w14:paraId="551FC05F" w14:textId="77777777" w:rsidR="00485DF6" w:rsidRDefault="00485DF6">
            <w:pPr>
              <w:spacing w:beforeAutospacing="1" w:afterAutospacing="1"/>
              <w:rPr>
                <w:sz w:val="20"/>
                <w:szCs w:val="20"/>
              </w:rPr>
            </w:pPr>
          </w:p>
        </w:tc>
        <w:tc>
          <w:tcPr>
            <w:tcW w:w="0" w:type="auto"/>
            <w:vAlign w:val="center"/>
            <w:hideMark/>
          </w:tcPr>
          <w:p w14:paraId="3E23EE7A" w14:textId="77777777" w:rsidR="00485DF6" w:rsidRDefault="00485DF6">
            <w:pPr>
              <w:spacing w:beforeAutospacing="1" w:afterAutospacing="1"/>
              <w:rPr>
                <w:sz w:val="20"/>
                <w:szCs w:val="20"/>
              </w:rPr>
            </w:pPr>
          </w:p>
        </w:tc>
      </w:tr>
      <w:tr w:rsidR="00485DF6"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Default="00485DF6">
            <w:pPr>
              <w:spacing w:before="100" w:beforeAutospacing="1" w:after="100" w:afterAutospacing="1"/>
              <w:rPr>
                <w:sz w:val="20"/>
                <w:szCs w:val="20"/>
              </w:rPr>
            </w:pPr>
            <w:r>
              <w:rPr>
                <w:sz w:val="20"/>
                <w:szCs w:val="20"/>
              </w:rPr>
              <w:t>0.0</w:t>
            </w:r>
          </w:p>
        </w:tc>
      </w:tr>
      <w:tr w:rsidR="00485DF6" w14:paraId="1E138224" w14:textId="77777777" w:rsidTr="00485DF6">
        <w:tc>
          <w:tcPr>
            <w:tcW w:w="0" w:type="auto"/>
            <w:vAlign w:val="center"/>
            <w:hideMark/>
          </w:tcPr>
          <w:p w14:paraId="194289A7" w14:textId="77777777" w:rsidR="00485DF6" w:rsidRDefault="00485DF6">
            <w:pPr>
              <w:spacing w:before="100" w:beforeAutospacing="1" w:after="100" w:afterAutospacing="1"/>
              <w:rPr>
                <w:sz w:val="20"/>
                <w:szCs w:val="20"/>
              </w:rPr>
            </w:pPr>
          </w:p>
        </w:tc>
        <w:tc>
          <w:tcPr>
            <w:tcW w:w="0" w:type="auto"/>
            <w:vAlign w:val="center"/>
            <w:hideMark/>
          </w:tcPr>
          <w:p w14:paraId="28A7878A" w14:textId="77777777" w:rsidR="00485DF6" w:rsidRDefault="00485DF6">
            <w:pPr>
              <w:spacing w:beforeAutospacing="1" w:afterAutospacing="1"/>
              <w:rPr>
                <w:sz w:val="20"/>
                <w:szCs w:val="20"/>
              </w:rPr>
            </w:pPr>
          </w:p>
        </w:tc>
        <w:tc>
          <w:tcPr>
            <w:tcW w:w="0" w:type="auto"/>
            <w:vAlign w:val="center"/>
            <w:hideMark/>
          </w:tcPr>
          <w:p w14:paraId="3E0771A1" w14:textId="77777777" w:rsidR="00485DF6" w:rsidRDefault="00485DF6">
            <w:pPr>
              <w:spacing w:beforeAutospacing="1" w:afterAutospacing="1"/>
              <w:rPr>
                <w:sz w:val="20"/>
                <w:szCs w:val="20"/>
              </w:rPr>
            </w:pPr>
          </w:p>
        </w:tc>
        <w:tc>
          <w:tcPr>
            <w:tcW w:w="0" w:type="auto"/>
            <w:vAlign w:val="center"/>
            <w:hideMark/>
          </w:tcPr>
          <w:p w14:paraId="3E9F05AE" w14:textId="77777777" w:rsidR="00485DF6" w:rsidRDefault="00485DF6">
            <w:pPr>
              <w:spacing w:beforeAutospacing="1" w:afterAutospacing="1"/>
              <w:rPr>
                <w:sz w:val="20"/>
                <w:szCs w:val="20"/>
              </w:rPr>
            </w:pPr>
          </w:p>
        </w:tc>
        <w:tc>
          <w:tcPr>
            <w:tcW w:w="0" w:type="auto"/>
            <w:vAlign w:val="center"/>
            <w:hideMark/>
          </w:tcPr>
          <w:p w14:paraId="75A9B608" w14:textId="77777777" w:rsidR="00485DF6" w:rsidRDefault="00485DF6">
            <w:pPr>
              <w:spacing w:beforeAutospacing="1" w:afterAutospacing="1"/>
              <w:rPr>
                <w:sz w:val="20"/>
                <w:szCs w:val="20"/>
              </w:rPr>
            </w:pPr>
          </w:p>
        </w:tc>
        <w:tc>
          <w:tcPr>
            <w:tcW w:w="0" w:type="auto"/>
            <w:vAlign w:val="center"/>
            <w:hideMark/>
          </w:tcPr>
          <w:p w14:paraId="0AB9383C" w14:textId="77777777" w:rsidR="00485DF6" w:rsidRDefault="00485DF6">
            <w:pPr>
              <w:spacing w:beforeAutospacing="1" w:afterAutospacing="1"/>
              <w:rPr>
                <w:sz w:val="20"/>
                <w:szCs w:val="20"/>
              </w:rPr>
            </w:pPr>
          </w:p>
        </w:tc>
        <w:tc>
          <w:tcPr>
            <w:tcW w:w="0" w:type="auto"/>
            <w:vAlign w:val="center"/>
            <w:hideMark/>
          </w:tcPr>
          <w:p w14:paraId="7EAF1BDA" w14:textId="77777777" w:rsidR="00485DF6" w:rsidRDefault="00485DF6">
            <w:pPr>
              <w:spacing w:beforeAutospacing="1" w:afterAutospacing="1"/>
              <w:rPr>
                <w:sz w:val="20"/>
                <w:szCs w:val="20"/>
              </w:rPr>
            </w:pPr>
          </w:p>
        </w:tc>
        <w:tc>
          <w:tcPr>
            <w:tcW w:w="0" w:type="auto"/>
            <w:vAlign w:val="center"/>
            <w:hideMark/>
          </w:tcPr>
          <w:p w14:paraId="1ECC7408" w14:textId="77777777" w:rsidR="00485DF6" w:rsidRDefault="00485DF6">
            <w:pPr>
              <w:spacing w:beforeAutospacing="1" w:afterAutospacing="1"/>
              <w:rPr>
                <w:sz w:val="20"/>
                <w:szCs w:val="20"/>
              </w:rPr>
            </w:pPr>
          </w:p>
        </w:tc>
        <w:tc>
          <w:tcPr>
            <w:tcW w:w="0" w:type="auto"/>
            <w:vAlign w:val="center"/>
            <w:hideMark/>
          </w:tcPr>
          <w:p w14:paraId="248C17DF" w14:textId="77777777" w:rsidR="00485DF6" w:rsidRDefault="00485DF6">
            <w:pPr>
              <w:spacing w:beforeAutospacing="1" w:afterAutospacing="1"/>
              <w:rPr>
                <w:sz w:val="20"/>
                <w:szCs w:val="20"/>
              </w:rPr>
            </w:pPr>
          </w:p>
        </w:tc>
        <w:tc>
          <w:tcPr>
            <w:tcW w:w="0" w:type="auto"/>
            <w:vAlign w:val="center"/>
            <w:hideMark/>
          </w:tcPr>
          <w:p w14:paraId="2D7C8BFF" w14:textId="77777777" w:rsidR="00485DF6" w:rsidRDefault="00485DF6">
            <w:pPr>
              <w:spacing w:beforeAutospacing="1" w:afterAutospacing="1"/>
              <w:rPr>
                <w:sz w:val="20"/>
                <w:szCs w:val="20"/>
              </w:rPr>
            </w:pPr>
          </w:p>
        </w:tc>
      </w:tr>
      <w:tr w:rsidR="00485DF6"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Default="00485DF6">
            <w:pPr>
              <w:spacing w:before="100" w:beforeAutospacing="1" w:after="100" w:afterAutospacing="1"/>
              <w:rPr>
                <w:sz w:val="20"/>
                <w:szCs w:val="20"/>
              </w:rPr>
            </w:pPr>
            <w:r>
              <w:rPr>
                <w:sz w:val="20"/>
                <w:szCs w:val="20"/>
              </w:rPr>
              <w:t>0.0</w:t>
            </w:r>
          </w:p>
        </w:tc>
      </w:tr>
      <w:tr w:rsidR="00485DF6" w14:paraId="1DB7AF87" w14:textId="77777777" w:rsidTr="00485DF6">
        <w:tc>
          <w:tcPr>
            <w:tcW w:w="0" w:type="auto"/>
            <w:vAlign w:val="center"/>
            <w:hideMark/>
          </w:tcPr>
          <w:p w14:paraId="5921DB6B" w14:textId="77777777" w:rsidR="00485DF6" w:rsidRDefault="00485DF6">
            <w:pPr>
              <w:spacing w:before="100" w:beforeAutospacing="1" w:after="100" w:afterAutospacing="1"/>
              <w:rPr>
                <w:sz w:val="20"/>
                <w:szCs w:val="20"/>
              </w:rPr>
            </w:pPr>
          </w:p>
        </w:tc>
        <w:tc>
          <w:tcPr>
            <w:tcW w:w="0" w:type="auto"/>
            <w:vAlign w:val="center"/>
            <w:hideMark/>
          </w:tcPr>
          <w:p w14:paraId="02EB850C" w14:textId="77777777" w:rsidR="00485DF6" w:rsidRDefault="00485DF6">
            <w:pPr>
              <w:spacing w:beforeAutospacing="1" w:afterAutospacing="1"/>
              <w:rPr>
                <w:sz w:val="20"/>
                <w:szCs w:val="20"/>
              </w:rPr>
            </w:pPr>
          </w:p>
        </w:tc>
        <w:tc>
          <w:tcPr>
            <w:tcW w:w="0" w:type="auto"/>
            <w:vAlign w:val="center"/>
            <w:hideMark/>
          </w:tcPr>
          <w:p w14:paraId="205BC36D" w14:textId="77777777" w:rsidR="00485DF6" w:rsidRDefault="00485DF6">
            <w:pPr>
              <w:spacing w:beforeAutospacing="1" w:afterAutospacing="1"/>
              <w:rPr>
                <w:sz w:val="20"/>
                <w:szCs w:val="20"/>
              </w:rPr>
            </w:pPr>
          </w:p>
        </w:tc>
        <w:tc>
          <w:tcPr>
            <w:tcW w:w="0" w:type="auto"/>
            <w:vAlign w:val="center"/>
            <w:hideMark/>
          </w:tcPr>
          <w:p w14:paraId="7B64EA90" w14:textId="77777777" w:rsidR="00485DF6" w:rsidRDefault="00485DF6">
            <w:pPr>
              <w:spacing w:beforeAutospacing="1" w:afterAutospacing="1"/>
              <w:rPr>
                <w:sz w:val="20"/>
                <w:szCs w:val="20"/>
              </w:rPr>
            </w:pPr>
          </w:p>
        </w:tc>
        <w:tc>
          <w:tcPr>
            <w:tcW w:w="0" w:type="auto"/>
            <w:vAlign w:val="center"/>
            <w:hideMark/>
          </w:tcPr>
          <w:p w14:paraId="69878F78" w14:textId="77777777" w:rsidR="00485DF6" w:rsidRDefault="00485DF6">
            <w:pPr>
              <w:spacing w:beforeAutospacing="1" w:afterAutospacing="1"/>
              <w:rPr>
                <w:sz w:val="20"/>
                <w:szCs w:val="20"/>
              </w:rPr>
            </w:pPr>
          </w:p>
        </w:tc>
        <w:tc>
          <w:tcPr>
            <w:tcW w:w="0" w:type="auto"/>
            <w:vAlign w:val="center"/>
            <w:hideMark/>
          </w:tcPr>
          <w:p w14:paraId="1097E3DC" w14:textId="77777777" w:rsidR="00485DF6" w:rsidRDefault="00485DF6">
            <w:pPr>
              <w:spacing w:beforeAutospacing="1" w:afterAutospacing="1"/>
              <w:rPr>
                <w:sz w:val="20"/>
                <w:szCs w:val="20"/>
              </w:rPr>
            </w:pPr>
          </w:p>
        </w:tc>
        <w:tc>
          <w:tcPr>
            <w:tcW w:w="0" w:type="auto"/>
            <w:vAlign w:val="center"/>
            <w:hideMark/>
          </w:tcPr>
          <w:p w14:paraId="2E0D2CAA" w14:textId="77777777" w:rsidR="00485DF6" w:rsidRDefault="00485DF6">
            <w:pPr>
              <w:spacing w:beforeAutospacing="1" w:afterAutospacing="1"/>
              <w:rPr>
                <w:sz w:val="20"/>
                <w:szCs w:val="20"/>
              </w:rPr>
            </w:pPr>
          </w:p>
        </w:tc>
        <w:tc>
          <w:tcPr>
            <w:tcW w:w="0" w:type="auto"/>
            <w:vAlign w:val="center"/>
            <w:hideMark/>
          </w:tcPr>
          <w:p w14:paraId="4A774302" w14:textId="77777777" w:rsidR="00485DF6" w:rsidRDefault="00485DF6">
            <w:pPr>
              <w:spacing w:beforeAutospacing="1" w:afterAutospacing="1"/>
              <w:rPr>
                <w:sz w:val="20"/>
                <w:szCs w:val="20"/>
              </w:rPr>
            </w:pPr>
          </w:p>
        </w:tc>
        <w:tc>
          <w:tcPr>
            <w:tcW w:w="0" w:type="auto"/>
            <w:vAlign w:val="center"/>
            <w:hideMark/>
          </w:tcPr>
          <w:p w14:paraId="5C5287FB" w14:textId="77777777" w:rsidR="00485DF6" w:rsidRDefault="00485DF6">
            <w:pPr>
              <w:spacing w:beforeAutospacing="1" w:afterAutospacing="1"/>
              <w:rPr>
                <w:sz w:val="20"/>
                <w:szCs w:val="20"/>
              </w:rPr>
            </w:pPr>
          </w:p>
        </w:tc>
        <w:tc>
          <w:tcPr>
            <w:tcW w:w="0" w:type="auto"/>
            <w:vAlign w:val="center"/>
            <w:hideMark/>
          </w:tcPr>
          <w:p w14:paraId="6537835F" w14:textId="77777777" w:rsidR="00485DF6" w:rsidRDefault="00485DF6">
            <w:pPr>
              <w:spacing w:beforeAutospacing="1" w:afterAutospacing="1"/>
              <w:rPr>
                <w:sz w:val="20"/>
                <w:szCs w:val="20"/>
              </w:rPr>
            </w:pPr>
          </w:p>
        </w:tc>
      </w:tr>
      <w:tr w:rsidR="00485DF6"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Default="00485DF6">
            <w:pPr>
              <w:spacing w:before="100" w:beforeAutospacing="1" w:after="100" w:afterAutospacing="1"/>
              <w:rPr>
                <w:sz w:val="20"/>
                <w:szCs w:val="20"/>
              </w:rPr>
            </w:pPr>
            <w:r>
              <w:rPr>
                <w:sz w:val="20"/>
                <w:szCs w:val="20"/>
              </w:rPr>
              <w:t>0.0</w:t>
            </w:r>
          </w:p>
        </w:tc>
      </w:tr>
      <w:tr w:rsidR="00485DF6" w14:paraId="600B053C" w14:textId="77777777" w:rsidTr="00485DF6">
        <w:tc>
          <w:tcPr>
            <w:tcW w:w="0" w:type="auto"/>
            <w:vAlign w:val="center"/>
            <w:hideMark/>
          </w:tcPr>
          <w:p w14:paraId="6590FF74" w14:textId="77777777" w:rsidR="00485DF6" w:rsidRDefault="00485DF6">
            <w:pPr>
              <w:spacing w:before="100" w:beforeAutospacing="1" w:after="100" w:afterAutospacing="1"/>
              <w:rPr>
                <w:sz w:val="20"/>
                <w:szCs w:val="20"/>
              </w:rPr>
            </w:pPr>
          </w:p>
        </w:tc>
        <w:tc>
          <w:tcPr>
            <w:tcW w:w="0" w:type="auto"/>
            <w:vAlign w:val="center"/>
            <w:hideMark/>
          </w:tcPr>
          <w:p w14:paraId="06A5038C" w14:textId="77777777" w:rsidR="00485DF6" w:rsidRDefault="00485DF6">
            <w:pPr>
              <w:spacing w:beforeAutospacing="1" w:afterAutospacing="1"/>
              <w:rPr>
                <w:sz w:val="20"/>
                <w:szCs w:val="20"/>
              </w:rPr>
            </w:pPr>
          </w:p>
        </w:tc>
        <w:tc>
          <w:tcPr>
            <w:tcW w:w="0" w:type="auto"/>
            <w:vAlign w:val="center"/>
            <w:hideMark/>
          </w:tcPr>
          <w:p w14:paraId="0385D5C0" w14:textId="77777777" w:rsidR="00485DF6" w:rsidRDefault="00485DF6">
            <w:pPr>
              <w:spacing w:beforeAutospacing="1" w:afterAutospacing="1"/>
              <w:rPr>
                <w:sz w:val="20"/>
                <w:szCs w:val="20"/>
              </w:rPr>
            </w:pPr>
          </w:p>
        </w:tc>
        <w:tc>
          <w:tcPr>
            <w:tcW w:w="0" w:type="auto"/>
            <w:vAlign w:val="center"/>
            <w:hideMark/>
          </w:tcPr>
          <w:p w14:paraId="4065C998" w14:textId="77777777" w:rsidR="00485DF6" w:rsidRDefault="00485DF6">
            <w:pPr>
              <w:spacing w:beforeAutospacing="1" w:afterAutospacing="1"/>
              <w:rPr>
                <w:sz w:val="20"/>
                <w:szCs w:val="20"/>
              </w:rPr>
            </w:pPr>
          </w:p>
        </w:tc>
        <w:tc>
          <w:tcPr>
            <w:tcW w:w="0" w:type="auto"/>
            <w:vAlign w:val="center"/>
            <w:hideMark/>
          </w:tcPr>
          <w:p w14:paraId="1BF39174" w14:textId="77777777" w:rsidR="00485DF6" w:rsidRDefault="00485DF6">
            <w:pPr>
              <w:spacing w:beforeAutospacing="1" w:afterAutospacing="1"/>
              <w:rPr>
                <w:sz w:val="20"/>
                <w:szCs w:val="20"/>
              </w:rPr>
            </w:pPr>
          </w:p>
        </w:tc>
        <w:tc>
          <w:tcPr>
            <w:tcW w:w="0" w:type="auto"/>
            <w:vAlign w:val="center"/>
            <w:hideMark/>
          </w:tcPr>
          <w:p w14:paraId="6A1FE2AF" w14:textId="77777777" w:rsidR="00485DF6" w:rsidRDefault="00485DF6">
            <w:pPr>
              <w:spacing w:beforeAutospacing="1" w:afterAutospacing="1"/>
              <w:rPr>
                <w:sz w:val="20"/>
                <w:szCs w:val="20"/>
              </w:rPr>
            </w:pPr>
          </w:p>
        </w:tc>
        <w:tc>
          <w:tcPr>
            <w:tcW w:w="0" w:type="auto"/>
            <w:vAlign w:val="center"/>
            <w:hideMark/>
          </w:tcPr>
          <w:p w14:paraId="644841B8" w14:textId="77777777" w:rsidR="00485DF6" w:rsidRDefault="00485DF6">
            <w:pPr>
              <w:spacing w:beforeAutospacing="1" w:afterAutospacing="1"/>
              <w:rPr>
                <w:sz w:val="20"/>
                <w:szCs w:val="20"/>
              </w:rPr>
            </w:pPr>
          </w:p>
        </w:tc>
        <w:tc>
          <w:tcPr>
            <w:tcW w:w="0" w:type="auto"/>
            <w:vAlign w:val="center"/>
            <w:hideMark/>
          </w:tcPr>
          <w:p w14:paraId="430E0A22" w14:textId="77777777" w:rsidR="00485DF6" w:rsidRDefault="00485DF6">
            <w:pPr>
              <w:spacing w:beforeAutospacing="1" w:afterAutospacing="1"/>
              <w:rPr>
                <w:sz w:val="20"/>
                <w:szCs w:val="20"/>
              </w:rPr>
            </w:pPr>
          </w:p>
        </w:tc>
        <w:tc>
          <w:tcPr>
            <w:tcW w:w="0" w:type="auto"/>
            <w:vAlign w:val="center"/>
            <w:hideMark/>
          </w:tcPr>
          <w:p w14:paraId="0CA78F79" w14:textId="77777777" w:rsidR="00485DF6" w:rsidRDefault="00485DF6">
            <w:pPr>
              <w:spacing w:beforeAutospacing="1" w:afterAutospacing="1"/>
              <w:rPr>
                <w:sz w:val="20"/>
                <w:szCs w:val="20"/>
              </w:rPr>
            </w:pPr>
          </w:p>
        </w:tc>
        <w:tc>
          <w:tcPr>
            <w:tcW w:w="0" w:type="auto"/>
            <w:vAlign w:val="center"/>
            <w:hideMark/>
          </w:tcPr>
          <w:p w14:paraId="1337D5A0" w14:textId="77777777" w:rsidR="00485DF6" w:rsidRDefault="00485DF6">
            <w:pPr>
              <w:spacing w:beforeAutospacing="1" w:afterAutospacing="1"/>
              <w:rPr>
                <w:sz w:val="20"/>
                <w:szCs w:val="20"/>
              </w:rPr>
            </w:pPr>
          </w:p>
        </w:tc>
      </w:tr>
      <w:tr w:rsidR="00485DF6"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Default="00485DF6">
            <w:pPr>
              <w:spacing w:before="100" w:beforeAutospacing="1" w:after="100" w:afterAutospacing="1"/>
              <w:rPr>
                <w:sz w:val="20"/>
                <w:szCs w:val="20"/>
              </w:rPr>
            </w:pPr>
            <w:r>
              <w:rPr>
                <w:sz w:val="20"/>
                <w:szCs w:val="20"/>
              </w:rPr>
              <w:t>0.0</w:t>
            </w:r>
          </w:p>
        </w:tc>
      </w:tr>
      <w:tr w:rsidR="00485DF6" w14:paraId="4B1EC188" w14:textId="77777777" w:rsidTr="00485DF6">
        <w:tc>
          <w:tcPr>
            <w:tcW w:w="0" w:type="auto"/>
            <w:vAlign w:val="center"/>
            <w:hideMark/>
          </w:tcPr>
          <w:p w14:paraId="344D85F5" w14:textId="77777777" w:rsidR="00485DF6" w:rsidRDefault="00485DF6">
            <w:pPr>
              <w:spacing w:before="100" w:beforeAutospacing="1" w:after="100" w:afterAutospacing="1"/>
              <w:rPr>
                <w:sz w:val="20"/>
                <w:szCs w:val="20"/>
              </w:rPr>
            </w:pPr>
          </w:p>
        </w:tc>
        <w:tc>
          <w:tcPr>
            <w:tcW w:w="0" w:type="auto"/>
            <w:vAlign w:val="center"/>
            <w:hideMark/>
          </w:tcPr>
          <w:p w14:paraId="1D18D28F" w14:textId="77777777" w:rsidR="00485DF6" w:rsidRDefault="00485DF6">
            <w:pPr>
              <w:spacing w:beforeAutospacing="1" w:afterAutospacing="1"/>
              <w:rPr>
                <w:sz w:val="20"/>
                <w:szCs w:val="20"/>
              </w:rPr>
            </w:pPr>
          </w:p>
        </w:tc>
        <w:tc>
          <w:tcPr>
            <w:tcW w:w="0" w:type="auto"/>
            <w:vAlign w:val="center"/>
            <w:hideMark/>
          </w:tcPr>
          <w:p w14:paraId="5C528786" w14:textId="77777777" w:rsidR="00485DF6" w:rsidRDefault="00485DF6">
            <w:pPr>
              <w:spacing w:beforeAutospacing="1" w:afterAutospacing="1"/>
              <w:rPr>
                <w:sz w:val="20"/>
                <w:szCs w:val="20"/>
              </w:rPr>
            </w:pPr>
          </w:p>
        </w:tc>
        <w:tc>
          <w:tcPr>
            <w:tcW w:w="0" w:type="auto"/>
            <w:vAlign w:val="center"/>
            <w:hideMark/>
          </w:tcPr>
          <w:p w14:paraId="6525F5C5" w14:textId="77777777" w:rsidR="00485DF6" w:rsidRDefault="00485DF6">
            <w:pPr>
              <w:spacing w:beforeAutospacing="1" w:afterAutospacing="1"/>
              <w:rPr>
                <w:sz w:val="20"/>
                <w:szCs w:val="20"/>
              </w:rPr>
            </w:pPr>
          </w:p>
        </w:tc>
        <w:tc>
          <w:tcPr>
            <w:tcW w:w="0" w:type="auto"/>
            <w:vAlign w:val="center"/>
            <w:hideMark/>
          </w:tcPr>
          <w:p w14:paraId="7C527B74" w14:textId="77777777" w:rsidR="00485DF6" w:rsidRDefault="00485DF6">
            <w:pPr>
              <w:spacing w:beforeAutospacing="1" w:afterAutospacing="1"/>
              <w:rPr>
                <w:sz w:val="20"/>
                <w:szCs w:val="20"/>
              </w:rPr>
            </w:pPr>
          </w:p>
        </w:tc>
        <w:tc>
          <w:tcPr>
            <w:tcW w:w="0" w:type="auto"/>
            <w:vAlign w:val="center"/>
            <w:hideMark/>
          </w:tcPr>
          <w:p w14:paraId="0356F8C5" w14:textId="77777777" w:rsidR="00485DF6" w:rsidRDefault="00485DF6">
            <w:pPr>
              <w:spacing w:beforeAutospacing="1" w:afterAutospacing="1"/>
              <w:rPr>
                <w:sz w:val="20"/>
                <w:szCs w:val="20"/>
              </w:rPr>
            </w:pPr>
          </w:p>
        </w:tc>
        <w:tc>
          <w:tcPr>
            <w:tcW w:w="0" w:type="auto"/>
            <w:vAlign w:val="center"/>
            <w:hideMark/>
          </w:tcPr>
          <w:p w14:paraId="3A925923" w14:textId="77777777" w:rsidR="00485DF6" w:rsidRDefault="00485DF6">
            <w:pPr>
              <w:spacing w:beforeAutospacing="1" w:afterAutospacing="1"/>
              <w:rPr>
                <w:sz w:val="20"/>
                <w:szCs w:val="20"/>
              </w:rPr>
            </w:pPr>
          </w:p>
        </w:tc>
        <w:tc>
          <w:tcPr>
            <w:tcW w:w="0" w:type="auto"/>
            <w:vAlign w:val="center"/>
            <w:hideMark/>
          </w:tcPr>
          <w:p w14:paraId="1B7256B4" w14:textId="77777777" w:rsidR="00485DF6" w:rsidRDefault="00485DF6">
            <w:pPr>
              <w:spacing w:beforeAutospacing="1" w:afterAutospacing="1"/>
              <w:rPr>
                <w:sz w:val="20"/>
                <w:szCs w:val="20"/>
              </w:rPr>
            </w:pPr>
          </w:p>
        </w:tc>
        <w:tc>
          <w:tcPr>
            <w:tcW w:w="0" w:type="auto"/>
            <w:vAlign w:val="center"/>
            <w:hideMark/>
          </w:tcPr>
          <w:p w14:paraId="0C74F9B5" w14:textId="77777777" w:rsidR="00485DF6" w:rsidRDefault="00485DF6">
            <w:pPr>
              <w:spacing w:beforeAutospacing="1" w:afterAutospacing="1"/>
              <w:rPr>
                <w:sz w:val="20"/>
                <w:szCs w:val="20"/>
              </w:rPr>
            </w:pPr>
          </w:p>
        </w:tc>
        <w:tc>
          <w:tcPr>
            <w:tcW w:w="0" w:type="auto"/>
            <w:vAlign w:val="center"/>
            <w:hideMark/>
          </w:tcPr>
          <w:p w14:paraId="7E9C3EB6" w14:textId="77777777" w:rsidR="00485DF6" w:rsidRDefault="00485DF6">
            <w:pPr>
              <w:spacing w:beforeAutospacing="1" w:afterAutospacing="1"/>
              <w:rPr>
                <w:sz w:val="20"/>
                <w:szCs w:val="20"/>
              </w:rPr>
            </w:pPr>
          </w:p>
        </w:tc>
      </w:tr>
      <w:tr w:rsidR="00485DF6"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Default="00485DF6">
            <w:pPr>
              <w:spacing w:before="100" w:beforeAutospacing="1" w:after="100" w:afterAutospacing="1"/>
              <w:rPr>
                <w:sz w:val="20"/>
                <w:szCs w:val="20"/>
              </w:rPr>
            </w:pPr>
            <w:r>
              <w:rPr>
                <w:sz w:val="20"/>
                <w:szCs w:val="20"/>
              </w:rPr>
              <w:t>0.0</w:t>
            </w:r>
          </w:p>
        </w:tc>
      </w:tr>
      <w:tr w:rsidR="00485DF6" w14:paraId="614A34AC" w14:textId="77777777" w:rsidTr="00485DF6">
        <w:tc>
          <w:tcPr>
            <w:tcW w:w="0" w:type="auto"/>
            <w:vAlign w:val="center"/>
            <w:hideMark/>
          </w:tcPr>
          <w:p w14:paraId="707E32C2" w14:textId="77777777" w:rsidR="00485DF6" w:rsidRDefault="00485DF6">
            <w:pPr>
              <w:spacing w:before="100" w:beforeAutospacing="1" w:after="100" w:afterAutospacing="1"/>
              <w:rPr>
                <w:sz w:val="20"/>
                <w:szCs w:val="20"/>
              </w:rPr>
            </w:pPr>
          </w:p>
        </w:tc>
        <w:tc>
          <w:tcPr>
            <w:tcW w:w="0" w:type="auto"/>
            <w:vAlign w:val="center"/>
            <w:hideMark/>
          </w:tcPr>
          <w:p w14:paraId="346E30D7" w14:textId="77777777" w:rsidR="00485DF6" w:rsidRDefault="00485DF6">
            <w:pPr>
              <w:spacing w:beforeAutospacing="1" w:afterAutospacing="1"/>
              <w:rPr>
                <w:sz w:val="20"/>
                <w:szCs w:val="20"/>
              </w:rPr>
            </w:pPr>
          </w:p>
        </w:tc>
        <w:tc>
          <w:tcPr>
            <w:tcW w:w="0" w:type="auto"/>
            <w:vAlign w:val="center"/>
            <w:hideMark/>
          </w:tcPr>
          <w:p w14:paraId="02548565" w14:textId="77777777" w:rsidR="00485DF6" w:rsidRDefault="00485DF6">
            <w:pPr>
              <w:spacing w:beforeAutospacing="1" w:afterAutospacing="1"/>
              <w:rPr>
                <w:sz w:val="20"/>
                <w:szCs w:val="20"/>
              </w:rPr>
            </w:pPr>
          </w:p>
        </w:tc>
        <w:tc>
          <w:tcPr>
            <w:tcW w:w="0" w:type="auto"/>
            <w:vAlign w:val="center"/>
            <w:hideMark/>
          </w:tcPr>
          <w:p w14:paraId="7F8E2CA2" w14:textId="77777777" w:rsidR="00485DF6" w:rsidRDefault="00485DF6">
            <w:pPr>
              <w:spacing w:beforeAutospacing="1" w:afterAutospacing="1"/>
              <w:rPr>
                <w:sz w:val="20"/>
                <w:szCs w:val="20"/>
              </w:rPr>
            </w:pPr>
          </w:p>
        </w:tc>
        <w:tc>
          <w:tcPr>
            <w:tcW w:w="0" w:type="auto"/>
            <w:vAlign w:val="center"/>
            <w:hideMark/>
          </w:tcPr>
          <w:p w14:paraId="0C5344DC" w14:textId="77777777" w:rsidR="00485DF6" w:rsidRDefault="00485DF6">
            <w:pPr>
              <w:spacing w:beforeAutospacing="1" w:afterAutospacing="1"/>
              <w:rPr>
                <w:sz w:val="20"/>
                <w:szCs w:val="20"/>
              </w:rPr>
            </w:pPr>
          </w:p>
        </w:tc>
        <w:tc>
          <w:tcPr>
            <w:tcW w:w="0" w:type="auto"/>
            <w:vAlign w:val="center"/>
            <w:hideMark/>
          </w:tcPr>
          <w:p w14:paraId="718555A7" w14:textId="77777777" w:rsidR="00485DF6" w:rsidRDefault="00485DF6">
            <w:pPr>
              <w:spacing w:beforeAutospacing="1" w:afterAutospacing="1"/>
              <w:rPr>
                <w:sz w:val="20"/>
                <w:szCs w:val="20"/>
              </w:rPr>
            </w:pPr>
          </w:p>
        </w:tc>
        <w:tc>
          <w:tcPr>
            <w:tcW w:w="0" w:type="auto"/>
            <w:vAlign w:val="center"/>
            <w:hideMark/>
          </w:tcPr>
          <w:p w14:paraId="2333EE8A" w14:textId="77777777" w:rsidR="00485DF6" w:rsidRDefault="00485DF6">
            <w:pPr>
              <w:spacing w:beforeAutospacing="1" w:afterAutospacing="1"/>
              <w:rPr>
                <w:sz w:val="20"/>
                <w:szCs w:val="20"/>
              </w:rPr>
            </w:pPr>
          </w:p>
        </w:tc>
        <w:tc>
          <w:tcPr>
            <w:tcW w:w="0" w:type="auto"/>
            <w:vAlign w:val="center"/>
            <w:hideMark/>
          </w:tcPr>
          <w:p w14:paraId="1A52FC2D" w14:textId="77777777" w:rsidR="00485DF6" w:rsidRDefault="00485DF6">
            <w:pPr>
              <w:spacing w:beforeAutospacing="1" w:afterAutospacing="1"/>
              <w:rPr>
                <w:sz w:val="20"/>
                <w:szCs w:val="20"/>
              </w:rPr>
            </w:pPr>
          </w:p>
        </w:tc>
        <w:tc>
          <w:tcPr>
            <w:tcW w:w="0" w:type="auto"/>
            <w:vAlign w:val="center"/>
            <w:hideMark/>
          </w:tcPr>
          <w:p w14:paraId="7CA10E3B" w14:textId="77777777" w:rsidR="00485DF6" w:rsidRDefault="00485DF6">
            <w:pPr>
              <w:spacing w:beforeAutospacing="1" w:afterAutospacing="1"/>
              <w:rPr>
                <w:sz w:val="20"/>
                <w:szCs w:val="20"/>
              </w:rPr>
            </w:pPr>
          </w:p>
        </w:tc>
        <w:tc>
          <w:tcPr>
            <w:tcW w:w="0" w:type="auto"/>
            <w:vAlign w:val="center"/>
            <w:hideMark/>
          </w:tcPr>
          <w:p w14:paraId="49ABDD00" w14:textId="77777777" w:rsidR="00485DF6" w:rsidRDefault="00485DF6">
            <w:pPr>
              <w:spacing w:beforeAutospacing="1" w:afterAutospacing="1"/>
              <w:rPr>
                <w:sz w:val="20"/>
                <w:szCs w:val="20"/>
              </w:rPr>
            </w:pPr>
          </w:p>
        </w:tc>
      </w:tr>
      <w:tr w:rsidR="00485DF6"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Default="00485DF6">
            <w:pPr>
              <w:spacing w:before="100" w:beforeAutospacing="1" w:after="100" w:afterAutospacing="1"/>
              <w:rPr>
                <w:sz w:val="20"/>
                <w:szCs w:val="20"/>
              </w:rPr>
            </w:pPr>
            <w:r>
              <w:rPr>
                <w:sz w:val="20"/>
                <w:szCs w:val="20"/>
              </w:rPr>
              <w:t>0.0</w:t>
            </w:r>
          </w:p>
        </w:tc>
      </w:tr>
      <w:tr w:rsidR="00485DF6" w14:paraId="22E1FA99" w14:textId="77777777" w:rsidTr="00485DF6">
        <w:tc>
          <w:tcPr>
            <w:tcW w:w="0" w:type="auto"/>
            <w:vAlign w:val="center"/>
            <w:hideMark/>
          </w:tcPr>
          <w:p w14:paraId="1D0A94D6" w14:textId="77777777" w:rsidR="00485DF6" w:rsidRDefault="00485DF6">
            <w:pPr>
              <w:spacing w:before="100" w:beforeAutospacing="1" w:after="100" w:afterAutospacing="1"/>
              <w:rPr>
                <w:sz w:val="20"/>
                <w:szCs w:val="20"/>
              </w:rPr>
            </w:pPr>
          </w:p>
        </w:tc>
        <w:tc>
          <w:tcPr>
            <w:tcW w:w="0" w:type="auto"/>
            <w:vAlign w:val="center"/>
            <w:hideMark/>
          </w:tcPr>
          <w:p w14:paraId="39FC8972" w14:textId="77777777" w:rsidR="00485DF6" w:rsidRDefault="00485DF6">
            <w:pPr>
              <w:spacing w:beforeAutospacing="1" w:afterAutospacing="1"/>
              <w:rPr>
                <w:sz w:val="20"/>
                <w:szCs w:val="20"/>
              </w:rPr>
            </w:pPr>
          </w:p>
        </w:tc>
        <w:tc>
          <w:tcPr>
            <w:tcW w:w="0" w:type="auto"/>
            <w:vAlign w:val="center"/>
            <w:hideMark/>
          </w:tcPr>
          <w:p w14:paraId="28319AA1" w14:textId="77777777" w:rsidR="00485DF6" w:rsidRDefault="00485DF6">
            <w:pPr>
              <w:spacing w:beforeAutospacing="1" w:afterAutospacing="1"/>
              <w:rPr>
                <w:sz w:val="20"/>
                <w:szCs w:val="20"/>
              </w:rPr>
            </w:pPr>
          </w:p>
        </w:tc>
        <w:tc>
          <w:tcPr>
            <w:tcW w:w="0" w:type="auto"/>
            <w:vAlign w:val="center"/>
            <w:hideMark/>
          </w:tcPr>
          <w:p w14:paraId="1205DF85" w14:textId="77777777" w:rsidR="00485DF6" w:rsidRDefault="00485DF6">
            <w:pPr>
              <w:spacing w:beforeAutospacing="1" w:afterAutospacing="1"/>
              <w:rPr>
                <w:sz w:val="20"/>
                <w:szCs w:val="20"/>
              </w:rPr>
            </w:pPr>
          </w:p>
        </w:tc>
        <w:tc>
          <w:tcPr>
            <w:tcW w:w="0" w:type="auto"/>
            <w:vAlign w:val="center"/>
            <w:hideMark/>
          </w:tcPr>
          <w:p w14:paraId="065C9A4E" w14:textId="77777777" w:rsidR="00485DF6" w:rsidRDefault="00485DF6">
            <w:pPr>
              <w:spacing w:beforeAutospacing="1" w:afterAutospacing="1"/>
              <w:rPr>
                <w:sz w:val="20"/>
                <w:szCs w:val="20"/>
              </w:rPr>
            </w:pPr>
          </w:p>
        </w:tc>
        <w:tc>
          <w:tcPr>
            <w:tcW w:w="0" w:type="auto"/>
            <w:vAlign w:val="center"/>
            <w:hideMark/>
          </w:tcPr>
          <w:p w14:paraId="29986386" w14:textId="77777777" w:rsidR="00485DF6" w:rsidRDefault="00485DF6">
            <w:pPr>
              <w:spacing w:beforeAutospacing="1" w:afterAutospacing="1"/>
              <w:rPr>
                <w:sz w:val="20"/>
                <w:szCs w:val="20"/>
              </w:rPr>
            </w:pPr>
          </w:p>
        </w:tc>
        <w:tc>
          <w:tcPr>
            <w:tcW w:w="0" w:type="auto"/>
            <w:vAlign w:val="center"/>
            <w:hideMark/>
          </w:tcPr>
          <w:p w14:paraId="562EE691" w14:textId="77777777" w:rsidR="00485DF6" w:rsidRDefault="00485DF6">
            <w:pPr>
              <w:spacing w:beforeAutospacing="1" w:afterAutospacing="1"/>
              <w:rPr>
                <w:sz w:val="20"/>
                <w:szCs w:val="20"/>
              </w:rPr>
            </w:pPr>
          </w:p>
        </w:tc>
        <w:tc>
          <w:tcPr>
            <w:tcW w:w="0" w:type="auto"/>
            <w:vAlign w:val="center"/>
            <w:hideMark/>
          </w:tcPr>
          <w:p w14:paraId="60502F2D" w14:textId="77777777" w:rsidR="00485DF6" w:rsidRDefault="00485DF6">
            <w:pPr>
              <w:spacing w:beforeAutospacing="1" w:afterAutospacing="1"/>
              <w:rPr>
                <w:sz w:val="20"/>
                <w:szCs w:val="20"/>
              </w:rPr>
            </w:pPr>
          </w:p>
        </w:tc>
        <w:tc>
          <w:tcPr>
            <w:tcW w:w="0" w:type="auto"/>
            <w:vAlign w:val="center"/>
            <w:hideMark/>
          </w:tcPr>
          <w:p w14:paraId="7F2EBDC4" w14:textId="77777777" w:rsidR="00485DF6" w:rsidRDefault="00485DF6">
            <w:pPr>
              <w:spacing w:beforeAutospacing="1" w:afterAutospacing="1"/>
              <w:rPr>
                <w:sz w:val="20"/>
                <w:szCs w:val="20"/>
              </w:rPr>
            </w:pPr>
          </w:p>
        </w:tc>
        <w:tc>
          <w:tcPr>
            <w:tcW w:w="0" w:type="auto"/>
            <w:vAlign w:val="center"/>
            <w:hideMark/>
          </w:tcPr>
          <w:p w14:paraId="3F330209" w14:textId="77777777" w:rsidR="00485DF6" w:rsidRDefault="00485DF6">
            <w:pPr>
              <w:spacing w:beforeAutospacing="1" w:afterAutospacing="1"/>
              <w:rPr>
                <w:sz w:val="20"/>
                <w:szCs w:val="20"/>
              </w:rPr>
            </w:pPr>
          </w:p>
        </w:tc>
      </w:tr>
      <w:tr w:rsidR="00485DF6"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Default="00485DF6">
            <w:pPr>
              <w:spacing w:before="100" w:beforeAutospacing="1" w:after="100" w:afterAutospacing="1"/>
              <w:rPr>
                <w:sz w:val="20"/>
                <w:szCs w:val="20"/>
              </w:rPr>
            </w:pPr>
            <w:r>
              <w:rPr>
                <w:sz w:val="20"/>
                <w:szCs w:val="20"/>
              </w:rPr>
              <w:t>0.0</w:t>
            </w:r>
          </w:p>
        </w:tc>
      </w:tr>
      <w:tr w:rsidR="00485DF6" w14:paraId="56300EE8" w14:textId="77777777" w:rsidTr="00485DF6">
        <w:tc>
          <w:tcPr>
            <w:tcW w:w="0" w:type="auto"/>
            <w:vAlign w:val="center"/>
            <w:hideMark/>
          </w:tcPr>
          <w:p w14:paraId="02DA46A3" w14:textId="77777777" w:rsidR="00485DF6" w:rsidRDefault="00485DF6">
            <w:pPr>
              <w:spacing w:before="100" w:beforeAutospacing="1" w:after="100" w:afterAutospacing="1"/>
              <w:rPr>
                <w:sz w:val="20"/>
                <w:szCs w:val="20"/>
              </w:rPr>
            </w:pPr>
          </w:p>
        </w:tc>
        <w:tc>
          <w:tcPr>
            <w:tcW w:w="0" w:type="auto"/>
            <w:vAlign w:val="center"/>
            <w:hideMark/>
          </w:tcPr>
          <w:p w14:paraId="0AD4992F" w14:textId="77777777" w:rsidR="00485DF6" w:rsidRDefault="00485DF6">
            <w:pPr>
              <w:spacing w:beforeAutospacing="1" w:afterAutospacing="1"/>
              <w:rPr>
                <w:sz w:val="20"/>
                <w:szCs w:val="20"/>
              </w:rPr>
            </w:pPr>
          </w:p>
        </w:tc>
        <w:tc>
          <w:tcPr>
            <w:tcW w:w="0" w:type="auto"/>
            <w:vAlign w:val="center"/>
            <w:hideMark/>
          </w:tcPr>
          <w:p w14:paraId="19055BDF" w14:textId="77777777" w:rsidR="00485DF6" w:rsidRDefault="00485DF6">
            <w:pPr>
              <w:spacing w:beforeAutospacing="1" w:afterAutospacing="1"/>
              <w:rPr>
                <w:sz w:val="20"/>
                <w:szCs w:val="20"/>
              </w:rPr>
            </w:pPr>
          </w:p>
        </w:tc>
        <w:tc>
          <w:tcPr>
            <w:tcW w:w="0" w:type="auto"/>
            <w:vAlign w:val="center"/>
            <w:hideMark/>
          </w:tcPr>
          <w:p w14:paraId="7DA24288" w14:textId="77777777" w:rsidR="00485DF6" w:rsidRDefault="00485DF6">
            <w:pPr>
              <w:spacing w:beforeAutospacing="1" w:afterAutospacing="1"/>
              <w:rPr>
                <w:sz w:val="20"/>
                <w:szCs w:val="20"/>
              </w:rPr>
            </w:pPr>
          </w:p>
        </w:tc>
        <w:tc>
          <w:tcPr>
            <w:tcW w:w="0" w:type="auto"/>
            <w:vAlign w:val="center"/>
            <w:hideMark/>
          </w:tcPr>
          <w:p w14:paraId="54DF45C4" w14:textId="77777777" w:rsidR="00485DF6" w:rsidRDefault="00485DF6">
            <w:pPr>
              <w:spacing w:beforeAutospacing="1" w:afterAutospacing="1"/>
              <w:rPr>
                <w:sz w:val="20"/>
                <w:szCs w:val="20"/>
              </w:rPr>
            </w:pPr>
          </w:p>
        </w:tc>
        <w:tc>
          <w:tcPr>
            <w:tcW w:w="0" w:type="auto"/>
            <w:vAlign w:val="center"/>
            <w:hideMark/>
          </w:tcPr>
          <w:p w14:paraId="14845715" w14:textId="77777777" w:rsidR="00485DF6" w:rsidRDefault="00485DF6">
            <w:pPr>
              <w:spacing w:beforeAutospacing="1" w:afterAutospacing="1"/>
              <w:rPr>
                <w:sz w:val="20"/>
                <w:szCs w:val="20"/>
              </w:rPr>
            </w:pPr>
          </w:p>
        </w:tc>
        <w:tc>
          <w:tcPr>
            <w:tcW w:w="0" w:type="auto"/>
            <w:vAlign w:val="center"/>
            <w:hideMark/>
          </w:tcPr>
          <w:p w14:paraId="340D832B" w14:textId="77777777" w:rsidR="00485DF6" w:rsidRDefault="00485DF6">
            <w:pPr>
              <w:spacing w:beforeAutospacing="1" w:afterAutospacing="1"/>
              <w:rPr>
                <w:sz w:val="20"/>
                <w:szCs w:val="20"/>
              </w:rPr>
            </w:pPr>
          </w:p>
        </w:tc>
        <w:tc>
          <w:tcPr>
            <w:tcW w:w="0" w:type="auto"/>
            <w:vAlign w:val="center"/>
            <w:hideMark/>
          </w:tcPr>
          <w:p w14:paraId="056DC77D" w14:textId="77777777" w:rsidR="00485DF6" w:rsidRDefault="00485DF6">
            <w:pPr>
              <w:spacing w:beforeAutospacing="1" w:afterAutospacing="1"/>
              <w:rPr>
                <w:sz w:val="20"/>
                <w:szCs w:val="20"/>
              </w:rPr>
            </w:pPr>
          </w:p>
        </w:tc>
        <w:tc>
          <w:tcPr>
            <w:tcW w:w="0" w:type="auto"/>
            <w:vAlign w:val="center"/>
            <w:hideMark/>
          </w:tcPr>
          <w:p w14:paraId="5F8AC918" w14:textId="77777777" w:rsidR="00485DF6" w:rsidRDefault="00485DF6">
            <w:pPr>
              <w:spacing w:beforeAutospacing="1" w:afterAutospacing="1"/>
              <w:rPr>
                <w:sz w:val="20"/>
                <w:szCs w:val="20"/>
              </w:rPr>
            </w:pPr>
          </w:p>
        </w:tc>
        <w:tc>
          <w:tcPr>
            <w:tcW w:w="0" w:type="auto"/>
            <w:vAlign w:val="center"/>
            <w:hideMark/>
          </w:tcPr>
          <w:p w14:paraId="6A5190E2" w14:textId="77777777" w:rsidR="00485DF6" w:rsidRDefault="00485DF6">
            <w:pPr>
              <w:spacing w:beforeAutospacing="1" w:afterAutospacing="1"/>
              <w:rPr>
                <w:sz w:val="20"/>
                <w:szCs w:val="20"/>
              </w:rPr>
            </w:pPr>
          </w:p>
        </w:tc>
      </w:tr>
      <w:tr w:rsidR="00485DF6"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Default="00485DF6">
            <w:pPr>
              <w:spacing w:before="100" w:beforeAutospacing="1" w:after="100" w:afterAutospacing="1"/>
              <w:rPr>
                <w:sz w:val="20"/>
                <w:szCs w:val="20"/>
              </w:rPr>
            </w:pPr>
            <w:r>
              <w:rPr>
                <w:sz w:val="20"/>
                <w:szCs w:val="20"/>
              </w:rPr>
              <w:t>0.0</w:t>
            </w:r>
          </w:p>
        </w:tc>
      </w:tr>
      <w:tr w:rsidR="00485DF6" w14:paraId="479A50A3" w14:textId="77777777" w:rsidTr="00485DF6">
        <w:tc>
          <w:tcPr>
            <w:tcW w:w="0" w:type="auto"/>
            <w:vAlign w:val="center"/>
            <w:hideMark/>
          </w:tcPr>
          <w:p w14:paraId="5BA99AC2" w14:textId="77777777" w:rsidR="00485DF6" w:rsidRDefault="00485DF6">
            <w:pPr>
              <w:spacing w:before="100" w:beforeAutospacing="1" w:after="100" w:afterAutospacing="1"/>
              <w:rPr>
                <w:sz w:val="20"/>
                <w:szCs w:val="20"/>
              </w:rPr>
            </w:pPr>
          </w:p>
        </w:tc>
        <w:tc>
          <w:tcPr>
            <w:tcW w:w="0" w:type="auto"/>
            <w:vAlign w:val="center"/>
            <w:hideMark/>
          </w:tcPr>
          <w:p w14:paraId="14A2EDD4" w14:textId="77777777" w:rsidR="00485DF6" w:rsidRDefault="00485DF6">
            <w:pPr>
              <w:spacing w:beforeAutospacing="1" w:afterAutospacing="1"/>
              <w:rPr>
                <w:sz w:val="20"/>
                <w:szCs w:val="20"/>
              </w:rPr>
            </w:pPr>
          </w:p>
        </w:tc>
        <w:tc>
          <w:tcPr>
            <w:tcW w:w="0" w:type="auto"/>
            <w:vAlign w:val="center"/>
            <w:hideMark/>
          </w:tcPr>
          <w:p w14:paraId="498AA054" w14:textId="77777777" w:rsidR="00485DF6" w:rsidRDefault="00485DF6">
            <w:pPr>
              <w:spacing w:beforeAutospacing="1" w:afterAutospacing="1"/>
              <w:rPr>
                <w:sz w:val="20"/>
                <w:szCs w:val="20"/>
              </w:rPr>
            </w:pPr>
          </w:p>
        </w:tc>
        <w:tc>
          <w:tcPr>
            <w:tcW w:w="0" w:type="auto"/>
            <w:vAlign w:val="center"/>
            <w:hideMark/>
          </w:tcPr>
          <w:p w14:paraId="663586D6" w14:textId="77777777" w:rsidR="00485DF6" w:rsidRDefault="00485DF6">
            <w:pPr>
              <w:spacing w:beforeAutospacing="1" w:afterAutospacing="1"/>
              <w:rPr>
                <w:sz w:val="20"/>
                <w:szCs w:val="20"/>
              </w:rPr>
            </w:pPr>
          </w:p>
        </w:tc>
        <w:tc>
          <w:tcPr>
            <w:tcW w:w="0" w:type="auto"/>
            <w:vAlign w:val="center"/>
            <w:hideMark/>
          </w:tcPr>
          <w:p w14:paraId="2E82B528" w14:textId="77777777" w:rsidR="00485DF6" w:rsidRDefault="00485DF6">
            <w:pPr>
              <w:spacing w:beforeAutospacing="1" w:afterAutospacing="1"/>
              <w:rPr>
                <w:sz w:val="20"/>
                <w:szCs w:val="20"/>
              </w:rPr>
            </w:pPr>
          </w:p>
        </w:tc>
        <w:tc>
          <w:tcPr>
            <w:tcW w:w="0" w:type="auto"/>
            <w:vAlign w:val="center"/>
            <w:hideMark/>
          </w:tcPr>
          <w:p w14:paraId="676C8B35" w14:textId="77777777" w:rsidR="00485DF6" w:rsidRDefault="00485DF6">
            <w:pPr>
              <w:spacing w:beforeAutospacing="1" w:afterAutospacing="1"/>
              <w:rPr>
                <w:sz w:val="20"/>
                <w:szCs w:val="20"/>
              </w:rPr>
            </w:pPr>
          </w:p>
        </w:tc>
        <w:tc>
          <w:tcPr>
            <w:tcW w:w="0" w:type="auto"/>
            <w:vAlign w:val="center"/>
            <w:hideMark/>
          </w:tcPr>
          <w:p w14:paraId="4A255BA0" w14:textId="77777777" w:rsidR="00485DF6" w:rsidRDefault="00485DF6">
            <w:pPr>
              <w:spacing w:beforeAutospacing="1" w:afterAutospacing="1"/>
              <w:rPr>
                <w:sz w:val="20"/>
                <w:szCs w:val="20"/>
              </w:rPr>
            </w:pPr>
          </w:p>
        </w:tc>
        <w:tc>
          <w:tcPr>
            <w:tcW w:w="0" w:type="auto"/>
            <w:vAlign w:val="center"/>
            <w:hideMark/>
          </w:tcPr>
          <w:p w14:paraId="1638EE22" w14:textId="77777777" w:rsidR="00485DF6" w:rsidRDefault="00485DF6">
            <w:pPr>
              <w:spacing w:beforeAutospacing="1" w:afterAutospacing="1"/>
              <w:rPr>
                <w:sz w:val="20"/>
                <w:szCs w:val="20"/>
              </w:rPr>
            </w:pPr>
          </w:p>
        </w:tc>
        <w:tc>
          <w:tcPr>
            <w:tcW w:w="0" w:type="auto"/>
            <w:vAlign w:val="center"/>
            <w:hideMark/>
          </w:tcPr>
          <w:p w14:paraId="21143C23" w14:textId="77777777" w:rsidR="00485DF6" w:rsidRDefault="00485DF6">
            <w:pPr>
              <w:spacing w:beforeAutospacing="1" w:afterAutospacing="1"/>
              <w:rPr>
                <w:sz w:val="20"/>
                <w:szCs w:val="20"/>
              </w:rPr>
            </w:pPr>
          </w:p>
        </w:tc>
        <w:tc>
          <w:tcPr>
            <w:tcW w:w="0" w:type="auto"/>
            <w:vAlign w:val="center"/>
            <w:hideMark/>
          </w:tcPr>
          <w:p w14:paraId="2053BD85" w14:textId="77777777" w:rsidR="00485DF6" w:rsidRDefault="00485DF6">
            <w:pPr>
              <w:spacing w:beforeAutospacing="1" w:afterAutospacing="1"/>
              <w:rPr>
                <w:sz w:val="20"/>
                <w:szCs w:val="20"/>
              </w:rPr>
            </w:pPr>
          </w:p>
        </w:tc>
      </w:tr>
      <w:tr w:rsidR="00485DF6"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Default="00485DF6">
            <w:pPr>
              <w:spacing w:before="100" w:beforeAutospacing="1" w:after="100" w:afterAutospacing="1"/>
              <w:rPr>
                <w:sz w:val="20"/>
                <w:szCs w:val="20"/>
              </w:rPr>
            </w:pPr>
            <w:r>
              <w:rPr>
                <w:sz w:val="20"/>
                <w:szCs w:val="20"/>
              </w:rPr>
              <w:t>0.0</w:t>
            </w:r>
          </w:p>
        </w:tc>
      </w:tr>
      <w:tr w:rsidR="00485DF6" w14:paraId="3F00940E" w14:textId="77777777" w:rsidTr="00485DF6">
        <w:tc>
          <w:tcPr>
            <w:tcW w:w="0" w:type="auto"/>
            <w:vAlign w:val="center"/>
            <w:hideMark/>
          </w:tcPr>
          <w:p w14:paraId="2768F128" w14:textId="77777777" w:rsidR="00485DF6" w:rsidRDefault="00485DF6">
            <w:pPr>
              <w:spacing w:before="100" w:beforeAutospacing="1" w:after="100" w:afterAutospacing="1"/>
              <w:rPr>
                <w:sz w:val="20"/>
                <w:szCs w:val="20"/>
              </w:rPr>
            </w:pPr>
          </w:p>
        </w:tc>
        <w:tc>
          <w:tcPr>
            <w:tcW w:w="0" w:type="auto"/>
            <w:vAlign w:val="center"/>
            <w:hideMark/>
          </w:tcPr>
          <w:p w14:paraId="7FF85435" w14:textId="77777777" w:rsidR="00485DF6" w:rsidRDefault="00485DF6">
            <w:pPr>
              <w:spacing w:beforeAutospacing="1" w:afterAutospacing="1"/>
              <w:rPr>
                <w:sz w:val="20"/>
                <w:szCs w:val="20"/>
              </w:rPr>
            </w:pPr>
          </w:p>
        </w:tc>
        <w:tc>
          <w:tcPr>
            <w:tcW w:w="0" w:type="auto"/>
            <w:vAlign w:val="center"/>
            <w:hideMark/>
          </w:tcPr>
          <w:p w14:paraId="74C37CCC" w14:textId="77777777" w:rsidR="00485DF6" w:rsidRDefault="00485DF6">
            <w:pPr>
              <w:spacing w:beforeAutospacing="1" w:afterAutospacing="1"/>
              <w:rPr>
                <w:sz w:val="20"/>
                <w:szCs w:val="20"/>
              </w:rPr>
            </w:pPr>
          </w:p>
        </w:tc>
        <w:tc>
          <w:tcPr>
            <w:tcW w:w="0" w:type="auto"/>
            <w:vAlign w:val="center"/>
            <w:hideMark/>
          </w:tcPr>
          <w:p w14:paraId="0A978E95" w14:textId="77777777" w:rsidR="00485DF6" w:rsidRDefault="00485DF6">
            <w:pPr>
              <w:spacing w:beforeAutospacing="1" w:afterAutospacing="1"/>
              <w:rPr>
                <w:sz w:val="20"/>
                <w:szCs w:val="20"/>
              </w:rPr>
            </w:pPr>
          </w:p>
        </w:tc>
        <w:tc>
          <w:tcPr>
            <w:tcW w:w="0" w:type="auto"/>
            <w:vAlign w:val="center"/>
            <w:hideMark/>
          </w:tcPr>
          <w:p w14:paraId="73458FF7" w14:textId="77777777" w:rsidR="00485DF6" w:rsidRDefault="00485DF6">
            <w:pPr>
              <w:spacing w:beforeAutospacing="1" w:afterAutospacing="1"/>
              <w:rPr>
                <w:sz w:val="20"/>
                <w:szCs w:val="20"/>
              </w:rPr>
            </w:pPr>
          </w:p>
        </w:tc>
        <w:tc>
          <w:tcPr>
            <w:tcW w:w="0" w:type="auto"/>
            <w:vAlign w:val="center"/>
            <w:hideMark/>
          </w:tcPr>
          <w:p w14:paraId="4EB0EC84" w14:textId="77777777" w:rsidR="00485DF6" w:rsidRDefault="00485DF6">
            <w:pPr>
              <w:spacing w:beforeAutospacing="1" w:afterAutospacing="1"/>
              <w:rPr>
                <w:sz w:val="20"/>
                <w:szCs w:val="20"/>
              </w:rPr>
            </w:pPr>
          </w:p>
        </w:tc>
        <w:tc>
          <w:tcPr>
            <w:tcW w:w="0" w:type="auto"/>
            <w:vAlign w:val="center"/>
            <w:hideMark/>
          </w:tcPr>
          <w:p w14:paraId="746E7278" w14:textId="77777777" w:rsidR="00485DF6" w:rsidRDefault="00485DF6">
            <w:pPr>
              <w:spacing w:beforeAutospacing="1" w:afterAutospacing="1"/>
              <w:rPr>
                <w:sz w:val="20"/>
                <w:szCs w:val="20"/>
              </w:rPr>
            </w:pPr>
          </w:p>
        </w:tc>
        <w:tc>
          <w:tcPr>
            <w:tcW w:w="0" w:type="auto"/>
            <w:vAlign w:val="center"/>
            <w:hideMark/>
          </w:tcPr>
          <w:p w14:paraId="4C2A62B9" w14:textId="77777777" w:rsidR="00485DF6" w:rsidRDefault="00485DF6">
            <w:pPr>
              <w:spacing w:beforeAutospacing="1" w:afterAutospacing="1"/>
              <w:rPr>
                <w:sz w:val="20"/>
                <w:szCs w:val="20"/>
              </w:rPr>
            </w:pPr>
          </w:p>
        </w:tc>
        <w:tc>
          <w:tcPr>
            <w:tcW w:w="0" w:type="auto"/>
            <w:vAlign w:val="center"/>
            <w:hideMark/>
          </w:tcPr>
          <w:p w14:paraId="111A3A3D" w14:textId="77777777" w:rsidR="00485DF6" w:rsidRDefault="00485DF6">
            <w:pPr>
              <w:spacing w:beforeAutospacing="1" w:afterAutospacing="1"/>
              <w:rPr>
                <w:sz w:val="20"/>
                <w:szCs w:val="20"/>
              </w:rPr>
            </w:pPr>
          </w:p>
        </w:tc>
        <w:tc>
          <w:tcPr>
            <w:tcW w:w="0" w:type="auto"/>
            <w:vAlign w:val="center"/>
            <w:hideMark/>
          </w:tcPr>
          <w:p w14:paraId="3638E045" w14:textId="77777777" w:rsidR="00485DF6" w:rsidRDefault="00485DF6">
            <w:pPr>
              <w:spacing w:beforeAutospacing="1" w:afterAutospacing="1"/>
              <w:rPr>
                <w:sz w:val="20"/>
                <w:szCs w:val="20"/>
              </w:rPr>
            </w:pPr>
          </w:p>
        </w:tc>
      </w:tr>
      <w:tr w:rsidR="00485DF6"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Default="00485DF6">
            <w:pPr>
              <w:spacing w:before="100" w:beforeAutospacing="1" w:after="100" w:afterAutospacing="1"/>
              <w:rPr>
                <w:sz w:val="20"/>
                <w:szCs w:val="20"/>
              </w:rPr>
            </w:pPr>
            <w:r>
              <w:rPr>
                <w:sz w:val="20"/>
                <w:szCs w:val="20"/>
              </w:rPr>
              <w:t>0.0</w:t>
            </w:r>
          </w:p>
        </w:tc>
      </w:tr>
      <w:tr w:rsidR="00485DF6" w14:paraId="05D56D9C" w14:textId="77777777" w:rsidTr="00485DF6">
        <w:tc>
          <w:tcPr>
            <w:tcW w:w="0" w:type="auto"/>
            <w:vAlign w:val="center"/>
            <w:hideMark/>
          </w:tcPr>
          <w:p w14:paraId="7B211C55" w14:textId="77777777" w:rsidR="00485DF6" w:rsidRDefault="00485DF6">
            <w:pPr>
              <w:spacing w:before="100" w:beforeAutospacing="1" w:after="100" w:afterAutospacing="1"/>
              <w:rPr>
                <w:sz w:val="20"/>
                <w:szCs w:val="20"/>
              </w:rPr>
            </w:pPr>
          </w:p>
        </w:tc>
        <w:tc>
          <w:tcPr>
            <w:tcW w:w="0" w:type="auto"/>
            <w:vAlign w:val="center"/>
            <w:hideMark/>
          </w:tcPr>
          <w:p w14:paraId="4048F37F" w14:textId="77777777" w:rsidR="00485DF6" w:rsidRDefault="00485DF6">
            <w:pPr>
              <w:spacing w:beforeAutospacing="1" w:afterAutospacing="1"/>
              <w:rPr>
                <w:sz w:val="20"/>
                <w:szCs w:val="20"/>
              </w:rPr>
            </w:pPr>
          </w:p>
        </w:tc>
        <w:tc>
          <w:tcPr>
            <w:tcW w:w="0" w:type="auto"/>
            <w:vAlign w:val="center"/>
            <w:hideMark/>
          </w:tcPr>
          <w:p w14:paraId="49B22A79" w14:textId="77777777" w:rsidR="00485DF6" w:rsidRDefault="00485DF6">
            <w:pPr>
              <w:spacing w:beforeAutospacing="1" w:afterAutospacing="1"/>
              <w:rPr>
                <w:sz w:val="20"/>
                <w:szCs w:val="20"/>
              </w:rPr>
            </w:pPr>
          </w:p>
        </w:tc>
        <w:tc>
          <w:tcPr>
            <w:tcW w:w="0" w:type="auto"/>
            <w:vAlign w:val="center"/>
            <w:hideMark/>
          </w:tcPr>
          <w:p w14:paraId="53144DE8" w14:textId="77777777" w:rsidR="00485DF6" w:rsidRDefault="00485DF6">
            <w:pPr>
              <w:spacing w:beforeAutospacing="1" w:afterAutospacing="1"/>
              <w:rPr>
                <w:sz w:val="20"/>
                <w:szCs w:val="20"/>
              </w:rPr>
            </w:pPr>
          </w:p>
        </w:tc>
        <w:tc>
          <w:tcPr>
            <w:tcW w:w="0" w:type="auto"/>
            <w:vAlign w:val="center"/>
            <w:hideMark/>
          </w:tcPr>
          <w:p w14:paraId="4CFD90FA" w14:textId="77777777" w:rsidR="00485DF6" w:rsidRDefault="00485DF6">
            <w:pPr>
              <w:spacing w:beforeAutospacing="1" w:afterAutospacing="1"/>
              <w:rPr>
                <w:sz w:val="20"/>
                <w:szCs w:val="20"/>
              </w:rPr>
            </w:pPr>
          </w:p>
        </w:tc>
        <w:tc>
          <w:tcPr>
            <w:tcW w:w="0" w:type="auto"/>
            <w:vAlign w:val="center"/>
            <w:hideMark/>
          </w:tcPr>
          <w:p w14:paraId="36AF9C8A" w14:textId="77777777" w:rsidR="00485DF6" w:rsidRDefault="00485DF6">
            <w:pPr>
              <w:spacing w:beforeAutospacing="1" w:afterAutospacing="1"/>
              <w:rPr>
                <w:sz w:val="20"/>
                <w:szCs w:val="20"/>
              </w:rPr>
            </w:pPr>
          </w:p>
        </w:tc>
        <w:tc>
          <w:tcPr>
            <w:tcW w:w="0" w:type="auto"/>
            <w:vAlign w:val="center"/>
            <w:hideMark/>
          </w:tcPr>
          <w:p w14:paraId="0A152C2F" w14:textId="77777777" w:rsidR="00485DF6" w:rsidRDefault="00485DF6">
            <w:pPr>
              <w:spacing w:beforeAutospacing="1" w:afterAutospacing="1"/>
              <w:rPr>
                <w:sz w:val="20"/>
                <w:szCs w:val="20"/>
              </w:rPr>
            </w:pPr>
          </w:p>
        </w:tc>
        <w:tc>
          <w:tcPr>
            <w:tcW w:w="0" w:type="auto"/>
            <w:vAlign w:val="center"/>
            <w:hideMark/>
          </w:tcPr>
          <w:p w14:paraId="694CB694" w14:textId="77777777" w:rsidR="00485DF6" w:rsidRDefault="00485DF6">
            <w:pPr>
              <w:spacing w:beforeAutospacing="1" w:afterAutospacing="1"/>
              <w:rPr>
                <w:sz w:val="20"/>
                <w:szCs w:val="20"/>
              </w:rPr>
            </w:pPr>
          </w:p>
        </w:tc>
        <w:tc>
          <w:tcPr>
            <w:tcW w:w="0" w:type="auto"/>
            <w:vAlign w:val="center"/>
            <w:hideMark/>
          </w:tcPr>
          <w:p w14:paraId="3F052BC0" w14:textId="77777777" w:rsidR="00485DF6" w:rsidRDefault="00485DF6">
            <w:pPr>
              <w:spacing w:beforeAutospacing="1" w:afterAutospacing="1"/>
              <w:rPr>
                <w:sz w:val="20"/>
                <w:szCs w:val="20"/>
              </w:rPr>
            </w:pPr>
          </w:p>
        </w:tc>
        <w:tc>
          <w:tcPr>
            <w:tcW w:w="0" w:type="auto"/>
            <w:vAlign w:val="center"/>
            <w:hideMark/>
          </w:tcPr>
          <w:p w14:paraId="446C3260" w14:textId="77777777" w:rsidR="00485DF6" w:rsidRDefault="00485DF6">
            <w:pPr>
              <w:spacing w:beforeAutospacing="1" w:afterAutospacing="1"/>
              <w:rPr>
                <w:sz w:val="20"/>
                <w:szCs w:val="20"/>
              </w:rPr>
            </w:pPr>
          </w:p>
        </w:tc>
      </w:tr>
      <w:tr w:rsidR="00485DF6"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Default="00485DF6">
            <w:pPr>
              <w:spacing w:before="100" w:beforeAutospacing="1" w:after="100" w:afterAutospacing="1"/>
              <w:rPr>
                <w:b/>
                <w:bCs/>
                <w:sz w:val="20"/>
                <w:szCs w:val="20"/>
              </w:rPr>
            </w:pPr>
            <w:r>
              <w:rPr>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Default="00485DF6">
            <w:pPr>
              <w:spacing w:before="100" w:beforeAutospacing="1" w:after="100" w:afterAutospacing="1"/>
              <w:rPr>
                <w:b/>
                <w:bCs/>
                <w:sz w:val="20"/>
                <w:szCs w:val="20"/>
              </w:rPr>
            </w:pPr>
            <w:r>
              <w:rPr>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Default="00485DF6">
            <w:pPr>
              <w:spacing w:before="100" w:beforeAutospacing="1" w:after="100" w:afterAutospacing="1"/>
              <w:rPr>
                <w:b/>
                <w:bCs/>
                <w:sz w:val="20"/>
                <w:szCs w:val="20"/>
              </w:rPr>
            </w:pPr>
            <w:r>
              <w:rPr>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Default="00485DF6">
            <w:pPr>
              <w:spacing w:before="100" w:beforeAutospacing="1" w:after="100" w:afterAutospacing="1"/>
              <w:rPr>
                <w:b/>
                <w:bCs/>
                <w:sz w:val="20"/>
                <w:szCs w:val="20"/>
              </w:rPr>
            </w:pPr>
            <w:r>
              <w:rPr>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Default="00485DF6">
            <w:pPr>
              <w:spacing w:before="100" w:beforeAutospacing="1" w:after="100" w:afterAutospacing="1"/>
              <w:rPr>
                <w:b/>
                <w:bCs/>
                <w:sz w:val="20"/>
                <w:szCs w:val="20"/>
              </w:rPr>
            </w:pPr>
            <w:r>
              <w:rPr>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Default="00485DF6">
            <w:pPr>
              <w:spacing w:before="100" w:beforeAutospacing="1" w:after="100" w:afterAutospacing="1"/>
              <w:rPr>
                <w:b/>
                <w:bCs/>
                <w:sz w:val="20"/>
                <w:szCs w:val="20"/>
              </w:rPr>
            </w:pPr>
            <w:r>
              <w:rPr>
                <w:b/>
                <w:bCs/>
                <w:sz w:val="20"/>
                <w:szCs w:val="20"/>
              </w:rPr>
              <w:t>21.1</w:t>
            </w:r>
          </w:p>
        </w:tc>
      </w:tr>
    </w:tbl>
    <w:p w14:paraId="11668C0F" w14:textId="77777777" w:rsidR="00485DF6" w:rsidRDefault="00485DF6" w:rsidP="00485DF6">
      <w:r>
        <w:br/>
      </w:r>
      <w:r>
        <w:br/>
      </w:r>
      <w:r>
        <w:br/>
      </w:r>
    </w:p>
    <w:p w14:paraId="1F64640E" w14:textId="77777777" w:rsidR="00145B24" w:rsidRDefault="00145B24">
      <w:r>
        <w:br w:type="page"/>
      </w:r>
    </w:p>
    <w:p w14:paraId="2617D419" w14:textId="7A11FEAE" w:rsidR="00485DF6" w:rsidRDefault="00485DF6" w:rsidP="00485DF6">
      <w:r>
        <w:lastRenderedPageBreak/>
        <w:t>Table-6</w:t>
      </w:r>
    </w:p>
    <w:p w14:paraId="7B3082D8" w14:textId="77777777" w:rsidR="00485DF6" w:rsidRDefault="00485DF6" w:rsidP="00485DF6">
      <w:r>
        <w:t xml:space="preserve">Category-Periodic Table of Author-Name with Zi </w:t>
      </w:r>
      <w:r>
        <w:rPr>
          <w:rFonts w:ascii="MS Gothic" w:eastAsia="MS Gothic" w:hAnsi="MS Gothic" w:cs="MS Gothic" w:hint="eastAsia"/>
        </w:rPr>
        <w:t>子</w:t>
      </w:r>
      <w: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3484CA4" w14:textId="77777777" w:rsidTr="00485DF6">
        <w:trPr>
          <w:tblHeader/>
        </w:trPr>
        <w:tc>
          <w:tcPr>
            <w:tcW w:w="0" w:type="auto"/>
            <w:vAlign w:val="center"/>
            <w:hideMark/>
          </w:tcPr>
          <w:p w14:paraId="3E016C60" w14:textId="77777777" w:rsidR="00485DF6" w:rsidRDefault="00485DF6">
            <w:pPr>
              <w:spacing w:before="100" w:beforeAutospacing="1" w:after="100" w:afterAutospacing="1"/>
              <w:rPr>
                <w:b/>
                <w:bCs/>
                <w:sz w:val="20"/>
                <w:szCs w:val="20"/>
              </w:rPr>
            </w:pPr>
          </w:p>
        </w:tc>
        <w:tc>
          <w:tcPr>
            <w:tcW w:w="0" w:type="auto"/>
            <w:vAlign w:val="center"/>
            <w:hideMark/>
          </w:tcPr>
          <w:p w14:paraId="57A779B0" w14:textId="77777777" w:rsidR="00485DF6" w:rsidRDefault="00485DF6">
            <w:pPr>
              <w:spacing w:beforeAutospacing="1" w:afterAutospacing="1"/>
              <w:rPr>
                <w:sz w:val="20"/>
                <w:szCs w:val="20"/>
              </w:rPr>
            </w:pPr>
          </w:p>
        </w:tc>
        <w:tc>
          <w:tcPr>
            <w:tcW w:w="0" w:type="auto"/>
            <w:vAlign w:val="center"/>
            <w:hideMark/>
          </w:tcPr>
          <w:p w14:paraId="4EF43478" w14:textId="77777777" w:rsidR="00485DF6" w:rsidRDefault="00485DF6">
            <w:pPr>
              <w:spacing w:beforeAutospacing="1" w:afterAutospacing="1"/>
              <w:rPr>
                <w:sz w:val="20"/>
                <w:szCs w:val="20"/>
              </w:rPr>
            </w:pPr>
          </w:p>
        </w:tc>
        <w:tc>
          <w:tcPr>
            <w:tcW w:w="0" w:type="auto"/>
            <w:vAlign w:val="center"/>
            <w:hideMark/>
          </w:tcPr>
          <w:p w14:paraId="098DD024" w14:textId="77777777" w:rsidR="00485DF6" w:rsidRDefault="00485DF6">
            <w:pPr>
              <w:spacing w:beforeAutospacing="1" w:afterAutospacing="1"/>
              <w:rPr>
                <w:sz w:val="20"/>
                <w:szCs w:val="20"/>
              </w:rPr>
            </w:pPr>
          </w:p>
        </w:tc>
        <w:tc>
          <w:tcPr>
            <w:tcW w:w="0" w:type="auto"/>
            <w:vAlign w:val="center"/>
            <w:hideMark/>
          </w:tcPr>
          <w:p w14:paraId="2076A1D0" w14:textId="77777777" w:rsidR="00485DF6" w:rsidRDefault="00485DF6">
            <w:pPr>
              <w:spacing w:beforeAutospacing="1" w:afterAutospacing="1"/>
              <w:rPr>
                <w:sz w:val="20"/>
                <w:szCs w:val="20"/>
              </w:rPr>
            </w:pPr>
          </w:p>
        </w:tc>
        <w:tc>
          <w:tcPr>
            <w:tcW w:w="0" w:type="auto"/>
            <w:vAlign w:val="center"/>
            <w:hideMark/>
          </w:tcPr>
          <w:p w14:paraId="022A6CE7" w14:textId="77777777" w:rsidR="00485DF6" w:rsidRDefault="00485DF6">
            <w:pPr>
              <w:spacing w:beforeAutospacing="1" w:afterAutospacing="1"/>
              <w:rPr>
                <w:sz w:val="20"/>
                <w:szCs w:val="20"/>
              </w:rPr>
            </w:pPr>
          </w:p>
        </w:tc>
        <w:tc>
          <w:tcPr>
            <w:tcW w:w="0" w:type="auto"/>
            <w:vAlign w:val="center"/>
            <w:hideMark/>
          </w:tcPr>
          <w:p w14:paraId="30A08035" w14:textId="77777777" w:rsidR="00485DF6" w:rsidRDefault="00485DF6">
            <w:pPr>
              <w:spacing w:beforeAutospacing="1" w:afterAutospacing="1"/>
              <w:rPr>
                <w:sz w:val="20"/>
                <w:szCs w:val="20"/>
              </w:rPr>
            </w:pPr>
          </w:p>
        </w:tc>
        <w:tc>
          <w:tcPr>
            <w:tcW w:w="0" w:type="auto"/>
            <w:vAlign w:val="center"/>
            <w:hideMark/>
          </w:tcPr>
          <w:p w14:paraId="18634421" w14:textId="77777777" w:rsidR="00485DF6" w:rsidRDefault="00485DF6">
            <w:pPr>
              <w:spacing w:beforeAutospacing="1" w:afterAutospacing="1"/>
              <w:rPr>
                <w:sz w:val="20"/>
                <w:szCs w:val="20"/>
              </w:rPr>
            </w:pPr>
          </w:p>
        </w:tc>
        <w:tc>
          <w:tcPr>
            <w:tcW w:w="0" w:type="auto"/>
            <w:vAlign w:val="center"/>
            <w:hideMark/>
          </w:tcPr>
          <w:p w14:paraId="33396C6C" w14:textId="77777777" w:rsidR="00485DF6" w:rsidRDefault="00485DF6">
            <w:pPr>
              <w:spacing w:beforeAutospacing="1" w:afterAutospacing="1"/>
              <w:rPr>
                <w:sz w:val="20"/>
                <w:szCs w:val="20"/>
              </w:rPr>
            </w:pPr>
          </w:p>
        </w:tc>
        <w:tc>
          <w:tcPr>
            <w:tcW w:w="0" w:type="auto"/>
            <w:vAlign w:val="center"/>
            <w:hideMark/>
          </w:tcPr>
          <w:p w14:paraId="3D013B2F" w14:textId="77777777" w:rsidR="00485DF6" w:rsidRDefault="00485DF6">
            <w:pPr>
              <w:spacing w:beforeAutospacing="1" w:afterAutospacing="1"/>
              <w:rPr>
                <w:sz w:val="20"/>
                <w:szCs w:val="20"/>
              </w:rPr>
            </w:pPr>
          </w:p>
        </w:tc>
      </w:tr>
      <w:tr w:rsidR="00485DF6"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Default="00485DF6">
            <w:pPr>
              <w:spacing w:before="100" w:beforeAutospacing="1" w:after="100" w:afterAutospacing="1"/>
              <w:rPr>
                <w:sz w:val="20"/>
                <w:szCs w:val="20"/>
              </w:rPr>
            </w:pPr>
            <w:r>
              <w:rPr>
                <w:sz w:val="20"/>
                <w:szCs w:val="20"/>
              </w:rPr>
              <w:t>4</w:t>
            </w:r>
          </w:p>
        </w:tc>
      </w:tr>
      <w:tr w:rsidR="00485DF6" w14:paraId="7FE4F1DC" w14:textId="77777777" w:rsidTr="00485DF6">
        <w:tc>
          <w:tcPr>
            <w:tcW w:w="0" w:type="auto"/>
            <w:vAlign w:val="center"/>
            <w:hideMark/>
          </w:tcPr>
          <w:p w14:paraId="2D67EA8C" w14:textId="77777777" w:rsidR="00485DF6" w:rsidRDefault="00485DF6">
            <w:pPr>
              <w:spacing w:before="100" w:beforeAutospacing="1" w:after="100" w:afterAutospacing="1"/>
              <w:rPr>
                <w:sz w:val="20"/>
                <w:szCs w:val="20"/>
              </w:rPr>
            </w:pPr>
          </w:p>
        </w:tc>
        <w:tc>
          <w:tcPr>
            <w:tcW w:w="0" w:type="auto"/>
            <w:vAlign w:val="center"/>
            <w:hideMark/>
          </w:tcPr>
          <w:p w14:paraId="069DCFE2" w14:textId="77777777" w:rsidR="00485DF6" w:rsidRDefault="00485DF6">
            <w:pPr>
              <w:spacing w:beforeAutospacing="1" w:afterAutospacing="1"/>
              <w:rPr>
                <w:sz w:val="20"/>
                <w:szCs w:val="20"/>
              </w:rPr>
            </w:pPr>
          </w:p>
        </w:tc>
        <w:tc>
          <w:tcPr>
            <w:tcW w:w="0" w:type="auto"/>
            <w:vAlign w:val="center"/>
            <w:hideMark/>
          </w:tcPr>
          <w:p w14:paraId="6F3CCE77" w14:textId="77777777" w:rsidR="00485DF6" w:rsidRDefault="00485DF6">
            <w:pPr>
              <w:spacing w:beforeAutospacing="1" w:afterAutospacing="1"/>
              <w:rPr>
                <w:sz w:val="20"/>
                <w:szCs w:val="20"/>
              </w:rPr>
            </w:pPr>
          </w:p>
        </w:tc>
        <w:tc>
          <w:tcPr>
            <w:tcW w:w="0" w:type="auto"/>
            <w:vAlign w:val="center"/>
            <w:hideMark/>
          </w:tcPr>
          <w:p w14:paraId="0AC9A25F" w14:textId="77777777" w:rsidR="00485DF6" w:rsidRDefault="00485DF6">
            <w:pPr>
              <w:spacing w:beforeAutospacing="1" w:afterAutospacing="1"/>
              <w:rPr>
                <w:sz w:val="20"/>
                <w:szCs w:val="20"/>
              </w:rPr>
            </w:pPr>
          </w:p>
        </w:tc>
        <w:tc>
          <w:tcPr>
            <w:tcW w:w="0" w:type="auto"/>
            <w:vAlign w:val="center"/>
            <w:hideMark/>
          </w:tcPr>
          <w:p w14:paraId="7466C2CB" w14:textId="77777777" w:rsidR="00485DF6" w:rsidRDefault="00485DF6">
            <w:pPr>
              <w:spacing w:beforeAutospacing="1" w:afterAutospacing="1"/>
              <w:rPr>
                <w:sz w:val="20"/>
                <w:szCs w:val="20"/>
              </w:rPr>
            </w:pPr>
          </w:p>
        </w:tc>
        <w:tc>
          <w:tcPr>
            <w:tcW w:w="0" w:type="auto"/>
            <w:vAlign w:val="center"/>
            <w:hideMark/>
          </w:tcPr>
          <w:p w14:paraId="254BCD00" w14:textId="77777777" w:rsidR="00485DF6" w:rsidRDefault="00485DF6">
            <w:pPr>
              <w:spacing w:beforeAutospacing="1" w:afterAutospacing="1"/>
              <w:rPr>
                <w:sz w:val="20"/>
                <w:szCs w:val="20"/>
              </w:rPr>
            </w:pPr>
          </w:p>
        </w:tc>
        <w:tc>
          <w:tcPr>
            <w:tcW w:w="0" w:type="auto"/>
            <w:vAlign w:val="center"/>
            <w:hideMark/>
          </w:tcPr>
          <w:p w14:paraId="6804382A" w14:textId="77777777" w:rsidR="00485DF6" w:rsidRDefault="00485DF6">
            <w:pPr>
              <w:spacing w:beforeAutospacing="1" w:afterAutospacing="1"/>
              <w:rPr>
                <w:sz w:val="20"/>
                <w:szCs w:val="20"/>
              </w:rPr>
            </w:pPr>
          </w:p>
        </w:tc>
        <w:tc>
          <w:tcPr>
            <w:tcW w:w="0" w:type="auto"/>
            <w:vAlign w:val="center"/>
            <w:hideMark/>
          </w:tcPr>
          <w:p w14:paraId="04EB81D2" w14:textId="77777777" w:rsidR="00485DF6" w:rsidRDefault="00485DF6">
            <w:pPr>
              <w:spacing w:beforeAutospacing="1" w:afterAutospacing="1"/>
              <w:rPr>
                <w:sz w:val="20"/>
                <w:szCs w:val="20"/>
              </w:rPr>
            </w:pPr>
          </w:p>
        </w:tc>
        <w:tc>
          <w:tcPr>
            <w:tcW w:w="0" w:type="auto"/>
            <w:vAlign w:val="center"/>
            <w:hideMark/>
          </w:tcPr>
          <w:p w14:paraId="59E0119B" w14:textId="77777777" w:rsidR="00485DF6" w:rsidRDefault="00485DF6">
            <w:pPr>
              <w:spacing w:beforeAutospacing="1" w:afterAutospacing="1"/>
              <w:rPr>
                <w:sz w:val="20"/>
                <w:szCs w:val="20"/>
              </w:rPr>
            </w:pPr>
          </w:p>
        </w:tc>
        <w:tc>
          <w:tcPr>
            <w:tcW w:w="0" w:type="auto"/>
            <w:vAlign w:val="center"/>
            <w:hideMark/>
          </w:tcPr>
          <w:p w14:paraId="0410499E" w14:textId="77777777" w:rsidR="00485DF6" w:rsidRDefault="00485DF6">
            <w:pPr>
              <w:spacing w:beforeAutospacing="1" w:afterAutospacing="1"/>
              <w:rPr>
                <w:sz w:val="20"/>
                <w:szCs w:val="20"/>
              </w:rPr>
            </w:pPr>
          </w:p>
        </w:tc>
      </w:tr>
      <w:tr w:rsidR="00485DF6"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Default="00485DF6">
            <w:pPr>
              <w:spacing w:before="100" w:beforeAutospacing="1" w:after="100" w:afterAutospacing="1"/>
              <w:rPr>
                <w:sz w:val="20"/>
                <w:szCs w:val="20"/>
              </w:rPr>
            </w:pPr>
            <w:r>
              <w:rPr>
                <w:sz w:val="20"/>
                <w:szCs w:val="20"/>
              </w:rPr>
              <w:t>0</w:t>
            </w:r>
          </w:p>
        </w:tc>
      </w:tr>
      <w:tr w:rsidR="00485DF6" w14:paraId="70FAE0C4" w14:textId="77777777" w:rsidTr="00485DF6">
        <w:tc>
          <w:tcPr>
            <w:tcW w:w="0" w:type="auto"/>
            <w:vAlign w:val="center"/>
            <w:hideMark/>
          </w:tcPr>
          <w:p w14:paraId="739A6D8E" w14:textId="77777777" w:rsidR="00485DF6" w:rsidRDefault="00485DF6">
            <w:pPr>
              <w:spacing w:before="100" w:beforeAutospacing="1" w:after="100" w:afterAutospacing="1"/>
              <w:rPr>
                <w:sz w:val="20"/>
                <w:szCs w:val="20"/>
              </w:rPr>
            </w:pPr>
          </w:p>
        </w:tc>
        <w:tc>
          <w:tcPr>
            <w:tcW w:w="0" w:type="auto"/>
            <w:vAlign w:val="center"/>
            <w:hideMark/>
          </w:tcPr>
          <w:p w14:paraId="0669DDDF" w14:textId="77777777" w:rsidR="00485DF6" w:rsidRDefault="00485DF6">
            <w:pPr>
              <w:spacing w:beforeAutospacing="1" w:afterAutospacing="1"/>
              <w:rPr>
                <w:sz w:val="20"/>
                <w:szCs w:val="20"/>
              </w:rPr>
            </w:pPr>
          </w:p>
        </w:tc>
        <w:tc>
          <w:tcPr>
            <w:tcW w:w="0" w:type="auto"/>
            <w:vAlign w:val="center"/>
            <w:hideMark/>
          </w:tcPr>
          <w:p w14:paraId="26715C1A" w14:textId="77777777" w:rsidR="00485DF6" w:rsidRDefault="00485DF6">
            <w:pPr>
              <w:spacing w:beforeAutospacing="1" w:afterAutospacing="1"/>
              <w:rPr>
                <w:sz w:val="20"/>
                <w:szCs w:val="20"/>
              </w:rPr>
            </w:pPr>
          </w:p>
        </w:tc>
        <w:tc>
          <w:tcPr>
            <w:tcW w:w="0" w:type="auto"/>
            <w:vAlign w:val="center"/>
            <w:hideMark/>
          </w:tcPr>
          <w:p w14:paraId="65E70BBD" w14:textId="77777777" w:rsidR="00485DF6" w:rsidRDefault="00485DF6">
            <w:pPr>
              <w:spacing w:beforeAutospacing="1" w:afterAutospacing="1"/>
              <w:rPr>
                <w:sz w:val="20"/>
                <w:szCs w:val="20"/>
              </w:rPr>
            </w:pPr>
          </w:p>
        </w:tc>
        <w:tc>
          <w:tcPr>
            <w:tcW w:w="0" w:type="auto"/>
            <w:vAlign w:val="center"/>
            <w:hideMark/>
          </w:tcPr>
          <w:p w14:paraId="6BBA37A3" w14:textId="77777777" w:rsidR="00485DF6" w:rsidRDefault="00485DF6">
            <w:pPr>
              <w:spacing w:beforeAutospacing="1" w:afterAutospacing="1"/>
              <w:rPr>
                <w:sz w:val="20"/>
                <w:szCs w:val="20"/>
              </w:rPr>
            </w:pPr>
          </w:p>
        </w:tc>
        <w:tc>
          <w:tcPr>
            <w:tcW w:w="0" w:type="auto"/>
            <w:vAlign w:val="center"/>
            <w:hideMark/>
          </w:tcPr>
          <w:p w14:paraId="61F54A38" w14:textId="77777777" w:rsidR="00485DF6" w:rsidRDefault="00485DF6">
            <w:pPr>
              <w:spacing w:beforeAutospacing="1" w:afterAutospacing="1"/>
              <w:rPr>
                <w:sz w:val="20"/>
                <w:szCs w:val="20"/>
              </w:rPr>
            </w:pPr>
          </w:p>
        </w:tc>
        <w:tc>
          <w:tcPr>
            <w:tcW w:w="0" w:type="auto"/>
            <w:vAlign w:val="center"/>
            <w:hideMark/>
          </w:tcPr>
          <w:p w14:paraId="1A2D36AA" w14:textId="77777777" w:rsidR="00485DF6" w:rsidRDefault="00485DF6">
            <w:pPr>
              <w:spacing w:beforeAutospacing="1" w:afterAutospacing="1"/>
              <w:rPr>
                <w:sz w:val="20"/>
                <w:szCs w:val="20"/>
              </w:rPr>
            </w:pPr>
          </w:p>
        </w:tc>
        <w:tc>
          <w:tcPr>
            <w:tcW w:w="0" w:type="auto"/>
            <w:vAlign w:val="center"/>
            <w:hideMark/>
          </w:tcPr>
          <w:p w14:paraId="5396D5F3" w14:textId="77777777" w:rsidR="00485DF6" w:rsidRDefault="00485DF6">
            <w:pPr>
              <w:spacing w:beforeAutospacing="1" w:afterAutospacing="1"/>
              <w:rPr>
                <w:sz w:val="20"/>
                <w:szCs w:val="20"/>
              </w:rPr>
            </w:pPr>
          </w:p>
        </w:tc>
        <w:tc>
          <w:tcPr>
            <w:tcW w:w="0" w:type="auto"/>
            <w:vAlign w:val="center"/>
            <w:hideMark/>
          </w:tcPr>
          <w:p w14:paraId="5C9A9BF9" w14:textId="77777777" w:rsidR="00485DF6" w:rsidRDefault="00485DF6">
            <w:pPr>
              <w:spacing w:beforeAutospacing="1" w:afterAutospacing="1"/>
              <w:rPr>
                <w:sz w:val="20"/>
                <w:szCs w:val="20"/>
              </w:rPr>
            </w:pPr>
          </w:p>
        </w:tc>
        <w:tc>
          <w:tcPr>
            <w:tcW w:w="0" w:type="auto"/>
            <w:vAlign w:val="center"/>
            <w:hideMark/>
          </w:tcPr>
          <w:p w14:paraId="325E9159" w14:textId="77777777" w:rsidR="00485DF6" w:rsidRDefault="00485DF6">
            <w:pPr>
              <w:spacing w:beforeAutospacing="1" w:afterAutospacing="1"/>
              <w:rPr>
                <w:sz w:val="20"/>
                <w:szCs w:val="20"/>
              </w:rPr>
            </w:pPr>
          </w:p>
        </w:tc>
      </w:tr>
      <w:tr w:rsidR="00485DF6"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Default="00485DF6">
            <w:pPr>
              <w:spacing w:before="100" w:beforeAutospacing="1" w:after="100" w:afterAutospacing="1"/>
              <w:rPr>
                <w:sz w:val="20"/>
                <w:szCs w:val="20"/>
              </w:rPr>
            </w:pPr>
            <w:r>
              <w:rPr>
                <w:sz w:val="20"/>
                <w:szCs w:val="20"/>
              </w:rPr>
              <w:t>1</w:t>
            </w:r>
          </w:p>
        </w:tc>
      </w:tr>
      <w:tr w:rsidR="00485DF6" w14:paraId="0B6443F0" w14:textId="77777777" w:rsidTr="00485DF6">
        <w:tc>
          <w:tcPr>
            <w:tcW w:w="0" w:type="auto"/>
            <w:vAlign w:val="center"/>
            <w:hideMark/>
          </w:tcPr>
          <w:p w14:paraId="295AA1C2" w14:textId="77777777" w:rsidR="00485DF6" w:rsidRDefault="00485DF6">
            <w:pPr>
              <w:spacing w:before="100" w:beforeAutospacing="1" w:after="100" w:afterAutospacing="1"/>
              <w:rPr>
                <w:sz w:val="20"/>
                <w:szCs w:val="20"/>
              </w:rPr>
            </w:pPr>
          </w:p>
        </w:tc>
        <w:tc>
          <w:tcPr>
            <w:tcW w:w="0" w:type="auto"/>
            <w:vAlign w:val="center"/>
            <w:hideMark/>
          </w:tcPr>
          <w:p w14:paraId="14FC63C6" w14:textId="77777777" w:rsidR="00485DF6" w:rsidRDefault="00485DF6">
            <w:pPr>
              <w:spacing w:beforeAutospacing="1" w:afterAutospacing="1"/>
              <w:rPr>
                <w:sz w:val="20"/>
                <w:szCs w:val="20"/>
              </w:rPr>
            </w:pPr>
          </w:p>
        </w:tc>
        <w:tc>
          <w:tcPr>
            <w:tcW w:w="0" w:type="auto"/>
            <w:vAlign w:val="center"/>
            <w:hideMark/>
          </w:tcPr>
          <w:p w14:paraId="318C63AB" w14:textId="77777777" w:rsidR="00485DF6" w:rsidRDefault="00485DF6">
            <w:pPr>
              <w:spacing w:beforeAutospacing="1" w:afterAutospacing="1"/>
              <w:rPr>
                <w:sz w:val="20"/>
                <w:szCs w:val="20"/>
              </w:rPr>
            </w:pPr>
          </w:p>
        </w:tc>
        <w:tc>
          <w:tcPr>
            <w:tcW w:w="0" w:type="auto"/>
            <w:vAlign w:val="center"/>
            <w:hideMark/>
          </w:tcPr>
          <w:p w14:paraId="71D86E8F" w14:textId="77777777" w:rsidR="00485DF6" w:rsidRDefault="00485DF6">
            <w:pPr>
              <w:spacing w:beforeAutospacing="1" w:afterAutospacing="1"/>
              <w:rPr>
                <w:sz w:val="20"/>
                <w:szCs w:val="20"/>
              </w:rPr>
            </w:pPr>
          </w:p>
        </w:tc>
        <w:tc>
          <w:tcPr>
            <w:tcW w:w="0" w:type="auto"/>
            <w:vAlign w:val="center"/>
            <w:hideMark/>
          </w:tcPr>
          <w:p w14:paraId="1716632E" w14:textId="77777777" w:rsidR="00485DF6" w:rsidRDefault="00485DF6">
            <w:pPr>
              <w:spacing w:beforeAutospacing="1" w:afterAutospacing="1"/>
              <w:rPr>
                <w:sz w:val="20"/>
                <w:szCs w:val="20"/>
              </w:rPr>
            </w:pPr>
          </w:p>
        </w:tc>
        <w:tc>
          <w:tcPr>
            <w:tcW w:w="0" w:type="auto"/>
            <w:vAlign w:val="center"/>
            <w:hideMark/>
          </w:tcPr>
          <w:p w14:paraId="50E79FAC" w14:textId="77777777" w:rsidR="00485DF6" w:rsidRDefault="00485DF6">
            <w:pPr>
              <w:spacing w:beforeAutospacing="1" w:afterAutospacing="1"/>
              <w:rPr>
                <w:sz w:val="20"/>
                <w:szCs w:val="20"/>
              </w:rPr>
            </w:pPr>
          </w:p>
        </w:tc>
        <w:tc>
          <w:tcPr>
            <w:tcW w:w="0" w:type="auto"/>
            <w:vAlign w:val="center"/>
            <w:hideMark/>
          </w:tcPr>
          <w:p w14:paraId="60E559A8" w14:textId="77777777" w:rsidR="00485DF6" w:rsidRDefault="00485DF6">
            <w:pPr>
              <w:spacing w:beforeAutospacing="1" w:afterAutospacing="1"/>
              <w:rPr>
                <w:sz w:val="20"/>
                <w:szCs w:val="20"/>
              </w:rPr>
            </w:pPr>
          </w:p>
        </w:tc>
        <w:tc>
          <w:tcPr>
            <w:tcW w:w="0" w:type="auto"/>
            <w:vAlign w:val="center"/>
            <w:hideMark/>
          </w:tcPr>
          <w:p w14:paraId="59AD6982" w14:textId="77777777" w:rsidR="00485DF6" w:rsidRDefault="00485DF6">
            <w:pPr>
              <w:spacing w:beforeAutospacing="1" w:afterAutospacing="1"/>
              <w:rPr>
                <w:sz w:val="20"/>
                <w:szCs w:val="20"/>
              </w:rPr>
            </w:pPr>
          </w:p>
        </w:tc>
        <w:tc>
          <w:tcPr>
            <w:tcW w:w="0" w:type="auto"/>
            <w:vAlign w:val="center"/>
            <w:hideMark/>
          </w:tcPr>
          <w:p w14:paraId="6CB57425" w14:textId="77777777" w:rsidR="00485DF6" w:rsidRDefault="00485DF6">
            <w:pPr>
              <w:spacing w:beforeAutospacing="1" w:afterAutospacing="1"/>
              <w:rPr>
                <w:sz w:val="20"/>
                <w:szCs w:val="20"/>
              </w:rPr>
            </w:pPr>
          </w:p>
        </w:tc>
        <w:tc>
          <w:tcPr>
            <w:tcW w:w="0" w:type="auto"/>
            <w:vAlign w:val="center"/>
            <w:hideMark/>
          </w:tcPr>
          <w:p w14:paraId="08359A11" w14:textId="77777777" w:rsidR="00485DF6" w:rsidRDefault="00485DF6">
            <w:pPr>
              <w:spacing w:beforeAutospacing="1" w:afterAutospacing="1"/>
              <w:rPr>
                <w:sz w:val="20"/>
                <w:szCs w:val="20"/>
              </w:rPr>
            </w:pPr>
          </w:p>
        </w:tc>
      </w:tr>
      <w:tr w:rsidR="00485DF6"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Default="00485DF6">
            <w:pPr>
              <w:spacing w:before="100" w:beforeAutospacing="1" w:after="100" w:afterAutospacing="1"/>
              <w:rPr>
                <w:sz w:val="20"/>
                <w:szCs w:val="20"/>
              </w:rPr>
            </w:pPr>
            <w:r>
              <w:rPr>
                <w:sz w:val="20"/>
                <w:szCs w:val="20"/>
              </w:rPr>
              <w:t>6</w:t>
            </w:r>
          </w:p>
        </w:tc>
      </w:tr>
      <w:tr w:rsidR="00485DF6" w14:paraId="6BB877D7" w14:textId="77777777" w:rsidTr="00485DF6">
        <w:tc>
          <w:tcPr>
            <w:tcW w:w="0" w:type="auto"/>
            <w:vAlign w:val="center"/>
            <w:hideMark/>
          </w:tcPr>
          <w:p w14:paraId="38FC273E" w14:textId="77777777" w:rsidR="00485DF6" w:rsidRDefault="00485DF6">
            <w:pPr>
              <w:spacing w:before="100" w:beforeAutospacing="1" w:after="100" w:afterAutospacing="1"/>
              <w:rPr>
                <w:sz w:val="20"/>
                <w:szCs w:val="20"/>
              </w:rPr>
            </w:pPr>
          </w:p>
        </w:tc>
        <w:tc>
          <w:tcPr>
            <w:tcW w:w="0" w:type="auto"/>
            <w:vAlign w:val="center"/>
            <w:hideMark/>
          </w:tcPr>
          <w:p w14:paraId="3C7A47DF" w14:textId="77777777" w:rsidR="00485DF6" w:rsidRDefault="00485DF6">
            <w:pPr>
              <w:spacing w:beforeAutospacing="1" w:afterAutospacing="1"/>
              <w:rPr>
                <w:sz w:val="20"/>
                <w:szCs w:val="20"/>
              </w:rPr>
            </w:pPr>
          </w:p>
        </w:tc>
        <w:tc>
          <w:tcPr>
            <w:tcW w:w="0" w:type="auto"/>
            <w:vAlign w:val="center"/>
            <w:hideMark/>
          </w:tcPr>
          <w:p w14:paraId="3A240164" w14:textId="77777777" w:rsidR="00485DF6" w:rsidRDefault="00485DF6">
            <w:pPr>
              <w:spacing w:beforeAutospacing="1" w:afterAutospacing="1"/>
              <w:rPr>
                <w:sz w:val="20"/>
                <w:szCs w:val="20"/>
              </w:rPr>
            </w:pPr>
          </w:p>
        </w:tc>
        <w:tc>
          <w:tcPr>
            <w:tcW w:w="0" w:type="auto"/>
            <w:vAlign w:val="center"/>
            <w:hideMark/>
          </w:tcPr>
          <w:p w14:paraId="125628D5" w14:textId="77777777" w:rsidR="00485DF6" w:rsidRDefault="00485DF6">
            <w:pPr>
              <w:spacing w:beforeAutospacing="1" w:afterAutospacing="1"/>
              <w:rPr>
                <w:sz w:val="20"/>
                <w:szCs w:val="20"/>
              </w:rPr>
            </w:pPr>
          </w:p>
        </w:tc>
        <w:tc>
          <w:tcPr>
            <w:tcW w:w="0" w:type="auto"/>
            <w:vAlign w:val="center"/>
            <w:hideMark/>
          </w:tcPr>
          <w:p w14:paraId="0E691C25" w14:textId="77777777" w:rsidR="00485DF6" w:rsidRDefault="00485DF6">
            <w:pPr>
              <w:spacing w:beforeAutospacing="1" w:afterAutospacing="1"/>
              <w:rPr>
                <w:sz w:val="20"/>
                <w:szCs w:val="20"/>
              </w:rPr>
            </w:pPr>
          </w:p>
        </w:tc>
        <w:tc>
          <w:tcPr>
            <w:tcW w:w="0" w:type="auto"/>
            <w:vAlign w:val="center"/>
            <w:hideMark/>
          </w:tcPr>
          <w:p w14:paraId="716963B9" w14:textId="77777777" w:rsidR="00485DF6" w:rsidRDefault="00485DF6">
            <w:pPr>
              <w:spacing w:beforeAutospacing="1" w:afterAutospacing="1"/>
              <w:rPr>
                <w:sz w:val="20"/>
                <w:szCs w:val="20"/>
              </w:rPr>
            </w:pPr>
          </w:p>
        </w:tc>
        <w:tc>
          <w:tcPr>
            <w:tcW w:w="0" w:type="auto"/>
            <w:vAlign w:val="center"/>
            <w:hideMark/>
          </w:tcPr>
          <w:p w14:paraId="73239775" w14:textId="77777777" w:rsidR="00485DF6" w:rsidRDefault="00485DF6">
            <w:pPr>
              <w:spacing w:beforeAutospacing="1" w:afterAutospacing="1"/>
              <w:rPr>
                <w:sz w:val="20"/>
                <w:szCs w:val="20"/>
              </w:rPr>
            </w:pPr>
          </w:p>
        </w:tc>
        <w:tc>
          <w:tcPr>
            <w:tcW w:w="0" w:type="auto"/>
            <w:vAlign w:val="center"/>
            <w:hideMark/>
          </w:tcPr>
          <w:p w14:paraId="37764908" w14:textId="77777777" w:rsidR="00485DF6" w:rsidRDefault="00485DF6">
            <w:pPr>
              <w:spacing w:beforeAutospacing="1" w:afterAutospacing="1"/>
              <w:rPr>
                <w:sz w:val="20"/>
                <w:szCs w:val="20"/>
              </w:rPr>
            </w:pPr>
          </w:p>
        </w:tc>
        <w:tc>
          <w:tcPr>
            <w:tcW w:w="0" w:type="auto"/>
            <w:vAlign w:val="center"/>
            <w:hideMark/>
          </w:tcPr>
          <w:p w14:paraId="4FDC968A" w14:textId="77777777" w:rsidR="00485DF6" w:rsidRDefault="00485DF6">
            <w:pPr>
              <w:spacing w:beforeAutospacing="1" w:afterAutospacing="1"/>
              <w:rPr>
                <w:sz w:val="20"/>
                <w:szCs w:val="20"/>
              </w:rPr>
            </w:pPr>
          </w:p>
        </w:tc>
        <w:tc>
          <w:tcPr>
            <w:tcW w:w="0" w:type="auto"/>
            <w:vAlign w:val="center"/>
            <w:hideMark/>
          </w:tcPr>
          <w:p w14:paraId="5C8815C8" w14:textId="77777777" w:rsidR="00485DF6" w:rsidRDefault="00485DF6">
            <w:pPr>
              <w:spacing w:beforeAutospacing="1" w:afterAutospacing="1"/>
              <w:rPr>
                <w:sz w:val="20"/>
                <w:szCs w:val="20"/>
              </w:rPr>
            </w:pPr>
          </w:p>
        </w:tc>
      </w:tr>
      <w:tr w:rsidR="00485DF6"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Default="00485DF6">
            <w:pPr>
              <w:spacing w:before="100" w:beforeAutospacing="1" w:after="100" w:afterAutospacing="1"/>
              <w:rPr>
                <w:sz w:val="20"/>
                <w:szCs w:val="20"/>
              </w:rPr>
            </w:pPr>
            <w:r>
              <w:rPr>
                <w:sz w:val="20"/>
                <w:szCs w:val="20"/>
              </w:rPr>
              <w:t>4</w:t>
            </w:r>
          </w:p>
        </w:tc>
      </w:tr>
      <w:tr w:rsidR="00485DF6" w14:paraId="5A173180" w14:textId="77777777" w:rsidTr="00485DF6">
        <w:tc>
          <w:tcPr>
            <w:tcW w:w="0" w:type="auto"/>
            <w:vAlign w:val="center"/>
            <w:hideMark/>
          </w:tcPr>
          <w:p w14:paraId="16111E9A" w14:textId="77777777" w:rsidR="00485DF6" w:rsidRDefault="00485DF6">
            <w:pPr>
              <w:spacing w:before="100" w:beforeAutospacing="1" w:after="100" w:afterAutospacing="1"/>
              <w:rPr>
                <w:sz w:val="20"/>
                <w:szCs w:val="20"/>
              </w:rPr>
            </w:pPr>
          </w:p>
        </w:tc>
        <w:tc>
          <w:tcPr>
            <w:tcW w:w="0" w:type="auto"/>
            <w:vAlign w:val="center"/>
            <w:hideMark/>
          </w:tcPr>
          <w:p w14:paraId="29CFC0C1" w14:textId="77777777" w:rsidR="00485DF6" w:rsidRDefault="00485DF6">
            <w:pPr>
              <w:spacing w:beforeAutospacing="1" w:afterAutospacing="1"/>
              <w:rPr>
                <w:sz w:val="20"/>
                <w:szCs w:val="20"/>
              </w:rPr>
            </w:pPr>
          </w:p>
        </w:tc>
        <w:tc>
          <w:tcPr>
            <w:tcW w:w="0" w:type="auto"/>
            <w:vAlign w:val="center"/>
            <w:hideMark/>
          </w:tcPr>
          <w:p w14:paraId="2222788B" w14:textId="77777777" w:rsidR="00485DF6" w:rsidRDefault="00485DF6">
            <w:pPr>
              <w:spacing w:beforeAutospacing="1" w:afterAutospacing="1"/>
              <w:rPr>
                <w:sz w:val="20"/>
                <w:szCs w:val="20"/>
              </w:rPr>
            </w:pPr>
          </w:p>
        </w:tc>
        <w:tc>
          <w:tcPr>
            <w:tcW w:w="0" w:type="auto"/>
            <w:vAlign w:val="center"/>
            <w:hideMark/>
          </w:tcPr>
          <w:p w14:paraId="1F772A77" w14:textId="77777777" w:rsidR="00485DF6" w:rsidRDefault="00485DF6">
            <w:pPr>
              <w:spacing w:beforeAutospacing="1" w:afterAutospacing="1"/>
              <w:rPr>
                <w:sz w:val="20"/>
                <w:szCs w:val="20"/>
              </w:rPr>
            </w:pPr>
          </w:p>
        </w:tc>
        <w:tc>
          <w:tcPr>
            <w:tcW w:w="0" w:type="auto"/>
            <w:vAlign w:val="center"/>
            <w:hideMark/>
          </w:tcPr>
          <w:p w14:paraId="39A4D306" w14:textId="77777777" w:rsidR="00485DF6" w:rsidRDefault="00485DF6">
            <w:pPr>
              <w:spacing w:beforeAutospacing="1" w:afterAutospacing="1"/>
              <w:rPr>
                <w:sz w:val="20"/>
                <w:szCs w:val="20"/>
              </w:rPr>
            </w:pPr>
          </w:p>
        </w:tc>
        <w:tc>
          <w:tcPr>
            <w:tcW w:w="0" w:type="auto"/>
            <w:vAlign w:val="center"/>
            <w:hideMark/>
          </w:tcPr>
          <w:p w14:paraId="03406513" w14:textId="77777777" w:rsidR="00485DF6" w:rsidRDefault="00485DF6">
            <w:pPr>
              <w:spacing w:beforeAutospacing="1" w:afterAutospacing="1"/>
              <w:rPr>
                <w:sz w:val="20"/>
                <w:szCs w:val="20"/>
              </w:rPr>
            </w:pPr>
          </w:p>
        </w:tc>
        <w:tc>
          <w:tcPr>
            <w:tcW w:w="0" w:type="auto"/>
            <w:vAlign w:val="center"/>
            <w:hideMark/>
          </w:tcPr>
          <w:p w14:paraId="58723FD9" w14:textId="77777777" w:rsidR="00485DF6" w:rsidRDefault="00485DF6">
            <w:pPr>
              <w:spacing w:beforeAutospacing="1" w:afterAutospacing="1"/>
              <w:rPr>
                <w:sz w:val="20"/>
                <w:szCs w:val="20"/>
              </w:rPr>
            </w:pPr>
          </w:p>
        </w:tc>
        <w:tc>
          <w:tcPr>
            <w:tcW w:w="0" w:type="auto"/>
            <w:vAlign w:val="center"/>
            <w:hideMark/>
          </w:tcPr>
          <w:p w14:paraId="32085FA5" w14:textId="77777777" w:rsidR="00485DF6" w:rsidRDefault="00485DF6">
            <w:pPr>
              <w:spacing w:beforeAutospacing="1" w:afterAutospacing="1"/>
              <w:rPr>
                <w:sz w:val="20"/>
                <w:szCs w:val="20"/>
              </w:rPr>
            </w:pPr>
          </w:p>
        </w:tc>
        <w:tc>
          <w:tcPr>
            <w:tcW w:w="0" w:type="auto"/>
            <w:vAlign w:val="center"/>
            <w:hideMark/>
          </w:tcPr>
          <w:p w14:paraId="064A186F" w14:textId="77777777" w:rsidR="00485DF6" w:rsidRDefault="00485DF6">
            <w:pPr>
              <w:spacing w:beforeAutospacing="1" w:afterAutospacing="1"/>
              <w:rPr>
                <w:sz w:val="20"/>
                <w:szCs w:val="20"/>
              </w:rPr>
            </w:pPr>
          </w:p>
        </w:tc>
        <w:tc>
          <w:tcPr>
            <w:tcW w:w="0" w:type="auto"/>
            <w:vAlign w:val="center"/>
            <w:hideMark/>
          </w:tcPr>
          <w:p w14:paraId="6398057B" w14:textId="77777777" w:rsidR="00485DF6" w:rsidRDefault="00485DF6">
            <w:pPr>
              <w:spacing w:beforeAutospacing="1" w:afterAutospacing="1"/>
              <w:rPr>
                <w:sz w:val="20"/>
                <w:szCs w:val="20"/>
              </w:rPr>
            </w:pPr>
          </w:p>
        </w:tc>
      </w:tr>
      <w:tr w:rsidR="00485DF6"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Default="00485DF6">
            <w:pPr>
              <w:spacing w:before="100" w:beforeAutospacing="1" w:after="100" w:afterAutospacing="1"/>
              <w:rPr>
                <w:sz w:val="20"/>
                <w:szCs w:val="20"/>
              </w:rPr>
            </w:pPr>
            <w:r>
              <w:rPr>
                <w:sz w:val="20"/>
                <w:szCs w:val="20"/>
              </w:rPr>
              <w:t>1</w:t>
            </w:r>
          </w:p>
        </w:tc>
      </w:tr>
      <w:tr w:rsidR="00485DF6" w14:paraId="6B52C79F" w14:textId="77777777" w:rsidTr="00485DF6">
        <w:tc>
          <w:tcPr>
            <w:tcW w:w="0" w:type="auto"/>
            <w:vAlign w:val="center"/>
            <w:hideMark/>
          </w:tcPr>
          <w:p w14:paraId="654B72D9" w14:textId="77777777" w:rsidR="00485DF6" w:rsidRDefault="00485DF6">
            <w:pPr>
              <w:spacing w:before="100" w:beforeAutospacing="1" w:after="100" w:afterAutospacing="1"/>
              <w:rPr>
                <w:sz w:val="20"/>
                <w:szCs w:val="20"/>
              </w:rPr>
            </w:pPr>
          </w:p>
        </w:tc>
        <w:tc>
          <w:tcPr>
            <w:tcW w:w="0" w:type="auto"/>
            <w:vAlign w:val="center"/>
            <w:hideMark/>
          </w:tcPr>
          <w:p w14:paraId="1A81E572" w14:textId="77777777" w:rsidR="00485DF6" w:rsidRDefault="00485DF6">
            <w:pPr>
              <w:spacing w:beforeAutospacing="1" w:afterAutospacing="1"/>
              <w:rPr>
                <w:sz w:val="20"/>
                <w:szCs w:val="20"/>
              </w:rPr>
            </w:pPr>
          </w:p>
        </w:tc>
        <w:tc>
          <w:tcPr>
            <w:tcW w:w="0" w:type="auto"/>
            <w:vAlign w:val="center"/>
            <w:hideMark/>
          </w:tcPr>
          <w:p w14:paraId="044C0E80" w14:textId="77777777" w:rsidR="00485DF6" w:rsidRDefault="00485DF6">
            <w:pPr>
              <w:spacing w:beforeAutospacing="1" w:afterAutospacing="1"/>
              <w:rPr>
                <w:sz w:val="20"/>
                <w:szCs w:val="20"/>
              </w:rPr>
            </w:pPr>
          </w:p>
        </w:tc>
        <w:tc>
          <w:tcPr>
            <w:tcW w:w="0" w:type="auto"/>
            <w:vAlign w:val="center"/>
            <w:hideMark/>
          </w:tcPr>
          <w:p w14:paraId="74D4EDEF" w14:textId="77777777" w:rsidR="00485DF6" w:rsidRDefault="00485DF6">
            <w:pPr>
              <w:spacing w:beforeAutospacing="1" w:afterAutospacing="1"/>
              <w:rPr>
                <w:sz w:val="20"/>
                <w:szCs w:val="20"/>
              </w:rPr>
            </w:pPr>
          </w:p>
        </w:tc>
        <w:tc>
          <w:tcPr>
            <w:tcW w:w="0" w:type="auto"/>
            <w:vAlign w:val="center"/>
            <w:hideMark/>
          </w:tcPr>
          <w:p w14:paraId="27B8D4D3" w14:textId="77777777" w:rsidR="00485DF6" w:rsidRDefault="00485DF6">
            <w:pPr>
              <w:spacing w:beforeAutospacing="1" w:afterAutospacing="1"/>
              <w:rPr>
                <w:sz w:val="20"/>
                <w:szCs w:val="20"/>
              </w:rPr>
            </w:pPr>
          </w:p>
        </w:tc>
        <w:tc>
          <w:tcPr>
            <w:tcW w:w="0" w:type="auto"/>
            <w:vAlign w:val="center"/>
            <w:hideMark/>
          </w:tcPr>
          <w:p w14:paraId="78C964D0" w14:textId="77777777" w:rsidR="00485DF6" w:rsidRDefault="00485DF6">
            <w:pPr>
              <w:spacing w:beforeAutospacing="1" w:afterAutospacing="1"/>
              <w:rPr>
                <w:sz w:val="20"/>
                <w:szCs w:val="20"/>
              </w:rPr>
            </w:pPr>
          </w:p>
        </w:tc>
        <w:tc>
          <w:tcPr>
            <w:tcW w:w="0" w:type="auto"/>
            <w:vAlign w:val="center"/>
            <w:hideMark/>
          </w:tcPr>
          <w:p w14:paraId="612D6850" w14:textId="77777777" w:rsidR="00485DF6" w:rsidRDefault="00485DF6">
            <w:pPr>
              <w:spacing w:beforeAutospacing="1" w:afterAutospacing="1"/>
              <w:rPr>
                <w:sz w:val="20"/>
                <w:szCs w:val="20"/>
              </w:rPr>
            </w:pPr>
          </w:p>
        </w:tc>
        <w:tc>
          <w:tcPr>
            <w:tcW w:w="0" w:type="auto"/>
            <w:vAlign w:val="center"/>
            <w:hideMark/>
          </w:tcPr>
          <w:p w14:paraId="26079C81" w14:textId="77777777" w:rsidR="00485DF6" w:rsidRDefault="00485DF6">
            <w:pPr>
              <w:spacing w:beforeAutospacing="1" w:afterAutospacing="1"/>
              <w:rPr>
                <w:sz w:val="20"/>
                <w:szCs w:val="20"/>
              </w:rPr>
            </w:pPr>
          </w:p>
        </w:tc>
        <w:tc>
          <w:tcPr>
            <w:tcW w:w="0" w:type="auto"/>
            <w:vAlign w:val="center"/>
            <w:hideMark/>
          </w:tcPr>
          <w:p w14:paraId="0D0BD9BB" w14:textId="77777777" w:rsidR="00485DF6" w:rsidRDefault="00485DF6">
            <w:pPr>
              <w:spacing w:beforeAutospacing="1" w:afterAutospacing="1"/>
              <w:rPr>
                <w:sz w:val="20"/>
                <w:szCs w:val="20"/>
              </w:rPr>
            </w:pPr>
          </w:p>
        </w:tc>
        <w:tc>
          <w:tcPr>
            <w:tcW w:w="0" w:type="auto"/>
            <w:vAlign w:val="center"/>
            <w:hideMark/>
          </w:tcPr>
          <w:p w14:paraId="1AAC9EBF" w14:textId="77777777" w:rsidR="00485DF6" w:rsidRDefault="00485DF6">
            <w:pPr>
              <w:spacing w:beforeAutospacing="1" w:afterAutospacing="1"/>
              <w:rPr>
                <w:sz w:val="20"/>
                <w:szCs w:val="20"/>
              </w:rPr>
            </w:pPr>
          </w:p>
        </w:tc>
      </w:tr>
      <w:tr w:rsidR="00485DF6"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Default="00485DF6">
            <w:pPr>
              <w:spacing w:before="100" w:beforeAutospacing="1" w:after="100" w:afterAutospacing="1"/>
              <w:rPr>
                <w:sz w:val="20"/>
                <w:szCs w:val="20"/>
              </w:rPr>
            </w:pPr>
            <w:r>
              <w:rPr>
                <w:sz w:val="20"/>
                <w:szCs w:val="20"/>
              </w:rPr>
              <w:t>4</w:t>
            </w:r>
          </w:p>
        </w:tc>
      </w:tr>
      <w:tr w:rsidR="00485DF6" w14:paraId="2F256FCB" w14:textId="77777777" w:rsidTr="00485DF6">
        <w:tc>
          <w:tcPr>
            <w:tcW w:w="0" w:type="auto"/>
            <w:vAlign w:val="center"/>
            <w:hideMark/>
          </w:tcPr>
          <w:p w14:paraId="64F6560D" w14:textId="77777777" w:rsidR="00485DF6" w:rsidRDefault="00485DF6">
            <w:pPr>
              <w:spacing w:before="100" w:beforeAutospacing="1" w:after="100" w:afterAutospacing="1"/>
              <w:rPr>
                <w:sz w:val="20"/>
                <w:szCs w:val="20"/>
              </w:rPr>
            </w:pPr>
          </w:p>
        </w:tc>
        <w:tc>
          <w:tcPr>
            <w:tcW w:w="0" w:type="auto"/>
            <w:vAlign w:val="center"/>
            <w:hideMark/>
          </w:tcPr>
          <w:p w14:paraId="59502B27" w14:textId="77777777" w:rsidR="00485DF6" w:rsidRDefault="00485DF6">
            <w:pPr>
              <w:spacing w:beforeAutospacing="1" w:afterAutospacing="1"/>
              <w:rPr>
                <w:sz w:val="20"/>
                <w:szCs w:val="20"/>
              </w:rPr>
            </w:pPr>
          </w:p>
        </w:tc>
        <w:tc>
          <w:tcPr>
            <w:tcW w:w="0" w:type="auto"/>
            <w:vAlign w:val="center"/>
            <w:hideMark/>
          </w:tcPr>
          <w:p w14:paraId="73946FBA" w14:textId="77777777" w:rsidR="00485DF6" w:rsidRDefault="00485DF6">
            <w:pPr>
              <w:spacing w:beforeAutospacing="1" w:afterAutospacing="1"/>
              <w:rPr>
                <w:sz w:val="20"/>
                <w:szCs w:val="20"/>
              </w:rPr>
            </w:pPr>
          </w:p>
        </w:tc>
        <w:tc>
          <w:tcPr>
            <w:tcW w:w="0" w:type="auto"/>
            <w:vAlign w:val="center"/>
            <w:hideMark/>
          </w:tcPr>
          <w:p w14:paraId="208F1661" w14:textId="77777777" w:rsidR="00485DF6" w:rsidRDefault="00485DF6">
            <w:pPr>
              <w:spacing w:beforeAutospacing="1" w:afterAutospacing="1"/>
              <w:rPr>
                <w:sz w:val="20"/>
                <w:szCs w:val="20"/>
              </w:rPr>
            </w:pPr>
          </w:p>
        </w:tc>
        <w:tc>
          <w:tcPr>
            <w:tcW w:w="0" w:type="auto"/>
            <w:vAlign w:val="center"/>
            <w:hideMark/>
          </w:tcPr>
          <w:p w14:paraId="2C5A389E" w14:textId="77777777" w:rsidR="00485DF6" w:rsidRDefault="00485DF6">
            <w:pPr>
              <w:spacing w:beforeAutospacing="1" w:afterAutospacing="1"/>
              <w:rPr>
                <w:sz w:val="20"/>
                <w:szCs w:val="20"/>
              </w:rPr>
            </w:pPr>
          </w:p>
        </w:tc>
        <w:tc>
          <w:tcPr>
            <w:tcW w:w="0" w:type="auto"/>
            <w:vAlign w:val="center"/>
            <w:hideMark/>
          </w:tcPr>
          <w:p w14:paraId="1C3AD3C7" w14:textId="77777777" w:rsidR="00485DF6" w:rsidRDefault="00485DF6">
            <w:pPr>
              <w:spacing w:beforeAutospacing="1" w:afterAutospacing="1"/>
              <w:rPr>
                <w:sz w:val="20"/>
                <w:szCs w:val="20"/>
              </w:rPr>
            </w:pPr>
          </w:p>
        </w:tc>
        <w:tc>
          <w:tcPr>
            <w:tcW w:w="0" w:type="auto"/>
            <w:vAlign w:val="center"/>
            <w:hideMark/>
          </w:tcPr>
          <w:p w14:paraId="17DB2C9F" w14:textId="77777777" w:rsidR="00485DF6" w:rsidRDefault="00485DF6">
            <w:pPr>
              <w:spacing w:beforeAutospacing="1" w:afterAutospacing="1"/>
              <w:rPr>
                <w:sz w:val="20"/>
                <w:szCs w:val="20"/>
              </w:rPr>
            </w:pPr>
          </w:p>
        </w:tc>
        <w:tc>
          <w:tcPr>
            <w:tcW w:w="0" w:type="auto"/>
            <w:vAlign w:val="center"/>
            <w:hideMark/>
          </w:tcPr>
          <w:p w14:paraId="4E4B937F" w14:textId="77777777" w:rsidR="00485DF6" w:rsidRDefault="00485DF6">
            <w:pPr>
              <w:spacing w:beforeAutospacing="1" w:afterAutospacing="1"/>
              <w:rPr>
                <w:sz w:val="20"/>
                <w:szCs w:val="20"/>
              </w:rPr>
            </w:pPr>
          </w:p>
        </w:tc>
        <w:tc>
          <w:tcPr>
            <w:tcW w:w="0" w:type="auto"/>
            <w:vAlign w:val="center"/>
            <w:hideMark/>
          </w:tcPr>
          <w:p w14:paraId="446650C5" w14:textId="77777777" w:rsidR="00485DF6" w:rsidRDefault="00485DF6">
            <w:pPr>
              <w:spacing w:beforeAutospacing="1" w:afterAutospacing="1"/>
              <w:rPr>
                <w:sz w:val="20"/>
                <w:szCs w:val="20"/>
              </w:rPr>
            </w:pPr>
          </w:p>
        </w:tc>
        <w:tc>
          <w:tcPr>
            <w:tcW w:w="0" w:type="auto"/>
            <w:vAlign w:val="center"/>
            <w:hideMark/>
          </w:tcPr>
          <w:p w14:paraId="2435630B" w14:textId="77777777" w:rsidR="00485DF6" w:rsidRDefault="00485DF6">
            <w:pPr>
              <w:spacing w:beforeAutospacing="1" w:afterAutospacing="1"/>
              <w:rPr>
                <w:sz w:val="20"/>
                <w:szCs w:val="20"/>
              </w:rPr>
            </w:pPr>
          </w:p>
        </w:tc>
      </w:tr>
      <w:tr w:rsidR="00485DF6"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Default="00485DF6">
            <w:pPr>
              <w:spacing w:before="100" w:beforeAutospacing="1" w:after="100" w:afterAutospacing="1"/>
              <w:rPr>
                <w:sz w:val="20"/>
                <w:szCs w:val="20"/>
              </w:rPr>
            </w:pPr>
            <w:r>
              <w:rPr>
                <w:sz w:val="20"/>
                <w:szCs w:val="20"/>
              </w:rPr>
              <w:t>0</w:t>
            </w:r>
          </w:p>
        </w:tc>
      </w:tr>
      <w:tr w:rsidR="00485DF6" w14:paraId="65D85982" w14:textId="77777777" w:rsidTr="00485DF6">
        <w:tc>
          <w:tcPr>
            <w:tcW w:w="0" w:type="auto"/>
            <w:vAlign w:val="center"/>
            <w:hideMark/>
          </w:tcPr>
          <w:p w14:paraId="7F623163" w14:textId="77777777" w:rsidR="00485DF6" w:rsidRDefault="00485DF6">
            <w:pPr>
              <w:spacing w:before="100" w:beforeAutospacing="1" w:after="100" w:afterAutospacing="1"/>
              <w:rPr>
                <w:sz w:val="20"/>
                <w:szCs w:val="20"/>
              </w:rPr>
            </w:pPr>
          </w:p>
        </w:tc>
        <w:tc>
          <w:tcPr>
            <w:tcW w:w="0" w:type="auto"/>
            <w:vAlign w:val="center"/>
            <w:hideMark/>
          </w:tcPr>
          <w:p w14:paraId="750DAFD4" w14:textId="77777777" w:rsidR="00485DF6" w:rsidRDefault="00485DF6">
            <w:pPr>
              <w:spacing w:beforeAutospacing="1" w:afterAutospacing="1"/>
              <w:rPr>
                <w:sz w:val="20"/>
                <w:szCs w:val="20"/>
              </w:rPr>
            </w:pPr>
          </w:p>
        </w:tc>
        <w:tc>
          <w:tcPr>
            <w:tcW w:w="0" w:type="auto"/>
            <w:vAlign w:val="center"/>
            <w:hideMark/>
          </w:tcPr>
          <w:p w14:paraId="291F4470" w14:textId="77777777" w:rsidR="00485DF6" w:rsidRDefault="00485DF6">
            <w:pPr>
              <w:spacing w:beforeAutospacing="1" w:afterAutospacing="1"/>
              <w:rPr>
                <w:sz w:val="20"/>
                <w:szCs w:val="20"/>
              </w:rPr>
            </w:pPr>
          </w:p>
        </w:tc>
        <w:tc>
          <w:tcPr>
            <w:tcW w:w="0" w:type="auto"/>
            <w:vAlign w:val="center"/>
            <w:hideMark/>
          </w:tcPr>
          <w:p w14:paraId="2F91503C" w14:textId="77777777" w:rsidR="00485DF6" w:rsidRDefault="00485DF6">
            <w:pPr>
              <w:spacing w:beforeAutospacing="1" w:afterAutospacing="1"/>
              <w:rPr>
                <w:sz w:val="20"/>
                <w:szCs w:val="20"/>
              </w:rPr>
            </w:pPr>
          </w:p>
        </w:tc>
        <w:tc>
          <w:tcPr>
            <w:tcW w:w="0" w:type="auto"/>
            <w:vAlign w:val="center"/>
            <w:hideMark/>
          </w:tcPr>
          <w:p w14:paraId="74BFD593" w14:textId="77777777" w:rsidR="00485DF6" w:rsidRDefault="00485DF6">
            <w:pPr>
              <w:spacing w:beforeAutospacing="1" w:afterAutospacing="1"/>
              <w:rPr>
                <w:sz w:val="20"/>
                <w:szCs w:val="20"/>
              </w:rPr>
            </w:pPr>
          </w:p>
        </w:tc>
        <w:tc>
          <w:tcPr>
            <w:tcW w:w="0" w:type="auto"/>
            <w:vAlign w:val="center"/>
            <w:hideMark/>
          </w:tcPr>
          <w:p w14:paraId="7E71690D" w14:textId="77777777" w:rsidR="00485DF6" w:rsidRDefault="00485DF6">
            <w:pPr>
              <w:spacing w:beforeAutospacing="1" w:afterAutospacing="1"/>
              <w:rPr>
                <w:sz w:val="20"/>
                <w:szCs w:val="20"/>
              </w:rPr>
            </w:pPr>
          </w:p>
        </w:tc>
        <w:tc>
          <w:tcPr>
            <w:tcW w:w="0" w:type="auto"/>
            <w:vAlign w:val="center"/>
            <w:hideMark/>
          </w:tcPr>
          <w:p w14:paraId="5FD81347" w14:textId="77777777" w:rsidR="00485DF6" w:rsidRDefault="00485DF6">
            <w:pPr>
              <w:spacing w:beforeAutospacing="1" w:afterAutospacing="1"/>
              <w:rPr>
                <w:sz w:val="20"/>
                <w:szCs w:val="20"/>
              </w:rPr>
            </w:pPr>
          </w:p>
        </w:tc>
        <w:tc>
          <w:tcPr>
            <w:tcW w:w="0" w:type="auto"/>
            <w:vAlign w:val="center"/>
            <w:hideMark/>
          </w:tcPr>
          <w:p w14:paraId="7F6878DC" w14:textId="77777777" w:rsidR="00485DF6" w:rsidRDefault="00485DF6">
            <w:pPr>
              <w:spacing w:beforeAutospacing="1" w:afterAutospacing="1"/>
              <w:rPr>
                <w:sz w:val="20"/>
                <w:szCs w:val="20"/>
              </w:rPr>
            </w:pPr>
          </w:p>
        </w:tc>
        <w:tc>
          <w:tcPr>
            <w:tcW w:w="0" w:type="auto"/>
            <w:vAlign w:val="center"/>
            <w:hideMark/>
          </w:tcPr>
          <w:p w14:paraId="65F1899A" w14:textId="77777777" w:rsidR="00485DF6" w:rsidRDefault="00485DF6">
            <w:pPr>
              <w:spacing w:beforeAutospacing="1" w:afterAutospacing="1"/>
              <w:rPr>
                <w:sz w:val="20"/>
                <w:szCs w:val="20"/>
              </w:rPr>
            </w:pPr>
          </w:p>
        </w:tc>
        <w:tc>
          <w:tcPr>
            <w:tcW w:w="0" w:type="auto"/>
            <w:vAlign w:val="center"/>
            <w:hideMark/>
          </w:tcPr>
          <w:p w14:paraId="7E38D88B" w14:textId="77777777" w:rsidR="00485DF6" w:rsidRDefault="00485DF6">
            <w:pPr>
              <w:spacing w:beforeAutospacing="1" w:afterAutospacing="1"/>
              <w:rPr>
                <w:sz w:val="20"/>
                <w:szCs w:val="20"/>
              </w:rPr>
            </w:pPr>
          </w:p>
        </w:tc>
      </w:tr>
      <w:tr w:rsidR="00485DF6"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Default="00485DF6">
            <w:pPr>
              <w:spacing w:before="100" w:beforeAutospacing="1" w:after="100" w:afterAutospacing="1"/>
              <w:rPr>
                <w:sz w:val="20"/>
                <w:szCs w:val="20"/>
              </w:rPr>
            </w:pPr>
            <w:r>
              <w:rPr>
                <w:sz w:val="20"/>
                <w:szCs w:val="20"/>
              </w:rPr>
              <w:t>1</w:t>
            </w:r>
          </w:p>
        </w:tc>
      </w:tr>
      <w:tr w:rsidR="00485DF6" w14:paraId="6618A07B" w14:textId="77777777" w:rsidTr="00485DF6">
        <w:tc>
          <w:tcPr>
            <w:tcW w:w="0" w:type="auto"/>
            <w:vAlign w:val="center"/>
            <w:hideMark/>
          </w:tcPr>
          <w:p w14:paraId="53A01C46" w14:textId="77777777" w:rsidR="00485DF6" w:rsidRDefault="00485DF6">
            <w:pPr>
              <w:spacing w:before="100" w:beforeAutospacing="1" w:after="100" w:afterAutospacing="1"/>
              <w:rPr>
                <w:sz w:val="20"/>
                <w:szCs w:val="20"/>
              </w:rPr>
            </w:pPr>
          </w:p>
        </w:tc>
        <w:tc>
          <w:tcPr>
            <w:tcW w:w="0" w:type="auto"/>
            <w:vAlign w:val="center"/>
            <w:hideMark/>
          </w:tcPr>
          <w:p w14:paraId="40697A81" w14:textId="77777777" w:rsidR="00485DF6" w:rsidRDefault="00485DF6">
            <w:pPr>
              <w:spacing w:beforeAutospacing="1" w:afterAutospacing="1"/>
              <w:rPr>
                <w:sz w:val="20"/>
                <w:szCs w:val="20"/>
              </w:rPr>
            </w:pPr>
          </w:p>
        </w:tc>
        <w:tc>
          <w:tcPr>
            <w:tcW w:w="0" w:type="auto"/>
            <w:vAlign w:val="center"/>
            <w:hideMark/>
          </w:tcPr>
          <w:p w14:paraId="298D6EDF" w14:textId="77777777" w:rsidR="00485DF6" w:rsidRDefault="00485DF6">
            <w:pPr>
              <w:spacing w:beforeAutospacing="1" w:afterAutospacing="1"/>
              <w:rPr>
                <w:sz w:val="20"/>
                <w:szCs w:val="20"/>
              </w:rPr>
            </w:pPr>
          </w:p>
        </w:tc>
        <w:tc>
          <w:tcPr>
            <w:tcW w:w="0" w:type="auto"/>
            <w:vAlign w:val="center"/>
            <w:hideMark/>
          </w:tcPr>
          <w:p w14:paraId="31E329D8" w14:textId="77777777" w:rsidR="00485DF6" w:rsidRDefault="00485DF6">
            <w:pPr>
              <w:spacing w:beforeAutospacing="1" w:afterAutospacing="1"/>
              <w:rPr>
                <w:sz w:val="20"/>
                <w:szCs w:val="20"/>
              </w:rPr>
            </w:pPr>
          </w:p>
        </w:tc>
        <w:tc>
          <w:tcPr>
            <w:tcW w:w="0" w:type="auto"/>
            <w:vAlign w:val="center"/>
            <w:hideMark/>
          </w:tcPr>
          <w:p w14:paraId="72C90C39" w14:textId="77777777" w:rsidR="00485DF6" w:rsidRDefault="00485DF6">
            <w:pPr>
              <w:spacing w:beforeAutospacing="1" w:afterAutospacing="1"/>
              <w:rPr>
                <w:sz w:val="20"/>
                <w:szCs w:val="20"/>
              </w:rPr>
            </w:pPr>
          </w:p>
        </w:tc>
        <w:tc>
          <w:tcPr>
            <w:tcW w:w="0" w:type="auto"/>
            <w:vAlign w:val="center"/>
            <w:hideMark/>
          </w:tcPr>
          <w:p w14:paraId="25E6CEDC" w14:textId="77777777" w:rsidR="00485DF6" w:rsidRDefault="00485DF6">
            <w:pPr>
              <w:spacing w:beforeAutospacing="1" w:afterAutospacing="1"/>
              <w:rPr>
                <w:sz w:val="20"/>
                <w:szCs w:val="20"/>
              </w:rPr>
            </w:pPr>
          </w:p>
        </w:tc>
        <w:tc>
          <w:tcPr>
            <w:tcW w:w="0" w:type="auto"/>
            <w:vAlign w:val="center"/>
            <w:hideMark/>
          </w:tcPr>
          <w:p w14:paraId="229A93FB" w14:textId="77777777" w:rsidR="00485DF6" w:rsidRDefault="00485DF6">
            <w:pPr>
              <w:spacing w:beforeAutospacing="1" w:afterAutospacing="1"/>
              <w:rPr>
                <w:sz w:val="20"/>
                <w:szCs w:val="20"/>
              </w:rPr>
            </w:pPr>
          </w:p>
        </w:tc>
        <w:tc>
          <w:tcPr>
            <w:tcW w:w="0" w:type="auto"/>
            <w:vAlign w:val="center"/>
            <w:hideMark/>
          </w:tcPr>
          <w:p w14:paraId="1F2BD7A8" w14:textId="77777777" w:rsidR="00485DF6" w:rsidRDefault="00485DF6">
            <w:pPr>
              <w:spacing w:beforeAutospacing="1" w:afterAutospacing="1"/>
              <w:rPr>
                <w:sz w:val="20"/>
                <w:szCs w:val="20"/>
              </w:rPr>
            </w:pPr>
          </w:p>
        </w:tc>
        <w:tc>
          <w:tcPr>
            <w:tcW w:w="0" w:type="auto"/>
            <w:vAlign w:val="center"/>
            <w:hideMark/>
          </w:tcPr>
          <w:p w14:paraId="6FFD08D7" w14:textId="77777777" w:rsidR="00485DF6" w:rsidRDefault="00485DF6">
            <w:pPr>
              <w:spacing w:beforeAutospacing="1" w:afterAutospacing="1"/>
              <w:rPr>
                <w:sz w:val="20"/>
                <w:szCs w:val="20"/>
              </w:rPr>
            </w:pPr>
          </w:p>
        </w:tc>
        <w:tc>
          <w:tcPr>
            <w:tcW w:w="0" w:type="auto"/>
            <w:vAlign w:val="center"/>
            <w:hideMark/>
          </w:tcPr>
          <w:p w14:paraId="594924E1" w14:textId="77777777" w:rsidR="00485DF6" w:rsidRDefault="00485DF6">
            <w:pPr>
              <w:spacing w:beforeAutospacing="1" w:afterAutospacing="1"/>
              <w:rPr>
                <w:sz w:val="20"/>
                <w:szCs w:val="20"/>
              </w:rPr>
            </w:pPr>
          </w:p>
        </w:tc>
      </w:tr>
      <w:tr w:rsidR="00485DF6"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Default="00485DF6">
            <w:pPr>
              <w:spacing w:before="100" w:beforeAutospacing="1" w:after="100" w:afterAutospacing="1"/>
              <w:rPr>
                <w:sz w:val="20"/>
                <w:szCs w:val="20"/>
              </w:rPr>
            </w:pPr>
            <w:r>
              <w:rPr>
                <w:sz w:val="20"/>
                <w:szCs w:val="20"/>
              </w:rPr>
              <w:t>2</w:t>
            </w:r>
          </w:p>
        </w:tc>
      </w:tr>
      <w:tr w:rsidR="00485DF6" w14:paraId="4BCDC602" w14:textId="77777777" w:rsidTr="00485DF6">
        <w:tc>
          <w:tcPr>
            <w:tcW w:w="0" w:type="auto"/>
            <w:vAlign w:val="center"/>
            <w:hideMark/>
          </w:tcPr>
          <w:p w14:paraId="68942562" w14:textId="77777777" w:rsidR="00485DF6" w:rsidRDefault="00485DF6">
            <w:pPr>
              <w:spacing w:before="100" w:beforeAutospacing="1" w:after="100" w:afterAutospacing="1"/>
              <w:rPr>
                <w:sz w:val="20"/>
                <w:szCs w:val="20"/>
              </w:rPr>
            </w:pPr>
          </w:p>
        </w:tc>
        <w:tc>
          <w:tcPr>
            <w:tcW w:w="0" w:type="auto"/>
            <w:vAlign w:val="center"/>
            <w:hideMark/>
          </w:tcPr>
          <w:p w14:paraId="166B1C9C" w14:textId="77777777" w:rsidR="00485DF6" w:rsidRDefault="00485DF6">
            <w:pPr>
              <w:spacing w:beforeAutospacing="1" w:afterAutospacing="1"/>
              <w:rPr>
                <w:sz w:val="20"/>
                <w:szCs w:val="20"/>
              </w:rPr>
            </w:pPr>
          </w:p>
        </w:tc>
        <w:tc>
          <w:tcPr>
            <w:tcW w:w="0" w:type="auto"/>
            <w:vAlign w:val="center"/>
            <w:hideMark/>
          </w:tcPr>
          <w:p w14:paraId="263557C0" w14:textId="77777777" w:rsidR="00485DF6" w:rsidRDefault="00485DF6">
            <w:pPr>
              <w:spacing w:beforeAutospacing="1" w:afterAutospacing="1"/>
              <w:rPr>
                <w:sz w:val="20"/>
                <w:szCs w:val="20"/>
              </w:rPr>
            </w:pPr>
          </w:p>
        </w:tc>
        <w:tc>
          <w:tcPr>
            <w:tcW w:w="0" w:type="auto"/>
            <w:vAlign w:val="center"/>
            <w:hideMark/>
          </w:tcPr>
          <w:p w14:paraId="67743ABD" w14:textId="77777777" w:rsidR="00485DF6" w:rsidRDefault="00485DF6">
            <w:pPr>
              <w:spacing w:beforeAutospacing="1" w:afterAutospacing="1"/>
              <w:rPr>
                <w:sz w:val="20"/>
                <w:szCs w:val="20"/>
              </w:rPr>
            </w:pPr>
          </w:p>
        </w:tc>
        <w:tc>
          <w:tcPr>
            <w:tcW w:w="0" w:type="auto"/>
            <w:vAlign w:val="center"/>
            <w:hideMark/>
          </w:tcPr>
          <w:p w14:paraId="70FE4444" w14:textId="77777777" w:rsidR="00485DF6" w:rsidRDefault="00485DF6">
            <w:pPr>
              <w:spacing w:beforeAutospacing="1" w:afterAutospacing="1"/>
              <w:rPr>
                <w:sz w:val="20"/>
                <w:szCs w:val="20"/>
              </w:rPr>
            </w:pPr>
          </w:p>
        </w:tc>
        <w:tc>
          <w:tcPr>
            <w:tcW w:w="0" w:type="auto"/>
            <w:vAlign w:val="center"/>
            <w:hideMark/>
          </w:tcPr>
          <w:p w14:paraId="658DDC36" w14:textId="77777777" w:rsidR="00485DF6" w:rsidRDefault="00485DF6">
            <w:pPr>
              <w:spacing w:beforeAutospacing="1" w:afterAutospacing="1"/>
              <w:rPr>
                <w:sz w:val="20"/>
                <w:szCs w:val="20"/>
              </w:rPr>
            </w:pPr>
          </w:p>
        </w:tc>
        <w:tc>
          <w:tcPr>
            <w:tcW w:w="0" w:type="auto"/>
            <w:vAlign w:val="center"/>
            <w:hideMark/>
          </w:tcPr>
          <w:p w14:paraId="0E45F908" w14:textId="77777777" w:rsidR="00485DF6" w:rsidRDefault="00485DF6">
            <w:pPr>
              <w:spacing w:beforeAutospacing="1" w:afterAutospacing="1"/>
              <w:rPr>
                <w:sz w:val="20"/>
                <w:szCs w:val="20"/>
              </w:rPr>
            </w:pPr>
          </w:p>
        </w:tc>
        <w:tc>
          <w:tcPr>
            <w:tcW w:w="0" w:type="auto"/>
            <w:vAlign w:val="center"/>
            <w:hideMark/>
          </w:tcPr>
          <w:p w14:paraId="2D6F7396" w14:textId="77777777" w:rsidR="00485DF6" w:rsidRDefault="00485DF6">
            <w:pPr>
              <w:spacing w:beforeAutospacing="1" w:afterAutospacing="1"/>
              <w:rPr>
                <w:sz w:val="20"/>
                <w:szCs w:val="20"/>
              </w:rPr>
            </w:pPr>
          </w:p>
        </w:tc>
        <w:tc>
          <w:tcPr>
            <w:tcW w:w="0" w:type="auto"/>
            <w:vAlign w:val="center"/>
            <w:hideMark/>
          </w:tcPr>
          <w:p w14:paraId="27B20681" w14:textId="77777777" w:rsidR="00485DF6" w:rsidRDefault="00485DF6">
            <w:pPr>
              <w:spacing w:beforeAutospacing="1" w:afterAutospacing="1"/>
              <w:rPr>
                <w:sz w:val="20"/>
                <w:szCs w:val="20"/>
              </w:rPr>
            </w:pPr>
          </w:p>
        </w:tc>
        <w:tc>
          <w:tcPr>
            <w:tcW w:w="0" w:type="auto"/>
            <w:vAlign w:val="center"/>
            <w:hideMark/>
          </w:tcPr>
          <w:p w14:paraId="73B04180" w14:textId="77777777" w:rsidR="00485DF6" w:rsidRDefault="00485DF6">
            <w:pPr>
              <w:spacing w:beforeAutospacing="1" w:afterAutospacing="1"/>
              <w:rPr>
                <w:sz w:val="20"/>
                <w:szCs w:val="20"/>
              </w:rPr>
            </w:pPr>
          </w:p>
        </w:tc>
      </w:tr>
      <w:tr w:rsidR="00485DF6"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Default="00485DF6">
            <w:pPr>
              <w:spacing w:before="100" w:beforeAutospacing="1" w:after="100" w:afterAutospacing="1"/>
              <w:rPr>
                <w:sz w:val="20"/>
                <w:szCs w:val="20"/>
              </w:rPr>
            </w:pPr>
            <w:r>
              <w:rPr>
                <w:sz w:val="20"/>
                <w:szCs w:val="20"/>
              </w:rPr>
              <w:t>0</w:t>
            </w:r>
          </w:p>
        </w:tc>
      </w:tr>
      <w:tr w:rsidR="00485DF6" w14:paraId="6D4CF67B" w14:textId="77777777" w:rsidTr="00485DF6">
        <w:tc>
          <w:tcPr>
            <w:tcW w:w="0" w:type="auto"/>
            <w:vAlign w:val="center"/>
            <w:hideMark/>
          </w:tcPr>
          <w:p w14:paraId="27243E9C" w14:textId="77777777" w:rsidR="00485DF6" w:rsidRDefault="00485DF6">
            <w:pPr>
              <w:spacing w:before="100" w:beforeAutospacing="1" w:after="100" w:afterAutospacing="1"/>
              <w:rPr>
                <w:sz w:val="20"/>
                <w:szCs w:val="20"/>
              </w:rPr>
            </w:pPr>
          </w:p>
        </w:tc>
        <w:tc>
          <w:tcPr>
            <w:tcW w:w="0" w:type="auto"/>
            <w:vAlign w:val="center"/>
            <w:hideMark/>
          </w:tcPr>
          <w:p w14:paraId="34829DAC" w14:textId="77777777" w:rsidR="00485DF6" w:rsidRDefault="00485DF6">
            <w:pPr>
              <w:spacing w:beforeAutospacing="1" w:afterAutospacing="1"/>
              <w:rPr>
                <w:sz w:val="20"/>
                <w:szCs w:val="20"/>
              </w:rPr>
            </w:pPr>
          </w:p>
        </w:tc>
        <w:tc>
          <w:tcPr>
            <w:tcW w:w="0" w:type="auto"/>
            <w:vAlign w:val="center"/>
            <w:hideMark/>
          </w:tcPr>
          <w:p w14:paraId="11E78F67" w14:textId="77777777" w:rsidR="00485DF6" w:rsidRDefault="00485DF6">
            <w:pPr>
              <w:spacing w:beforeAutospacing="1" w:afterAutospacing="1"/>
              <w:rPr>
                <w:sz w:val="20"/>
                <w:szCs w:val="20"/>
              </w:rPr>
            </w:pPr>
          </w:p>
        </w:tc>
        <w:tc>
          <w:tcPr>
            <w:tcW w:w="0" w:type="auto"/>
            <w:vAlign w:val="center"/>
            <w:hideMark/>
          </w:tcPr>
          <w:p w14:paraId="7B751391" w14:textId="77777777" w:rsidR="00485DF6" w:rsidRDefault="00485DF6">
            <w:pPr>
              <w:spacing w:beforeAutospacing="1" w:afterAutospacing="1"/>
              <w:rPr>
                <w:sz w:val="20"/>
                <w:szCs w:val="20"/>
              </w:rPr>
            </w:pPr>
          </w:p>
        </w:tc>
        <w:tc>
          <w:tcPr>
            <w:tcW w:w="0" w:type="auto"/>
            <w:vAlign w:val="center"/>
            <w:hideMark/>
          </w:tcPr>
          <w:p w14:paraId="557CA7DF" w14:textId="77777777" w:rsidR="00485DF6" w:rsidRDefault="00485DF6">
            <w:pPr>
              <w:spacing w:beforeAutospacing="1" w:afterAutospacing="1"/>
              <w:rPr>
                <w:sz w:val="20"/>
                <w:szCs w:val="20"/>
              </w:rPr>
            </w:pPr>
          </w:p>
        </w:tc>
        <w:tc>
          <w:tcPr>
            <w:tcW w:w="0" w:type="auto"/>
            <w:vAlign w:val="center"/>
            <w:hideMark/>
          </w:tcPr>
          <w:p w14:paraId="2A40FC24" w14:textId="77777777" w:rsidR="00485DF6" w:rsidRDefault="00485DF6">
            <w:pPr>
              <w:spacing w:beforeAutospacing="1" w:afterAutospacing="1"/>
              <w:rPr>
                <w:sz w:val="20"/>
                <w:szCs w:val="20"/>
              </w:rPr>
            </w:pPr>
          </w:p>
        </w:tc>
        <w:tc>
          <w:tcPr>
            <w:tcW w:w="0" w:type="auto"/>
            <w:vAlign w:val="center"/>
            <w:hideMark/>
          </w:tcPr>
          <w:p w14:paraId="1A15BAA9" w14:textId="77777777" w:rsidR="00485DF6" w:rsidRDefault="00485DF6">
            <w:pPr>
              <w:spacing w:beforeAutospacing="1" w:afterAutospacing="1"/>
              <w:rPr>
                <w:sz w:val="20"/>
                <w:szCs w:val="20"/>
              </w:rPr>
            </w:pPr>
          </w:p>
        </w:tc>
        <w:tc>
          <w:tcPr>
            <w:tcW w:w="0" w:type="auto"/>
            <w:vAlign w:val="center"/>
            <w:hideMark/>
          </w:tcPr>
          <w:p w14:paraId="4EA6A71B" w14:textId="77777777" w:rsidR="00485DF6" w:rsidRDefault="00485DF6">
            <w:pPr>
              <w:spacing w:beforeAutospacing="1" w:afterAutospacing="1"/>
              <w:rPr>
                <w:sz w:val="20"/>
                <w:szCs w:val="20"/>
              </w:rPr>
            </w:pPr>
          </w:p>
        </w:tc>
        <w:tc>
          <w:tcPr>
            <w:tcW w:w="0" w:type="auto"/>
            <w:vAlign w:val="center"/>
            <w:hideMark/>
          </w:tcPr>
          <w:p w14:paraId="6A659C1C" w14:textId="77777777" w:rsidR="00485DF6" w:rsidRDefault="00485DF6">
            <w:pPr>
              <w:spacing w:beforeAutospacing="1" w:afterAutospacing="1"/>
              <w:rPr>
                <w:sz w:val="20"/>
                <w:szCs w:val="20"/>
              </w:rPr>
            </w:pPr>
          </w:p>
        </w:tc>
        <w:tc>
          <w:tcPr>
            <w:tcW w:w="0" w:type="auto"/>
            <w:vAlign w:val="center"/>
            <w:hideMark/>
          </w:tcPr>
          <w:p w14:paraId="5722CE30" w14:textId="77777777" w:rsidR="00485DF6" w:rsidRDefault="00485DF6">
            <w:pPr>
              <w:spacing w:beforeAutospacing="1" w:afterAutospacing="1"/>
              <w:rPr>
                <w:sz w:val="20"/>
                <w:szCs w:val="20"/>
              </w:rPr>
            </w:pPr>
          </w:p>
        </w:tc>
      </w:tr>
      <w:tr w:rsidR="00485DF6"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Default="00485DF6">
            <w:pPr>
              <w:spacing w:before="100" w:beforeAutospacing="1" w:after="100" w:afterAutospacing="1"/>
              <w:rPr>
                <w:sz w:val="20"/>
                <w:szCs w:val="20"/>
              </w:rPr>
            </w:pPr>
            <w:r>
              <w:rPr>
                <w:sz w:val="20"/>
                <w:szCs w:val="20"/>
              </w:rPr>
              <w:t>0</w:t>
            </w:r>
          </w:p>
        </w:tc>
      </w:tr>
      <w:tr w:rsidR="00485DF6" w14:paraId="7A6F1FAD" w14:textId="77777777" w:rsidTr="00485DF6">
        <w:tc>
          <w:tcPr>
            <w:tcW w:w="0" w:type="auto"/>
            <w:vAlign w:val="center"/>
            <w:hideMark/>
          </w:tcPr>
          <w:p w14:paraId="17A6B70F" w14:textId="77777777" w:rsidR="00485DF6" w:rsidRDefault="00485DF6">
            <w:pPr>
              <w:spacing w:before="100" w:beforeAutospacing="1" w:after="100" w:afterAutospacing="1"/>
              <w:rPr>
                <w:sz w:val="20"/>
                <w:szCs w:val="20"/>
              </w:rPr>
            </w:pPr>
          </w:p>
        </w:tc>
        <w:tc>
          <w:tcPr>
            <w:tcW w:w="0" w:type="auto"/>
            <w:vAlign w:val="center"/>
            <w:hideMark/>
          </w:tcPr>
          <w:p w14:paraId="71C97E2F" w14:textId="77777777" w:rsidR="00485DF6" w:rsidRDefault="00485DF6">
            <w:pPr>
              <w:spacing w:beforeAutospacing="1" w:afterAutospacing="1"/>
              <w:rPr>
                <w:sz w:val="20"/>
                <w:szCs w:val="20"/>
              </w:rPr>
            </w:pPr>
          </w:p>
        </w:tc>
        <w:tc>
          <w:tcPr>
            <w:tcW w:w="0" w:type="auto"/>
            <w:vAlign w:val="center"/>
            <w:hideMark/>
          </w:tcPr>
          <w:p w14:paraId="59FAB2B4" w14:textId="77777777" w:rsidR="00485DF6" w:rsidRDefault="00485DF6">
            <w:pPr>
              <w:spacing w:beforeAutospacing="1" w:afterAutospacing="1"/>
              <w:rPr>
                <w:sz w:val="20"/>
                <w:szCs w:val="20"/>
              </w:rPr>
            </w:pPr>
          </w:p>
        </w:tc>
        <w:tc>
          <w:tcPr>
            <w:tcW w:w="0" w:type="auto"/>
            <w:vAlign w:val="center"/>
            <w:hideMark/>
          </w:tcPr>
          <w:p w14:paraId="01A6974F" w14:textId="77777777" w:rsidR="00485DF6" w:rsidRDefault="00485DF6">
            <w:pPr>
              <w:spacing w:beforeAutospacing="1" w:afterAutospacing="1"/>
              <w:rPr>
                <w:sz w:val="20"/>
                <w:szCs w:val="20"/>
              </w:rPr>
            </w:pPr>
          </w:p>
        </w:tc>
        <w:tc>
          <w:tcPr>
            <w:tcW w:w="0" w:type="auto"/>
            <w:vAlign w:val="center"/>
            <w:hideMark/>
          </w:tcPr>
          <w:p w14:paraId="6F076519" w14:textId="77777777" w:rsidR="00485DF6" w:rsidRDefault="00485DF6">
            <w:pPr>
              <w:spacing w:beforeAutospacing="1" w:afterAutospacing="1"/>
              <w:rPr>
                <w:sz w:val="20"/>
                <w:szCs w:val="20"/>
              </w:rPr>
            </w:pPr>
          </w:p>
        </w:tc>
        <w:tc>
          <w:tcPr>
            <w:tcW w:w="0" w:type="auto"/>
            <w:vAlign w:val="center"/>
            <w:hideMark/>
          </w:tcPr>
          <w:p w14:paraId="09BE6127" w14:textId="77777777" w:rsidR="00485DF6" w:rsidRDefault="00485DF6">
            <w:pPr>
              <w:spacing w:beforeAutospacing="1" w:afterAutospacing="1"/>
              <w:rPr>
                <w:sz w:val="20"/>
                <w:szCs w:val="20"/>
              </w:rPr>
            </w:pPr>
          </w:p>
        </w:tc>
        <w:tc>
          <w:tcPr>
            <w:tcW w:w="0" w:type="auto"/>
            <w:vAlign w:val="center"/>
            <w:hideMark/>
          </w:tcPr>
          <w:p w14:paraId="67A1D7ED" w14:textId="77777777" w:rsidR="00485DF6" w:rsidRDefault="00485DF6">
            <w:pPr>
              <w:spacing w:beforeAutospacing="1" w:afterAutospacing="1"/>
              <w:rPr>
                <w:sz w:val="20"/>
                <w:szCs w:val="20"/>
              </w:rPr>
            </w:pPr>
          </w:p>
        </w:tc>
        <w:tc>
          <w:tcPr>
            <w:tcW w:w="0" w:type="auto"/>
            <w:vAlign w:val="center"/>
            <w:hideMark/>
          </w:tcPr>
          <w:p w14:paraId="46E5993B" w14:textId="77777777" w:rsidR="00485DF6" w:rsidRDefault="00485DF6">
            <w:pPr>
              <w:spacing w:beforeAutospacing="1" w:afterAutospacing="1"/>
              <w:rPr>
                <w:sz w:val="20"/>
                <w:szCs w:val="20"/>
              </w:rPr>
            </w:pPr>
          </w:p>
        </w:tc>
        <w:tc>
          <w:tcPr>
            <w:tcW w:w="0" w:type="auto"/>
            <w:vAlign w:val="center"/>
            <w:hideMark/>
          </w:tcPr>
          <w:p w14:paraId="7134491E" w14:textId="77777777" w:rsidR="00485DF6" w:rsidRDefault="00485DF6">
            <w:pPr>
              <w:spacing w:beforeAutospacing="1" w:afterAutospacing="1"/>
              <w:rPr>
                <w:sz w:val="20"/>
                <w:szCs w:val="20"/>
              </w:rPr>
            </w:pPr>
          </w:p>
        </w:tc>
        <w:tc>
          <w:tcPr>
            <w:tcW w:w="0" w:type="auto"/>
            <w:vAlign w:val="center"/>
            <w:hideMark/>
          </w:tcPr>
          <w:p w14:paraId="7DE5F82F" w14:textId="77777777" w:rsidR="00485DF6" w:rsidRDefault="00485DF6">
            <w:pPr>
              <w:spacing w:beforeAutospacing="1" w:afterAutospacing="1"/>
              <w:rPr>
                <w:sz w:val="20"/>
                <w:szCs w:val="20"/>
              </w:rPr>
            </w:pPr>
          </w:p>
        </w:tc>
      </w:tr>
      <w:tr w:rsidR="00485DF6"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Default="00485DF6">
            <w:pPr>
              <w:spacing w:before="100" w:beforeAutospacing="1" w:after="100" w:afterAutospacing="1"/>
              <w:rPr>
                <w:sz w:val="20"/>
                <w:szCs w:val="20"/>
              </w:rPr>
            </w:pPr>
            <w:r>
              <w:rPr>
                <w:sz w:val="20"/>
                <w:szCs w:val="20"/>
              </w:rPr>
              <w:t>0</w:t>
            </w:r>
          </w:p>
        </w:tc>
      </w:tr>
      <w:tr w:rsidR="00485DF6" w14:paraId="79186EDB" w14:textId="77777777" w:rsidTr="00485DF6">
        <w:tc>
          <w:tcPr>
            <w:tcW w:w="0" w:type="auto"/>
            <w:vAlign w:val="center"/>
            <w:hideMark/>
          </w:tcPr>
          <w:p w14:paraId="12F2B4A9" w14:textId="77777777" w:rsidR="00485DF6" w:rsidRDefault="00485DF6">
            <w:pPr>
              <w:spacing w:before="100" w:beforeAutospacing="1" w:after="100" w:afterAutospacing="1"/>
              <w:rPr>
                <w:sz w:val="20"/>
                <w:szCs w:val="20"/>
              </w:rPr>
            </w:pPr>
          </w:p>
        </w:tc>
        <w:tc>
          <w:tcPr>
            <w:tcW w:w="0" w:type="auto"/>
            <w:vAlign w:val="center"/>
            <w:hideMark/>
          </w:tcPr>
          <w:p w14:paraId="0409760A" w14:textId="77777777" w:rsidR="00485DF6" w:rsidRDefault="00485DF6">
            <w:pPr>
              <w:spacing w:beforeAutospacing="1" w:afterAutospacing="1"/>
              <w:rPr>
                <w:sz w:val="20"/>
                <w:szCs w:val="20"/>
              </w:rPr>
            </w:pPr>
          </w:p>
        </w:tc>
        <w:tc>
          <w:tcPr>
            <w:tcW w:w="0" w:type="auto"/>
            <w:vAlign w:val="center"/>
            <w:hideMark/>
          </w:tcPr>
          <w:p w14:paraId="7A020B69" w14:textId="77777777" w:rsidR="00485DF6" w:rsidRDefault="00485DF6">
            <w:pPr>
              <w:spacing w:beforeAutospacing="1" w:afterAutospacing="1"/>
              <w:rPr>
                <w:sz w:val="20"/>
                <w:szCs w:val="20"/>
              </w:rPr>
            </w:pPr>
          </w:p>
        </w:tc>
        <w:tc>
          <w:tcPr>
            <w:tcW w:w="0" w:type="auto"/>
            <w:vAlign w:val="center"/>
            <w:hideMark/>
          </w:tcPr>
          <w:p w14:paraId="3B7CBAAC" w14:textId="77777777" w:rsidR="00485DF6" w:rsidRDefault="00485DF6">
            <w:pPr>
              <w:spacing w:beforeAutospacing="1" w:afterAutospacing="1"/>
              <w:rPr>
                <w:sz w:val="20"/>
                <w:szCs w:val="20"/>
              </w:rPr>
            </w:pPr>
          </w:p>
        </w:tc>
        <w:tc>
          <w:tcPr>
            <w:tcW w:w="0" w:type="auto"/>
            <w:vAlign w:val="center"/>
            <w:hideMark/>
          </w:tcPr>
          <w:p w14:paraId="3B123851" w14:textId="77777777" w:rsidR="00485DF6" w:rsidRDefault="00485DF6">
            <w:pPr>
              <w:spacing w:beforeAutospacing="1" w:afterAutospacing="1"/>
              <w:rPr>
                <w:sz w:val="20"/>
                <w:szCs w:val="20"/>
              </w:rPr>
            </w:pPr>
          </w:p>
        </w:tc>
        <w:tc>
          <w:tcPr>
            <w:tcW w:w="0" w:type="auto"/>
            <w:vAlign w:val="center"/>
            <w:hideMark/>
          </w:tcPr>
          <w:p w14:paraId="4507617A" w14:textId="77777777" w:rsidR="00485DF6" w:rsidRDefault="00485DF6">
            <w:pPr>
              <w:spacing w:beforeAutospacing="1" w:afterAutospacing="1"/>
              <w:rPr>
                <w:sz w:val="20"/>
                <w:szCs w:val="20"/>
              </w:rPr>
            </w:pPr>
          </w:p>
        </w:tc>
        <w:tc>
          <w:tcPr>
            <w:tcW w:w="0" w:type="auto"/>
            <w:vAlign w:val="center"/>
            <w:hideMark/>
          </w:tcPr>
          <w:p w14:paraId="47336E4B" w14:textId="77777777" w:rsidR="00485DF6" w:rsidRDefault="00485DF6">
            <w:pPr>
              <w:spacing w:beforeAutospacing="1" w:afterAutospacing="1"/>
              <w:rPr>
                <w:sz w:val="20"/>
                <w:szCs w:val="20"/>
              </w:rPr>
            </w:pPr>
          </w:p>
        </w:tc>
        <w:tc>
          <w:tcPr>
            <w:tcW w:w="0" w:type="auto"/>
            <w:vAlign w:val="center"/>
            <w:hideMark/>
          </w:tcPr>
          <w:p w14:paraId="1B1B1F72" w14:textId="77777777" w:rsidR="00485DF6" w:rsidRDefault="00485DF6">
            <w:pPr>
              <w:spacing w:beforeAutospacing="1" w:afterAutospacing="1"/>
              <w:rPr>
                <w:sz w:val="20"/>
                <w:szCs w:val="20"/>
              </w:rPr>
            </w:pPr>
          </w:p>
        </w:tc>
        <w:tc>
          <w:tcPr>
            <w:tcW w:w="0" w:type="auto"/>
            <w:vAlign w:val="center"/>
            <w:hideMark/>
          </w:tcPr>
          <w:p w14:paraId="7A9216FA" w14:textId="77777777" w:rsidR="00485DF6" w:rsidRDefault="00485DF6">
            <w:pPr>
              <w:spacing w:beforeAutospacing="1" w:afterAutospacing="1"/>
              <w:rPr>
                <w:sz w:val="20"/>
                <w:szCs w:val="20"/>
              </w:rPr>
            </w:pPr>
          </w:p>
        </w:tc>
        <w:tc>
          <w:tcPr>
            <w:tcW w:w="0" w:type="auto"/>
            <w:vAlign w:val="center"/>
            <w:hideMark/>
          </w:tcPr>
          <w:p w14:paraId="5188685C" w14:textId="77777777" w:rsidR="00485DF6" w:rsidRDefault="00485DF6">
            <w:pPr>
              <w:spacing w:beforeAutospacing="1" w:afterAutospacing="1"/>
              <w:rPr>
                <w:sz w:val="20"/>
                <w:szCs w:val="20"/>
              </w:rPr>
            </w:pPr>
          </w:p>
        </w:tc>
      </w:tr>
      <w:tr w:rsidR="00485DF6"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Default="00485DF6">
            <w:pPr>
              <w:spacing w:before="100" w:beforeAutospacing="1" w:after="100" w:afterAutospacing="1"/>
              <w:rPr>
                <w:sz w:val="20"/>
                <w:szCs w:val="20"/>
              </w:rPr>
            </w:pPr>
            <w:r>
              <w:rPr>
                <w:sz w:val="20"/>
                <w:szCs w:val="20"/>
              </w:rPr>
              <w:t>0</w:t>
            </w:r>
          </w:p>
        </w:tc>
      </w:tr>
      <w:tr w:rsidR="00485DF6" w14:paraId="0427F90A" w14:textId="77777777" w:rsidTr="00485DF6">
        <w:tc>
          <w:tcPr>
            <w:tcW w:w="0" w:type="auto"/>
            <w:vAlign w:val="center"/>
            <w:hideMark/>
          </w:tcPr>
          <w:p w14:paraId="222EE5FB" w14:textId="77777777" w:rsidR="00485DF6" w:rsidRDefault="00485DF6">
            <w:pPr>
              <w:spacing w:before="100" w:beforeAutospacing="1" w:after="100" w:afterAutospacing="1"/>
              <w:rPr>
                <w:sz w:val="20"/>
                <w:szCs w:val="20"/>
              </w:rPr>
            </w:pPr>
          </w:p>
        </w:tc>
        <w:tc>
          <w:tcPr>
            <w:tcW w:w="0" w:type="auto"/>
            <w:vAlign w:val="center"/>
            <w:hideMark/>
          </w:tcPr>
          <w:p w14:paraId="7C3992AA" w14:textId="77777777" w:rsidR="00485DF6" w:rsidRDefault="00485DF6">
            <w:pPr>
              <w:spacing w:beforeAutospacing="1" w:afterAutospacing="1"/>
              <w:rPr>
                <w:sz w:val="20"/>
                <w:szCs w:val="20"/>
              </w:rPr>
            </w:pPr>
          </w:p>
        </w:tc>
        <w:tc>
          <w:tcPr>
            <w:tcW w:w="0" w:type="auto"/>
            <w:vAlign w:val="center"/>
            <w:hideMark/>
          </w:tcPr>
          <w:p w14:paraId="47BC84B6" w14:textId="77777777" w:rsidR="00485DF6" w:rsidRDefault="00485DF6">
            <w:pPr>
              <w:spacing w:beforeAutospacing="1" w:afterAutospacing="1"/>
              <w:rPr>
                <w:sz w:val="20"/>
                <w:szCs w:val="20"/>
              </w:rPr>
            </w:pPr>
          </w:p>
        </w:tc>
        <w:tc>
          <w:tcPr>
            <w:tcW w:w="0" w:type="auto"/>
            <w:vAlign w:val="center"/>
            <w:hideMark/>
          </w:tcPr>
          <w:p w14:paraId="263C04D3" w14:textId="77777777" w:rsidR="00485DF6" w:rsidRDefault="00485DF6">
            <w:pPr>
              <w:spacing w:beforeAutospacing="1" w:afterAutospacing="1"/>
              <w:rPr>
                <w:sz w:val="20"/>
                <w:szCs w:val="20"/>
              </w:rPr>
            </w:pPr>
          </w:p>
        </w:tc>
        <w:tc>
          <w:tcPr>
            <w:tcW w:w="0" w:type="auto"/>
            <w:vAlign w:val="center"/>
            <w:hideMark/>
          </w:tcPr>
          <w:p w14:paraId="6791C9CC" w14:textId="77777777" w:rsidR="00485DF6" w:rsidRDefault="00485DF6">
            <w:pPr>
              <w:spacing w:beforeAutospacing="1" w:afterAutospacing="1"/>
              <w:rPr>
                <w:sz w:val="20"/>
                <w:szCs w:val="20"/>
              </w:rPr>
            </w:pPr>
          </w:p>
        </w:tc>
        <w:tc>
          <w:tcPr>
            <w:tcW w:w="0" w:type="auto"/>
            <w:vAlign w:val="center"/>
            <w:hideMark/>
          </w:tcPr>
          <w:p w14:paraId="5EF78B52" w14:textId="77777777" w:rsidR="00485DF6" w:rsidRDefault="00485DF6">
            <w:pPr>
              <w:spacing w:beforeAutospacing="1" w:afterAutospacing="1"/>
              <w:rPr>
                <w:sz w:val="20"/>
                <w:szCs w:val="20"/>
              </w:rPr>
            </w:pPr>
          </w:p>
        </w:tc>
        <w:tc>
          <w:tcPr>
            <w:tcW w:w="0" w:type="auto"/>
            <w:vAlign w:val="center"/>
            <w:hideMark/>
          </w:tcPr>
          <w:p w14:paraId="59A8BE6D" w14:textId="77777777" w:rsidR="00485DF6" w:rsidRDefault="00485DF6">
            <w:pPr>
              <w:spacing w:beforeAutospacing="1" w:afterAutospacing="1"/>
              <w:rPr>
                <w:sz w:val="20"/>
                <w:szCs w:val="20"/>
              </w:rPr>
            </w:pPr>
          </w:p>
        </w:tc>
        <w:tc>
          <w:tcPr>
            <w:tcW w:w="0" w:type="auto"/>
            <w:vAlign w:val="center"/>
            <w:hideMark/>
          </w:tcPr>
          <w:p w14:paraId="399E3C2E" w14:textId="77777777" w:rsidR="00485DF6" w:rsidRDefault="00485DF6">
            <w:pPr>
              <w:spacing w:beforeAutospacing="1" w:afterAutospacing="1"/>
              <w:rPr>
                <w:sz w:val="20"/>
                <w:szCs w:val="20"/>
              </w:rPr>
            </w:pPr>
          </w:p>
        </w:tc>
        <w:tc>
          <w:tcPr>
            <w:tcW w:w="0" w:type="auto"/>
            <w:vAlign w:val="center"/>
            <w:hideMark/>
          </w:tcPr>
          <w:p w14:paraId="06778FB9" w14:textId="77777777" w:rsidR="00485DF6" w:rsidRDefault="00485DF6">
            <w:pPr>
              <w:spacing w:beforeAutospacing="1" w:afterAutospacing="1"/>
              <w:rPr>
                <w:sz w:val="20"/>
                <w:szCs w:val="20"/>
              </w:rPr>
            </w:pPr>
          </w:p>
        </w:tc>
        <w:tc>
          <w:tcPr>
            <w:tcW w:w="0" w:type="auto"/>
            <w:vAlign w:val="center"/>
            <w:hideMark/>
          </w:tcPr>
          <w:p w14:paraId="33D16BF9" w14:textId="77777777" w:rsidR="00485DF6" w:rsidRDefault="00485DF6">
            <w:pPr>
              <w:spacing w:beforeAutospacing="1" w:afterAutospacing="1"/>
              <w:rPr>
                <w:sz w:val="20"/>
                <w:szCs w:val="20"/>
              </w:rPr>
            </w:pPr>
          </w:p>
        </w:tc>
      </w:tr>
      <w:tr w:rsidR="00485DF6"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Default="00485DF6">
            <w:pPr>
              <w:spacing w:before="100" w:beforeAutospacing="1" w:after="100" w:afterAutospacing="1"/>
              <w:rPr>
                <w:sz w:val="20"/>
                <w:szCs w:val="20"/>
              </w:rPr>
            </w:pPr>
            <w:r>
              <w:rPr>
                <w:sz w:val="20"/>
                <w:szCs w:val="20"/>
              </w:rPr>
              <w:t>0</w:t>
            </w:r>
          </w:p>
        </w:tc>
      </w:tr>
      <w:tr w:rsidR="00485DF6" w14:paraId="2191A666" w14:textId="77777777" w:rsidTr="00485DF6">
        <w:tc>
          <w:tcPr>
            <w:tcW w:w="0" w:type="auto"/>
            <w:vAlign w:val="center"/>
            <w:hideMark/>
          </w:tcPr>
          <w:p w14:paraId="5F570DD5" w14:textId="77777777" w:rsidR="00485DF6" w:rsidRDefault="00485DF6">
            <w:pPr>
              <w:spacing w:before="100" w:beforeAutospacing="1" w:after="100" w:afterAutospacing="1"/>
              <w:rPr>
                <w:sz w:val="20"/>
                <w:szCs w:val="20"/>
              </w:rPr>
            </w:pPr>
          </w:p>
        </w:tc>
        <w:tc>
          <w:tcPr>
            <w:tcW w:w="0" w:type="auto"/>
            <w:vAlign w:val="center"/>
            <w:hideMark/>
          </w:tcPr>
          <w:p w14:paraId="29BA87BC" w14:textId="77777777" w:rsidR="00485DF6" w:rsidRDefault="00485DF6">
            <w:pPr>
              <w:spacing w:beforeAutospacing="1" w:afterAutospacing="1"/>
              <w:rPr>
                <w:sz w:val="20"/>
                <w:szCs w:val="20"/>
              </w:rPr>
            </w:pPr>
          </w:p>
        </w:tc>
        <w:tc>
          <w:tcPr>
            <w:tcW w:w="0" w:type="auto"/>
            <w:vAlign w:val="center"/>
            <w:hideMark/>
          </w:tcPr>
          <w:p w14:paraId="73F60B97" w14:textId="77777777" w:rsidR="00485DF6" w:rsidRDefault="00485DF6">
            <w:pPr>
              <w:spacing w:beforeAutospacing="1" w:afterAutospacing="1"/>
              <w:rPr>
                <w:sz w:val="20"/>
                <w:szCs w:val="20"/>
              </w:rPr>
            </w:pPr>
          </w:p>
        </w:tc>
        <w:tc>
          <w:tcPr>
            <w:tcW w:w="0" w:type="auto"/>
            <w:vAlign w:val="center"/>
            <w:hideMark/>
          </w:tcPr>
          <w:p w14:paraId="412786F5" w14:textId="77777777" w:rsidR="00485DF6" w:rsidRDefault="00485DF6">
            <w:pPr>
              <w:spacing w:beforeAutospacing="1" w:afterAutospacing="1"/>
              <w:rPr>
                <w:sz w:val="20"/>
                <w:szCs w:val="20"/>
              </w:rPr>
            </w:pPr>
          </w:p>
        </w:tc>
        <w:tc>
          <w:tcPr>
            <w:tcW w:w="0" w:type="auto"/>
            <w:vAlign w:val="center"/>
            <w:hideMark/>
          </w:tcPr>
          <w:p w14:paraId="24713C72" w14:textId="77777777" w:rsidR="00485DF6" w:rsidRDefault="00485DF6">
            <w:pPr>
              <w:spacing w:beforeAutospacing="1" w:afterAutospacing="1"/>
              <w:rPr>
                <w:sz w:val="20"/>
                <w:szCs w:val="20"/>
              </w:rPr>
            </w:pPr>
          </w:p>
        </w:tc>
        <w:tc>
          <w:tcPr>
            <w:tcW w:w="0" w:type="auto"/>
            <w:vAlign w:val="center"/>
            <w:hideMark/>
          </w:tcPr>
          <w:p w14:paraId="2728BA48" w14:textId="77777777" w:rsidR="00485DF6" w:rsidRDefault="00485DF6">
            <w:pPr>
              <w:spacing w:beforeAutospacing="1" w:afterAutospacing="1"/>
              <w:rPr>
                <w:sz w:val="20"/>
                <w:szCs w:val="20"/>
              </w:rPr>
            </w:pPr>
          </w:p>
        </w:tc>
        <w:tc>
          <w:tcPr>
            <w:tcW w:w="0" w:type="auto"/>
            <w:vAlign w:val="center"/>
            <w:hideMark/>
          </w:tcPr>
          <w:p w14:paraId="607F1FF7" w14:textId="77777777" w:rsidR="00485DF6" w:rsidRDefault="00485DF6">
            <w:pPr>
              <w:spacing w:beforeAutospacing="1" w:afterAutospacing="1"/>
              <w:rPr>
                <w:sz w:val="20"/>
                <w:szCs w:val="20"/>
              </w:rPr>
            </w:pPr>
          </w:p>
        </w:tc>
        <w:tc>
          <w:tcPr>
            <w:tcW w:w="0" w:type="auto"/>
            <w:vAlign w:val="center"/>
            <w:hideMark/>
          </w:tcPr>
          <w:p w14:paraId="07FA2F56" w14:textId="77777777" w:rsidR="00485DF6" w:rsidRDefault="00485DF6">
            <w:pPr>
              <w:spacing w:beforeAutospacing="1" w:afterAutospacing="1"/>
              <w:rPr>
                <w:sz w:val="20"/>
                <w:szCs w:val="20"/>
              </w:rPr>
            </w:pPr>
          </w:p>
        </w:tc>
        <w:tc>
          <w:tcPr>
            <w:tcW w:w="0" w:type="auto"/>
            <w:vAlign w:val="center"/>
            <w:hideMark/>
          </w:tcPr>
          <w:p w14:paraId="23F6993C" w14:textId="77777777" w:rsidR="00485DF6" w:rsidRDefault="00485DF6">
            <w:pPr>
              <w:spacing w:beforeAutospacing="1" w:afterAutospacing="1"/>
              <w:rPr>
                <w:sz w:val="20"/>
                <w:szCs w:val="20"/>
              </w:rPr>
            </w:pPr>
          </w:p>
        </w:tc>
        <w:tc>
          <w:tcPr>
            <w:tcW w:w="0" w:type="auto"/>
            <w:vAlign w:val="center"/>
            <w:hideMark/>
          </w:tcPr>
          <w:p w14:paraId="466165F8" w14:textId="77777777" w:rsidR="00485DF6" w:rsidRDefault="00485DF6">
            <w:pPr>
              <w:spacing w:beforeAutospacing="1" w:afterAutospacing="1"/>
              <w:rPr>
                <w:sz w:val="20"/>
                <w:szCs w:val="20"/>
              </w:rPr>
            </w:pPr>
          </w:p>
        </w:tc>
      </w:tr>
      <w:tr w:rsidR="00485DF6"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Default="00485DF6">
            <w:pPr>
              <w:spacing w:before="100" w:beforeAutospacing="1" w:after="100" w:afterAutospacing="1"/>
              <w:rPr>
                <w:sz w:val="20"/>
                <w:szCs w:val="20"/>
              </w:rPr>
            </w:pPr>
            <w:r>
              <w:rPr>
                <w:sz w:val="20"/>
                <w:szCs w:val="20"/>
              </w:rPr>
              <w:t>0</w:t>
            </w:r>
          </w:p>
        </w:tc>
      </w:tr>
      <w:tr w:rsidR="00485DF6" w14:paraId="5FA7E269" w14:textId="77777777" w:rsidTr="00485DF6">
        <w:tc>
          <w:tcPr>
            <w:tcW w:w="0" w:type="auto"/>
            <w:vAlign w:val="center"/>
            <w:hideMark/>
          </w:tcPr>
          <w:p w14:paraId="270B200B" w14:textId="77777777" w:rsidR="00485DF6" w:rsidRDefault="00485DF6">
            <w:pPr>
              <w:spacing w:before="100" w:beforeAutospacing="1" w:after="100" w:afterAutospacing="1"/>
              <w:rPr>
                <w:sz w:val="20"/>
                <w:szCs w:val="20"/>
              </w:rPr>
            </w:pPr>
          </w:p>
        </w:tc>
        <w:tc>
          <w:tcPr>
            <w:tcW w:w="0" w:type="auto"/>
            <w:vAlign w:val="center"/>
            <w:hideMark/>
          </w:tcPr>
          <w:p w14:paraId="70D90575" w14:textId="77777777" w:rsidR="00485DF6" w:rsidRDefault="00485DF6">
            <w:pPr>
              <w:spacing w:beforeAutospacing="1" w:afterAutospacing="1"/>
              <w:rPr>
                <w:sz w:val="20"/>
                <w:szCs w:val="20"/>
              </w:rPr>
            </w:pPr>
          </w:p>
        </w:tc>
        <w:tc>
          <w:tcPr>
            <w:tcW w:w="0" w:type="auto"/>
            <w:vAlign w:val="center"/>
            <w:hideMark/>
          </w:tcPr>
          <w:p w14:paraId="50B353F0" w14:textId="77777777" w:rsidR="00485DF6" w:rsidRDefault="00485DF6">
            <w:pPr>
              <w:spacing w:beforeAutospacing="1" w:afterAutospacing="1"/>
              <w:rPr>
                <w:sz w:val="20"/>
                <w:szCs w:val="20"/>
              </w:rPr>
            </w:pPr>
          </w:p>
        </w:tc>
        <w:tc>
          <w:tcPr>
            <w:tcW w:w="0" w:type="auto"/>
            <w:vAlign w:val="center"/>
            <w:hideMark/>
          </w:tcPr>
          <w:p w14:paraId="0AA7F08A" w14:textId="77777777" w:rsidR="00485DF6" w:rsidRDefault="00485DF6">
            <w:pPr>
              <w:spacing w:beforeAutospacing="1" w:afterAutospacing="1"/>
              <w:rPr>
                <w:sz w:val="20"/>
                <w:szCs w:val="20"/>
              </w:rPr>
            </w:pPr>
          </w:p>
        </w:tc>
        <w:tc>
          <w:tcPr>
            <w:tcW w:w="0" w:type="auto"/>
            <w:vAlign w:val="center"/>
            <w:hideMark/>
          </w:tcPr>
          <w:p w14:paraId="67C38325" w14:textId="77777777" w:rsidR="00485DF6" w:rsidRDefault="00485DF6">
            <w:pPr>
              <w:spacing w:beforeAutospacing="1" w:afterAutospacing="1"/>
              <w:rPr>
                <w:sz w:val="20"/>
                <w:szCs w:val="20"/>
              </w:rPr>
            </w:pPr>
          </w:p>
        </w:tc>
        <w:tc>
          <w:tcPr>
            <w:tcW w:w="0" w:type="auto"/>
            <w:vAlign w:val="center"/>
            <w:hideMark/>
          </w:tcPr>
          <w:p w14:paraId="528B184E" w14:textId="77777777" w:rsidR="00485DF6" w:rsidRDefault="00485DF6">
            <w:pPr>
              <w:spacing w:beforeAutospacing="1" w:afterAutospacing="1"/>
              <w:rPr>
                <w:sz w:val="20"/>
                <w:szCs w:val="20"/>
              </w:rPr>
            </w:pPr>
          </w:p>
        </w:tc>
        <w:tc>
          <w:tcPr>
            <w:tcW w:w="0" w:type="auto"/>
            <w:vAlign w:val="center"/>
            <w:hideMark/>
          </w:tcPr>
          <w:p w14:paraId="3D303776" w14:textId="77777777" w:rsidR="00485DF6" w:rsidRDefault="00485DF6">
            <w:pPr>
              <w:spacing w:beforeAutospacing="1" w:afterAutospacing="1"/>
              <w:rPr>
                <w:sz w:val="20"/>
                <w:szCs w:val="20"/>
              </w:rPr>
            </w:pPr>
          </w:p>
        </w:tc>
        <w:tc>
          <w:tcPr>
            <w:tcW w:w="0" w:type="auto"/>
            <w:vAlign w:val="center"/>
            <w:hideMark/>
          </w:tcPr>
          <w:p w14:paraId="7DCC7C82" w14:textId="77777777" w:rsidR="00485DF6" w:rsidRDefault="00485DF6">
            <w:pPr>
              <w:spacing w:beforeAutospacing="1" w:afterAutospacing="1"/>
              <w:rPr>
                <w:sz w:val="20"/>
                <w:szCs w:val="20"/>
              </w:rPr>
            </w:pPr>
          </w:p>
        </w:tc>
        <w:tc>
          <w:tcPr>
            <w:tcW w:w="0" w:type="auto"/>
            <w:vAlign w:val="center"/>
            <w:hideMark/>
          </w:tcPr>
          <w:p w14:paraId="28D194D8" w14:textId="77777777" w:rsidR="00485DF6" w:rsidRDefault="00485DF6">
            <w:pPr>
              <w:spacing w:beforeAutospacing="1" w:afterAutospacing="1"/>
              <w:rPr>
                <w:sz w:val="20"/>
                <w:szCs w:val="20"/>
              </w:rPr>
            </w:pPr>
          </w:p>
        </w:tc>
        <w:tc>
          <w:tcPr>
            <w:tcW w:w="0" w:type="auto"/>
            <w:vAlign w:val="center"/>
            <w:hideMark/>
          </w:tcPr>
          <w:p w14:paraId="0B47E1A3" w14:textId="77777777" w:rsidR="00485DF6" w:rsidRDefault="00485DF6">
            <w:pPr>
              <w:spacing w:beforeAutospacing="1" w:afterAutospacing="1"/>
              <w:rPr>
                <w:sz w:val="20"/>
                <w:szCs w:val="20"/>
              </w:rPr>
            </w:pPr>
          </w:p>
        </w:tc>
      </w:tr>
      <w:tr w:rsidR="00485DF6"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Default="00485DF6">
            <w:pPr>
              <w:spacing w:before="100" w:beforeAutospacing="1" w:after="100" w:afterAutospacing="1"/>
              <w:rPr>
                <w:sz w:val="20"/>
                <w:szCs w:val="20"/>
              </w:rPr>
            </w:pPr>
            <w:r>
              <w:rPr>
                <w:sz w:val="20"/>
                <w:szCs w:val="20"/>
              </w:rPr>
              <w:t>0</w:t>
            </w:r>
          </w:p>
        </w:tc>
      </w:tr>
      <w:tr w:rsidR="00485DF6" w14:paraId="6B182030" w14:textId="77777777" w:rsidTr="00485DF6">
        <w:tc>
          <w:tcPr>
            <w:tcW w:w="0" w:type="auto"/>
            <w:vAlign w:val="center"/>
            <w:hideMark/>
          </w:tcPr>
          <w:p w14:paraId="39D63236" w14:textId="77777777" w:rsidR="00485DF6" w:rsidRDefault="00485DF6">
            <w:pPr>
              <w:spacing w:before="100" w:beforeAutospacing="1" w:after="100" w:afterAutospacing="1"/>
              <w:rPr>
                <w:sz w:val="20"/>
                <w:szCs w:val="20"/>
              </w:rPr>
            </w:pPr>
          </w:p>
        </w:tc>
        <w:tc>
          <w:tcPr>
            <w:tcW w:w="0" w:type="auto"/>
            <w:vAlign w:val="center"/>
            <w:hideMark/>
          </w:tcPr>
          <w:p w14:paraId="69511469" w14:textId="77777777" w:rsidR="00485DF6" w:rsidRDefault="00485DF6">
            <w:pPr>
              <w:spacing w:beforeAutospacing="1" w:afterAutospacing="1"/>
              <w:rPr>
                <w:sz w:val="20"/>
                <w:szCs w:val="20"/>
              </w:rPr>
            </w:pPr>
          </w:p>
        </w:tc>
        <w:tc>
          <w:tcPr>
            <w:tcW w:w="0" w:type="auto"/>
            <w:vAlign w:val="center"/>
            <w:hideMark/>
          </w:tcPr>
          <w:p w14:paraId="6688F555" w14:textId="77777777" w:rsidR="00485DF6" w:rsidRDefault="00485DF6">
            <w:pPr>
              <w:spacing w:beforeAutospacing="1" w:afterAutospacing="1"/>
              <w:rPr>
                <w:sz w:val="20"/>
                <w:szCs w:val="20"/>
              </w:rPr>
            </w:pPr>
          </w:p>
        </w:tc>
        <w:tc>
          <w:tcPr>
            <w:tcW w:w="0" w:type="auto"/>
            <w:vAlign w:val="center"/>
            <w:hideMark/>
          </w:tcPr>
          <w:p w14:paraId="2F389B04" w14:textId="77777777" w:rsidR="00485DF6" w:rsidRDefault="00485DF6">
            <w:pPr>
              <w:spacing w:beforeAutospacing="1" w:afterAutospacing="1"/>
              <w:rPr>
                <w:sz w:val="20"/>
                <w:szCs w:val="20"/>
              </w:rPr>
            </w:pPr>
          </w:p>
        </w:tc>
        <w:tc>
          <w:tcPr>
            <w:tcW w:w="0" w:type="auto"/>
            <w:vAlign w:val="center"/>
            <w:hideMark/>
          </w:tcPr>
          <w:p w14:paraId="299FB9D4" w14:textId="77777777" w:rsidR="00485DF6" w:rsidRDefault="00485DF6">
            <w:pPr>
              <w:spacing w:beforeAutospacing="1" w:afterAutospacing="1"/>
              <w:rPr>
                <w:sz w:val="20"/>
                <w:szCs w:val="20"/>
              </w:rPr>
            </w:pPr>
          </w:p>
        </w:tc>
        <w:tc>
          <w:tcPr>
            <w:tcW w:w="0" w:type="auto"/>
            <w:vAlign w:val="center"/>
            <w:hideMark/>
          </w:tcPr>
          <w:p w14:paraId="6FA8B787" w14:textId="77777777" w:rsidR="00485DF6" w:rsidRDefault="00485DF6">
            <w:pPr>
              <w:spacing w:beforeAutospacing="1" w:afterAutospacing="1"/>
              <w:rPr>
                <w:sz w:val="20"/>
                <w:szCs w:val="20"/>
              </w:rPr>
            </w:pPr>
          </w:p>
        </w:tc>
        <w:tc>
          <w:tcPr>
            <w:tcW w:w="0" w:type="auto"/>
            <w:vAlign w:val="center"/>
            <w:hideMark/>
          </w:tcPr>
          <w:p w14:paraId="3695BB1E" w14:textId="77777777" w:rsidR="00485DF6" w:rsidRDefault="00485DF6">
            <w:pPr>
              <w:spacing w:beforeAutospacing="1" w:afterAutospacing="1"/>
              <w:rPr>
                <w:sz w:val="20"/>
                <w:szCs w:val="20"/>
              </w:rPr>
            </w:pPr>
          </w:p>
        </w:tc>
        <w:tc>
          <w:tcPr>
            <w:tcW w:w="0" w:type="auto"/>
            <w:vAlign w:val="center"/>
            <w:hideMark/>
          </w:tcPr>
          <w:p w14:paraId="29383827" w14:textId="77777777" w:rsidR="00485DF6" w:rsidRDefault="00485DF6">
            <w:pPr>
              <w:spacing w:beforeAutospacing="1" w:afterAutospacing="1"/>
              <w:rPr>
                <w:sz w:val="20"/>
                <w:szCs w:val="20"/>
              </w:rPr>
            </w:pPr>
          </w:p>
        </w:tc>
        <w:tc>
          <w:tcPr>
            <w:tcW w:w="0" w:type="auto"/>
            <w:vAlign w:val="center"/>
            <w:hideMark/>
          </w:tcPr>
          <w:p w14:paraId="6CCF0A3B" w14:textId="77777777" w:rsidR="00485DF6" w:rsidRDefault="00485DF6">
            <w:pPr>
              <w:spacing w:beforeAutospacing="1" w:afterAutospacing="1"/>
              <w:rPr>
                <w:sz w:val="20"/>
                <w:szCs w:val="20"/>
              </w:rPr>
            </w:pPr>
          </w:p>
        </w:tc>
        <w:tc>
          <w:tcPr>
            <w:tcW w:w="0" w:type="auto"/>
            <w:vAlign w:val="center"/>
            <w:hideMark/>
          </w:tcPr>
          <w:p w14:paraId="5DC86002" w14:textId="77777777" w:rsidR="00485DF6" w:rsidRDefault="00485DF6">
            <w:pPr>
              <w:spacing w:beforeAutospacing="1" w:afterAutospacing="1"/>
              <w:rPr>
                <w:sz w:val="20"/>
                <w:szCs w:val="20"/>
              </w:rPr>
            </w:pPr>
          </w:p>
        </w:tc>
      </w:tr>
      <w:tr w:rsidR="00485DF6"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Default="00485DF6">
            <w:pPr>
              <w:spacing w:before="100" w:beforeAutospacing="1" w:after="100" w:afterAutospacing="1"/>
              <w:rPr>
                <w:sz w:val="20"/>
                <w:szCs w:val="20"/>
              </w:rPr>
            </w:pPr>
            <w:r>
              <w:rPr>
                <w:sz w:val="20"/>
                <w:szCs w:val="20"/>
              </w:rPr>
              <w:t>0</w:t>
            </w:r>
          </w:p>
        </w:tc>
      </w:tr>
      <w:tr w:rsidR="00485DF6" w14:paraId="79FE8DD3" w14:textId="77777777" w:rsidTr="00485DF6">
        <w:tc>
          <w:tcPr>
            <w:tcW w:w="0" w:type="auto"/>
            <w:vAlign w:val="center"/>
            <w:hideMark/>
          </w:tcPr>
          <w:p w14:paraId="3F3B5E24" w14:textId="77777777" w:rsidR="00485DF6" w:rsidRDefault="00485DF6">
            <w:pPr>
              <w:spacing w:before="100" w:beforeAutospacing="1" w:after="100" w:afterAutospacing="1"/>
              <w:rPr>
                <w:sz w:val="20"/>
                <w:szCs w:val="20"/>
              </w:rPr>
            </w:pPr>
          </w:p>
        </w:tc>
        <w:tc>
          <w:tcPr>
            <w:tcW w:w="0" w:type="auto"/>
            <w:vAlign w:val="center"/>
            <w:hideMark/>
          </w:tcPr>
          <w:p w14:paraId="63977447" w14:textId="77777777" w:rsidR="00485DF6" w:rsidRDefault="00485DF6">
            <w:pPr>
              <w:spacing w:beforeAutospacing="1" w:afterAutospacing="1"/>
              <w:rPr>
                <w:sz w:val="20"/>
                <w:szCs w:val="20"/>
              </w:rPr>
            </w:pPr>
          </w:p>
        </w:tc>
        <w:tc>
          <w:tcPr>
            <w:tcW w:w="0" w:type="auto"/>
            <w:vAlign w:val="center"/>
            <w:hideMark/>
          </w:tcPr>
          <w:p w14:paraId="4454A288" w14:textId="77777777" w:rsidR="00485DF6" w:rsidRDefault="00485DF6">
            <w:pPr>
              <w:spacing w:beforeAutospacing="1" w:afterAutospacing="1"/>
              <w:rPr>
                <w:sz w:val="20"/>
                <w:szCs w:val="20"/>
              </w:rPr>
            </w:pPr>
          </w:p>
        </w:tc>
        <w:tc>
          <w:tcPr>
            <w:tcW w:w="0" w:type="auto"/>
            <w:vAlign w:val="center"/>
            <w:hideMark/>
          </w:tcPr>
          <w:p w14:paraId="7DEC13F8" w14:textId="77777777" w:rsidR="00485DF6" w:rsidRDefault="00485DF6">
            <w:pPr>
              <w:spacing w:beforeAutospacing="1" w:afterAutospacing="1"/>
              <w:rPr>
                <w:sz w:val="20"/>
                <w:szCs w:val="20"/>
              </w:rPr>
            </w:pPr>
          </w:p>
        </w:tc>
        <w:tc>
          <w:tcPr>
            <w:tcW w:w="0" w:type="auto"/>
            <w:vAlign w:val="center"/>
            <w:hideMark/>
          </w:tcPr>
          <w:p w14:paraId="64C705C1" w14:textId="77777777" w:rsidR="00485DF6" w:rsidRDefault="00485DF6">
            <w:pPr>
              <w:spacing w:beforeAutospacing="1" w:afterAutospacing="1"/>
              <w:rPr>
                <w:sz w:val="20"/>
                <w:szCs w:val="20"/>
              </w:rPr>
            </w:pPr>
          </w:p>
        </w:tc>
        <w:tc>
          <w:tcPr>
            <w:tcW w:w="0" w:type="auto"/>
            <w:vAlign w:val="center"/>
            <w:hideMark/>
          </w:tcPr>
          <w:p w14:paraId="4234B646" w14:textId="77777777" w:rsidR="00485DF6" w:rsidRDefault="00485DF6">
            <w:pPr>
              <w:spacing w:beforeAutospacing="1" w:afterAutospacing="1"/>
              <w:rPr>
                <w:sz w:val="20"/>
                <w:szCs w:val="20"/>
              </w:rPr>
            </w:pPr>
          </w:p>
        </w:tc>
        <w:tc>
          <w:tcPr>
            <w:tcW w:w="0" w:type="auto"/>
            <w:vAlign w:val="center"/>
            <w:hideMark/>
          </w:tcPr>
          <w:p w14:paraId="7B416A40" w14:textId="77777777" w:rsidR="00485DF6" w:rsidRDefault="00485DF6">
            <w:pPr>
              <w:spacing w:beforeAutospacing="1" w:afterAutospacing="1"/>
              <w:rPr>
                <w:sz w:val="20"/>
                <w:szCs w:val="20"/>
              </w:rPr>
            </w:pPr>
          </w:p>
        </w:tc>
        <w:tc>
          <w:tcPr>
            <w:tcW w:w="0" w:type="auto"/>
            <w:vAlign w:val="center"/>
            <w:hideMark/>
          </w:tcPr>
          <w:p w14:paraId="17961CC0" w14:textId="77777777" w:rsidR="00485DF6" w:rsidRDefault="00485DF6">
            <w:pPr>
              <w:spacing w:beforeAutospacing="1" w:afterAutospacing="1"/>
              <w:rPr>
                <w:sz w:val="20"/>
                <w:szCs w:val="20"/>
              </w:rPr>
            </w:pPr>
          </w:p>
        </w:tc>
        <w:tc>
          <w:tcPr>
            <w:tcW w:w="0" w:type="auto"/>
            <w:vAlign w:val="center"/>
            <w:hideMark/>
          </w:tcPr>
          <w:p w14:paraId="74D9C332" w14:textId="77777777" w:rsidR="00485DF6" w:rsidRDefault="00485DF6">
            <w:pPr>
              <w:spacing w:beforeAutospacing="1" w:afterAutospacing="1"/>
              <w:rPr>
                <w:sz w:val="20"/>
                <w:szCs w:val="20"/>
              </w:rPr>
            </w:pPr>
          </w:p>
        </w:tc>
        <w:tc>
          <w:tcPr>
            <w:tcW w:w="0" w:type="auto"/>
            <w:vAlign w:val="center"/>
            <w:hideMark/>
          </w:tcPr>
          <w:p w14:paraId="61224003" w14:textId="77777777" w:rsidR="00485DF6" w:rsidRDefault="00485DF6">
            <w:pPr>
              <w:spacing w:beforeAutospacing="1" w:afterAutospacing="1"/>
              <w:rPr>
                <w:sz w:val="20"/>
                <w:szCs w:val="20"/>
              </w:rPr>
            </w:pPr>
          </w:p>
        </w:tc>
      </w:tr>
      <w:tr w:rsidR="00485DF6"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Default="00485DF6">
            <w:pPr>
              <w:spacing w:before="100" w:beforeAutospacing="1" w:after="100" w:afterAutospacing="1"/>
              <w:rPr>
                <w:sz w:val="20"/>
                <w:szCs w:val="20"/>
              </w:rPr>
            </w:pPr>
            <w:r>
              <w:rPr>
                <w:sz w:val="20"/>
                <w:szCs w:val="20"/>
              </w:rPr>
              <w:t>0</w:t>
            </w:r>
          </w:p>
        </w:tc>
      </w:tr>
      <w:tr w:rsidR="00485DF6" w14:paraId="1D81DF49" w14:textId="77777777" w:rsidTr="00485DF6">
        <w:tc>
          <w:tcPr>
            <w:tcW w:w="0" w:type="auto"/>
            <w:vAlign w:val="center"/>
            <w:hideMark/>
          </w:tcPr>
          <w:p w14:paraId="7556A29E" w14:textId="77777777" w:rsidR="00485DF6" w:rsidRDefault="00485DF6">
            <w:pPr>
              <w:spacing w:before="100" w:beforeAutospacing="1" w:after="100" w:afterAutospacing="1"/>
              <w:rPr>
                <w:sz w:val="20"/>
                <w:szCs w:val="20"/>
              </w:rPr>
            </w:pPr>
          </w:p>
        </w:tc>
        <w:tc>
          <w:tcPr>
            <w:tcW w:w="0" w:type="auto"/>
            <w:vAlign w:val="center"/>
            <w:hideMark/>
          </w:tcPr>
          <w:p w14:paraId="17A98DF9" w14:textId="77777777" w:rsidR="00485DF6" w:rsidRDefault="00485DF6">
            <w:pPr>
              <w:spacing w:beforeAutospacing="1" w:afterAutospacing="1"/>
              <w:rPr>
                <w:sz w:val="20"/>
                <w:szCs w:val="20"/>
              </w:rPr>
            </w:pPr>
          </w:p>
        </w:tc>
        <w:tc>
          <w:tcPr>
            <w:tcW w:w="0" w:type="auto"/>
            <w:vAlign w:val="center"/>
            <w:hideMark/>
          </w:tcPr>
          <w:p w14:paraId="5EB8459F" w14:textId="77777777" w:rsidR="00485DF6" w:rsidRDefault="00485DF6">
            <w:pPr>
              <w:spacing w:beforeAutospacing="1" w:afterAutospacing="1"/>
              <w:rPr>
                <w:sz w:val="20"/>
                <w:szCs w:val="20"/>
              </w:rPr>
            </w:pPr>
          </w:p>
        </w:tc>
        <w:tc>
          <w:tcPr>
            <w:tcW w:w="0" w:type="auto"/>
            <w:vAlign w:val="center"/>
            <w:hideMark/>
          </w:tcPr>
          <w:p w14:paraId="5E53DF7E" w14:textId="77777777" w:rsidR="00485DF6" w:rsidRDefault="00485DF6">
            <w:pPr>
              <w:spacing w:beforeAutospacing="1" w:afterAutospacing="1"/>
              <w:rPr>
                <w:sz w:val="20"/>
                <w:szCs w:val="20"/>
              </w:rPr>
            </w:pPr>
          </w:p>
        </w:tc>
        <w:tc>
          <w:tcPr>
            <w:tcW w:w="0" w:type="auto"/>
            <w:vAlign w:val="center"/>
            <w:hideMark/>
          </w:tcPr>
          <w:p w14:paraId="52B1D2D8" w14:textId="77777777" w:rsidR="00485DF6" w:rsidRDefault="00485DF6">
            <w:pPr>
              <w:spacing w:beforeAutospacing="1" w:afterAutospacing="1"/>
              <w:rPr>
                <w:sz w:val="20"/>
                <w:szCs w:val="20"/>
              </w:rPr>
            </w:pPr>
          </w:p>
        </w:tc>
        <w:tc>
          <w:tcPr>
            <w:tcW w:w="0" w:type="auto"/>
            <w:vAlign w:val="center"/>
            <w:hideMark/>
          </w:tcPr>
          <w:p w14:paraId="0AF27BCB" w14:textId="77777777" w:rsidR="00485DF6" w:rsidRDefault="00485DF6">
            <w:pPr>
              <w:spacing w:beforeAutospacing="1" w:afterAutospacing="1"/>
              <w:rPr>
                <w:sz w:val="20"/>
                <w:szCs w:val="20"/>
              </w:rPr>
            </w:pPr>
          </w:p>
        </w:tc>
        <w:tc>
          <w:tcPr>
            <w:tcW w:w="0" w:type="auto"/>
            <w:vAlign w:val="center"/>
            <w:hideMark/>
          </w:tcPr>
          <w:p w14:paraId="1383CDA0" w14:textId="77777777" w:rsidR="00485DF6" w:rsidRDefault="00485DF6">
            <w:pPr>
              <w:spacing w:beforeAutospacing="1" w:afterAutospacing="1"/>
              <w:rPr>
                <w:sz w:val="20"/>
                <w:szCs w:val="20"/>
              </w:rPr>
            </w:pPr>
          </w:p>
        </w:tc>
        <w:tc>
          <w:tcPr>
            <w:tcW w:w="0" w:type="auto"/>
            <w:vAlign w:val="center"/>
            <w:hideMark/>
          </w:tcPr>
          <w:p w14:paraId="4274336A" w14:textId="77777777" w:rsidR="00485DF6" w:rsidRDefault="00485DF6">
            <w:pPr>
              <w:spacing w:beforeAutospacing="1" w:afterAutospacing="1"/>
              <w:rPr>
                <w:sz w:val="20"/>
                <w:szCs w:val="20"/>
              </w:rPr>
            </w:pPr>
          </w:p>
        </w:tc>
        <w:tc>
          <w:tcPr>
            <w:tcW w:w="0" w:type="auto"/>
            <w:vAlign w:val="center"/>
            <w:hideMark/>
          </w:tcPr>
          <w:p w14:paraId="7EE53D80" w14:textId="77777777" w:rsidR="00485DF6" w:rsidRDefault="00485DF6">
            <w:pPr>
              <w:spacing w:beforeAutospacing="1" w:afterAutospacing="1"/>
              <w:rPr>
                <w:sz w:val="20"/>
                <w:szCs w:val="20"/>
              </w:rPr>
            </w:pPr>
          </w:p>
        </w:tc>
        <w:tc>
          <w:tcPr>
            <w:tcW w:w="0" w:type="auto"/>
            <w:vAlign w:val="center"/>
            <w:hideMark/>
          </w:tcPr>
          <w:p w14:paraId="3B754918" w14:textId="77777777" w:rsidR="00485DF6" w:rsidRDefault="00485DF6">
            <w:pPr>
              <w:spacing w:beforeAutospacing="1" w:afterAutospacing="1"/>
              <w:rPr>
                <w:sz w:val="20"/>
                <w:szCs w:val="20"/>
              </w:rPr>
            </w:pPr>
          </w:p>
        </w:tc>
      </w:tr>
      <w:tr w:rsidR="00485DF6"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Default="00485DF6">
            <w:pPr>
              <w:spacing w:before="100" w:beforeAutospacing="1" w:after="100" w:afterAutospacing="1"/>
              <w:rPr>
                <w:sz w:val="20"/>
                <w:szCs w:val="20"/>
              </w:rPr>
            </w:pPr>
            <w:r>
              <w:rPr>
                <w:sz w:val="20"/>
                <w:szCs w:val="20"/>
              </w:rPr>
              <w:t>0</w:t>
            </w:r>
          </w:p>
        </w:tc>
      </w:tr>
      <w:tr w:rsidR="00485DF6" w14:paraId="31C9405F" w14:textId="77777777" w:rsidTr="00485DF6">
        <w:tc>
          <w:tcPr>
            <w:tcW w:w="0" w:type="auto"/>
            <w:vAlign w:val="center"/>
            <w:hideMark/>
          </w:tcPr>
          <w:p w14:paraId="2D0137BD" w14:textId="77777777" w:rsidR="00485DF6" w:rsidRDefault="00485DF6">
            <w:pPr>
              <w:spacing w:before="100" w:beforeAutospacing="1" w:after="100" w:afterAutospacing="1"/>
              <w:rPr>
                <w:sz w:val="20"/>
                <w:szCs w:val="20"/>
              </w:rPr>
            </w:pPr>
          </w:p>
        </w:tc>
        <w:tc>
          <w:tcPr>
            <w:tcW w:w="0" w:type="auto"/>
            <w:vAlign w:val="center"/>
            <w:hideMark/>
          </w:tcPr>
          <w:p w14:paraId="22C413F2" w14:textId="77777777" w:rsidR="00485DF6" w:rsidRDefault="00485DF6">
            <w:pPr>
              <w:spacing w:beforeAutospacing="1" w:afterAutospacing="1"/>
              <w:rPr>
                <w:sz w:val="20"/>
                <w:szCs w:val="20"/>
              </w:rPr>
            </w:pPr>
          </w:p>
        </w:tc>
        <w:tc>
          <w:tcPr>
            <w:tcW w:w="0" w:type="auto"/>
            <w:vAlign w:val="center"/>
            <w:hideMark/>
          </w:tcPr>
          <w:p w14:paraId="573DECED" w14:textId="77777777" w:rsidR="00485DF6" w:rsidRDefault="00485DF6">
            <w:pPr>
              <w:spacing w:beforeAutospacing="1" w:afterAutospacing="1"/>
              <w:rPr>
                <w:sz w:val="20"/>
                <w:szCs w:val="20"/>
              </w:rPr>
            </w:pPr>
          </w:p>
        </w:tc>
        <w:tc>
          <w:tcPr>
            <w:tcW w:w="0" w:type="auto"/>
            <w:vAlign w:val="center"/>
            <w:hideMark/>
          </w:tcPr>
          <w:p w14:paraId="7DB71AE8" w14:textId="77777777" w:rsidR="00485DF6" w:rsidRDefault="00485DF6">
            <w:pPr>
              <w:spacing w:beforeAutospacing="1" w:afterAutospacing="1"/>
              <w:rPr>
                <w:sz w:val="20"/>
                <w:szCs w:val="20"/>
              </w:rPr>
            </w:pPr>
          </w:p>
        </w:tc>
        <w:tc>
          <w:tcPr>
            <w:tcW w:w="0" w:type="auto"/>
            <w:vAlign w:val="center"/>
            <w:hideMark/>
          </w:tcPr>
          <w:p w14:paraId="74903C2D" w14:textId="77777777" w:rsidR="00485DF6" w:rsidRDefault="00485DF6">
            <w:pPr>
              <w:spacing w:beforeAutospacing="1" w:afterAutospacing="1"/>
              <w:rPr>
                <w:sz w:val="20"/>
                <w:szCs w:val="20"/>
              </w:rPr>
            </w:pPr>
          </w:p>
        </w:tc>
        <w:tc>
          <w:tcPr>
            <w:tcW w:w="0" w:type="auto"/>
            <w:vAlign w:val="center"/>
            <w:hideMark/>
          </w:tcPr>
          <w:p w14:paraId="5C617AF7" w14:textId="77777777" w:rsidR="00485DF6" w:rsidRDefault="00485DF6">
            <w:pPr>
              <w:spacing w:beforeAutospacing="1" w:afterAutospacing="1"/>
              <w:rPr>
                <w:sz w:val="20"/>
                <w:szCs w:val="20"/>
              </w:rPr>
            </w:pPr>
          </w:p>
        </w:tc>
        <w:tc>
          <w:tcPr>
            <w:tcW w:w="0" w:type="auto"/>
            <w:vAlign w:val="center"/>
            <w:hideMark/>
          </w:tcPr>
          <w:p w14:paraId="22B72FDF" w14:textId="77777777" w:rsidR="00485DF6" w:rsidRDefault="00485DF6">
            <w:pPr>
              <w:spacing w:beforeAutospacing="1" w:afterAutospacing="1"/>
              <w:rPr>
                <w:sz w:val="20"/>
                <w:szCs w:val="20"/>
              </w:rPr>
            </w:pPr>
          </w:p>
        </w:tc>
        <w:tc>
          <w:tcPr>
            <w:tcW w:w="0" w:type="auto"/>
            <w:vAlign w:val="center"/>
            <w:hideMark/>
          </w:tcPr>
          <w:p w14:paraId="68B44531" w14:textId="77777777" w:rsidR="00485DF6" w:rsidRDefault="00485DF6">
            <w:pPr>
              <w:spacing w:beforeAutospacing="1" w:afterAutospacing="1"/>
              <w:rPr>
                <w:sz w:val="20"/>
                <w:szCs w:val="20"/>
              </w:rPr>
            </w:pPr>
          </w:p>
        </w:tc>
        <w:tc>
          <w:tcPr>
            <w:tcW w:w="0" w:type="auto"/>
            <w:vAlign w:val="center"/>
            <w:hideMark/>
          </w:tcPr>
          <w:p w14:paraId="66CF5811" w14:textId="77777777" w:rsidR="00485DF6" w:rsidRDefault="00485DF6">
            <w:pPr>
              <w:spacing w:beforeAutospacing="1" w:afterAutospacing="1"/>
              <w:rPr>
                <w:sz w:val="20"/>
                <w:szCs w:val="20"/>
              </w:rPr>
            </w:pPr>
          </w:p>
        </w:tc>
        <w:tc>
          <w:tcPr>
            <w:tcW w:w="0" w:type="auto"/>
            <w:vAlign w:val="center"/>
            <w:hideMark/>
          </w:tcPr>
          <w:p w14:paraId="3B727A43" w14:textId="77777777" w:rsidR="00485DF6" w:rsidRDefault="00485DF6">
            <w:pPr>
              <w:spacing w:beforeAutospacing="1" w:afterAutospacing="1"/>
              <w:rPr>
                <w:sz w:val="20"/>
                <w:szCs w:val="20"/>
              </w:rPr>
            </w:pPr>
          </w:p>
        </w:tc>
      </w:tr>
      <w:tr w:rsidR="00485DF6"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Default="00485DF6">
            <w:pPr>
              <w:spacing w:before="100" w:beforeAutospacing="1" w:after="100" w:afterAutospacing="1"/>
              <w:rPr>
                <w:sz w:val="20"/>
                <w:szCs w:val="20"/>
              </w:rPr>
            </w:pPr>
            <w:r>
              <w:rPr>
                <w:sz w:val="20"/>
                <w:szCs w:val="20"/>
              </w:rPr>
              <w:t>0</w:t>
            </w:r>
          </w:p>
        </w:tc>
      </w:tr>
      <w:tr w:rsidR="00485DF6" w14:paraId="1DCB32B2" w14:textId="77777777" w:rsidTr="00485DF6">
        <w:tc>
          <w:tcPr>
            <w:tcW w:w="0" w:type="auto"/>
            <w:vAlign w:val="center"/>
            <w:hideMark/>
          </w:tcPr>
          <w:p w14:paraId="3ED5B4DC" w14:textId="77777777" w:rsidR="00485DF6" w:rsidRDefault="00485DF6">
            <w:pPr>
              <w:spacing w:before="100" w:beforeAutospacing="1" w:after="100" w:afterAutospacing="1"/>
              <w:rPr>
                <w:sz w:val="20"/>
                <w:szCs w:val="20"/>
              </w:rPr>
            </w:pPr>
          </w:p>
        </w:tc>
        <w:tc>
          <w:tcPr>
            <w:tcW w:w="0" w:type="auto"/>
            <w:vAlign w:val="center"/>
            <w:hideMark/>
          </w:tcPr>
          <w:p w14:paraId="27883F81" w14:textId="77777777" w:rsidR="00485DF6" w:rsidRDefault="00485DF6">
            <w:pPr>
              <w:spacing w:beforeAutospacing="1" w:afterAutospacing="1"/>
              <w:rPr>
                <w:sz w:val="20"/>
                <w:szCs w:val="20"/>
              </w:rPr>
            </w:pPr>
          </w:p>
        </w:tc>
        <w:tc>
          <w:tcPr>
            <w:tcW w:w="0" w:type="auto"/>
            <w:vAlign w:val="center"/>
            <w:hideMark/>
          </w:tcPr>
          <w:p w14:paraId="30F8FAB3" w14:textId="77777777" w:rsidR="00485DF6" w:rsidRDefault="00485DF6">
            <w:pPr>
              <w:spacing w:beforeAutospacing="1" w:afterAutospacing="1"/>
              <w:rPr>
                <w:sz w:val="20"/>
                <w:szCs w:val="20"/>
              </w:rPr>
            </w:pPr>
          </w:p>
        </w:tc>
        <w:tc>
          <w:tcPr>
            <w:tcW w:w="0" w:type="auto"/>
            <w:vAlign w:val="center"/>
            <w:hideMark/>
          </w:tcPr>
          <w:p w14:paraId="5AB67FC4" w14:textId="77777777" w:rsidR="00485DF6" w:rsidRDefault="00485DF6">
            <w:pPr>
              <w:spacing w:beforeAutospacing="1" w:afterAutospacing="1"/>
              <w:rPr>
                <w:sz w:val="20"/>
                <w:szCs w:val="20"/>
              </w:rPr>
            </w:pPr>
          </w:p>
        </w:tc>
        <w:tc>
          <w:tcPr>
            <w:tcW w:w="0" w:type="auto"/>
            <w:vAlign w:val="center"/>
            <w:hideMark/>
          </w:tcPr>
          <w:p w14:paraId="26505AC5" w14:textId="77777777" w:rsidR="00485DF6" w:rsidRDefault="00485DF6">
            <w:pPr>
              <w:spacing w:beforeAutospacing="1" w:afterAutospacing="1"/>
              <w:rPr>
                <w:sz w:val="20"/>
                <w:szCs w:val="20"/>
              </w:rPr>
            </w:pPr>
          </w:p>
        </w:tc>
        <w:tc>
          <w:tcPr>
            <w:tcW w:w="0" w:type="auto"/>
            <w:vAlign w:val="center"/>
            <w:hideMark/>
          </w:tcPr>
          <w:p w14:paraId="73B705DD" w14:textId="77777777" w:rsidR="00485DF6" w:rsidRDefault="00485DF6">
            <w:pPr>
              <w:spacing w:beforeAutospacing="1" w:afterAutospacing="1"/>
              <w:rPr>
                <w:sz w:val="20"/>
                <w:szCs w:val="20"/>
              </w:rPr>
            </w:pPr>
          </w:p>
        </w:tc>
        <w:tc>
          <w:tcPr>
            <w:tcW w:w="0" w:type="auto"/>
            <w:vAlign w:val="center"/>
            <w:hideMark/>
          </w:tcPr>
          <w:p w14:paraId="4F68E85E" w14:textId="77777777" w:rsidR="00485DF6" w:rsidRDefault="00485DF6">
            <w:pPr>
              <w:spacing w:beforeAutospacing="1" w:afterAutospacing="1"/>
              <w:rPr>
                <w:sz w:val="20"/>
                <w:szCs w:val="20"/>
              </w:rPr>
            </w:pPr>
          </w:p>
        </w:tc>
        <w:tc>
          <w:tcPr>
            <w:tcW w:w="0" w:type="auto"/>
            <w:vAlign w:val="center"/>
            <w:hideMark/>
          </w:tcPr>
          <w:p w14:paraId="06A74C5F" w14:textId="77777777" w:rsidR="00485DF6" w:rsidRDefault="00485DF6">
            <w:pPr>
              <w:spacing w:beforeAutospacing="1" w:afterAutospacing="1"/>
              <w:rPr>
                <w:sz w:val="20"/>
                <w:szCs w:val="20"/>
              </w:rPr>
            </w:pPr>
          </w:p>
        </w:tc>
        <w:tc>
          <w:tcPr>
            <w:tcW w:w="0" w:type="auto"/>
            <w:vAlign w:val="center"/>
            <w:hideMark/>
          </w:tcPr>
          <w:p w14:paraId="5B299367" w14:textId="77777777" w:rsidR="00485DF6" w:rsidRDefault="00485DF6">
            <w:pPr>
              <w:spacing w:beforeAutospacing="1" w:afterAutospacing="1"/>
              <w:rPr>
                <w:sz w:val="20"/>
                <w:szCs w:val="20"/>
              </w:rPr>
            </w:pPr>
          </w:p>
        </w:tc>
        <w:tc>
          <w:tcPr>
            <w:tcW w:w="0" w:type="auto"/>
            <w:vAlign w:val="center"/>
            <w:hideMark/>
          </w:tcPr>
          <w:p w14:paraId="6508CDC7" w14:textId="77777777" w:rsidR="00485DF6" w:rsidRDefault="00485DF6">
            <w:pPr>
              <w:spacing w:beforeAutospacing="1" w:afterAutospacing="1"/>
              <w:rPr>
                <w:sz w:val="20"/>
                <w:szCs w:val="20"/>
              </w:rPr>
            </w:pPr>
          </w:p>
        </w:tc>
      </w:tr>
      <w:tr w:rsidR="00485DF6"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Default="00485DF6">
            <w:pPr>
              <w:spacing w:before="100" w:beforeAutospacing="1" w:after="100" w:afterAutospacing="1"/>
              <w:rPr>
                <w:b/>
                <w:bCs/>
                <w:sz w:val="20"/>
                <w:szCs w:val="20"/>
              </w:rPr>
            </w:pPr>
            <w:r>
              <w:rPr>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Default="00485DF6">
            <w:pPr>
              <w:spacing w:before="100" w:beforeAutospacing="1" w:after="100" w:afterAutospacing="1"/>
              <w:rPr>
                <w:b/>
                <w:bCs/>
                <w:sz w:val="20"/>
                <w:szCs w:val="20"/>
              </w:rPr>
            </w:pPr>
            <w:r>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Default="00485DF6">
            <w:pPr>
              <w:spacing w:before="100" w:beforeAutospacing="1" w:after="100" w:afterAutospacing="1"/>
              <w:rPr>
                <w:b/>
                <w:bCs/>
                <w:sz w:val="20"/>
                <w:szCs w:val="20"/>
              </w:rPr>
            </w:pPr>
            <w:r>
              <w:rPr>
                <w:b/>
                <w:bCs/>
                <w:sz w:val="20"/>
                <w:szCs w:val="20"/>
              </w:rPr>
              <w:t>23</w:t>
            </w:r>
          </w:p>
        </w:tc>
      </w:tr>
    </w:tbl>
    <w:p w14:paraId="49EE3680" w14:textId="77777777" w:rsidR="00485DF6" w:rsidRDefault="00485DF6" w:rsidP="00485DF6">
      <w:r>
        <w:br/>
      </w:r>
      <w:r>
        <w:br/>
      </w:r>
      <w:r>
        <w:br/>
      </w:r>
    </w:p>
    <w:p w14:paraId="04C99F73" w14:textId="77777777" w:rsidR="00145B24" w:rsidRDefault="00145B24">
      <w:r>
        <w:br w:type="page"/>
      </w:r>
    </w:p>
    <w:p w14:paraId="52ADA61D" w14:textId="695F36E3" w:rsidR="00485DF6" w:rsidRDefault="00485DF6" w:rsidP="00485DF6">
      <w:r>
        <w:lastRenderedPageBreak/>
        <w:t>Table-7</w:t>
      </w:r>
    </w:p>
    <w:p w14:paraId="6ACA89AA" w14:textId="77777777" w:rsidR="00485DF6" w:rsidRDefault="00485DF6" w:rsidP="00485DF6">
      <w:r>
        <w:t xml:space="preserve">Category-Periodic Table of Author-Name with Zi </w:t>
      </w:r>
      <w:r>
        <w:rPr>
          <w:rFonts w:ascii="MS Gothic" w:eastAsia="MS Gothic" w:hAnsi="MS Gothic" w:cs="MS Gothic" w:hint="eastAsia"/>
        </w:rPr>
        <w:t>子</w:t>
      </w:r>
      <w: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26D5C199" w14:textId="77777777" w:rsidTr="00485DF6">
        <w:trPr>
          <w:tblHeader/>
        </w:trPr>
        <w:tc>
          <w:tcPr>
            <w:tcW w:w="0" w:type="auto"/>
            <w:vAlign w:val="center"/>
            <w:hideMark/>
          </w:tcPr>
          <w:p w14:paraId="09DE1AA6" w14:textId="77777777" w:rsidR="00485DF6" w:rsidRDefault="00485DF6">
            <w:pPr>
              <w:spacing w:before="100" w:beforeAutospacing="1" w:after="100" w:afterAutospacing="1"/>
              <w:rPr>
                <w:b/>
                <w:bCs/>
                <w:sz w:val="20"/>
                <w:szCs w:val="20"/>
              </w:rPr>
            </w:pPr>
          </w:p>
        </w:tc>
        <w:tc>
          <w:tcPr>
            <w:tcW w:w="0" w:type="auto"/>
            <w:vAlign w:val="center"/>
            <w:hideMark/>
          </w:tcPr>
          <w:p w14:paraId="28B11A50" w14:textId="77777777" w:rsidR="00485DF6" w:rsidRDefault="00485DF6">
            <w:pPr>
              <w:spacing w:beforeAutospacing="1" w:afterAutospacing="1"/>
              <w:rPr>
                <w:sz w:val="20"/>
                <w:szCs w:val="20"/>
              </w:rPr>
            </w:pPr>
          </w:p>
        </w:tc>
        <w:tc>
          <w:tcPr>
            <w:tcW w:w="0" w:type="auto"/>
            <w:vAlign w:val="center"/>
            <w:hideMark/>
          </w:tcPr>
          <w:p w14:paraId="2D4B37E5" w14:textId="77777777" w:rsidR="00485DF6" w:rsidRDefault="00485DF6">
            <w:pPr>
              <w:spacing w:beforeAutospacing="1" w:afterAutospacing="1"/>
              <w:rPr>
                <w:sz w:val="20"/>
                <w:szCs w:val="20"/>
              </w:rPr>
            </w:pPr>
          </w:p>
        </w:tc>
        <w:tc>
          <w:tcPr>
            <w:tcW w:w="0" w:type="auto"/>
            <w:vAlign w:val="center"/>
            <w:hideMark/>
          </w:tcPr>
          <w:p w14:paraId="39AC14F3" w14:textId="77777777" w:rsidR="00485DF6" w:rsidRDefault="00485DF6">
            <w:pPr>
              <w:spacing w:beforeAutospacing="1" w:afterAutospacing="1"/>
              <w:rPr>
                <w:sz w:val="20"/>
                <w:szCs w:val="20"/>
              </w:rPr>
            </w:pPr>
          </w:p>
        </w:tc>
        <w:tc>
          <w:tcPr>
            <w:tcW w:w="0" w:type="auto"/>
            <w:vAlign w:val="center"/>
            <w:hideMark/>
          </w:tcPr>
          <w:p w14:paraId="19AC7011" w14:textId="77777777" w:rsidR="00485DF6" w:rsidRDefault="00485DF6">
            <w:pPr>
              <w:spacing w:beforeAutospacing="1" w:afterAutospacing="1"/>
              <w:rPr>
                <w:sz w:val="20"/>
                <w:szCs w:val="20"/>
              </w:rPr>
            </w:pPr>
          </w:p>
        </w:tc>
        <w:tc>
          <w:tcPr>
            <w:tcW w:w="0" w:type="auto"/>
            <w:vAlign w:val="center"/>
            <w:hideMark/>
          </w:tcPr>
          <w:p w14:paraId="07540216" w14:textId="77777777" w:rsidR="00485DF6" w:rsidRDefault="00485DF6">
            <w:pPr>
              <w:spacing w:beforeAutospacing="1" w:afterAutospacing="1"/>
              <w:rPr>
                <w:sz w:val="20"/>
                <w:szCs w:val="20"/>
              </w:rPr>
            </w:pPr>
          </w:p>
        </w:tc>
        <w:tc>
          <w:tcPr>
            <w:tcW w:w="0" w:type="auto"/>
            <w:vAlign w:val="center"/>
            <w:hideMark/>
          </w:tcPr>
          <w:p w14:paraId="3CE0CB87" w14:textId="77777777" w:rsidR="00485DF6" w:rsidRDefault="00485DF6">
            <w:pPr>
              <w:spacing w:beforeAutospacing="1" w:afterAutospacing="1"/>
              <w:rPr>
                <w:sz w:val="20"/>
                <w:szCs w:val="20"/>
              </w:rPr>
            </w:pPr>
          </w:p>
        </w:tc>
        <w:tc>
          <w:tcPr>
            <w:tcW w:w="0" w:type="auto"/>
            <w:vAlign w:val="center"/>
            <w:hideMark/>
          </w:tcPr>
          <w:p w14:paraId="16ECC31A" w14:textId="77777777" w:rsidR="00485DF6" w:rsidRDefault="00485DF6">
            <w:pPr>
              <w:spacing w:beforeAutospacing="1" w:afterAutospacing="1"/>
              <w:rPr>
                <w:sz w:val="20"/>
                <w:szCs w:val="20"/>
              </w:rPr>
            </w:pPr>
          </w:p>
        </w:tc>
        <w:tc>
          <w:tcPr>
            <w:tcW w:w="0" w:type="auto"/>
            <w:vAlign w:val="center"/>
            <w:hideMark/>
          </w:tcPr>
          <w:p w14:paraId="140573BF" w14:textId="77777777" w:rsidR="00485DF6" w:rsidRDefault="00485DF6">
            <w:pPr>
              <w:spacing w:beforeAutospacing="1" w:afterAutospacing="1"/>
              <w:rPr>
                <w:sz w:val="20"/>
                <w:szCs w:val="20"/>
              </w:rPr>
            </w:pPr>
          </w:p>
        </w:tc>
        <w:tc>
          <w:tcPr>
            <w:tcW w:w="0" w:type="auto"/>
            <w:vAlign w:val="center"/>
            <w:hideMark/>
          </w:tcPr>
          <w:p w14:paraId="30361BD0" w14:textId="77777777" w:rsidR="00485DF6" w:rsidRDefault="00485DF6">
            <w:pPr>
              <w:spacing w:beforeAutospacing="1" w:afterAutospacing="1"/>
              <w:rPr>
                <w:sz w:val="20"/>
                <w:szCs w:val="20"/>
              </w:rPr>
            </w:pPr>
          </w:p>
        </w:tc>
      </w:tr>
      <w:tr w:rsidR="00485DF6"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Default="00485DF6">
            <w:pPr>
              <w:spacing w:before="100" w:beforeAutospacing="1" w:after="100" w:afterAutospacing="1"/>
              <w:rPr>
                <w:sz w:val="20"/>
                <w:szCs w:val="20"/>
              </w:rPr>
            </w:pPr>
            <w:r>
              <w:rPr>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Default="00485DF6">
            <w:pPr>
              <w:spacing w:before="100" w:beforeAutospacing="1" w:after="100" w:afterAutospacing="1"/>
              <w:rPr>
                <w:sz w:val="20"/>
                <w:szCs w:val="20"/>
              </w:rPr>
            </w:pPr>
            <w:r>
              <w:rPr>
                <w:sz w:val="20"/>
                <w:szCs w:val="20"/>
              </w:rPr>
              <w:t>12.5</w:t>
            </w:r>
          </w:p>
        </w:tc>
      </w:tr>
      <w:tr w:rsidR="00485DF6" w14:paraId="062AA679" w14:textId="77777777" w:rsidTr="00485DF6">
        <w:tc>
          <w:tcPr>
            <w:tcW w:w="0" w:type="auto"/>
            <w:vAlign w:val="center"/>
            <w:hideMark/>
          </w:tcPr>
          <w:p w14:paraId="6C53AC90" w14:textId="77777777" w:rsidR="00485DF6" w:rsidRDefault="00485DF6">
            <w:pPr>
              <w:spacing w:before="100" w:beforeAutospacing="1" w:after="100" w:afterAutospacing="1"/>
              <w:rPr>
                <w:sz w:val="20"/>
                <w:szCs w:val="20"/>
              </w:rPr>
            </w:pPr>
          </w:p>
        </w:tc>
        <w:tc>
          <w:tcPr>
            <w:tcW w:w="0" w:type="auto"/>
            <w:vAlign w:val="center"/>
            <w:hideMark/>
          </w:tcPr>
          <w:p w14:paraId="611005B9" w14:textId="77777777" w:rsidR="00485DF6" w:rsidRDefault="00485DF6">
            <w:pPr>
              <w:spacing w:beforeAutospacing="1" w:afterAutospacing="1"/>
              <w:rPr>
                <w:sz w:val="20"/>
                <w:szCs w:val="20"/>
              </w:rPr>
            </w:pPr>
          </w:p>
        </w:tc>
        <w:tc>
          <w:tcPr>
            <w:tcW w:w="0" w:type="auto"/>
            <w:vAlign w:val="center"/>
            <w:hideMark/>
          </w:tcPr>
          <w:p w14:paraId="3EB87C53" w14:textId="77777777" w:rsidR="00485DF6" w:rsidRDefault="00485DF6">
            <w:pPr>
              <w:spacing w:beforeAutospacing="1" w:afterAutospacing="1"/>
              <w:rPr>
                <w:sz w:val="20"/>
                <w:szCs w:val="20"/>
              </w:rPr>
            </w:pPr>
          </w:p>
        </w:tc>
        <w:tc>
          <w:tcPr>
            <w:tcW w:w="0" w:type="auto"/>
            <w:vAlign w:val="center"/>
            <w:hideMark/>
          </w:tcPr>
          <w:p w14:paraId="46864821" w14:textId="77777777" w:rsidR="00485DF6" w:rsidRDefault="00485DF6">
            <w:pPr>
              <w:spacing w:beforeAutospacing="1" w:afterAutospacing="1"/>
              <w:rPr>
                <w:sz w:val="20"/>
                <w:szCs w:val="20"/>
              </w:rPr>
            </w:pPr>
          </w:p>
        </w:tc>
        <w:tc>
          <w:tcPr>
            <w:tcW w:w="0" w:type="auto"/>
            <w:vAlign w:val="center"/>
            <w:hideMark/>
          </w:tcPr>
          <w:p w14:paraId="2889FADF" w14:textId="77777777" w:rsidR="00485DF6" w:rsidRDefault="00485DF6">
            <w:pPr>
              <w:spacing w:beforeAutospacing="1" w:afterAutospacing="1"/>
              <w:rPr>
                <w:sz w:val="20"/>
                <w:szCs w:val="20"/>
              </w:rPr>
            </w:pPr>
          </w:p>
        </w:tc>
        <w:tc>
          <w:tcPr>
            <w:tcW w:w="0" w:type="auto"/>
            <w:vAlign w:val="center"/>
            <w:hideMark/>
          </w:tcPr>
          <w:p w14:paraId="506A1188" w14:textId="77777777" w:rsidR="00485DF6" w:rsidRDefault="00485DF6">
            <w:pPr>
              <w:spacing w:beforeAutospacing="1" w:afterAutospacing="1"/>
              <w:rPr>
                <w:sz w:val="20"/>
                <w:szCs w:val="20"/>
              </w:rPr>
            </w:pPr>
          </w:p>
        </w:tc>
        <w:tc>
          <w:tcPr>
            <w:tcW w:w="0" w:type="auto"/>
            <w:vAlign w:val="center"/>
            <w:hideMark/>
          </w:tcPr>
          <w:p w14:paraId="102F640D" w14:textId="77777777" w:rsidR="00485DF6" w:rsidRDefault="00485DF6">
            <w:pPr>
              <w:spacing w:beforeAutospacing="1" w:afterAutospacing="1"/>
              <w:rPr>
                <w:sz w:val="20"/>
                <w:szCs w:val="20"/>
              </w:rPr>
            </w:pPr>
          </w:p>
        </w:tc>
        <w:tc>
          <w:tcPr>
            <w:tcW w:w="0" w:type="auto"/>
            <w:vAlign w:val="center"/>
            <w:hideMark/>
          </w:tcPr>
          <w:p w14:paraId="051E11CE" w14:textId="77777777" w:rsidR="00485DF6" w:rsidRDefault="00485DF6">
            <w:pPr>
              <w:spacing w:beforeAutospacing="1" w:afterAutospacing="1"/>
              <w:rPr>
                <w:sz w:val="20"/>
                <w:szCs w:val="20"/>
              </w:rPr>
            </w:pPr>
          </w:p>
        </w:tc>
        <w:tc>
          <w:tcPr>
            <w:tcW w:w="0" w:type="auto"/>
            <w:vAlign w:val="center"/>
            <w:hideMark/>
          </w:tcPr>
          <w:p w14:paraId="6D9DBF76" w14:textId="77777777" w:rsidR="00485DF6" w:rsidRDefault="00485DF6">
            <w:pPr>
              <w:spacing w:beforeAutospacing="1" w:afterAutospacing="1"/>
              <w:rPr>
                <w:sz w:val="20"/>
                <w:szCs w:val="20"/>
              </w:rPr>
            </w:pPr>
          </w:p>
        </w:tc>
        <w:tc>
          <w:tcPr>
            <w:tcW w:w="0" w:type="auto"/>
            <w:vAlign w:val="center"/>
            <w:hideMark/>
          </w:tcPr>
          <w:p w14:paraId="57C6F179" w14:textId="77777777" w:rsidR="00485DF6" w:rsidRDefault="00485DF6">
            <w:pPr>
              <w:spacing w:beforeAutospacing="1" w:afterAutospacing="1"/>
              <w:rPr>
                <w:sz w:val="20"/>
                <w:szCs w:val="20"/>
              </w:rPr>
            </w:pPr>
          </w:p>
        </w:tc>
      </w:tr>
      <w:tr w:rsidR="00485DF6"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Default="00485DF6">
            <w:pPr>
              <w:spacing w:before="100" w:beforeAutospacing="1" w:after="100" w:afterAutospacing="1"/>
              <w:rPr>
                <w:sz w:val="20"/>
                <w:szCs w:val="20"/>
              </w:rPr>
            </w:pPr>
            <w:r>
              <w:rPr>
                <w:sz w:val="20"/>
                <w:szCs w:val="20"/>
              </w:rPr>
              <w:t>0.0</w:t>
            </w:r>
          </w:p>
        </w:tc>
      </w:tr>
      <w:tr w:rsidR="00485DF6" w14:paraId="2D8B5287" w14:textId="77777777" w:rsidTr="00485DF6">
        <w:tc>
          <w:tcPr>
            <w:tcW w:w="0" w:type="auto"/>
            <w:vAlign w:val="center"/>
            <w:hideMark/>
          </w:tcPr>
          <w:p w14:paraId="10FDF065" w14:textId="77777777" w:rsidR="00485DF6" w:rsidRDefault="00485DF6">
            <w:pPr>
              <w:spacing w:before="100" w:beforeAutospacing="1" w:after="100" w:afterAutospacing="1"/>
              <w:rPr>
                <w:sz w:val="20"/>
                <w:szCs w:val="20"/>
              </w:rPr>
            </w:pPr>
          </w:p>
        </w:tc>
        <w:tc>
          <w:tcPr>
            <w:tcW w:w="0" w:type="auto"/>
            <w:vAlign w:val="center"/>
            <w:hideMark/>
          </w:tcPr>
          <w:p w14:paraId="78FBFD79" w14:textId="77777777" w:rsidR="00485DF6" w:rsidRDefault="00485DF6">
            <w:pPr>
              <w:spacing w:beforeAutospacing="1" w:afterAutospacing="1"/>
              <w:rPr>
                <w:sz w:val="20"/>
                <w:szCs w:val="20"/>
              </w:rPr>
            </w:pPr>
          </w:p>
        </w:tc>
        <w:tc>
          <w:tcPr>
            <w:tcW w:w="0" w:type="auto"/>
            <w:vAlign w:val="center"/>
            <w:hideMark/>
          </w:tcPr>
          <w:p w14:paraId="7638004B" w14:textId="77777777" w:rsidR="00485DF6" w:rsidRDefault="00485DF6">
            <w:pPr>
              <w:spacing w:beforeAutospacing="1" w:afterAutospacing="1"/>
              <w:rPr>
                <w:sz w:val="20"/>
                <w:szCs w:val="20"/>
              </w:rPr>
            </w:pPr>
          </w:p>
        </w:tc>
        <w:tc>
          <w:tcPr>
            <w:tcW w:w="0" w:type="auto"/>
            <w:vAlign w:val="center"/>
            <w:hideMark/>
          </w:tcPr>
          <w:p w14:paraId="5D702878" w14:textId="77777777" w:rsidR="00485DF6" w:rsidRDefault="00485DF6">
            <w:pPr>
              <w:spacing w:beforeAutospacing="1" w:afterAutospacing="1"/>
              <w:rPr>
                <w:sz w:val="20"/>
                <w:szCs w:val="20"/>
              </w:rPr>
            </w:pPr>
          </w:p>
        </w:tc>
        <w:tc>
          <w:tcPr>
            <w:tcW w:w="0" w:type="auto"/>
            <w:vAlign w:val="center"/>
            <w:hideMark/>
          </w:tcPr>
          <w:p w14:paraId="32CD5ABD" w14:textId="77777777" w:rsidR="00485DF6" w:rsidRDefault="00485DF6">
            <w:pPr>
              <w:spacing w:beforeAutospacing="1" w:afterAutospacing="1"/>
              <w:rPr>
                <w:sz w:val="20"/>
                <w:szCs w:val="20"/>
              </w:rPr>
            </w:pPr>
          </w:p>
        </w:tc>
        <w:tc>
          <w:tcPr>
            <w:tcW w:w="0" w:type="auto"/>
            <w:vAlign w:val="center"/>
            <w:hideMark/>
          </w:tcPr>
          <w:p w14:paraId="0B1EC1A8" w14:textId="77777777" w:rsidR="00485DF6" w:rsidRDefault="00485DF6">
            <w:pPr>
              <w:spacing w:beforeAutospacing="1" w:afterAutospacing="1"/>
              <w:rPr>
                <w:sz w:val="20"/>
                <w:szCs w:val="20"/>
              </w:rPr>
            </w:pPr>
          </w:p>
        </w:tc>
        <w:tc>
          <w:tcPr>
            <w:tcW w:w="0" w:type="auto"/>
            <w:vAlign w:val="center"/>
            <w:hideMark/>
          </w:tcPr>
          <w:p w14:paraId="35F7F7F7" w14:textId="77777777" w:rsidR="00485DF6" w:rsidRDefault="00485DF6">
            <w:pPr>
              <w:spacing w:beforeAutospacing="1" w:afterAutospacing="1"/>
              <w:rPr>
                <w:sz w:val="20"/>
                <w:szCs w:val="20"/>
              </w:rPr>
            </w:pPr>
          </w:p>
        </w:tc>
        <w:tc>
          <w:tcPr>
            <w:tcW w:w="0" w:type="auto"/>
            <w:vAlign w:val="center"/>
            <w:hideMark/>
          </w:tcPr>
          <w:p w14:paraId="04F07F79" w14:textId="77777777" w:rsidR="00485DF6" w:rsidRDefault="00485DF6">
            <w:pPr>
              <w:spacing w:beforeAutospacing="1" w:afterAutospacing="1"/>
              <w:rPr>
                <w:sz w:val="20"/>
                <w:szCs w:val="20"/>
              </w:rPr>
            </w:pPr>
          </w:p>
        </w:tc>
        <w:tc>
          <w:tcPr>
            <w:tcW w:w="0" w:type="auto"/>
            <w:vAlign w:val="center"/>
            <w:hideMark/>
          </w:tcPr>
          <w:p w14:paraId="1956F60A" w14:textId="77777777" w:rsidR="00485DF6" w:rsidRDefault="00485DF6">
            <w:pPr>
              <w:spacing w:beforeAutospacing="1" w:afterAutospacing="1"/>
              <w:rPr>
                <w:sz w:val="20"/>
                <w:szCs w:val="20"/>
              </w:rPr>
            </w:pPr>
          </w:p>
        </w:tc>
        <w:tc>
          <w:tcPr>
            <w:tcW w:w="0" w:type="auto"/>
            <w:vAlign w:val="center"/>
            <w:hideMark/>
          </w:tcPr>
          <w:p w14:paraId="38299023" w14:textId="77777777" w:rsidR="00485DF6" w:rsidRDefault="00485DF6">
            <w:pPr>
              <w:spacing w:beforeAutospacing="1" w:afterAutospacing="1"/>
              <w:rPr>
                <w:sz w:val="20"/>
                <w:szCs w:val="20"/>
              </w:rPr>
            </w:pPr>
          </w:p>
        </w:tc>
      </w:tr>
      <w:tr w:rsidR="00485DF6"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Default="00485DF6">
            <w:pPr>
              <w:spacing w:before="100" w:beforeAutospacing="1" w:after="100" w:afterAutospacing="1"/>
              <w:rPr>
                <w:sz w:val="20"/>
                <w:szCs w:val="20"/>
              </w:rPr>
            </w:pPr>
            <w:r>
              <w:rPr>
                <w:sz w:val="20"/>
                <w:szCs w:val="20"/>
              </w:rPr>
              <w:t>25.0</w:t>
            </w:r>
          </w:p>
        </w:tc>
      </w:tr>
      <w:tr w:rsidR="00485DF6" w14:paraId="509566C4" w14:textId="77777777" w:rsidTr="00485DF6">
        <w:tc>
          <w:tcPr>
            <w:tcW w:w="0" w:type="auto"/>
            <w:vAlign w:val="center"/>
            <w:hideMark/>
          </w:tcPr>
          <w:p w14:paraId="37EB0F66" w14:textId="77777777" w:rsidR="00485DF6" w:rsidRDefault="00485DF6">
            <w:pPr>
              <w:spacing w:before="100" w:beforeAutospacing="1" w:after="100" w:afterAutospacing="1"/>
              <w:rPr>
                <w:sz w:val="20"/>
                <w:szCs w:val="20"/>
              </w:rPr>
            </w:pPr>
          </w:p>
        </w:tc>
        <w:tc>
          <w:tcPr>
            <w:tcW w:w="0" w:type="auto"/>
            <w:vAlign w:val="center"/>
            <w:hideMark/>
          </w:tcPr>
          <w:p w14:paraId="4FBA9F8F" w14:textId="77777777" w:rsidR="00485DF6" w:rsidRDefault="00485DF6">
            <w:pPr>
              <w:spacing w:beforeAutospacing="1" w:afterAutospacing="1"/>
              <w:rPr>
                <w:sz w:val="20"/>
                <w:szCs w:val="20"/>
              </w:rPr>
            </w:pPr>
          </w:p>
        </w:tc>
        <w:tc>
          <w:tcPr>
            <w:tcW w:w="0" w:type="auto"/>
            <w:vAlign w:val="center"/>
            <w:hideMark/>
          </w:tcPr>
          <w:p w14:paraId="4588132E" w14:textId="77777777" w:rsidR="00485DF6" w:rsidRDefault="00485DF6">
            <w:pPr>
              <w:spacing w:beforeAutospacing="1" w:afterAutospacing="1"/>
              <w:rPr>
                <w:sz w:val="20"/>
                <w:szCs w:val="20"/>
              </w:rPr>
            </w:pPr>
          </w:p>
        </w:tc>
        <w:tc>
          <w:tcPr>
            <w:tcW w:w="0" w:type="auto"/>
            <w:vAlign w:val="center"/>
            <w:hideMark/>
          </w:tcPr>
          <w:p w14:paraId="1054AA93" w14:textId="77777777" w:rsidR="00485DF6" w:rsidRDefault="00485DF6">
            <w:pPr>
              <w:spacing w:beforeAutospacing="1" w:afterAutospacing="1"/>
              <w:rPr>
                <w:sz w:val="20"/>
                <w:szCs w:val="20"/>
              </w:rPr>
            </w:pPr>
          </w:p>
        </w:tc>
        <w:tc>
          <w:tcPr>
            <w:tcW w:w="0" w:type="auto"/>
            <w:vAlign w:val="center"/>
            <w:hideMark/>
          </w:tcPr>
          <w:p w14:paraId="1B207B3B" w14:textId="77777777" w:rsidR="00485DF6" w:rsidRDefault="00485DF6">
            <w:pPr>
              <w:spacing w:beforeAutospacing="1" w:afterAutospacing="1"/>
              <w:rPr>
                <w:sz w:val="20"/>
                <w:szCs w:val="20"/>
              </w:rPr>
            </w:pPr>
          </w:p>
        </w:tc>
        <w:tc>
          <w:tcPr>
            <w:tcW w:w="0" w:type="auto"/>
            <w:vAlign w:val="center"/>
            <w:hideMark/>
          </w:tcPr>
          <w:p w14:paraId="48245841" w14:textId="77777777" w:rsidR="00485DF6" w:rsidRDefault="00485DF6">
            <w:pPr>
              <w:spacing w:beforeAutospacing="1" w:afterAutospacing="1"/>
              <w:rPr>
                <w:sz w:val="20"/>
                <w:szCs w:val="20"/>
              </w:rPr>
            </w:pPr>
          </w:p>
        </w:tc>
        <w:tc>
          <w:tcPr>
            <w:tcW w:w="0" w:type="auto"/>
            <w:vAlign w:val="center"/>
            <w:hideMark/>
          </w:tcPr>
          <w:p w14:paraId="355A9CF1" w14:textId="77777777" w:rsidR="00485DF6" w:rsidRDefault="00485DF6">
            <w:pPr>
              <w:spacing w:beforeAutospacing="1" w:afterAutospacing="1"/>
              <w:rPr>
                <w:sz w:val="20"/>
                <w:szCs w:val="20"/>
              </w:rPr>
            </w:pPr>
          </w:p>
        </w:tc>
        <w:tc>
          <w:tcPr>
            <w:tcW w:w="0" w:type="auto"/>
            <w:vAlign w:val="center"/>
            <w:hideMark/>
          </w:tcPr>
          <w:p w14:paraId="70438F88" w14:textId="77777777" w:rsidR="00485DF6" w:rsidRDefault="00485DF6">
            <w:pPr>
              <w:spacing w:beforeAutospacing="1" w:afterAutospacing="1"/>
              <w:rPr>
                <w:sz w:val="20"/>
                <w:szCs w:val="20"/>
              </w:rPr>
            </w:pPr>
          </w:p>
        </w:tc>
        <w:tc>
          <w:tcPr>
            <w:tcW w:w="0" w:type="auto"/>
            <w:vAlign w:val="center"/>
            <w:hideMark/>
          </w:tcPr>
          <w:p w14:paraId="6AE64745" w14:textId="77777777" w:rsidR="00485DF6" w:rsidRDefault="00485DF6">
            <w:pPr>
              <w:spacing w:beforeAutospacing="1" w:afterAutospacing="1"/>
              <w:rPr>
                <w:sz w:val="20"/>
                <w:szCs w:val="20"/>
              </w:rPr>
            </w:pPr>
          </w:p>
        </w:tc>
        <w:tc>
          <w:tcPr>
            <w:tcW w:w="0" w:type="auto"/>
            <w:vAlign w:val="center"/>
            <w:hideMark/>
          </w:tcPr>
          <w:p w14:paraId="1F490D71" w14:textId="77777777" w:rsidR="00485DF6" w:rsidRDefault="00485DF6">
            <w:pPr>
              <w:spacing w:beforeAutospacing="1" w:afterAutospacing="1"/>
              <w:rPr>
                <w:sz w:val="20"/>
                <w:szCs w:val="20"/>
              </w:rPr>
            </w:pPr>
          </w:p>
        </w:tc>
      </w:tr>
      <w:tr w:rsidR="00485DF6"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Default="00485DF6">
            <w:pPr>
              <w:spacing w:before="100" w:beforeAutospacing="1" w:after="100" w:afterAutospacing="1"/>
              <w:rPr>
                <w:sz w:val="20"/>
                <w:szCs w:val="20"/>
              </w:rPr>
            </w:pPr>
            <w:r>
              <w:rPr>
                <w:sz w:val="20"/>
                <w:szCs w:val="20"/>
              </w:rPr>
              <w:t>54.5</w:t>
            </w:r>
          </w:p>
        </w:tc>
      </w:tr>
      <w:tr w:rsidR="00485DF6" w14:paraId="5B2C846B" w14:textId="77777777" w:rsidTr="00485DF6">
        <w:tc>
          <w:tcPr>
            <w:tcW w:w="0" w:type="auto"/>
            <w:vAlign w:val="center"/>
            <w:hideMark/>
          </w:tcPr>
          <w:p w14:paraId="4D672F8A" w14:textId="77777777" w:rsidR="00485DF6" w:rsidRDefault="00485DF6">
            <w:pPr>
              <w:spacing w:before="100" w:beforeAutospacing="1" w:after="100" w:afterAutospacing="1"/>
              <w:rPr>
                <w:sz w:val="20"/>
                <w:szCs w:val="20"/>
              </w:rPr>
            </w:pPr>
          </w:p>
        </w:tc>
        <w:tc>
          <w:tcPr>
            <w:tcW w:w="0" w:type="auto"/>
            <w:vAlign w:val="center"/>
            <w:hideMark/>
          </w:tcPr>
          <w:p w14:paraId="0A9790BF" w14:textId="77777777" w:rsidR="00485DF6" w:rsidRDefault="00485DF6">
            <w:pPr>
              <w:spacing w:beforeAutospacing="1" w:afterAutospacing="1"/>
              <w:rPr>
                <w:sz w:val="20"/>
                <w:szCs w:val="20"/>
              </w:rPr>
            </w:pPr>
          </w:p>
        </w:tc>
        <w:tc>
          <w:tcPr>
            <w:tcW w:w="0" w:type="auto"/>
            <w:vAlign w:val="center"/>
            <w:hideMark/>
          </w:tcPr>
          <w:p w14:paraId="7398B5D1" w14:textId="77777777" w:rsidR="00485DF6" w:rsidRDefault="00485DF6">
            <w:pPr>
              <w:spacing w:beforeAutospacing="1" w:afterAutospacing="1"/>
              <w:rPr>
                <w:sz w:val="20"/>
                <w:szCs w:val="20"/>
              </w:rPr>
            </w:pPr>
          </w:p>
        </w:tc>
        <w:tc>
          <w:tcPr>
            <w:tcW w:w="0" w:type="auto"/>
            <w:vAlign w:val="center"/>
            <w:hideMark/>
          </w:tcPr>
          <w:p w14:paraId="4484093D" w14:textId="77777777" w:rsidR="00485DF6" w:rsidRDefault="00485DF6">
            <w:pPr>
              <w:spacing w:beforeAutospacing="1" w:afterAutospacing="1"/>
              <w:rPr>
                <w:sz w:val="20"/>
                <w:szCs w:val="20"/>
              </w:rPr>
            </w:pPr>
          </w:p>
        </w:tc>
        <w:tc>
          <w:tcPr>
            <w:tcW w:w="0" w:type="auto"/>
            <w:vAlign w:val="center"/>
            <w:hideMark/>
          </w:tcPr>
          <w:p w14:paraId="18633BCF" w14:textId="77777777" w:rsidR="00485DF6" w:rsidRDefault="00485DF6">
            <w:pPr>
              <w:spacing w:beforeAutospacing="1" w:afterAutospacing="1"/>
              <w:rPr>
                <w:sz w:val="20"/>
                <w:szCs w:val="20"/>
              </w:rPr>
            </w:pPr>
          </w:p>
        </w:tc>
        <w:tc>
          <w:tcPr>
            <w:tcW w:w="0" w:type="auto"/>
            <w:vAlign w:val="center"/>
            <w:hideMark/>
          </w:tcPr>
          <w:p w14:paraId="31FA3517" w14:textId="77777777" w:rsidR="00485DF6" w:rsidRDefault="00485DF6">
            <w:pPr>
              <w:spacing w:beforeAutospacing="1" w:afterAutospacing="1"/>
              <w:rPr>
                <w:sz w:val="20"/>
                <w:szCs w:val="20"/>
              </w:rPr>
            </w:pPr>
          </w:p>
        </w:tc>
        <w:tc>
          <w:tcPr>
            <w:tcW w:w="0" w:type="auto"/>
            <w:vAlign w:val="center"/>
            <w:hideMark/>
          </w:tcPr>
          <w:p w14:paraId="66D3725E" w14:textId="77777777" w:rsidR="00485DF6" w:rsidRDefault="00485DF6">
            <w:pPr>
              <w:spacing w:beforeAutospacing="1" w:afterAutospacing="1"/>
              <w:rPr>
                <w:sz w:val="20"/>
                <w:szCs w:val="20"/>
              </w:rPr>
            </w:pPr>
          </w:p>
        </w:tc>
        <w:tc>
          <w:tcPr>
            <w:tcW w:w="0" w:type="auto"/>
            <w:vAlign w:val="center"/>
            <w:hideMark/>
          </w:tcPr>
          <w:p w14:paraId="58D77722" w14:textId="77777777" w:rsidR="00485DF6" w:rsidRDefault="00485DF6">
            <w:pPr>
              <w:spacing w:beforeAutospacing="1" w:afterAutospacing="1"/>
              <w:rPr>
                <w:sz w:val="20"/>
                <w:szCs w:val="20"/>
              </w:rPr>
            </w:pPr>
          </w:p>
        </w:tc>
        <w:tc>
          <w:tcPr>
            <w:tcW w:w="0" w:type="auto"/>
            <w:vAlign w:val="center"/>
            <w:hideMark/>
          </w:tcPr>
          <w:p w14:paraId="5D023E46" w14:textId="77777777" w:rsidR="00485DF6" w:rsidRDefault="00485DF6">
            <w:pPr>
              <w:spacing w:beforeAutospacing="1" w:afterAutospacing="1"/>
              <w:rPr>
                <w:sz w:val="20"/>
                <w:szCs w:val="20"/>
              </w:rPr>
            </w:pPr>
          </w:p>
        </w:tc>
        <w:tc>
          <w:tcPr>
            <w:tcW w:w="0" w:type="auto"/>
            <w:vAlign w:val="center"/>
            <w:hideMark/>
          </w:tcPr>
          <w:p w14:paraId="3A1BE4FD" w14:textId="77777777" w:rsidR="00485DF6" w:rsidRDefault="00485DF6">
            <w:pPr>
              <w:spacing w:beforeAutospacing="1" w:afterAutospacing="1"/>
              <w:rPr>
                <w:sz w:val="20"/>
                <w:szCs w:val="20"/>
              </w:rPr>
            </w:pPr>
          </w:p>
        </w:tc>
      </w:tr>
      <w:tr w:rsidR="00485DF6"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Default="00485DF6">
            <w:pPr>
              <w:spacing w:before="100" w:beforeAutospacing="1" w:after="100" w:afterAutospacing="1"/>
              <w:rPr>
                <w:sz w:val="20"/>
                <w:szCs w:val="20"/>
              </w:rPr>
            </w:pPr>
            <w:r>
              <w:rPr>
                <w:sz w:val="20"/>
                <w:szCs w:val="20"/>
              </w:rPr>
              <w:t>66.7</w:t>
            </w:r>
          </w:p>
        </w:tc>
      </w:tr>
      <w:tr w:rsidR="00485DF6" w14:paraId="66120086" w14:textId="77777777" w:rsidTr="00485DF6">
        <w:tc>
          <w:tcPr>
            <w:tcW w:w="0" w:type="auto"/>
            <w:vAlign w:val="center"/>
            <w:hideMark/>
          </w:tcPr>
          <w:p w14:paraId="7CAF1D43" w14:textId="77777777" w:rsidR="00485DF6" w:rsidRDefault="00485DF6">
            <w:pPr>
              <w:spacing w:before="100" w:beforeAutospacing="1" w:after="100" w:afterAutospacing="1"/>
              <w:rPr>
                <w:sz w:val="20"/>
                <w:szCs w:val="20"/>
              </w:rPr>
            </w:pPr>
          </w:p>
        </w:tc>
        <w:tc>
          <w:tcPr>
            <w:tcW w:w="0" w:type="auto"/>
            <w:vAlign w:val="center"/>
            <w:hideMark/>
          </w:tcPr>
          <w:p w14:paraId="65027C63" w14:textId="77777777" w:rsidR="00485DF6" w:rsidRDefault="00485DF6">
            <w:pPr>
              <w:spacing w:beforeAutospacing="1" w:afterAutospacing="1"/>
              <w:rPr>
                <w:sz w:val="20"/>
                <w:szCs w:val="20"/>
              </w:rPr>
            </w:pPr>
          </w:p>
        </w:tc>
        <w:tc>
          <w:tcPr>
            <w:tcW w:w="0" w:type="auto"/>
            <w:vAlign w:val="center"/>
            <w:hideMark/>
          </w:tcPr>
          <w:p w14:paraId="2B6AD548" w14:textId="77777777" w:rsidR="00485DF6" w:rsidRDefault="00485DF6">
            <w:pPr>
              <w:spacing w:beforeAutospacing="1" w:afterAutospacing="1"/>
              <w:rPr>
                <w:sz w:val="20"/>
                <w:szCs w:val="20"/>
              </w:rPr>
            </w:pPr>
          </w:p>
        </w:tc>
        <w:tc>
          <w:tcPr>
            <w:tcW w:w="0" w:type="auto"/>
            <w:vAlign w:val="center"/>
            <w:hideMark/>
          </w:tcPr>
          <w:p w14:paraId="3C84F38A" w14:textId="77777777" w:rsidR="00485DF6" w:rsidRDefault="00485DF6">
            <w:pPr>
              <w:spacing w:beforeAutospacing="1" w:afterAutospacing="1"/>
              <w:rPr>
                <w:sz w:val="20"/>
                <w:szCs w:val="20"/>
              </w:rPr>
            </w:pPr>
          </w:p>
        </w:tc>
        <w:tc>
          <w:tcPr>
            <w:tcW w:w="0" w:type="auto"/>
            <w:vAlign w:val="center"/>
            <w:hideMark/>
          </w:tcPr>
          <w:p w14:paraId="537FBA71" w14:textId="77777777" w:rsidR="00485DF6" w:rsidRDefault="00485DF6">
            <w:pPr>
              <w:spacing w:beforeAutospacing="1" w:afterAutospacing="1"/>
              <w:rPr>
                <w:sz w:val="20"/>
                <w:szCs w:val="20"/>
              </w:rPr>
            </w:pPr>
          </w:p>
        </w:tc>
        <w:tc>
          <w:tcPr>
            <w:tcW w:w="0" w:type="auto"/>
            <w:vAlign w:val="center"/>
            <w:hideMark/>
          </w:tcPr>
          <w:p w14:paraId="66205B90" w14:textId="77777777" w:rsidR="00485DF6" w:rsidRDefault="00485DF6">
            <w:pPr>
              <w:spacing w:beforeAutospacing="1" w:afterAutospacing="1"/>
              <w:rPr>
                <w:sz w:val="20"/>
                <w:szCs w:val="20"/>
              </w:rPr>
            </w:pPr>
          </w:p>
        </w:tc>
        <w:tc>
          <w:tcPr>
            <w:tcW w:w="0" w:type="auto"/>
            <w:vAlign w:val="center"/>
            <w:hideMark/>
          </w:tcPr>
          <w:p w14:paraId="02658D57" w14:textId="77777777" w:rsidR="00485DF6" w:rsidRDefault="00485DF6">
            <w:pPr>
              <w:spacing w:beforeAutospacing="1" w:afterAutospacing="1"/>
              <w:rPr>
                <w:sz w:val="20"/>
                <w:szCs w:val="20"/>
              </w:rPr>
            </w:pPr>
          </w:p>
        </w:tc>
        <w:tc>
          <w:tcPr>
            <w:tcW w:w="0" w:type="auto"/>
            <w:vAlign w:val="center"/>
            <w:hideMark/>
          </w:tcPr>
          <w:p w14:paraId="0CEBF6E9" w14:textId="77777777" w:rsidR="00485DF6" w:rsidRDefault="00485DF6">
            <w:pPr>
              <w:spacing w:beforeAutospacing="1" w:afterAutospacing="1"/>
              <w:rPr>
                <w:sz w:val="20"/>
                <w:szCs w:val="20"/>
              </w:rPr>
            </w:pPr>
          </w:p>
        </w:tc>
        <w:tc>
          <w:tcPr>
            <w:tcW w:w="0" w:type="auto"/>
            <w:vAlign w:val="center"/>
            <w:hideMark/>
          </w:tcPr>
          <w:p w14:paraId="536BF3E1" w14:textId="77777777" w:rsidR="00485DF6" w:rsidRDefault="00485DF6">
            <w:pPr>
              <w:spacing w:beforeAutospacing="1" w:afterAutospacing="1"/>
              <w:rPr>
                <w:sz w:val="20"/>
                <w:szCs w:val="20"/>
              </w:rPr>
            </w:pPr>
          </w:p>
        </w:tc>
        <w:tc>
          <w:tcPr>
            <w:tcW w:w="0" w:type="auto"/>
            <w:vAlign w:val="center"/>
            <w:hideMark/>
          </w:tcPr>
          <w:p w14:paraId="6F77E827" w14:textId="77777777" w:rsidR="00485DF6" w:rsidRDefault="00485DF6">
            <w:pPr>
              <w:spacing w:beforeAutospacing="1" w:afterAutospacing="1"/>
              <w:rPr>
                <w:sz w:val="20"/>
                <w:szCs w:val="20"/>
              </w:rPr>
            </w:pPr>
          </w:p>
        </w:tc>
      </w:tr>
      <w:tr w:rsidR="00485DF6"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Default="00485DF6">
            <w:pPr>
              <w:spacing w:before="100" w:beforeAutospacing="1" w:after="100" w:afterAutospacing="1"/>
              <w:rPr>
                <w:sz w:val="20"/>
                <w:szCs w:val="20"/>
              </w:rPr>
            </w:pPr>
            <w:r>
              <w:rPr>
                <w:sz w:val="20"/>
                <w:szCs w:val="20"/>
              </w:rPr>
              <w:t>100.0</w:t>
            </w:r>
          </w:p>
        </w:tc>
      </w:tr>
      <w:tr w:rsidR="00485DF6" w14:paraId="5C39F0AF" w14:textId="77777777" w:rsidTr="00485DF6">
        <w:tc>
          <w:tcPr>
            <w:tcW w:w="0" w:type="auto"/>
            <w:vAlign w:val="center"/>
            <w:hideMark/>
          </w:tcPr>
          <w:p w14:paraId="7773DB70" w14:textId="77777777" w:rsidR="00485DF6" w:rsidRDefault="00485DF6">
            <w:pPr>
              <w:spacing w:before="100" w:beforeAutospacing="1" w:after="100" w:afterAutospacing="1"/>
              <w:rPr>
                <w:sz w:val="20"/>
                <w:szCs w:val="20"/>
              </w:rPr>
            </w:pPr>
          </w:p>
        </w:tc>
        <w:tc>
          <w:tcPr>
            <w:tcW w:w="0" w:type="auto"/>
            <w:vAlign w:val="center"/>
            <w:hideMark/>
          </w:tcPr>
          <w:p w14:paraId="32B65651" w14:textId="77777777" w:rsidR="00485DF6" w:rsidRDefault="00485DF6">
            <w:pPr>
              <w:spacing w:beforeAutospacing="1" w:afterAutospacing="1"/>
              <w:rPr>
                <w:sz w:val="20"/>
                <w:szCs w:val="20"/>
              </w:rPr>
            </w:pPr>
          </w:p>
        </w:tc>
        <w:tc>
          <w:tcPr>
            <w:tcW w:w="0" w:type="auto"/>
            <w:vAlign w:val="center"/>
            <w:hideMark/>
          </w:tcPr>
          <w:p w14:paraId="181A3A5E" w14:textId="77777777" w:rsidR="00485DF6" w:rsidRDefault="00485DF6">
            <w:pPr>
              <w:spacing w:beforeAutospacing="1" w:afterAutospacing="1"/>
              <w:rPr>
                <w:sz w:val="20"/>
                <w:szCs w:val="20"/>
              </w:rPr>
            </w:pPr>
          </w:p>
        </w:tc>
        <w:tc>
          <w:tcPr>
            <w:tcW w:w="0" w:type="auto"/>
            <w:vAlign w:val="center"/>
            <w:hideMark/>
          </w:tcPr>
          <w:p w14:paraId="413DF2ED" w14:textId="77777777" w:rsidR="00485DF6" w:rsidRDefault="00485DF6">
            <w:pPr>
              <w:spacing w:beforeAutospacing="1" w:afterAutospacing="1"/>
              <w:rPr>
                <w:sz w:val="20"/>
                <w:szCs w:val="20"/>
              </w:rPr>
            </w:pPr>
          </w:p>
        </w:tc>
        <w:tc>
          <w:tcPr>
            <w:tcW w:w="0" w:type="auto"/>
            <w:vAlign w:val="center"/>
            <w:hideMark/>
          </w:tcPr>
          <w:p w14:paraId="009D5295" w14:textId="77777777" w:rsidR="00485DF6" w:rsidRDefault="00485DF6">
            <w:pPr>
              <w:spacing w:beforeAutospacing="1" w:afterAutospacing="1"/>
              <w:rPr>
                <w:sz w:val="20"/>
                <w:szCs w:val="20"/>
              </w:rPr>
            </w:pPr>
          </w:p>
        </w:tc>
        <w:tc>
          <w:tcPr>
            <w:tcW w:w="0" w:type="auto"/>
            <w:vAlign w:val="center"/>
            <w:hideMark/>
          </w:tcPr>
          <w:p w14:paraId="2E75C17F" w14:textId="77777777" w:rsidR="00485DF6" w:rsidRDefault="00485DF6">
            <w:pPr>
              <w:spacing w:beforeAutospacing="1" w:afterAutospacing="1"/>
              <w:rPr>
                <w:sz w:val="20"/>
                <w:szCs w:val="20"/>
              </w:rPr>
            </w:pPr>
          </w:p>
        </w:tc>
        <w:tc>
          <w:tcPr>
            <w:tcW w:w="0" w:type="auto"/>
            <w:vAlign w:val="center"/>
            <w:hideMark/>
          </w:tcPr>
          <w:p w14:paraId="768CF4C9" w14:textId="77777777" w:rsidR="00485DF6" w:rsidRDefault="00485DF6">
            <w:pPr>
              <w:spacing w:beforeAutospacing="1" w:afterAutospacing="1"/>
              <w:rPr>
                <w:sz w:val="20"/>
                <w:szCs w:val="20"/>
              </w:rPr>
            </w:pPr>
          </w:p>
        </w:tc>
        <w:tc>
          <w:tcPr>
            <w:tcW w:w="0" w:type="auto"/>
            <w:vAlign w:val="center"/>
            <w:hideMark/>
          </w:tcPr>
          <w:p w14:paraId="1897AB96" w14:textId="77777777" w:rsidR="00485DF6" w:rsidRDefault="00485DF6">
            <w:pPr>
              <w:spacing w:beforeAutospacing="1" w:afterAutospacing="1"/>
              <w:rPr>
                <w:sz w:val="20"/>
                <w:szCs w:val="20"/>
              </w:rPr>
            </w:pPr>
          </w:p>
        </w:tc>
        <w:tc>
          <w:tcPr>
            <w:tcW w:w="0" w:type="auto"/>
            <w:vAlign w:val="center"/>
            <w:hideMark/>
          </w:tcPr>
          <w:p w14:paraId="0D9E4C39" w14:textId="77777777" w:rsidR="00485DF6" w:rsidRDefault="00485DF6">
            <w:pPr>
              <w:spacing w:beforeAutospacing="1" w:afterAutospacing="1"/>
              <w:rPr>
                <w:sz w:val="20"/>
                <w:szCs w:val="20"/>
              </w:rPr>
            </w:pPr>
          </w:p>
        </w:tc>
        <w:tc>
          <w:tcPr>
            <w:tcW w:w="0" w:type="auto"/>
            <w:vAlign w:val="center"/>
            <w:hideMark/>
          </w:tcPr>
          <w:p w14:paraId="0CDED910" w14:textId="77777777" w:rsidR="00485DF6" w:rsidRDefault="00485DF6">
            <w:pPr>
              <w:spacing w:beforeAutospacing="1" w:afterAutospacing="1"/>
              <w:rPr>
                <w:sz w:val="20"/>
                <w:szCs w:val="20"/>
              </w:rPr>
            </w:pPr>
          </w:p>
        </w:tc>
      </w:tr>
      <w:tr w:rsidR="00485DF6"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Default="00485DF6">
            <w:pPr>
              <w:spacing w:before="100" w:beforeAutospacing="1" w:after="100" w:afterAutospacing="1"/>
              <w:rPr>
                <w:sz w:val="20"/>
                <w:szCs w:val="20"/>
              </w:rPr>
            </w:pPr>
            <w:r>
              <w:rPr>
                <w:sz w:val="20"/>
                <w:szCs w:val="20"/>
              </w:rPr>
              <w:t>66.7</w:t>
            </w:r>
          </w:p>
        </w:tc>
      </w:tr>
      <w:tr w:rsidR="00485DF6" w14:paraId="63788AA4" w14:textId="77777777" w:rsidTr="00485DF6">
        <w:tc>
          <w:tcPr>
            <w:tcW w:w="0" w:type="auto"/>
            <w:vAlign w:val="center"/>
            <w:hideMark/>
          </w:tcPr>
          <w:p w14:paraId="30609463" w14:textId="77777777" w:rsidR="00485DF6" w:rsidRDefault="00485DF6">
            <w:pPr>
              <w:spacing w:before="100" w:beforeAutospacing="1" w:after="100" w:afterAutospacing="1"/>
              <w:rPr>
                <w:sz w:val="20"/>
                <w:szCs w:val="20"/>
              </w:rPr>
            </w:pPr>
          </w:p>
        </w:tc>
        <w:tc>
          <w:tcPr>
            <w:tcW w:w="0" w:type="auto"/>
            <w:vAlign w:val="center"/>
            <w:hideMark/>
          </w:tcPr>
          <w:p w14:paraId="04295589" w14:textId="77777777" w:rsidR="00485DF6" w:rsidRDefault="00485DF6">
            <w:pPr>
              <w:spacing w:beforeAutospacing="1" w:afterAutospacing="1"/>
              <w:rPr>
                <w:sz w:val="20"/>
                <w:szCs w:val="20"/>
              </w:rPr>
            </w:pPr>
          </w:p>
        </w:tc>
        <w:tc>
          <w:tcPr>
            <w:tcW w:w="0" w:type="auto"/>
            <w:vAlign w:val="center"/>
            <w:hideMark/>
          </w:tcPr>
          <w:p w14:paraId="40C32BC1" w14:textId="77777777" w:rsidR="00485DF6" w:rsidRDefault="00485DF6">
            <w:pPr>
              <w:spacing w:beforeAutospacing="1" w:afterAutospacing="1"/>
              <w:rPr>
                <w:sz w:val="20"/>
                <w:szCs w:val="20"/>
              </w:rPr>
            </w:pPr>
          </w:p>
        </w:tc>
        <w:tc>
          <w:tcPr>
            <w:tcW w:w="0" w:type="auto"/>
            <w:vAlign w:val="center"/>
            <w:hideMark/>
          </w:tcPr>
          <w:p w14:paraId="1A7273CA" w14:textId="77777777" w:rsidR="00485DF6" w:rsidRDefault="00485DF6">
            <w:pPr>
              <w:spacing w:beforeAutospacing="1" w:afterAutospacing="1"/>
              <w:rPr>
                <w:sz w:val="20"/>
                <w:szCs w:val="20"/>
              </w:rPr>
            </w:pPr>
          </w:p>
        </w:tc>
        <w:tc>
          <w:tcPr>
            <w:tcW w:w="0" w:type="auto"/>
            <w:vAlign w:val="center"/>
            <w:hideMark/>
          </w:tcPr>
          <w:p w14:paraId="33D0DCB5" w14:textId="77777777" w:rsidR="00485DF6" w:rsidRDefault="00485DF6">
            <w:pPr>
              <w:spacing w:beforeAutospacing="1" w:afterAutospacing="1"/>
              <w:rPr>
                <w:sz w:val="20"/>
                <w:szCs w:val="20"/>
              </w:rPr>
            </w:pPr>
          </w:p>
        </w:tc>
        <w:tc>
          <w:tcPr>
            <w:tcW w:w="0" w:type="auto"/>
            <w:vAlign w:val="center"/>
            <w:hideMark/>
          </w:tcPr>
          <w:p w14:paraId="6EAFDACD" w14:textId="77777777" w:rsidR="00485DF6" w:rsidRDefault="00485DF6">
            <w:pPr>
              <w:spacing w:beforeAutospacing="1" w:afterAutospacing="1"/>
              <w:rPr>
                <w:sz w:val="20"/>
                <w:szCs w:val="20"/>
              </w:rPr>
            </w:pPr>
          </w:p>
        </w:tc>
        <w:tc>
          <w:tcPr>
            <w:tcW w:w="0" w:type="auto"/>
            <w:vAlign w:val="center"/>
            <w:hideMark/>
          </w:tcPr>
          <w:p w14:paraId="6B69DC83" w14:textId="77777777" w:rsidR="00485DF6" w:rsidRDefault="00485DF6">
            <w:pPr>
              <w:spacing w:beforeAutospacing="1" w:afterAutospacing="1"/>
              <w:rPr>
                <w:sz w:val="20"/>
                <w:szCs w:val="20"/>
              </w:rPr>
            </w:pPr>
          </w:p>
        </w:tc>
        <w:tc>
          <w:tcPr>
            <w:tcW w:w="0" w:type="auto"/>
            <w:vAlign w:val="center"/>
            <w:hideMark/>
          </w:tcPr>
          <w:p w14:paraId="573D791C" w14:textId="77777777" w:rsidR="00485DF6" w:rsidRDefault="00485DF6">
            <w:pPr>
              <w:spacing w:beforeAutospacing="1" w:afterAutospacing="1"/>
              <w:rPr>
                <w:sz w:val="20"/>
                <w:szCs w:val="20"/>
              </w:rPr>
            </w:pPr>
          </w:p>
        </w:tc>
        <w:tc>
          <w:tcPr>
            <w:tcW w:w="0" w:type="auto"/>
            <w:vAlign w:val="center"/>
            <w:hideMark/>
          </w:tcPr>
          <w:p w14:paraId="6C5C1A2F" w14:textId="77777777" w:rsidR="00485DF6" w:rsidRDefault="00485DF6">
            <w:pPr>
              <w:spacing w:beforeAutospacing="1" w:afterAutospacing="1"/>
              <w:rPr>
                <w:sz w:val="20"/>
                <w:szCs w:val="20"/>
              </w:rPr>
            </w:pPr>
          </w:p>
        </w:tc>
        <w:tc>
          <w:tcPr>
            <w:tcW w:w="0" w:type="auto"/>
            <w:vAlign w:val="center"/>
            <w:hideMark/>
          </w:tcPr>
          <w:p w14:paraId="2465764F" w14:textId="77777777" w:rsidR="00485DF6" w:rsidRDefault="00485DF6">
            <w:pPr>
              <w:spacing w:beforeAutospacing="1" w:afterAutospacing="1"/>
              <w:rPr>
                <w:sz w:val="20"/>
                <w:szCs w:val="20"/>
              </w:rPr>
            </w:pPr>
          </w:p>
        </w:tc>
      </w:tr>
      <w:tr w:rsidR="00485DF6"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Default="00485DF6">
            <w:pPr>
              <w:spacing w:before="100" w:beforeAutospacing="1" w:after="100" w:afterAutospacing="1"/>
              <w:rPr>
                <w:sz w:val="20"/>
                <w:szCs w:val="20"/>
              </w:rPr>
            </w:pPr>
            <w:r>
              <w:rPr>
                <w:sz w:val="20"/>
                <w:szCs w:val="20"/>
              </w:rPr>
              <w:t>0.0</w:t>
            </w:r>
          </w:p>
        </w:tc>
      </w:tr>
      <w:tr w:rsidR="00485DF6" w14:paraId="5D44D7C3" w14:textId="77777777" w:rsidTr="00485DF6">
        <w:tc>
          <w:tcPr>
            <w:tcW w:w="0" w:type="auto"/>
            <w:vAlign w:val="center"/>
            <w:hideMark/>
          </w:tcPr>
          <w:p w14:paraId="11912557" w14:textId="77777777" w:rsidR="00485DF6" w:rsidRDefault="00485DF6">
            <w:pPr>
              <w:spacing w:before="100" w:beforeAutospacing="1" w:after="100" w:afterAutospacing="1"/>
              <w:rPr>
                <w:sz w:val="20"/>
                <w:szCs w:val="20"/>
              </w:rPr>
            </w:pPr>
          </w:p>
        </w:tc>
        <w:tc>
          <w:tcPr>
            <w:tcW w:w="0" w:type="auto"/>
            <w:vAlign w:val="center"/>
            <w:hideMark/>
          </w:tcPr>
          <w:p w14:paraId="08523D4C" w14:textId="77777777" w:rsidR="00485DF6" w:rsidRDefault="00485DF6">
            <w:pPr>
              <w:spacing w:beforeAutospacing="1" w:afterAutospacing="1"/>
              <w:rPr>
                <w:sz w:val="20"/>
                <w:szCs w:val="20"/>
              </w:rPr>
            </w:pPr>
          </w:p>
        </w:tc>
        <w:tc>
          <w:tcPr>
            <w:tcW w:w="0" w:type="auto"/>
            <w:vAlign w:val="center"/>
            <w:hideMark/>
          </w:tcPr>
          <w:p w14:paraId="5606330C" w14:textId="77777777" w:rsidR="00485DF6" w:rsidRDefault="00485DF6">
            <w:pPr>
              <w:spacing w:beforeAutospacing="1" w:afterAutospacing="1"/>
              <w:rPr>
                <w:sz w:val="20"/>
                <w:szCs w:val="20"/>
              </w:rPr>
            </w:pPr>
          </w:p>
        </w:tc>
        <w:tc>
          <w:tcPr>
            <w:tcW w:w="0" w:type="auto"/>
            <w:vAlign w:val="center"/>
            <w:hideMark/>
          </w:tcPr>
          <w:p w14:paraId="46E1342B" w14:textId="77777777" w:rsidR="00485DF6" w:rsidRDefault="00485DF6">
            <w:pPr>
              <w:spacing w:beforeAutospacing="1" w:afterAutospacing="1"/>
              <w:rPr>
                <w:sz w:val="20"/>
                <w:szCs w:val="20"/>
              </w:rPr>
            </w:pPr>
          </w:p>
        </w:tc>
        <w:tc>
          <w:tcPr>
            <w:tcW w:w="0" w:type="auto"/>
            <w:vAlign w:val="center"/>
            <w:hideMark/>
          </w:tcPr>
          <w:p w14:paraId="489B232C" w14:textId="77777777" w:rsidR="00485DF6" w:rsidRDefault="00485DF6">
            <w:pPr>
              <w:spacing w:beforeAutospacing="1" w:afterAutospacing="1"/>
              <w:rPr>
                <w:sz w:val="20"/>
                <w:szCs w:val="20"/>
              </w:rPr>
            </w:pPr>
          </w:p>
        </w:tc>
        <w:tc>
          <w:tcPr>
            <w:tcW w:w="0" w:type="auto"/>
            <w:vAlign w:val="center"/>
            <w:hideMark/>
          </w:tcPr>
          <w:p w14:paraId="02A128C1" w14:textId="77777777" w:rsidR="00485DF6" w:rsidRDefault="00485DF6">
            <w:pPr>
              <w:spacing w:beforeAutospacing="1" w:afterAutospacing="1"/>
              <w:rPr>
                <w:sz w:val="20"/>
                <w:szCs w:val="20"/>
              </w:rPr>
            </w:pPr>
          </w:p>
        </w:tc>
        <w:tc>
          <w:tcPr>
            <w:tcW w:w="0" w:type="auto"/>
            <w:vAlign w:val="center"/>
            <w:hideMark/>
          </w:tcPr>
          <w:p w14:paraId="7BA51873" w14:textId="77777777" w:rsidR="00485DF6" w:rsidRDefault="00485DF6">
            <w:pPr>
              <w:spacing w:beforeAutospacing="1" w:afterAutospacing="1"/>
              <w:rPr>
                <w:sz w:val="20"/>
                <w:szCs w:val="20"/>
              </w:rPr>
            </w:pPr>
          </w:p>
        </w:tc>
        <w:tc>
          <w:tcPr>
            <w:tcW w:w="0" w:type="auto"/>
            <w:vAlign w:val="center"/>
            <w:hideMark/>
          </w:tcPr>
          <w:p w14:paraId="07A7F7A8" w14:textId="77777777" w:rsidR="00485DF6" w:rsidRDefault="00485DF6">
            <w:pPr>
              <w:spacing w:beforeAutospacing="1" w:afterAutospacing="1"/>
              <w:rPr>
                <w:sz w:val="20"/>
                <w:szCs w:val="20"/>
              </w:rPr>
            </w:pPr>
          </w:p>
        </w:tc>
        <w:tc>
          <w:tcPr>
            <w:tcW w:w="0" w:type="auto"/>
            <w:vAlign w:val="center"/>
            <w:hideMark/>
          </w:tcPr>
          <w:p w14:paraId="51D4A698" w14:textId="77777777" w:rsidR="00485DF6" w:rsidRDefault="00485DF6">
            <w:pPr>
              <w:spacing w:beforeAutospacing="1" w:afterAutospacing="1"/>
              <w:rPr>
                <w:sz w:val="20"/>
                <w:szCs w:val="20"/>
              </w:rPr>
            </w:pPr>
          </w:p>
        </w:tc>
        <w:tc>
          <w:tcPr>
            <w:tcW w:w="0" w:type="auto"/>
            <w:vAlign w:val="center"/>
            <w:hideMark/>
          </w:tcPr>
          <w:p w14:paraId="660808C2" w14:textId="77777777" w:rsidR="00485DF6" w:rsidRDefault="00485DF6">
            <w:pPr>
              <w:spacing w:beforeAutospacing="1" w:afterAutospacing="1"/>
              <w:rPr>
                <w:sz w:val="20"/>
                <w:szCs w:val="20"/>
              </w:rPr>
            </w:pPr>
          </w:p>
        </w:tc>
      </w:tr>
      <w:tr w:rsidR="00485DF6"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Default="00485DF6">
            <w:pPr>
              <w:spacing w:before="100" w:beforeAutospacing="1" w:after="100" w:afterAutospacing="1"/>
              <w:rPr>
                <w:sz w:val="20"/>
                <w:szCs w:val="20"/>
              </w:rPr>
            </w:pPr>
            <w:r>
              <w:rPr>
                <w:sz w:val="20"/>
                <w:szCs w:val="20"/>
              </w:rPr>
              <w:t>20.0</w:t>
            </w:r>
          </w:p>
        </w:tc>
      </w:tr>
      <w:tr w:rsidR="00485DF6" w14:paraId="04C4FF95" w14:textId="77777777" w:rsidTr="00485DF6">
        <w:tc>
          <w:tcPr>
            <w:tcW w:w="0" w:type="auto"/>
            <w:vAlign w:val="center"/>
            <w:hideMark/>
          </w:tcPr>
          <w:p w14:paraId="0065C79C" w14:textId="77777777" w:rsidR="00485DF6" w:rsidRDefault="00485DF6">
            <w:pPr>
              <w:spacing w:before="100" w:beforeAutospacing="1" w:after="100" w:afterAutospacing="1"/>
              <w:rPr>
                <w:sz w:val="20"/>
                <w:szCs w:val="20"/>
              </w:rPr>
            </w:pPr>
          </w:p>
        </w:tc>
        <w:tc>
          <w:tcPr>
            <w:tcW w:w="0" w:type="auto"/>
            <w:vAlign w:val="center"/>
            <w:hideMark/>
          </w:tcPr>
          <w:p w14:paraId="5BA75D93" w14:textId="77777777" w:rsidR="00485DF6" w:rsidRDefault="00485DF6">
            <w:pPr>
              <w:spacing w:beforeAutospacing="1" w:afterAutospacing="1"/>
              <w:rPr>
                <w:sz w:val="20"/>
                <w:szCs w:val="20"/>
              </w:rPr>
            </w:pPr>
          </w:p>
        </w:tc>
        <w:tc>
          <w:tcPr>
            <w:tcW w:w="0" w:type="auto"/>
            <w:vAlign w:val="center"/>
            <w:hideMark/>
          </w:tcPr>
          <w:p w14:paraId="3EBDA932" w14:textId="77777777" w:rsidR="00485DF6" w:rsidRDefault="00485DF6">
            <w:pPr>
              <w:spacing w:beforeAutospacing="1" w:afterAutospacing="1"/>
              <w:rPr>
                <w:sz w:val="20"/>
                <w:szCs w:val="20"/>
              </w:rPr>
            </w:pPr>
          </w:p>
        </w:tc>
        <w:tc>
          <w:tcPr>
            <w:tcW w:w="0" w:type="auto"/>
            <w:vAlign w:val="center"/>
            <w:hideMark/>
          </w:tcPr>
          <w:p w14:paraId="0D10AE65" w14:textId="77777777" w:rsidR="00485DF6" w:rsidRDefault="00485DF6">
            <w:pPr>
              <w:spacing w:beforeAutospacing="1" w:afterAutospacing="1"/>
              <w:rPr>
                <w:sz w:val="20"/>
                <w:szCs w:val="20"/>
              </w:rPr>
            </w:pPr>
          </w:p>
        </w:tc>
        <w:tc>
          <w:tcPr>
            <w:tcW w:w="0" w:type="auto"/>
            <w:vAlign w:val="center"/>
            <w:hideMark/>
          </w:tcPr>
          <w:p w14:paraId="53FF1A41" w14:textId="77777777" w:rsidR="00485DF6" w:rsidRDefault="00485DF6">
            <w:pPr>
              <w:spacing w:beforeAutospacing="1" w:afterAutospacing="1"/>
              <w:rPr>
                <w:sz w:val="20"/>
                <w:szCs w:val="20"/>
              </w:rPr>
            </w:pPr>
          </w:p>
        </w:tc>
        <w:tc>
          <w:tcPr>
            <w:tcW w:w="0" w:type="auto"/>
            <w:vAlign w:val="center"/>
            <w:hideMark/>
          </w:tcPr>
          <w:p w14:paraId="7C9F06FA" w14:textId="77777777" w:rsidR="00485DF6" w:rsidRDefault="00485DF6">
            <w:pPr>
              <w:spacing w:beforeAutospacing="1" w:afterAutospacing="1"/>
              <w:rPr>
                <w:sz w:val="20"/>
                <w:szCs w:val="20"/>
              </w:rPr>
            </w:pPr>
          </w:p>
        </w:tc>
        <w:tc>
          <w:tcPr>
            <w:tcW w:w="0" w:type="auto"/>
            <w:vAlign w:val="center"/>
            <w:hideMark/>
          </w:tcPr>
          <w:p w14:paraId="7BDB9D14" w14:textId="77777777" w:rsidR="00485DF6" w:rsidRDefault="00485DF6">
            <w:pPr>
              <w:spacing w:beforeAutospacing="1" w:afterAutospacing="1"/>
              <w:rPr>
                <w:sz w:val="20"/>
                <w:szCs w:val="20"/>
              </w:rPr>
            </w:pPr>
          </w:p>
        </w:tc>
        <w:tc>
          <w:tcPr>
            <w:tcW w:w="0" w:type="auto"/>
            <w:vAlign w:val="center"/>
            <w:hideMark/>
          </w:tcPr>
          <w:p w14:paraId="3325F6A3" w14:textId="77777777" w:rsidR="00485DF6" w:rsidRDefault="00485DF6">
            <w:pPr>
              <w:spacing w:beforeAutospacing="1" w:afterAutospacing="1"/>
              <w:rPr>
                <w:sz w:val="20"/>
                <w:szCs w:val="20"/>
              </w:rPr>
            </w:pPr>
          </w:p>
        </w:tc>
        <w:tc>
          <w:tcPr>
            <w:tcW w:w="0" w:type="auto"/>
            <w:vAlign w:val="center"/>
            <w:hideMark/>
          </w:tcPr>
          <w:p w14:paraId="5273941F" w14:textId="77777777" w:rsidR="00485DF6" w:rsidRDefault="00485DF6">
            <w:pPr>
              <w:spacing w:beforeAutospacing="1" w:afterAutospacing="1"/>
              <w:rPr>
                <w:sz w:val="20"/>
                <w:szCs w:val="20"/>
              </w:rPr>
            </w:pPr>
          </w:p>
        </w:tc>
        <w:tc>
          <w:tcPr>
            <w:tcW w:w="0" w:type="auto"/>
            <w:vAlign w:val="center"/>
            <w:hideMark/>
          </w:tcPr>
          <w:p w14:paraId="370638FC" w14:textId="77777777" w:rsidR="00485DF6" w:rsidRDefault="00485DF6">
            <w:pPr>
              <w:spacing w:beforeAutospacing="1" w:afterAutospacing="1"/>
              <w:rPr>
                <w:sz w:val="20"/>
                <w:szCs w:val="20"/>
              </w:rPr>
            </w:pPr>
          </w:p>
        </w:tc>
      </w:tr>
      <w:tr w:rsidR="00485DF6"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Default="00485DF6">
            <w:pPr>
              <w:spacing w:before="100" w:beforeAutospacing="1" w:after="100" w:afterAutospacing="1"/>
              <w:rPr>
                <w:sz w:val="20"/>
                <w:szCs w:val="20"/>
              </w:rPr>
            </w:pPr>
            <w:r>
              <w:rPr>
                <w:sz w:val="20"/>
                <w:szCs w:val="20"/>
              </w:rPr>
              <w:t>9.5</w:t>
            </w:r>
          </w:p>
        </w:tc>
      </w:tr>
      <w:tr w:rsidR="00485DF6" w14:paraId="3853EBB3" w14:textId="77777777" w:rsidTr="00485DF6">
        <w:tc>
          <w:tcPr>
            <w:tcW w:w="0" w:type="auto"/>
            <w:vAlign w:val="center"/>
            <w:hideMark/>
          </w:tcPr>
          <w:p w14:paraId="283B40C3" w14:textId="77777777" w:rsidR="00485DF6" w:rsidRDefault="00485DF6">
            <w:pPr>
              <w:spacing w:before="100" w:beforeAutospacing="1" w:after="100" w:afterAutospacing="1"/>
              <w:rPr>
                <w:sz w:val="20"/>
                <w:szCs w:val="20"/>
              </w:rPr>
            </w:pPr>
          </w:p>
        </w:tc>
        <w:tc>
          <w:tcPr>
            <w:tcW w:w="0" w:type="auto"/>
            <w:vAlign w:val="center"/>
            <w:hideMark/>
          </w:tcPr>
          <w:p w14:paraId="043050CF" w14:textId="77777777" w:rsidR="00485DF6" w:rsidRDefault="00485DF6">
            <w:pPr>
              <w:spacing w:beforeAutospacing="1" w:afterAutospacing="1"/>
              <w:rPr>
                <w:sz w:val="20"/>
                <w:szCs w:val="20"/>
              </w:rPr>
            </w:pPr>
          </w:p>
        </w:tc>
        <w:tc>
          <w:tcPr>
            <w:tcW w:w="0" w:type="auto"/>
            <w:vAlign w:val="center"/>
            <w:hideMark/>
          </w:tcPr>
          <w:p w14:paraId="4C98D21E" w14:textId="77777777" w:rsidR="00485DF6" w:rsidRDefault="00485DF6">
            <w:pPr>
              <w:spacing w:beforeAutospacing="1" w:afterAutospacing="1"/>
              <w:rPr>
                <w:sz w:val="20"/>
                <w:szCs w:val="20"/>
              </w:rPr>
            </w:pPr>
          </w:p>
        </w:tc>
        <w:tc>
          <w:tcPr>
            <w:tcW w:w="0" w:type="auto"/>
            <w:vAlign w:val="center"/>
            <w:hideMark/>
          </w:tcPr>
          <w:p w14:paraId="1DC1963A" w14:textId="77777777" w:rsidR="00485DF6" w:rsidRDefault="00485DF6">
            <w:pPr>
              <w:spacing w:beforeAutospacing="1" w:afterAutospacing="1"/>
              <w:rPr>
                <w:sz w:val="20"/>
                <w:szCs w:val="20"/>
              </w:rPr>
            </w:pPr>
          </w:p>
        </w:tc>
        <w:tc>
          <w:tcPr>
            <w:tcW w:w="0" w:type="auto"/>
            <w:vAlign w:val="center"/>
            <w:hideMark/>
          </w:tcPr>
          <w:p w14:paraId="26ACF3EE" w14:textId="77777777" w:rsidR="00485DF6" w:rsidRDefault="00485DF6">
            <w:pPr>
              <w:spacing w:beforeAutospacing="1" w:afterAutospacing="1"/>
              <w:rPr>
                <w:sz w:val="20"/>
                <w:szCs w:val="20"/>
              </w:rPr>
            </w:pPr>
          </w:p>
        </w:tc>
        <w:tc>
          <w:tcPr>
            <w:tcW w:w="0" w:type="auto"/>
            <w:vAlign w:val="center"/>
            <w:hideMark/>
          </w:tcPr>
          <w:p w14:paraId="5416C887" w14:textId="77777777" w:rsidR="00485DF6" w:rsidRDefault="00485DF6">
            <w:pPr>
              <w:spacing w:beforeAutospacing="1" w:afterAutospacing="1"/>
              <w:rPr>
                <w:sz w:val="20"/>
                <w:szCs w:val="20"/>
              </w:rPr>
            </w:pPr>
          </w:p>
        </w:tc>
        <w:tc>
          <w:tcPr>
            <w:tcW w:w="0" w:type="auto"/>
            <w:vAlign w:val="center"/>
            <w:hideMark/>
          </w:tcPr>
          <w:p w14:paraId="0917BF6F" w14:textId="77777777" w:rsidR="00485DF6" w:rsidRDefault="00485DF6">
            <w:pPr>
              <w:spacing w:beforeAutospacing="1" w:afterAutospacing="1"/>
              <w:rPr>
                <w:sz w:val="20"/>
                <w:szCs w:val="20"/>
              </w:rPr>
            </w:pPr>
          </w:p>
        </w:tc>
        <w:tc>
          <w:tcPr>
            <w:tcW w:w="0" w:type="auto"/>
            <w:vAlign w:val="center"/>
            <w:hideMark/>
          </w:tcPr>
          <w:p w14:paraId="6F17B760" w14:textId="77777777" w:rsidR="00485DF6" w:rsidRDefault="00485DF6">
            <w:pPr>
              <w:spacing w:beforeAutospacing="1" w:afterAutospacing="1"/>
              <w:rPr>
                <w:sz w:val="20"/>
                <w:szCs w:val="20"/>
              </w:rPr>
            </w:pPr>
          </w:p>
        </w:tc>
        <w:tc>
          <w:tcPr>
            <w:tcW w:w="0" w:type="auto"/>
            <w:vAlign w:val="center"/>
            <w:hideMark/>
          </w:tcPr>
          <w:p w14:paraId="7BE2C499" w14:textId="77777777" w:rsidR="00485DF6" w:rsidRDefault="00485DF6">
            <w:pPr>
              <w:spacing w:beforeAutospacing="1" w:afterAutospacing="1"/>
              <w:rPr>
                <w:sz w:val="20"/>
                <w:szCs w:val="20"/>
              </w:rPr>
            </w:pPr>
          </w:p>
        </w:tc>
        <w:tc>
          <w:tcPr>
            <w:tcW w:w="0" w:type="auto"/>
            <w:vAlign w:val="center"/>
            <w:hideMark/>
          </w:tcPr>
          <w:p w14:paraId="459D22FC" w14:textId="77777777" w:rsidR="00485DF6" w:rsidRDefault="00485DF6">
            <w:pPr>
              <w:spacing w:beforeAutospacing="1" w:afterAutospacing="1"/>
              <w:rPr>
                <w:sz w:val="20"/>
                <w:szCs w:val="20"/>
              </w:rPr>
            </w:pPr>
          </w:p>
        </w:tc>
      </w:tr>
      <w:tr w:rsidR="00485DF6"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Default="00485DF6">
            <w:pPr>
              <w:spacing w:before="100" w:beforeAutospacing="1" w:after="100" w:afterAutospacing="1"/>
              <w:rPr>
                <w:sz w:val="20"/>
                <w:szCs w:val="20"/>
              </w:rPr>
            </w:pPr>
            <w:r>
              <w:rPr>
                <w:sz w:val="20"/>
                <w:szCs w:val="20"/>
              </w:rPr>
              <w:t>0.0</w:t>
            </w:r>
          </w:p>
        </w:tc>
      </w:tr>
      <w:tr w:rsidR="00485DF6" w14:paraId="1D953643" w14:textId="77777777" w:rsidTr="00485DF6">
        <w:tc>
          <w:tcPr>
            <w:tcW w:w="0" w:type="auto"/>
            <w:vAlign w:val="center"/>
            <w:hideMark/>
          </w:tcPr>
          <w:p w14:paraId="4825A249" w14:textId="77777777" w:rsidR="00485DF6" w:rsidRDefault="00485DF6">
            <w:pPr>
              <w:spacing w:before="100" w:beforeAutospacing="1" w:after="100" w:afterAutospacing="1"/>
              <w:rPr>
                <w:sz w:val="20"/>
                <w:szCs w:val="20"/>
              </w:rPr>
            </w:pPr>
          </w:p>
        </w:tc>
        <w:tc>
          <w:tcPr>
            <w:tcW w:w="0" w:type="auto"/>
            <w:vAlign w:val="center"/>
            <w:hideMark/>
          </w:tcPr>
          <w:p w14:paraId="66CF9B11" w14:textId="77777777" w:rsidR="00485DF6" w:rsidRDefault="00485DF6">
            <w:pPr>
              <w:spacing w:beforeAutospacing="1" w:afterAutospacing="1"/>
              <w:rPr>
                <w:sz w:val="20"/>
                <w:szCs w:val="20"/>
              </w:rPr>
            </w:pPr>
          </w:p>
        </w:tc>
        <w:tc>
          <w:tcPr>
            <w:tcW w:w="0" w:type="auto"/>
            <w:vAlign w:val="center"/>
            <w:hideMark/>
          </w:tcPr>
          <w:p w14:paraId="457CBF21" w14:textId="77777777" w:rsidR="00485DF6" w:rsidRDefault="00485DF6">
            <w:pPr>
              <w:spacing w:beforeAutospacing="1" w:afterAutospacing="1"/>
              <w:rPr>
                <w:sz w:val="20"/>
                <w:szCs w:val="20"/>
              </w:rPr>
            </w:pPr>
          </w:p>
        </w:tc>
        <w:tc>
          <w:tcPr>
            <w:tcW w:w="0" w:type="auto"/>
            <w:vAlign w:val="center"/>
            <w:hideMark/>
          </w:tcPr>
          <w:p w14:paraId="5DBD3AAA" w14:textId="77777777" w:rsidR="00485DF6" w:rsidRDefault="00485DF6">
            <w:pPr>
              <w:spacing w:beforeAutospacing="1" w:afterAutospacing="1"/>
              <w:rPr>
                <w:sz w:val="20"/>
                <w:szCs w:val="20"/>
              </w:rPr>
            </w:pPr>
          </w:p>
        </w:tc>
        <w:tc>
          <w:tcPr>
            <w:tcW w:w="0" w:type="auto"/>
            <w:vAlign w:val="center"/>
            <w:hideMark/>
          </w:tcPr>
          <w:p w14:paraId="3F807841" w14:textId="77777777" w:rsidR="00485DF6" w:rsidRDefault="00485DF6">
            <w:pPr>
              <w:spacing w:beforeAutospacing="1" w:afterAutospacing="1"/>
              <w:rPr>
                <w:sz w:val="20"/>
                <w:szCs w:val="20"/>
              </w:rPr>
            </w:pPr>
          </w:p>
        </w:tc>
        <w:tc>
          <w:tcPr>
            <w:tcW w:w="0" w:type="auto"/>
            <w:vAlign w:val="center"/>
            <w:hideMark/>
          </w:tcPr>
          <w:p w14:paraId="3E92300D" w14:textId="77777777" w:rsidR="00485DF6" w:rsidRDefault="00485DF6">
            <w:pPr>
              <w:spacing w:beforeAutospacing="1" w:afterAutospacing="1"/>
              <w:rPr>
                <w:sz w:val="20"/>
                <w:szCs w:val="20"/>
              </w:rPr>
            </w:pPr>
          </w:p>
        </w:tc>
        <w:tc>
          <w:tcPr>
            <w:tcW w:w="0" w:type="auto"/>
            <w:vAlign w:val="center"/>
            <w:hideMark/>
          </w:tcPr>
          <w:p w14:paraId="094A45C8" w14:textId="77777777" w:rsidR="00485DF6" w:rsidRDefault="00485DF6">
            <w:pPr>
              <w:spacing w:beforeAutospacing="1" w:afterAutospacing="1"/>
              <w:rPr>
                <w:sz w:val="20"/>
                <w:szCs w:val="20"/>
              </w:rPr>
            </w:pPr>
          </w:p>
        </w:tc>
        <w:tc>
          <w:tcPr>
            <w:tcW w:w="0" w:type="auto"/>
            <w:vAlign w:val="center"/>
            <w:hideMark/>
          </w:tcPr>
          <w:p w14:paraId="0163C215" w14:textId="77777777" w:rsidR="00485DF6" w:rsidRDefault="00485DF6">
            <w:pPr>
              <w:spacing w:beforeAutospacing="1" w:afterAutospacing="1"/>
              <w:rPr>
                <w:sz w:val="20"/>
                <w:szCs w:val="20"/>
              </w:rPr>
            </w:pPr>
          </w:p>
        </w:tc>
        <w:tc>
          <w:tcPr>
            <w:tcW w:w="0" w:type="auto"/>
            <w:vAlign w:val="center"/>
            <w:hideMark/>
          </w:tcPr>
          <w:p w14:paraId="6B194A7C" w14:textId="77777777" w:rsidR="00485DF6" w:rsidRDefault="00485DF6">
            <w:pPr>
              <w:spacing w:beforeAutospacing="1" w:afterAutospacing="1"/>
              <w:rPr>
                <w:sz w:val="20"/>
                <w:szCs w:val="20"/>
              </w:rPr>
            </w:pPr>
          </w:p>
        </w:tc>
        <w:tc>
          <w:tcPr>
            <w:tcW w:w="0" w:type="auto"/>
            <w:vAlign w:val="center"/>
            <w:hideMark/>
          </w:tcPr>
          <w:p w14:paraId="444B735B" w14:textId="77777777" w:rsidR="00485DF6" w:rsidRDefault="00485DF6">
            <w:pPr>
              <w:spacing w:beforeAutospacing="1" w:afterAutospacing="1"/>
              <w:rPr>
                <w:sz w:val="20"/>
                <w:szCs w:val="20"/>
              </w:rPr>
            </w:pPr>
          </w:p>
        </w:tc>
      </w:tr>
      <w:tr w:rsidR="00485DF6"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Default="00485DF6">
            <w:pPr>
              <w:spacing w:before="100" w:beforeAutospacing="1" w:after="100" w:afterAutospacing="1"/>
              <w:rPr>
                <w:sz w:val="20"/>
                <w:szCs w:val="20"/>
              </w:rPr>
            </w:pPr>
            <w:r>
              <w:rPr>
                <w:sz w:val="20"/>
                <w:szCs w:val="20"/>
              </w:rPr>
              <w:t>0.0</w:t>
            </w:r>
          </w:p>
        </w:tc>
      </w:tr>
      <w:tr w:rsidR="00485DF6" w14:paraId="6D8357B4" w14:textId="77777777" w:rsidTr="00485DF6">
        <w:tc>
          <w:tcPr>
            <w:tcW w:w="0" w:type="auto"/>
            <w:vAlign w:val="center"/>
            <w:hideMark/>
          </w:tcPr>
          <w:p w14:paraId="6FEB9675" w14:textId="77777777" w:rsidR="00485DF6" w:rsidRDefault="00485DF6">
            <w:pPr>
              <w:spacing w:before="100" w:beforeAutospacing="1" w:after="100" w:afterAutospacing="1"/>
              <w:rPr>
                <w:sz w:val="20"/>
                <w:szCs w:val="20"/>
              </w:rPr>
            </w:pPr>
          </w:p>
        </w:tc>
        <w:tc>
          <w:tcPr>
            <w:tcW w:w="0" w:type="auto"/>
            <w:vAlign w:val="center"/>
            <w:hideMark/>
          </w:tcPr>
          <w:p w14:paraId="3BF80CDA" w14:textId="77777777" w:rsidR="00485DF6" w:rsidRDefault="00485DF6">
            <w:pPr>
              <w:spacing w:beforeAutospacing="1" w:afterAutospacing="1"/>
              <w:rPr>
                <w:sz w:val="20"/>
                <w:szCs w:val="20"/>
              </w:rPr>
            </w:pPr>
          </w:p>
        </w:tc>
        <w:tc>
          <w:tcPr>
            <w:tcW w:w="0" w:type="auto"/>
            <w:vAlign w:val="center"/>
            <w:hideMark/>
          </w:tcPr>
          <w:p w14:paraId="3611D4E6" w14:textId="77777777" w:rsidR="00485DF6" w:rsidRDefault="00485DF6">
            <w:pPr>
              <w:spacing w:beforeAutospacing="1" w:afterAutospacing="1"/>
              <w:rPr>
                <w:sz w:val="20"/>
                <w:szCs w:val="20"/>
              </w:rPr>
            </w:pPr>
          </w:p>
        </w:tc>
        <w:tc>
          <w:tcPr>
            <w:tcW w:w="0" w:type="auto"/>
            <w:vAlign w:val="center"/>
            <w:hideMark/>
          </w:tcPr>
          <w:p w14:paraId="65213CE4" w14:textId="77777777" w:rsidR="00485DF6" w:rsidRDefault="00485DF6">
            <w:pPr>
              <w:spacing w:beforeAutospacing="1" w:afterAutospacing="1"/>
              <w:rPr>
                <w:sz w:val="20"/>
                <w:szCs w:val="20"/>
              </w:rPr>
            </w:pPr>
          </w:p>
        </w:tc>
        <w:tc>
          <w:tcPr>
            <w:tcW w:w="0" w:type="auto"/>
            <w:vAlign w:val="center"/>
            <w:hideMark/>
          </w:tcPr>
          <w:p w14:paraId="4729DFA7" w14:textId="77777777" w:rsidR="00485DF6" w:rsidRDefault="00485DF6">
            <w:pPr>
              <w:spacing w:beforeAutospacing="1" w:afterAutospacing="1"/>
              <w:rPr>
                <w:sz w:val="20"/>
                <w:szCs w:val="20"/>
              </w:rPr>
            </w:pPr>
          </w:p>
        </w:tc>
        <w:tc>
          <w:tcPr>
            <w:tcW w:w="0" w:type="auto"/>
            <w:vAlign w:val="center"/>
            <w:hideMark/>
          </w:tcPr>
          <w:p w14:paraId="2C75E7EE" w14:textId="77777777" w:rsidR="00485DF6" w:rsidRDefault="00485DF6">
            <w:pPr>
              <w:spacing w:beforeAutospacing="1" w:afterAutospacing="1"/>
              <w:rPr>
                <w:sz w:val="20"/>
                <w:szCs w:val="20"/>
              </w:rPr>
            </w:pPr>
          </w:p>
        </w:tc>
        <w:tc>
          <w:tcPr>
            <w:tcW w:w="0" w:type="auto"/>
            <w:vAlign w:val="center"/>
            <w:hideMark/>
          </w:tcPr>
          <w:p w14:paraId="424F5C45" w14:textId="77777777" w:rsidR="00485DF6" w:rsidRDefault="00485DF6">
            <w:pPr>
              <w:spacing w:beforeAutospacing="1" w:afterAutospacing="1"/>
              <w:rPr>
                <w:sz w:val="20"/>
                <w:szCs w:val="20"/>
              </w:rPr>
            </w:pPr>
          </w:p>
        </w:tc>
        <w:tc>
          <w:tcPr>
            <w:tcW w:w="0" w:type="auto"/>
            <w:vAlign w:val="center"/>
            <w:hideMark/>
          </w:tcPr>
          <w:p w14:paraId="79938F7D" w14:textId="77777777" w:rsidR="00485DF6" w:rsidRDefault="00485DF6">
            <w:pPr>
              <w:spacing w:beforeAutospacing="1" w:afterAutospacing="1"/>
              <w:rPr>
                <w:sz w:val="20"/>
                <w:szCs w:val="20"/>
              </w:rPr>
            </w:pPr>
          </w:p>
        </w:tc>
        <w:tc>
          <w:tcPr>
            <w:tcW w:w="0" w:type="auto"/>
            <w:vAlign w:val="center"/>
            <w:hideMark/>
          </w:tcPr>
          <w:p w14:paraId="2CF4B91B" w14:textId="77777777" w:rsidR="00485DF6" w:rsidRDefault="00485DF6">
            <w:pPr>
              <w:spacing w:beforeAutospacing="1" w:afterAutospacing="1"/>
              <w:rPr>
                <w:sz w:val="20"/>
                <w:szCs w:val="20"/>
              </w:rPr>
            </w:pPr>
          </w:p>
        </w:tc>
        <w:tc>
          <w:tcPr>
            <w:tcW w:w="0" w:type="auto"/>
            <w:vAlign w:val="center"/>
            <w:hideMark/>
          </w:tcPr>
          <w:p w14:paraId="436DFCAD" w14:textId="77777777" w:rsidR="00485DF6" w:rsidRDefault="00485DF6">
            <w:pPr>
              <w:spacing w:beforeAutospacing="1" w:afterAutospacing="1"/>
              <w:rPr>
                <w:sz w:val="20"/>
                <w:szCs w:val="20"/>
              </w:rPr>
            </w:pPr>
          </w:p>
        </w:tc>
      </w:tr>
      <w:tr w:rsidR="00485DF6"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Default="00485DF6">
            <w:pPr>
              <w:spacing w:before="100" w:beforeAutospacing="1" w:after="100" w:afterAutospacing="1"/>
              <w:rPr>
                <w:sz w:val="20"/>
                <w:szCs w:val="20"/>
              </w:rPr>
            </w:pPr>
            <w:r>
              <w:rPr>
                <w:sz w:val="20"/>
                <w:szCs w:val="20"/>
              </w:rPr>
              <w:t>0.0</w:t>
            </w:r>
          </w:p>
        </w:tc>
      </w:tr>
      <w:tr w:rsidR="00485DF6" w14:paraId="595945E0" w14:textId="77777777" w:rsidTr="00485DF6">
        <w:tc>
          <w:tcPr>
            <w:tcW w:w="0" w:type="auto"/>
            <w:vAlign w:val="center"/>
            <w:hideMark/>
          </w:tcPr>
          <w:p w14:paraId="22931F99" w14:textId="77777777" w:rsidR="00485DF6" w:rsidRDefault="00485DF6">
            <w:pPr>
              <w:spacing w:before="100" w:beforeAutospacing="1" w:after="100" w:afterAutospacing="1"/>
              <w:rPr>
                <w:sz w:val="20"/>
                <w:szCs w:val="20"/>
              </w:rPr>
            </w:pPr>
          </w:p>
        </w:tc>
        <w:tc>
          <w:tcPr>
            <w:tcW w:w="0" w:type="auto"/>
            <w:vAlign w:val="center"/>
            <w:hideMark/>
          </w:tcPr>
          <w:p w14:paraId="012FEFE7" w14:textId="77777777" w:rsidR="00485DF6" w:rsidRDefault="00485DF6">
            <w:pPr>
              <w:spacing w:beforeAutospacing="1" w:afterAutospacing="1"/>
              <w:rPr>
                <w:sz w:val="20"/>
                <w:szCs w:val="20"/>
              </w:rPr>
            </w:pPr>
          </w:p>
        </w:tc>
        <w:tc>
          <w:tcPr>
            <w:tcW w:w="0" w:type="auto"/>
            <w:vAlign w:val="center"/>
            <w:hideMark/>
          </w:tcPr>
          <w:p w14:paraId="271310B0" w14:textId="77777777" w:rsidR="00485DF6" w:rsidRDefault="00485DF6">
            <w:pPr>
              <w:spacing w:beforeAutospacing="1" w:afterAutospacing="1"/>
              <w:rPr>
                <w:sz w:val="20"/>
                <w:szCs w:val="20"/>
              </w:rPr>
            </w:pPr>
          </w:p>
        </w:tc>
        <w:tc>
          <w:tcPr>
            <w:tcW w:w="0" w:type="auto"/>
            <w:vAlign w:val="center"/>
            <w:hideMark/>
          </w:tcPr>
          <w:p w14:paraId="21740A61" w14:textId="77777777" w:rsidR="00485DF6" w:rsidRDefault="00485DF6">
            <w:pPr>
              <w:spacing w:beforeAutospacing="1" w:afterAutospacing="1"/>
              <w:rPr>
                <w:sz w:val="20"/>
                <w:szCs w:val="20"/>
              </w:rPr>
            </w:pPr>
          </w:p>
        </w:tc>
        <w:tc>
          <w:tcPr>
            <w:tcW w:w="0" w:type="auto"/>
            <w:vAlign w:val="center"/>
            <w:hideMark/>
          </w:tcPr>
          <w:p w14:paraId="7BBEF36E" w14:textId="77777777" w:rsidR="00485DF6" w:rsidRDefault="00485DF6">
            <w:pPr>
              <w:spacing w:beforeAutospacing="1" w:afterAutospacing="1"/>
              <w:rPr>
                <w:sz w:val="20"/>
                <w:szCs w:val="20"/>
              </w:rPr>
            </w:pPr>
          </w:p>
        </w:tc>
        <w:tc>
          <w:tcPr>
            <w:tcW w:w="0" w:type="auto"/>
            <w:vAlign w:val="center"/>
            <w:hideMark/>
          </w:tcPr>
          <w:p w14:paraId="678DB064" w14:textId="77777777" w:rsidR="00485DF6" w:rsidRDefault="00485DF6">
            <w:pPr>
              <w:spacing w:beforeAutospacing="1" w:afterAutospacing="1"/>
              <w:rPr>
                <w:sz w:val="20"/>
                <w:szCs w:val="20"/>
              </w:rPr>
            </w:pPr>
          </w:p>
        </w:tc>
        <w:tc>
          <w:tcPr>
            <w:tcW w:w="0" w:type="auto"/>
            <w:vAlign w:val="center"/>
            <w:hideMark/>
          </w:tcPr>
          <w:p w14:paraId="41B4E470" w14:textId="77777777" w:rsidR="00485DF6" w:rsidRDefault="00485DF6">
            <w:pPr>
              <w:spacing w:beforeAutospacing="1" w:afterAutospacing="1"/>
              <w:rPr>
                <w:sz w:val="20"/>
                <w:szCs w:val="20"/>
              </w:rPr>
            </w:pPr>
          </w:p>
        </w:tc>
        <w:tc>
          <w:tcPr>
            <w:tcW w:w="0" w:type="auto"/>
            <w:vAlign w:val="center"/>
            <w:hideMark/>
          </w:tcPr>
          <w:p w14:paraId="53AC7D0B" w14:textId="77777777" w:rsidR="00485DF6" w:rsidRDefault="00485DF6">
            <w:pPr>
              <w:spacing w:beforeAutospacing="1" w:afterAutospacing="1"/>
              <w:rPr>
                <w:sz w:val="20"/>
                <w:szCs w:val="20"/>
              </w:rPr>
            </w:pPr>
          </w:p>
        </w:tc>
        <w:tc>
          <w:tcPr>
            <w:tcW w:w="0" w:type="auto"/>
            <w:vAlign w:val="center"/>
            <w:hideMark/>
          </w:tcPr>
          <w:p w14:paraId="1B45FF77" w14:textId="77777777" w:rsidR="00485DF6" w:rsidRDefault="00485DF6">
            <w:pPr>
              <w:spacing w:beforeAutospacing="1" w:afterAutospacing="1"/>
              <w:rPr>
                <w:sz w:val="20"/>
                <w:szCs w:val="20"/>
              </w:rPr>
            </w:pPr>
          </w:p>
        </w:tc>
        <w:tc>
          <w:tcPr>
            <w:tcW w:w="0" w:type="auto"/>
            <w:vAlign w:val="center"/>
            <w:hideMark/>
          </w:tcPr>
          <w:p w14:paraId="6766445B" w14:textId="77777777" w:rsidR="00485DF6" w:rsidRDefault="00485DF6">
            <w:pPr>
              <w:spacing w:beforeAutospacing="1" w:afterAutospacing="1"/>
              <w:rPr>
                <w:sz w:val="20"/>
                <w:szCs w:val="20"/>
              </w:rPr>
            </w:pPr>
          </w:p>
        </w:tc>
      </w:tr>
      <w:tr w:rsidR="00485DF6"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Default="00485DF6">
            <w:pPr>
              <w:spacing w:before="100" w:beforeAutospacing="1" w:after="100" w:afterAutospacing="1"/>
              <w:rPr>
                <w:sz w:val="20"/>
                <w:szCs w:val="20"/>
              </w:rPr>
            </w:pPr>
            <w:r>
              <w:rPr>
                <w:sz w:val="20"/>
                <w:szCs w:val="20"/>
              </w:rPr>
              <w:t>0.0</w:t>
            </w:r>
          </w:p>
        </w:tc>
      </w:tr>
      <w:tr w:rsidR="00485DF6" w14:paraId="332A9BE9" w14:textId="77777777" w:rsidTr="00485DF6">
        <w:tc>
          <w:tcPr>
            <w:tcW w:w="0" w:type="auto"/>
            <w:vAlign w:val="center"/>
            <w:hideMark/>
          </w:tcPr>
          <w:p w14:paraId="6451BCFA" w14:textId="77777777" w:rsidR="00485DF6" w:rsidRDefault="00485DF6">
            <w:pPr>
              <w:spacing w:before="100" w:beforeAutospacing="1" w:after="100" w:afterAutospacing="1"/>
              <w:rPr>
                <w:sz w:val="20"/>
                <w:szCs w:val="20"/>
              </w:rPr>
            </w:pPr>
          </w:p>
        </w:tc>
        <w:tc>
          <w:tcPr>
            <w:tcW w:w="0" w:type="auto"/>
            <w:vAlign w:val="center"/>
            <w:hideMark/>
          </w:tcPr>
          <w:p w14:paraId="2ECBC02D" w14:textId="77777777" w:rsidR="00485DF6" w:rsidRDefault="00485DF6">
            <w:pPr>
              <w:spacing w:beforeAutospacing="1" w:afterAutospacing="1"/>
              <w:rPr>
                <w:sz w:val="20"/>
                <w:szCs w:val="20"/>
              </w:rPr>
            </w:pPr>
          </w:p>
        </w:tc>
        <w:tc>
          <w:tcPr>
            <w:tcW w:w="0" w:type="auto"/>
            <w:vAlign w:val="center"/>
            <w:hideMark/>
          </w:tcPr>
          <w:p w14:paraId="599853C4" w14:textId="77777777" w:rsidR="00485DF6" w:rsidRDefault="00485DF6">
            <w:pPr>
              <w:spacing w:beforeAutospacing="1" w:afterAutospacing="1"/>
              <w:rPr>
                <w:sz w:val="20"/>
                <w:szCs w:val="20"/>
              </w:rPr>
            </w:pPr>
          </w:p>
        </w:tc>
        <w:tc>
          <w:tcPr>
            <w:tcW w:w="0" w:type="auto"/>
            <w:vAlign w:val="center"/>
            <w:hideMark/>
          </w:tcPr>
          <w:p w14:paraId="43D262BD" w14:textId="77777777" w:rsidR="00485DF6" w:rsidRDefault="00485DF6">
            <w:pPr>
              <w:spacing w:beforeAutospacing="1" w:afterAutospacing="1"/>
              <w:rPr>
                <w:sz w:val="20"/>
                <w:szCs w:val="20"/>
              </w:rPr>
            </w:pPr>
          </w:p>
        </w:tc>
        <w:tc>
          <w:tcPr>
            <w:tcW w:w="0" w:type="auto"/>
            <w:vAlign w:val="center"/>
            <w:hideMark/>
          </w:tcPr>
          <w:p w14:paraId="7922D302" w14:textId="77777777" w:rsidR="00485DF6" w:rsidRDefault="00485DF6">
            <w:pPr>
              <w:spacing w:beforeAutospacing="1" w:afterAutospacing="1"/>
              <w:rPr>
                <w:sz w:val="20"/>
                <w:szCs w:val="20"/>
              </w:rPr>
            </w:pPr>
          </w:p>
        </w:tc>
        <w:tc>
          <w:tcPr>
            <w:tcW w:w="0" w:type="auto"/>
            <w:vAlign w:val="center"/>
            <w:hideMark/>
          </w:tcPr>
          <w:p w14:paraId="4805F893" w14:textId="77777777" w:rsidR="00485DF6" w:rsidRDefault="00485DF6">
            <w:pPr>
              <w:spacing w:beforeAutospacing="1" w:afterAutospacing="1"/>
              <w:rPr>
                <w:sz w:val="20"/>
                <w:szCs w:val="20"/>
              </w:rPr>
            </w:pPr>
          </w:p>
        </w:tc>
        <w:tc>
          <w:tcPr>
            <w:tcW w:w="0" w:type="auto"/>
            <w:vAlign w:val="center"/>
            <w:hideMark/>
          </w:tcPr>
          <w:p w14:paraId="281DFB31" w14:textId="77777777" w:rsidR="00485DF6" w:rsidRDefault="00485DF6">
            <w:pPr>
              <w:spacing w:beforeAutospacing="1" w:afterAutospacing="1"/>
              <w:rPr>
                <w:sz w:val="20"/>
                <w:szCs w:val="20"/>
              </w:rPr>
            </w:pPr>
          </w:p>
        </w:tc>
        <w:tc>
          <w:tcPr>
            <w:tcW w:w="0" w:type="auto"/>
            <w:vAlign w:val="center"/>
            <w:hideMark/>
          </w:tcPr>
          <w:p w14:paraId="213A4DD6" w14:textId="77777777" w:rsidR="00485DF6" w:rsidRDefault="00485DF6">
            <w:pPr>
              <w:spacing w:beforeAutospacing="1" w:afterAutospacing="1"/>
              <w:rPr>
                <w:sz w:val="20"/>
                <w:szCs w:val="20"/>
              </w:rPr>
            </w:pPr>
          </w:p>
        </w:tc>
        <w:tc>
          <w:tcPr>
            <w:tcW w:w="0" w:type="auto"/>
            <w:vAlign w:val="center"/>
            <w:hideMark/>
          </w:tcPr>
          <w:p w14:paraId="54C8C5B6" w14:textId="77777777" w:rsidR="00485DF6" w:rsidRDefault="00485DF6">
            <w:pPr>
              <w:spacing w:beforeAutospacing="1" w:afterAutospacing="1"/>
              <w:rPr>
                <w:sz w:val="20"/>
                <w:szCs w:val="20"/>
              </w:rPr>
            </w:pPr>
          </w:p>
        </w:tc>
        <w:tc>
          <w:tcPr>
            <w:tcW w:w="0" w:type="auto"/>
            <w:vAlign w:val="center"/>
            <w:hideMark/>
          </w:tcPr>
          <w:p w14:paraId="3555AF15" w14:textId="77777777" w:rsidR="00485DF6" w:rsidRDefault="00485DF6">
            <w:pPr>
              <w:spacing w:beforeAutospacing="1" w:afterAutospacing="1"/>
              <w:rPr>
                <w:sz w:val="20"/>
                <w:szCs w:val="20"/>
              </w:rPr>
            </w:pPr>
          </w:p>
        </w:tc>
      </w:tr>
      <w:tr w:rsidR="00485DF6"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Default="00485DF6">
            <w:pPr>
              <w:spacing w:before="100" w:beforeAutospacing="1" w:after="100" w:afterAutospacing="1"/>
              <w:rPr>
                <w:sz w:val="20"/>
                <w:szCs w:val="20"/>
              </w:rPr>
            </w:pPr>
            <w:r>
              <w:rPr>
                <w:sz w:val="20"/>
                <w:szCs w:val="20"/>
              </w:rPr>
              <w:t>0.0</w:t>
            </w:r>
          </w:p>
        </w:tc>
      </w:tr>
      <w:tr w:rsidR="00485DF6" w14:paraId="42182C3D" w14:textId="77777777" w:rsidTr="00485DF6">
        <w:tc>
          <w:tcPr>
            <w:tcW w:w="0" w:type="auto"/>
            <w:vAlign w:val="center"/>
            <w:hideMark/>
          </w:tcPr>
          <w:p w14:paraId="10452C2A" w14:textId="77777777" w:rsidR="00485DF6" w:rsidRDefault="00485DF6">
            <w:pPr>
              <w:spacing w:before="100" w:beforeAutospacing="1" w:after="100" w:afterAutospacing="1"/>
              <w:rPr>
                <w:sz w:val="20"/>
                <w:szCs w:val="20"/>
              </w:rPr>
            </w:pPr>
          </w:p>
        </w:tc>
        <w:tc>
          <w:tcPr>
            <w:tcW w:w="0" w:type="auto"/>
            <w:vAlign w:val="center"/>
            <w:hideMark/>
          </w:tcPr>
          <w:p w14:paraId="48BBF364" w14:textId="77777777" w:rsidR="00485DF6" w:rsidRDefault="00485DF6">
            <w:pPr>
              <w:spacing w:beforeAutospacing="1" w:afterAutospacing="1"/>
              <w:rPr>
                <w:sz w:val="20"/>
                <w:szCs w:val="20"/>
              </w:rPr>
            </w:pPr>
          </w:p>
        </w:tc>
        <w:tc>
          <w:tcPr>
            <w:tcW w:w="0" w:type="auto"/>
            <w:vAlign w:val="center"/>
            <w:hideMark/>
          </w:tcPr>
          <w:p w14:paraId="6D751CA4" w14:textId="77777777" w:rsidR="00485DF6" w:rsidRDefault="00485DF6">
            <w:pPr>
              <w:spacing w:beforeAutospacing="1" w:afterAutospacing="1"/>
              <w:rPr>
                <w:sz w:val="20"/>
                <w:szCs w:val="20"/>
              </w:rPr>
            </w:pPr>
          </w:p>
        </w:tc>
        <w:tc>
          <w:tcPr>
            <w:tcW w:w="0" w:type="auto"/>
            <w:vAlign w:val="center"/>
            <w:hideMark/>
          </w:tcPr>
          <w:p w14:paraId="40D8AD33" w14:textId="77777777" w:rsidR="00485DF6" w:rsidRDefault="00485DF6">
            <w:pPr>
              <w:spacing w:beforeAutospacing="1" w:afterAutospacing="1"/>
              <w:rPr>
                <w:sz w:val="20"/>
                <w:szCs w:val="20"/>
              </w:rPr>
            </w:pPr>
          </w:p>
        </w:tc>
        <w:tc>
          <w:tcPr>
            <w:tcW w:w="0" w:type="auto"/>
            <w:vAlign w:val="center"/>
            <w:hideMark/>
          </w:tcPr>
          <w:p w14:paraId="53794D7A" w14:textId="77777777" w:rsidR="00485DF6" w:rsidRDefault="00485DF6">
            <w:pPr>
              <w:spacing w:beforeAutospacing="1" w:afterAutospacing="1"/>
              <w:rPr>
                <w:sz w:val="20"/>
                <w:szCs w:val="20"/>
              </w:rPr>
            </w:pPr>
          </w:p>
        </w:tc>
        <w:tc>
          <w:tcPr>
            <w:tcW w:w="0" w:type="auto"/>
            <w:vAlign w:val="center"/>
            <w:hideMark/>
          </w:tcPr>
          <w:p w14:paraId="6F9E13E4" w14:textId="77777777" w:rsidR="00485DF6" w:rsidRDefault="00485DF6">
            <w:pPr>
              <w:spacing w:beforeAutospacing="1" w:afterAutospacing="1"/>
              <w:rPr>
                <w:sz w:val="20"/>
                <w:szCs w:val="20"/>
              </w:rPr>
            </w:pPr>
          </w:p>
        </w:tc>
        <w:tc>
          <w:tcPr>
            <w:tcW w:w="0" w:type="auto"/>
            <w:vAlign w:val="center"/>
            <w:hideMark/>
          </w:tcPr>
          <w:p w14:paraId="1E6DF21D" w14:textId="77777777" w:rsidR="00485DF6" w:rsidRDefault="00485DF6">
            <w:pPr>
              <w:spacing w:beforeAutospacing="1" w:afterAutospacing="1"/>
              <w:rPr>
                <w:sz w:val="20"/>
                <w:szCs w:val="20"/>
              </w:rPr>
            </w:pPr>
          </w:p>
        </w:tc>
        <w:tc>
          <w:tcPr>
            <w:tcW w:w="0" w:type="auto"/>
            <w:vAlign w:val="center"/>
            <w:hideMark/>
          </w:tcPr>
          <w:p w14:paraId="7AEE05BE" w14:textId="77777777" w:rsidR="00485DF6" w:rsidRDefault="00485DF6">
            <w:pPr>
              <w:spacing w:beforeAutospacing="1" w:afterAutospacing="1"/>
              <w:rPr>
                <w:sz w:val="20"/>
                <w:szCs w:val="20"/>
              </w:rPr>
            </w:pPr>
          </w:p>
        </w:tc>
        <w:tc>
          <w:tcPr>
            <w:tcW w:w="0" w:type="auto"/>
            <w:vAlign w:val="center"/>
            <w:hideMark/>
          </w:tcPr>
          <w:p w14:paraId="185F479B" w14:textId="77777777" w:rsidR="00485DF6" w:rsidRDefault="00485DF6">
            <w:pPr>
              <w:spacing w:beforeAutospacing="1" w:afterAutospacing="1"/>
              <w:rPr>
                <w:sz w:val="20"/>
                <w:szCs w:val="20"/>
              </w:rPr>
            </w:pPr>
          </w:p>
        </w:tc>
        <w:tc>
          <w:tcPr>
            <w:tcW w:w="0" w:type="auto"/>
            <w:vAlign w:val="center"/>
            <w:hideMark/>
          </w:tcPr>
          <w:p w14:paraId="1A4AC945" w14:textId="77777777" w:rsidR="00485DF6" w:rsidRDefault="00485DF6">
            <w:pPr>
              <w:spacing w:beforeAutospacing="1" w:afterAutospacing="1"/>
              <w:rPr>
                <w:sz w:val="20"/>
                <w:szCs w:val="20"/>
              </w:rPr>
            </w:pPr>
          </w:p>
        </w:tc>
      </w:tr>
      <w:tr w:rsidR="00485DF6"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Default="00485DF6">
            <w:pPr>
              <w:spacing w:before="100" w:beforeAutospacing="1" w:after="100" w:afterAutospacing="1"/>
              <w:rPr>
                <w:sz w:val="20"/>
                <w:szCs w:val="20"/>
              </w:rPr>
            </w:pPr>
            <w:r>
              <w:rPr>
                <w:sz w:val="20"/>
                <w:szCs w:val="20"/>
              </w:rPr>
              <w:t>0.0</w:t>
            </w:r>
          </w:p>
        </w:tc>
      </w:tr>
      <w:tr w:rsidR="00485DF6" w14:paraId="14D6DAD5" w14:textId="77777777" w:rsidTr="00485DF6">
        <w:tc>
          <w:tcPr>
            <w:tcW w:w="0" w:type="auto"/>
            <w:vAlign w:val="center"/>
            <w:hideMark/>
          </w:tcPr>
          <w:p w14:paraId="18C00540" w14:textId="77777777" w:rsidR="00485DF6" w:rsidRDefault="00485DF6">
            <w:pPr>
              <w:spacing w:before="100" w:beforeAutospacing="1" w:after="100" w:afterAutospacing="1"/>
              <w:rPr>
                <w:sz w:val="20"/>
                <w:szCs w:val="20"/>
              </w:rPr>
            </w:pPr>
          </w:p>
        </w:tc>
        <w:tc>
          <w:tcPr>
            <w:tcW w:w="0" w:type="auto"/>
            <w:vAlign w:val="center"/>
            <w:hideMark/>
          </w:tcPr>
          <w:p w14:paraId="19962E3C" w14:textId="77777777" w:rsidR="00485DF6" w:rsidRDefault="00485DF6">
            <w:pPr>
              <w:spacing w:beforeAutospacing="1" w:afterAutospacing="1"/>
              <w:rPr>
                <w:sz w:val="20"/>
                <w:szCs w:val="20"/>
              </w:rPr>
            </w:pPr>
          </w:p>
        </w:tc>
        <w:tc>
          <w:tcPr>
            <w:tcW w:w="0" w:type="auto"/>
            <w:vAlign w:val="center"/>
            <w:hideMark/>
          </w:tcPr>
          <w:p w14:paraId="3178804D" w14:textId="77777777" w:rsidR="00485DF6" w:rsidRDefault="00485DF6">
            <w:pPr>
              <w:spacing w:beforeAutospacing="1" w:afterAutospacing="1"/>
              <w:rPr>
                <w:sz w:val="20"/>
                <w:szCs w:val="20"/>
              </w:rPr>
            </w:pPr>
          </w:p>
        </w:tc>
        <w:tc>
          <w:tcPr>
            <w:tcW w:w="0" w:type="auto"/>
            <w:vAlign w:val="center"/>
            <w:hideMark/>
          </w:tcPr>
          <w:p w14:paraId="76DECEE7" w14:textId="77777777" w:rsidR="00485DF6" w:rsidRDefault="00485DF6">
            <w:pPr>
              <w:spacing w:beforeAutospacing="1" w:afterAutospacing="1"/>
              <w:rPr>
                <w:sz w:val="20"/>
                <w:szCs w:val="20"/>
              </w:rPr>
            </w:pPr>
          </w:p>
        </w:tc>
        <w:tc>
          <w:tcPr>
            <w:tcW w:w="0" w:type="auto"/>
            <w:vAlign w:val="center"/>
            <w:hideMark/>
          </w:tcPr>
          <w:p w14:paraId="5CB47851" w14:textId="77777777" w:rsidR="00485DF6" w:rsidRDefault="00485DF6">
            <w:pPr>
              <w:spacing w:beforeAutospacing="1" w:afterAutospacing="1"/>
              <w:rPr>
                <w:sz w:val="20"/>
                <w:szCs w:val="20"/>
              </w:rPr>
            </w:pPr>
          </w:p>
        </w:tc>
        <w:tc>
          <w:tcPr>
            <w:tcW w:w="0" w:type="auto"/>
            <w:vAlign w:val="center"/>
            <w:hideMark/>
          </w:tcPr>
          <w:p w14:paraId="127893C5" w14:textId="77777777" w:rsidR="00485DF6" w:rsidRDefault="00485DF6">
            <w:pPr>
              <w:spacing w:beforeAutospacing="1" w:afterAutospacing="1"/>
              <w:rPr>
                <w:sz w:val="20"/>
                <w:szCs w:val="20"/>
              </w:rPr>
            </w:pPr>
          </w:p>
        </w:tc>
        <w:tc>
          <w:tcPr>
            <w:tcW w:w="0" w:type="auto"/>
            <w:vAlign w:val="center"/>
            <w:hideMark/>
          </w:tcPr>
          <w:p w14:paraId="36C9A5F6" w14:textId="77777777" w:rsidR="00485DF6" w:rsidRDefault="00485DF6">
            <w:pPr>
              <w:spacing w:beforeAutospacing="1" w:afterAutospacing="1"/>
              <w:rPr>
                <w:sz w:val="20"/>
                <w:szCs w:val="20"/>
              </w:rPr>
            </w:pPr>
          </w:p>
        </w:tc>
        <w:tc>
          <w:tcPr>
            <w:tcW w:w="0" w:type="auto"/>
            <w:vAlign w:val="center"/>
            <w:hideMark/>
          </w:tcPr>
          <w:p w14:paraId="70F0AD73" w14:textId="77777777" w:rsidR="00485DF6" w:rsidRDefault="00485DF6">
            <w:pPr>
              <w:spacing w:beforeAutospacing="1" w:afterAutospacing="1"/>
              <w:rPr>
                <w:sz w:val="20"/>
                <w:szCs w:val="20"/>
              </w:rPr>
            </w:pPr>
          </w:p>
        </w:tc>
        <w:tc>
          <w:tcPr>
            <w:tcW w:w="0" w:type="auto"/>
            <w:vAlign w:val="center"/>
            <w:hideMark/>
          </w:tcPr>
          <w:p w14:paraId="5C3B01DF" w14:textId="77777777" w:rsidR="00485DF6" w:rsidRDefault="00485DF6">
            <w:pPr>
              <w:spacing w:beforeAutospacing="1" w:afterAutospacing="1"/>
              <w:rPr>
                <w:sz w:val="20"/>
                <w:szCs w:val="20"/>
              </w:rPr>
            </w:pPr>
          </w:p>
        </w:tc>
        <w:tc>
          <w:tcPr>
            <w:tcW w:w="0" w:type="auto"/>
            <w:vAlign w:val="center"/>
            <w:hideMark/>
          </w:tcPr>
          <w:p w14:paraId="5EC3B3D5" w14:textId="77777777" w:rsidR="00485DF6" w:rsidRDefault="00485DF6">
            <w:pPr>
              <w:spacing w:beforeAutospacing="1" w:afterAutospacing="1"/>
              <w:rPr>
                <w:sz w:val="20"/>
                <w:szCs w:val="20"/>
              </w:rPr>
            </w:pPr>
          </w:p>
        </w:tc>
      </w:tr>
      <w:tr w:rsidR="00485DF6"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Default="00485DF6">
            <w:pPr>
              <w:spacing w:before="100" w:beforeAutospacing="1" w:after="100" w:afterAutospacing="1"/>
              <w:rPr>
                <w:sz w:val="20"/>
                <w:szCs w:val="20"/>
              </w:rPr>
            </w:pPr>
            <w:r>
              <w:rPr>
                <w:sz w:val="20"/>
                <w:szCs w:val="20"/>
              </w:rPr>
              <w:t>0.0</w:t>
            </w:r>
          </w:p>
        </w:tc>
      </w:tr>
      <w:tr w:rsidR="00485DF6" w14:paraId="28523938" w14:textId="77777777" w:rsidTr="00485DF6">
        <w:tc>
          <w:tcPr>
            <w:tcW w:w="0" w:type="auto"/>
            <w:vAlign w:val="center"/>
            <w:hideMark/>
          </w:tcPr>
          <w:p w14:paraId="537B2F0D" w14:textId="77777777" w:rsidR="00485DF6" w:rsidRDefault="00485DF6">
            <w:pPr>
              <w:spacing w:before="100" w:beforeAutospacing="1" w:after="100" w:afterAutospacing="1"/>
              <w:rPr>
                <w:sz w:val="20"/>
                <w:szCs w:val="20"/>
              </w:rPr>
            </w:pPr>
          </w:p>
        </w:tc>
        <w:tc>
          <w:tcPr>
            <w:tcW w:w="0" w:type="auto"/>
            <w:vAlign w:val="center"/>
            <w:hideMark/>
          </w:tcPr>
          <w:p w14:paraId="37C8E987" w14:textId="77777777" w:rsidR="00485DF6" w:rsidRDefault="00485DF6">
            <w:pPr>
              <w:spacing w:beforeAutospacing="1" w:afterAutospacing="1"/>
              <w:rPr>
                <w:sz w:val="20"/>
                <w:szCs w:val="20"/>
              </w:rPr>
            </w:pPr>
          </w:p>
        </w:tc>
        <w:tc>
          <w:tcPr>
            <w:tcW w:w="0" w:type="auto"/>
            <w:vAlign w:val="center"/>
            <w:hideMark/>
          </w:tcPr>
          <w:p w14:paraId="31B3B7C9" w14:textId="77777777" w:rsidR="00485DF6" w:rsidRDefault="00485DF6">
            <w:pPr>
              <w:spacing w:beforeAutospacing="1" w:afterAutospacing="1"/>
              <w:rPr>
                <w:sz w:val="20"/>
                <w:szCs w:val="20"/>
              </w:rPr>
            </w:pPr>
          </w:p>
        </w:tc>
        <w:tc>
          <w:tcPr>
            <w:tcW w:w="0" w:type="auto"/>
            <w:vAlign w:val="center"/>
            <w:hideMark/>
          </w:tcPr>
          <w:p w14:paraId="569E6865" w14:textId="77777777" w:rsidR="00485DF6" w:rsidRDefault="00485DF6">
            <w:pPr>
              <w:spacing w:beforeAutospacing="1" w:afterAutospacing="1"/>
              <w:rPr>
                <w:sz w:val="20"/>
                <w:szCs w:val="20"/>
              </w:rPr>
            </w:pPr>
          </w:p>
        </w:tc>
        <w:tc>
          <w:tcPr>
            <w:tcW w:w="0" w:type="auto"/>
            <w:vAlign w:val="center"/>
            <w:hideMark/>
          </w:tcPr>
          <w:p w14:paraId="1617C462" w14:textId="77777777" w:rsidR="00485DF6" w:rsidRDefault="00485DF6">
            <w:pPr>
              <w:spacing w:beforeAutospacing="1" w:afterAutospacing="1"/>
              <w:rPr>
                <w:sz w:val="20"/>
                <w:szCs w:val="20"/>
              </w:rPr>
            </w:pPr>
          </w:p>
        </w:tc>
        <w:tc>
          <w:tcPr>
            <w:tcW w:w="0" w:type="auto"/>
            <w:vAlign w:val="center"/>
            <w:hideMark/>
          </w:tcPr>
          <w:p w14:paraId="28D5A757" w14:textId="77777777" w:rsidR="00485DF6" w:rsidRDefault="00485DF6">
            <w:pPr>
              <w:spacing w:beforeAutospacing="1" w:afterAutospacing="1"/>
              <w:rPr>
                <w:sz w:val="20"/>
                <w:szCs w:val="20"/>
              </w:rPr>
            </w:pPr>
          </w:p>
        </w:tc>
        <w:tc>
          <w:tcPr>
            <w:tcW w:w="0" w:type="auto"/>
            <w:vAlign w:val="center"/>
            <w:hideMark/>
          </w:tcPr>
          <w:p w14:paraId="27816FE0" w14:textId="77777777" w:rsidR="00485DF6" w:rsidRDefault="00485DF6">
            <w:pPr>
              <w:spacing w:beforeAutospacing="1" w:afterAutospacing="1"/>
              <w:rPr>
                <w:sz w:val="20"/>
                <w:szCs w:val="20"/>
              </w:rPr>
            </w:pPr>
          </w:p>
        </w:tc>
        <w:tc>
          <w:tcPr>
            <w:tcW w:w="0" w:type="auto"/>
            <w:vAlign w:val="center"/>
            <w:hideMark/>
          </w:tcPr>
          <w:p w14:paraId="2BADB1DA" w14:textId="77777777" w:rsidR="00485DF6" w:rsidRDefault="00485DF6">
            <w:pPr>
              <w:spacing w:beforeAutospacing="1" w:afterAutospacing="1"/>
              <w:rPr>
                <w:sz w:val="20"/>
                <w:szCs w:val="20"/>
              </w:rPr>
            </w:pPr>
          </w:p>
        </w:tc>
        <w:tc>
          <w:tcPr>
            <w:tcW w:w="0" w:type="auto"/>
            <w:vAlign w:val="center"/>
            <w:hideMark/>
          </w:tcPr>
          <w:p w14:paraId="418CCAFE" w14:textId="77777777" w:rsidR="00485DF6" w:rsidRDefault="00485DF6">
            <w:pPr>
              <w:spacing w:beforeAutospacing="1" w:afterAutospacing="1"/>
              <w:rPr>
                <w:sz w:val="20"/>
                <w:szCs w:val="20"/>
              </w:rPr>
            </w:pPr>
          </w:p>
        </w:tc>
        <w:tc>
          <w:tcPr>
            <w:tcW w:w="0" w:type="auto"/>
            <w:vAlign w:val="center"/>
            <w:hideMark/>
          </w:tcPr>
          <w:p w14:paraId="51544119" w14:textId="77777777" w:rsidR="00485DF6" w:rsidRDefault="00485DF6">
            <w:pPr>
              <w:spacing w:beforeAutospacing="1" w:afterAutospacing="1"/>
              <w:rPr>
                <w:sz w:val="20"/>
                <w:szCs w:val="20"/>
              </w:rPr>
            </w:pPr>
          </w:p>
        </w:tc>
      </w:tr>
      <w:tr w:rsidR="00485DF6"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Default="00485DF6">
            <w:pPr>
              <w:spacing w:before="100" w:beforeAutospacing="1" w:after="100" w:afterAutospacing="1"/>
              <w:rPr>
                <w:sz w:val="20"/>
                <w:szCs w:val="20"/>
              </w:rPr>
            </w:pPr>
            <w:r>
              <w:rPr>
                <w:sz w:val="20"/>
                <w:szCs w:val="20"/>
              </w:rPr>
              <w:t>0.0</w:t>
            </w:r>
          </w:p>
        </w:tc>
      </w:tr>
      <w:tr w:rsidR="00485DF6" w14:paraId="349AA7EA" w14:textId="77777777" w:rsidTr="00485DF6">
        <w:tc>
          <w:tcPr>
            <w:tcW w:w="0" w:type="auto"/>
            <w:vAlign w:val="center"/>
            <w:hideMark/>
          </w:tcPr>
          <w:p w14:paraId="7E170A52" w14:textId="77777777" w:rsidR="00485DF6" w:rsidRDefault="00485DF6">
            <w:pPr>
              <w:spacing w:before="100" w:beforeAutospacing="1" w:after="100" w:afterAutospacing="1"/>
              <w:rPr>
                <w:sz w:val="20"/>
                <w:szCs w:val="20"/>
              </w:rPr>
            </w:pPr>
          </w:p>
        </w:tc>
        <w:tc>
          <w:tcPr>
            <w:tcW w:w="0" w:type="auto"/>
            <w:vAlign w:val="center"/>
            <w:hideMark/>
          </w:tcPr>
          <w:p w14:paraId="54F3F2F5" w14:textId="77777777" w:rsidR="00485DF6" w:rsidRDefault="00485DF6">
            <w:pPr>
              <w:spacing w:beforeAutospacing="1" w:afterAutospacing="1"/>
              <w:rPr>
                <w:sz w:val="20"/>
                <w:szCs w:val="20"/>
              </w:rPr>
            </w:pPr>
          </w:p>
        </w:tc>
        <w:tc>
          <w:tcPr>
            <w:tcW w:w="0" w:type="auto"/>
            <w:vAlign w:val="center"/>
            <w:hideMark/>
          </w:tcPr>
          <w:p w14:paraId="2DBC94EB" w14:textId="77777777" w:rsidR="00485DF6" w:rsidRDefault="00485DF6">
            <w:pPr>
              <w:spacing w:beforeAutospacing="1" w:afterAutospacing="1"/>
              <w:rPr>
                <w:sz w:val="20"/>
                <w:szCs w:val="20"/>
              </w:rPr>
            </w:pPr>
          </w:p>
        </w:tc>
        <w:tc>
          <w:tcPr>
            <w:tcW w:w="0" w:type="auto"/>
            <w:vAlign w:val="center"/>
            <w:hideMark/>
          </w:tcPr>
          <w:p w14:paraId="36A9D523" w14:textId="77777777" w:rsidR="00485DF6" w:rsidRDefault="00485DF6">
            <w:pPr>
              <w:spacing w:beforeAutospacing="1" w:afterAutospacing="1"/>
              <w:rPr>
                <w:sz w:val="20"/>
                <w:szCs w:val="20"/>
              </w:rPr>
            </w:pPr>
          </w:p>
        </w:tc>
        <w:tc>
          <w:tcPr>
            <w:tcW w:w="0" w:type="auto"/>
            <w:vAlign w:val="center"/>
            <w:hideMark/>
          </w:tcPr>
          <w:p w14:paraId="2C626A6B" w14:textId="77777777" w:rsidR="00485DF6" w:rsidRDefault="00485DF6">
            <w:pPr>
              <w:spacing w:beforeAutospacing="1" w:afterAutospacing="1"/>
              <w:rPr>
                <w:sz w:val="20"/>
                <w:szCs w:val="20"/>
              </w:rPr>
            </w:pPr>
          </w:p>
        </w:tc>
        <w:tc>
          <w:tcPr>
            <w:tcW w:w="0" w:type="auto"/>
            <w:vAlign w:val="center"/>
            <w:hideMark/>
          </w:tcPr>
          <w:p w14:paraId="56996861" w14:textId="77777777" w:rsidR="00485DF6" w:rsidRDefault="00485DF6">
            <w:pPr>
              <w:spacing w:beforeAutospacing="1" w:afterAutospacing="1"/>
              <w:rPr>
                <w:sz w:val="20"/>
                <w:szCs w:val="20"/>
              </w:rPr>
            </w:pPr>
          </w:p>
        </w:tc>
        <w:tc>
          <w:tcPr>
            <w:tcW w:w="0" w:type="auto"/>
            <w:vAlign w:val="center"/>
            <w:hideMark/>
          </w:tcPr>
          <w:p w14:paraId="56464573" w14:textId="77777777" w:rsidR="00485DF6" w:rsidRDefault="00485DF6">
            <w:pPr>
              <w:spacing w:beforeAutospacing="1" w:afterAutospacing="1"/>
              <w:rPr>
                <w:sz w:val="20"/>
                <w:szCs w:val="20"/>
              </w:rPr>
            </w:pPr>
          </w:p>
        </w:tc>
        <w:tc>
          <w:tcPr>
            <w:tcW w:w="0" w:type="auto"/>
            <w:vAlign w:val="center"/>
            <w:hideMark/>
          </w:tcPr>
          <w:p w14:paraId="60E3426A" w14:textId="77777777" w:rsidR="00485DF6" w:rsidRDefault="00485DF6">
            <w:pPr>
              <w:spacing w:beforeAutospacing="1" w:afterAutospacing="1"/>
              <w:rPr>
                <w:sz w:val="20"/>
                <w:szCs w:val="20"/>
              </w:rPr>
            </w:pPr>
          </w:p>
        </w:tc>
        <w:tc>
          <w:tcPr>
            <w:tcW w:w="0" w:type="auto"/>
            <w:vAlign w:val="center"/>
            <w:hideMark/>
          </w:tcPr>
          <w:p w14:paraId="0977BD18" w14:textId="77777777" w:rsidR="00485DF6" w:rsidRDefault="00485DF6">
            <w:pPr>
              <w:spacing w:beforeAutospacing="1" w:afterAutospacing="1"/>
              <w:rPr>
                <w:sz w:val="20"/>
                <w:szCs w:val="20"/>
              </w:rPr>
            </w:pPr>
          </w:p>
        </w:tc>
        <w:tc>
          <w:tcPr>
            <w:tcW w:w="0" w:type="auto"/>
            <w:vAlign w:val="center"/>
            <w:hideMark/>
          </w:tcPr>
          <w:p w14:paraId="519DFA5D" w14:textId="77777777" w:rsidR="00485DF6" w:rsidRDefault="00485DF6">
            <w:pPr>
              <w:spacing w:beforeAutospacing="1" w:afterAutospacing="1"/>
              <w:rPr>
                <w:sz w:val="20"/>
                <w:szCs w:val="20"/>
              </w:rPr>
            </w:pPr>
          </w:p>
        </w:tc>
      </w:tr>
      <w:tr w:rsidR="00485DF6"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Default="00485DF6">
            <w:pPr>
              <w:spacing w:before="100" w:beforeAutospacing="1" w:after="100" w:afterAutospacing="1"/>
              <w:rPr>
                <w:sz w:val="20"/>
                <w:szCs w:val="20"/>
              </w:rPr>
            </w:pPr>
            <w:r>
              <w:rPr>
                <w:sz w:val="20"/>
                <w:szCs w:val="20"/>
              </w:rPr>
              <w:t>0.0</w:t>
            </w:r>
          </w:p>
        </w:tc>
      </w:tr>
      <w:tr w:rsidR="00485DF6" w14:paraId="16804EDD" w14:textId="77777777" w:rsidTr="00485DF6">
        <w:tc>
          <w:tcPr>
            <w:tcW w:w="0" w:type="auto"/>
            <w:vAlign w:val="center"/>
            <w:hideMark/>
          </w:tcPr>
          <w:p w14:paraId="4A2BD8DE" w14:textId="77777777" w:rsidR="00485DF6" w:rsidRDefault="00485DF6">
            <w:pPr>
              <w:spacing w:before="100" w:beforeAutospacing="1" w:after="100" w:afterAutospacing="1"/>
              <w:rPr>
                <w:sz w:val="20"/>
                <w:szCs w:val="20"/>
              </w:rPr>
            </w:pPr>
          </w:p>
        </w:tc>
        <w:tc>
          <w:tcPr>
            <w:tcW w:w="0" w:type="auto"/>
            <w:vAlign w:val="center"/>
            <w:hideMark/>
          </w:tcPr>
          <w:p w14:paraId="0F2B91EC" w14:textId="77777777" w:rsidR="00485DF6" w:rsidRDefault="00485DF6">
            <w:pPr>
              <w:spacing w:beforeAutospacing="1" w:afterAutospacing="1"/>
              <w:rPr>
                <w:sz w:val="20"/>
                <w:szCs w:val="20"/>
              </w:rPr>
            </w:pPr>
          </w:p>
        </w:tc>
        <w:tc>
          <w:tcPr>
            <w:tcW w:w="0" w:type="auto"/>
            <w:vAlign w:val="center"/>
            <w:hideMark/>
          </w:tcPr>
          <w:p w14:paraId="1589B2F9" w14:textId="77777777" w:rsidR="00485DF6" w:rsidRDefault="00485DF6">
            <w:pPr>
              <w:spacing w:beforeAutospacing="1" w:afterAutospacing="1"/>
              <w:rPr>
                <w:sz w:val="20"/>
                <w:szCs w:val="20"/>
              </w:rPr>
            </w:pPr>
          </w:p>
        </w:tc>
        <w:tc>
          <w:tcPr>
            <w:tcW w:w="0" w:type="auto"/>
            <w:vAlign w:val="center"/>
            <w:hideMark/>
          </w:tcPr>
          <w:p w14:paraId="5EA3C2B0" w14:textId="77777777" w:rsidR="00485DF6" w:rsidRDefault="00485DF6">
            <w:pPr>
              <w:spacing w:beforeAutospacing="1" w:afterAutospacing="1"/>
              <w:rPr>
                <w:sz w:val="20"/>
                <w:szCs w:val="20"/>
              </w:rPr>
            </w:pPr>
          </w:p>
        </w:tc>
        <w:tc>
          <w:tcPr>
            <w:tcW w:w="0" w:type="auto"/>
            <w:vAlign w:val="center"/>
            <w:hideMark/>
          </w:tcPr>
          <w:p w14:paraId="4B70B7AC" w14:textId="77777777" w:rsidR="00485DF6" w:rsidRDefault="00485DF6">
            <w:pPr>
              <w:spacing w:beforeAutospacing="1" w:afterAutospacing="1"/>
              <w:rPr>
                <w:sz w:val="20"/>
                <w:szCs w:val="20"/>
              </w:rPr>
            </w:pPr>
          </w:p>
        </w:tc>
        <w:tc>
          <w:tcPr>
            <w:tcW w:w="0" w:type="auto"/>
            <w:vAlign w:val="center"/>
            <w:hideMark/>
          </w:tcPr>
          <w:p w14:paraId="3E43243E" w14:textId="77777777" w:rsidR="00485DF6" w:rsidRDefault="00485DF6">
            <w:pPr>
              <w:spacing w:beforeAutospacing="1" w:afterAutospacing="1"/>
              <w:rPr>
                <w:sz w:val="20"/>
                <w:szCs w:val="20"/>
              </w:rPr>
            </w:pPr>
          </w:p>
        </w:tc>
        <w:tc>
          <w:tcPr>
            <w:tcW w:w="0" w:type="auto"/>
            <w:vAlign w:val="center"/>
            <w:hideMark/>
          </w:tcPr>
          <w:p w14:paraId="30D22170" w14:textId="77777777" w:rsidR="00485DF6" w:rsidRDefault="00485DF6">
            <w:pPr>
              <w:spacing w:beforeAutospacing="1" w:afterAutospacing="1"/>
              <w:rPr>
                <w:sz w:val="20"/>
                <w:szCs w:val="20"/>
              </w:rPr>
            </w:pPr>
          </w:p>
        </w:tc>
        <w:tc>
          <w:tcPr>
            <w:tcW w:w="0" w:type="auto"/>
            <w:vAlign w:val="center"/>
            <w:hideMark/>
          </w:tcPr>
          <w:p w14:paraId="08598109" w14:textId="77777777" w:rsidR="00485DF6" w:rsidRDefault="00485DF6">
            <w:pPr>
              <w:spacing w:beforeAutospacing="1" w:afterAutospacing="1"/>
              <w:rPr>
                <w:sz w:val="20"/>
                <w:szCs w:val="20"/>
              </w:rPr>
            </w:pPr>
          </w:p>
        </w:tc>
        <w:tc>
          <w:tcPr>
            <w:tcW w:w="0" w:type="auto"/>
            <w:vAlign w:val="center"/>
            <w:hideMark/>
          </w:tcPr>
          <w:p w14:paraId="6CB7E459" w14:textId="77777777" w:rsidR="00485DF6" w:rsidRDefault="00485DF6">
            <w:pPr>
              <w:spacing w:beforeAutospacing="1" w:afterAutospacing="1"/>
              <w:rPr>
                <w:sz w:val="20"/>
                <w:szCs w:val="20"/>
              </w:rPr>
            </w:pPr>
          </w:p>
        </w:tc>
        <w:tc>
          <w:tcPr>
            <w:tcW w:w="0" w:type="auto"/>
            <w:vAlign w:val="center"/>
            <w:hideMark/>
          </w:tcPr>
          <w:p w14:paraId="65C01F5E" w14:textId="77777777" w:rsidR="00485DF6" w:rsidRDefault="00485DF6">
            <w:pPr>
              <w:spacing w:beforeAutospacing="1" w:afterAutospacing="1"/>
              <w:rPr>
                <w:sz w:val="20"/>
                <w:szCs w:val="20"/>
              </w:rPr>
            </w:pPr>
          </w:p>
        </w:tc>
      </w:tr>
      <w:tr w:rsidR="00485DF6"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Default="00485DF6">
            <w:pPr>
              <w:spacing w:before="100" w:beforeAutospacing="1" w:after="100" w:afterAutospacing="1"/>
              <w:rPr>
                <w:sz w:val="20"/>
                <w:szCs w:val="20"/>
              </w:rPr>
            </w:pPr>
            <w:r>
              <w:rPr>
                <w:sz w:val="20"/>
                <w:szCs w:val="20"/>
              </w:rPr>
              <w:t>0.0</w:t>
            </w:r>
          </w:p>
        </w:tc>
      </w:tr>
      <w:tr w:rsidR="00485DF6" w14:paraId="08DE69BA" w14:textId="77777777" w:rsidTr="00485DF6">
        <w:tc>
          <w:tcPr>
            <w:tcW w:w="0" w:type="auto"/>
            <w:vAlign w:val="center"/>
            <w:hideMark/>
          </w:tcPr>
          <w:p w14:paraId="2F8DD6DF" w14:textId="77777777" w:rsidR="00485DF6" w:rsidRDefault="00485DF6">
            <w:pPr>
              <w:spacing w:before="100" w:beforeAutospacing="1" w:after="100" w:afterAutospacing="1"/>
              <w:rPr>
                <w:sz w:val="20"/>
                <w:szCs w:val="20"/>
              </w:rPr>
            </w:pPr>
          </w:p>
        </w:tc>
        <w:tc>
          <w:tcPr>
            <w:tcW w:w="0" w:type="auto"/>
            <w:vAlign w:val="center"/>
            <w:hideMark/>
          </w:tcPr>
          <w:p w14:paraId="6F78F669" w14:textId="77777777" w:rsidR="00485DF6" w:rsidRDefault="00485DF6">
            <w:pPr>
              <w:spacing w:beforeAutospacing="1" w:afterAutospacing="1"/>
              <w:rPr>
                <w:sz w:val="20"/>
                <w:szCs w:val="20"/>
              </w:rPr>
            </w:pPr>
          </w:p>
        </w:tc>
        <w:tc>
          <w:tcPr>
            <w:tcW w:w="0" w:type="auto"/>
            <w:vAlign w:val="center"/>
            <w:hideMark/>
          </w:tcPr>
          <w:p w14:paraId="0E920C57" w14:textId="77777777" w:rsidR="00485DF6" w:rsidRDefault="00485DF6">
            <w:pPr>
              <w:spacing w:beforeAutospacing="1" w:afterAutospacing="1"/>
              <w:rPr>
                <w:sz w:val="20"/>
                <w:szCs w:val="20"/>
              </w:rPr>
            </w:pPr>
          </w:p>
        </w:tc>
        <w:tc>
          <w:tcPr>
            <w:tcW w:w="0" w:type="auto"/>
            <w:vAlign w:val="center"/>
            <w:hideMark/>
          </w:tcPr>
          <w:p w14:paraId="13F01231" w14:textId="77777777" w:rsidR="00485DF6" w:rsidRDefault="00485DF6">
            <w:pPr>
              <w:spacing w:beforeAutospacing="1" w:afterAutospacing="1"/>
              <w:rPr>
                <w:sz w:val="20"/>
                <w:szCs w:val="20"/>
              </w:rPr>
            </w:pPr>
          </w:p>
        </w:tc>
        <w:tc>
          <w:tcPr>
            <w:tcW w:w="0" w:type="auto"/>
            <w:vAlign w:val="center"/>
            <w:hideMark/>
          </w:tcPr>
          <w:p w14:paraId="7BF69832" w14:textId="77777777" w:rsidR="00485DF6" w:rsidRDefault="00485DF6">
            <w:pPr>
              <w:spacing w:beforeAutospacing="1" w:afterAutospacing="1"/>
              <w:rPr>
                <w:sz w:val="20"/>
                <w:szCs w:val="20"/>
              </w:rPr>
            </w:pPr>
          </w:p>
        </w:tc>
        <w:tc>
          <w:tcPr>
            <w:tcW w:w="0" w:type="auto"/>
            <w:vAlign w:val="center"/>
            <w:hideMark/>
          </w:tcPr>
          <w:p w14:paraId="3E39B16C" w14:textId="77777777" w:rsidR="00485DF6" w:rsidRDefault="00485DF6">
            <w:pPr>
              <w:spacing w:beforeAutospacing="1" w:afterAutospacing="1"/>
              <w:rPr>
                <w:sz w:val="20"/>
                <w:szCs w:val="20"/>
              </w:rPr>
            </w:pPr>
          </w:p>
        </w:tc>
        <w:tc>
          <w:tcPr>
            <w:tcW w:w="0" w:type="auto"/>
            <w:vAlign w:val="center"/>
            <w:hideMark/>
          </w:tcPr>
          <w:p w14:paraId="46584E6E" w14:textId="77777777" w:rsidR="00485DF6" w:rsidRDefault="00485DF6">
            <w:pPr>
              <w:spacing w:beforeAutospacing="1" w:afterAutospacing="1"/>
              <w:rPr>
                <w:sz w:val="20"/>
                <w:szCs w:val="20"/>
              </w:rPr>
            </w:pPr>
          </w:p>
        </w:tc>
        <w:tc>
          <w:tcPr>
            <w:tcW w:w="0" w:type="auto"/>
            <w:vAlign w:val="center"/>
            <w:hideMark/>
          </w:tcPr>
          <w:p w14:paraId="44C5B5C4" w14:textId="77777777" w:rsidR="00485DF6" w:rsidRDefault="00485DF6">
            <w:pPr>
              <w:spacing w:beforeAutospacing="1" w:afterAutospacing="1"/>
              <w:rPr>
                <w:sz w:val="20"/>
                <w:szCs w:val="20"/>
              </w:rPr>
            </w:pPr>
          </w:p>
        </w:tc>
        <w:tc>
          <w:tcPr>
            <w:tcW w:w="0" w:type="auto"/>
            <w:vAlign w:val="center"/>
            <w:hideMark/>
          </w:tcPr>
          <w:p w14:paraId="6FDAF7F1" w14:textId="77777777" w:rsidR="00485DF6" w:rsidRDefault="00485DF6">
            <w:pPr>
              <w:spacing w:beforeAutospacing="1" w:afterAutospacing="1"/>
              <w:rPr>
                <w:sz w:val="20"/>
                <w:szCs w:val="20"/>
              </w:rPr>
            </w:pPr>
          </w:p>
        </w:tc>
        <w:tc>
          <w:tcPr>
            <w:tcW w:w="0" w:type="auto"/>
            <w:vAlign w:val="center"/>
            <w:hideMark/>
          </w:tcPr>
          <w:p w14:paraId="3E66CD4A" w14:textId="77777777" w:rsidR="00485DF6" w:rsidRDefault="00485DF6">
            <w:pPr>
              <w:spacing w:beforeAutospacing="1" w:afterAutospacing="1"/>
              <w:rPr>
                <w:sz w:val="20"/>
                <w:szCs w:val="20"/>
              </w:rPr>
            </w:pPr>
          </w:p>
        </w:tc>
      </w:tr>
      <w:tr w:rsidR="00485DF6"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Default="00485DF6">
            <w:pPr>
              <w:spacing w:before="100" w:beforeAutospacing="1" w:after="100" w:afterAutospacing="1"/>
              <w:rPr>
                <w:sz w:val="20"/>
                <w:szCs w:val="20"/>
              </w:rPr>
            </w:pPr>
            <w:r>
              <w:rPr>
                <w:sz w:val="20"/>
                <w:szCs w:val="20"/>
              </w:rPr>
              <w:t>0.0</w:t>
            </w:r>
          </w:p>
        </w:tc>
      </w:tr>
      <w:tr w:rsidR="00485DF6" w14:paraId="7B029639" w14:textId="77777777" w:rsidTr="00485DF6">
        <w:tc>
          <w:tcPr>
            <w:tcW w:w="0" w:type="auto"/>
            <w:vAlign w:val="center"/>
            <w:hideMark/>
          </w:tcPr>
          <w:p w14:paraId="7CB0B180" w14:textId="77777777" w:rsidR="00485DF6" w:rsidRDefault="00485DF6">
            <w:pPr>
              <w:spacing w:before="100" w:beforeAutospacing="1" w:after="100" w:afterAutospacing="1"/>
              <w:rPr>
                <w:sz w:val="20"/>
                <w:szCs w:val="20"/>
              </w:rPr>
            </w:pPr>
          </w:p>
        </w:tc>
        <w:tc>
          <w:tcPr>
            <w:tcW w:w="0" w:type="auto"/>
            <w:vAlign w:val="center"/>
            <w:hideMark/>
          </w:tcPr>
          <w:p w14:paraId="219670D7" w14:textId="77777777" w:rsidR="00485DF6" w:rsidRDefault="00485DF6">
            <w:pPr>
              <w:spacing w:beforeAutospacing="1" w:afterAutospacing="1"/>
              <w:rPr>
                <w:sz w:val="20"/>
                <w:szCs w:val="20"/>
              </w:rPr>
            </w:pPr>
          </w:p>
        </w:tc>
        <w:tc>
          <w:tcPr>
            <w:tcW w:w="0" w:type="auto"/>
            <w:vAlign w:val="center"/>
            <w:hideMark/>
          </w:tcPr>
          <w:p w14:paraId="2373ACF7" w14:textId="77777777" w:rsidR="00485DF6" w:rsidRDefault="00485DF6">
            <w:pPr>
              <w:spacing w:beforeAutospacing="1" w:afterAutospacing="1"/>
              <w:rPr>
                <w:sz w:val="20"/>
                <w:szCs w:val="20"/>
              </w:rPr>
            </w:pPr>
          </w:p>
        </w:tc>
        <w:tc>
          <w:tcPr>
            <w:tcW w:w="0" w:type="auto"/>
            <w:vAlign w:val="center"/>
            <w:hideMark/>
          </w:tcPr>
          <w:p w14:paraId="27BF56CD" w14:textId="77777777" w:rsidR="00485DF6" w:rsidRDefault="00485DF6">
            <w:pPr>
              <w:spacing w:beforeAutospacing="1" w:afterAutospacing="1"/>
              <w:rPr>
                <w:sz w:val="20"/>
                <w:szCs w:val="20"/>
              </w:rPr>
            </w:pPr>
          </w:p>
        </w:tc>
        <w:tc>
          <w:tcPr>
            <w:tcW w:w="0" w:type="auto"/>
            <w:vAlign w:val="center"/>
            <w:hideMark/>
          </w:tcPr>
          <w:p w14:paraId="7271AC7E" w14:textId="77777777" w:rsidR="00485DF6" w:rsidRDefault="00485DF6">
            <w:pPr>
              <w:spacing w:beforeAutospacing="1" w:afterAutospacing="1"/>
              <w:rPr>
                <w:sz w:val="20"/>
                <w:szCs w:val="20"/>
              </w:rPr>
            </w:pPr>
          </w:p>
        </w:tc>
        <w:tc>
          <w:tcPr>
            <w:tcW w:w="0" w:type="auto"/>
            <w:vAlign w:val="center"/>
            <w:hideMark/>
          </w:tcPr>
          <w:p w14:paraId="0DF35C8E" w14:textId="77777777" w:rsidR="00485DF6" w:rsidRDefault="00485DF6">
            <w:pPr>
              <w:spacing w:beforeAutospacing="1" w:afterAutospacing="1"/>
              <w:rPr>
                <w:sz w:val="20"/>
                <w:szCs w:val="20"/>
              </w:rPr>
            </w:pPr>
          </w:p>
        </w:tc>
        <w:tc>
          <w:tcPr>
            <w:tcW w:w="0" w:type="auto"/>
            <w:vAlign w:val="center"/>
            <w:hideMark/>
          </w:tcPr>
          <w:p w14:paraId="4C3273F3" w14:textId="77777777" w:rsidR="00485DF6" w:rsidRDefault="00485DF6">
            <w:pPr>
              <w:spacing w:beforeAutospacing="1" w:afterAutospacing="1"/>
              <w:rPr>
                <w:sz w:val="20"/>
                <w:szCs w:val="20"/>
              </w:rPr>
            </w:pPr>
          </w:p>
        </w:tc>
        <w:tc>
          <w:tcPr>
            <w:tcW w:w="0" w:type="auto"/>
            <w:vAlign w:val="center"/>
            <w:hideMark/>
          </w:tcPr>
          <w:p w14:paraId="46970C3D" w14:textId="77777777" w:rsidR="00485DF6" w:rsidRDefault="00485DF6">
            <w:pPr>
              <w:spacing w:beforeAutospacing="1" w:afterAutospacing="1"/>
              <w:rPr>
                <w:sz w:val="20"/>
                <w:szCs w:val="20"/>
              </w:rPr>
            </w:pPr>
          </w:p>
        </w:tc>
        <w:tc>
          <w:tcPr>
            <w:tcW w:w="0" w:type="auto"/>
            <w:vAlign w:val="center"/>
            <w:hideMark/>
          </w:tcPr>
          <w:p w14:paraId="2BBD6DA2" w14:textId="77777777" w:rsidR="00485DF6" w:rsidRDefault="00485DF6">
            <w:pPr>
              <w:spacing w:beforeAutospacing="1" w:afterAutospacing="1"/>
              <w:rPr>
                <w:sz w:val="20"/>
                <w:szCs w:val="20"/>
              </w:rPr>
            </w:pPr>
          </w:p>
        </w:tc>
        <w:tc>
          <w:tcPr>
            <w:tcW w:w="0" w:type="auto"/>
            <w:vAlign w:val="center"/>
            <w:hideMark/>
          </w:tcPr>
          <w:p w14:paraId="1D23A1CA" w14:textId="77777777" w:rsidR="00485DF6" w:rsidRDefault="00485DF6">
            <w:pPr>
              <w:spacing w:beforeAutospacing="1" w:afterAutospacing="1"/>
              <w:rPr>
                <w:sz w:val="20"/>
                <w:szCs w:val="20"/>
              </w:rPr>
            </w:pPr>
          </w:p>
        </w:tc>
      </w:tr>
      <w:tr w:rsidR="00485DF6"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Default="00485DF6">
            <w:pPr>
              <w:spacing w:before="100" w:beforeAutospacing="1" w:after="100" w:afterAutospacing="1"/>
              <w:rPr>
                <w:b/>
                <w:bCs/>
                <w:sz w:val="20"/>
                <w:szCs w:val="20"/>
              </w:rPr>
            </w:pPr>
            <w:r>
              <w:rPr>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Default="00485DF6">
            <w:pPr>
              <w:spacing w:before="100" w:beforeAutospacing="1" w:after="100" w:afterAutospacing="1"/>
              <w:rPr>
                <w:b/>
                <w:bCs/>
                <w:sz w:val="20"/>
                <w:szCs w:val="20"/>
              </w:rPr>
            </w:pPr>
            <w:r>
              <w:rPr>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Default="00485DF6">
            <w:pPr>
              <w:spacing w:before="100" w:beforeAutospacing="1" w:after="100" w:afterAutospacing="1"/>
              <w:rPr>
                <w:b/>
                <w:bCs/>
                <w:sz w:val="20"/>
                <w:szCs w:val="20"/>
              </w:rPr>
            </w:pPr>
            <w:r>
              <w:rPr>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Default="00485DF6">
            <w:pPr>
              <w:spacing w:before="100" w:beforeAutospacing="1" w:after="100" w:afterAutospacing="1"/>
              <w:rPr>
                <w:b/>
                <w:bCs/>
                <w:sz w:val="20"/>
                <w:szCs w:val="20"/>
              </w:rPr>
            </w:pPr>
            <w:r>
              <w:rPr>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Default="00485DF6">
            <w:pPr>
              <w:spacing w:before="100" w:beforeAutospacing="1" w:after="100" w:afterAutospacing="1"/>
              <w:rPr>
                <w:b/>
                <w:bCs/>
                <w:sz w:val="20"/>
                <w:szCs w:val="20"/>
              </w:rPr>
            </w:pPr>
            <w:r>
              <w:rPr>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Default="00485DF6">
            <w:pPr>
              <w:spacing w:before="100" w:beforeAutospacing="1" w:after="100" w:afterAutospacing="1"/>
              <w:rPr>
                <w:b/>
                <w:bCs/>
                <w:sz w:val="20"/>
                <w:szCs w:val="20"/>
              </w:rPr>
            </w:pPr>
            <w:r>
              <w:rPr>
                <w:b/>
                <w:bCs/>
                <w:sz w:val="20"/>
                <w:szCs w:val="20"/>
              </w:rPr>
              <w:t>15.1</w:t>
            </w:r>
          </w:p>
        </w:tc>
      </w:tr>
    </w:tbl>
    <w:p w14:paraId="52549557" w14:textId="77777777" w:rsidR="00485DF6" w:rsidRDefault="00485DF6" w:rsidP="00485DF6">
      <w:r>
        <w:br/>
      </w:r>
      <w:r>
        <w:br/>
      </w:r>
      <w:r>
        <w:br/>
      </w:r>
    </w:p>
    <w:p w14:paraId="23FEBAD7" w14:textId="77777777" w:rsidR="00145B24" w:rsidRDefault="00145B24">
      <w:r>
        <w:br w:type="page"/>
      </w:r>
    </w:p>
    <w:p w14:paraId="11F1FB28" w14:textId="45F6B15B" w:rsidR="00485DF6" w:rsidRDefault="00485DF6" w:rsidP="00485DF6">
      <w:r>
        <w:lastRenderedPageBreak/>
        <w:t>Table-8</w:t>
      </w:r>
    </w:p>
    <w:p w14:paraId="0B3CEB20" w14:textId="77777777" w:rsidR="00485DF6" w:rsidRDefault="00485DF6" w:rsidP="00485DF6">
      <w:r>
        <w:t xml:space="preserve">Category-Periodic Table of Zi </w:t>
      </w:r>
      <w:r>
        <w:rPr>
          <w:rFonts w:ascii="MS Gothic" w:eastAsia="MS Gothic" w:hAnsi="MS Gothic" w:cs="MS Gothic" w:hint="eastAsia"/>
        </w:rPr>
        <w:t>子</w:t>
      </w:r>
      <w: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7"/>
        <w:gridCol w:w="945"/>
        <w:gridCol w:w="1513"/>
        <w:gridCol w:w="675"/>
        <w:gridCol w:w="667"/>
        <w:gridCol w:w="1057"/>
        <w:gridCol w:w="1142"/>
        <w:gridCol w:w="601"/>
        <w:gridCol w:w="598"/>
        <w:gridCol w:w="598"/>
      </w:tblGrid>
      <w:tr w:rsidR="00485DF6"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07C30600" w14:textId="77777777" w:rsidTr="00485DF6">
        <w:trPr>
          <w:tblHeader/>
        </w:trPr>
        <w:tc>
          <w:tcPr>
            <w:tcW w:w="0" w:type="auto"/>
            <w:vAlign w:val="center"/>
            <w:hideMark/>
          </w:tcPr>
          <w:p w14:paraId="69858BB7" w14:textId="77777777" w:rsidR="00485DF6" w:rsidRDefault="00485DF6">
            <w:pPr>
              <w:spacing w:before="100" w:beforeAutospacing="1" w:after="100" w:afterAutospacing="1"/>
              <w:rPr>
                <w:b/>
                <w:bCs/>
                <w:sz w:val="20"/>
                <w:szCs w:val="20"/>
              </w:rPr>
            </w:pPr>
          </w:p>
        </w:tc>
        <w:tc>
          <w:tcPr>
            <w:tcW w:w="0" w:type="auto"/>
            <w:vAlign w:val="center"/>
            <w:hideMark/>
          </w:tcPr>
          <w:p w14:paraId="434DDDF9" w14:textId="77777777" w:rsidR="00485DF6" w:rsidRDefault="00485DF6">
            <w:pPr>
              <w:spacing w:beforeAutospacing="1" w:afterAutospacing="1"/>
              <w:rPr>
                <w:sz w:val="20"/>
                <w:szCs w:val="20"/>
              </w:rPr>
            </w:pPr>
          </w:p>
        </w:tc>
        <w:tc>
          <w:tcPr>
            <w:tcW w:w="0" w:type="auto"/>
            <w:vAlign w:val="center"/>
            <w:hideMark/>
          </w:tcPr>
          <w:p w14:paraId="1D4961EA" w14:textId="77777777" w:rsidR="00485DF6" w:rsidRDefault="00485DF6">
            <w:pPr>
              <w:spacing w:beforeAutospacing="1" w:afterAutospacing="1"/>
              <w:rPr>
                <w:sz w:val="20"/>
                <w:szCs w:val="20"/>
              </w:rPr>
            </w:pPr>
          </w:p>
        </w:tc>
        <w:tc>
          <w:tcPr>
            <w:tcW w:w="0" w:type="auto"/>
            <w:vAlign w:val="center"/>
            <w:hideMark/>
          </w:tcPr>
          <w:p w14:paraId="233E1A49" w14:textId="77777777" w:rsidR="00485DF6" w:rsidRDefault="00485DF6">
            <w:pPr>
              <w:spacing w:beforeAutospacing="1" w:afterAutospacing="1"/>
              <w:rPr>
                <w:sz w:val="20"/>
                <w:szCs w:val="20"/>
              </w:rPr>
            </w:pPr>
          </w:p>
        </w:tc>
        <w:tc>
          <w:tcPr>
            <w:tcW w:w="0" w:type="auto"/>
            <w:vAlign w:val="center"/>
            <w:hideMark/>
          </w:tcPr>
          <w:p w14:paraId="208338EA" w14:textId="77777777" w:rsidR="00485DF6" w:rsidRDefault="00485DF6">
            <w:pPr>
              <w:spacing w:beforeAutospacing="1" w:afterAutospacing="1"/>
              <w:rPr>
                <w:sz w:val="20"/>
                <w:szCs w:val="20"/>
              </w:rPr>
            </w:pPr>
          </w:p>
        </w:tc>
        <w:tc>
          <w:tcPr>
            <w:tcW w:w="0" w:type="auto"/>
            <w:vAlign w:val="center"/>
            <w:hideMark/>
          </w:tcPr>
          <w:p w14:paraId="652B2D0A" w14:textId="77777777" w:rsidR="00485DF6" w:rsidRDefault="00485DF6">
            <w:pPr>
              <w:spacing w:beforeAutospacing="1" w:afterAutospacing="1"/>
              <w:rPr>
                <w:sz w:val="20"/>
                <w:szCs w:val="20"/>
              </w:rPr>
            </w:pPr>
          </w:p>
        </w:tc>
        <w:tc>
          <w:tcPr>
            <w:tcW w:w="0" w:type="auto"/>
            <w:vAlign w:val="center"/>
            <w:hideMark/>
          </w:tcPr>
          <w:p w14:paraId="446BD623" w14:textId="77777777" w:rsidR="00485DF6" w:rsidRDefault="00485DF6">
            <w:pPr>
              <w:spacing w:beforeAutospacing="1" w:afterAutospacing="1"/>
              <w:rPr>
                <w:sz w:val="20"/>
                <w:szCs w:val="20"/>
              </w:rPr>
            </w:pPr>
          </w:p>
        </w:tc>
        <w:tc>
          <w:tcPr>
            <w:tcW w:w="0" w:type="auto"/>
            <w:vAlign w:val="center"/>
            <w:hideMark/>
          </w:tcPr>
          <w:p w14:paraId="7802E011" w14:textId="77777777" w:rsidR="00485DF6" w:rsidRDefault="00485DF6">
            <w:pPr>
              <w:spacing w:beforeAutospacing="1" w:afterAutospacing="1"/>
              <w:rPr>
                <w:sz w:val="20"/>
                <w:szCs w:val="20"/>
              </w:rPr>
            </w:pPr>
          </w:p>
        </w:tc>
        <w:tc>
          <w:tcPr>
            <w:tcW w:w="0" w:type="auto"/>
            <w:vAlign w:val="center"/>
            <w:hideMark/>
          </w:tcPr>
          <w:p w14:paraId="215AE6D6" w14:textId="77777777" w:rsidR="00485DF6" w:rsidRDefault="00485DF6">
            <w:pPr>
              <w:spacing w:beforeAutospacing="1" w:afterAutospacing="1"/>
              <w:rPr>
                <w:sz w:val="20"/>
                <w:szCs w:val="20"/>
              </w:rPr>
            </w:pPr>
          </w:p>
        </w:tc>
        <w:tc>
          <w:tcPr>
            <w:tcW w:w="0" w:type="auto"/>
            <w:vAlign w:val="center"/>
            <w:hideMark/>
          </w:tcPr>
          <w:p w14:paraId="3756608E" w14:textId="77777777" w:rsidR="00485DF6" w:rsidRDefault="00485DF6">
            <w:pPr>
              <w:spacing w:beforeAutospacing="1" w:afterAutospacing="1"/>
              <w:rPr>
                <w:sz w:val="20"/>
                <w:szCs w:val="20"/>
              </w:rPr>
            </w:pPr>
          </w:p>
        </w:tc>
      </w:tr>
      <w:tr w:rsidR="00485DF6"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Default="00485DF6">
            <w:pPr>
              <w:spacing w:before="100" w:beforeAutospacing="1" w:after="100" w:afterAutospacing="1"/>
              <w:rPr>
                <w:sz w:val="20"/>
                <w:szCs w:val="20"/>
              </w:rPr>
            </w:pPr>
            <w:r>
              <w:rPr>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Default="00485DF6">
            <w:pPr>
              <w:spacing w:before="100" w:beforeAutospacing="1" w:after="100" w:afterAutospacing="1"/>
              <w:rPr>
                <w:sz w:val="20"/>
                <w:szCs w:val="20"/>
              </w:rPr>
            </w:pPr>
            <w:r>
              <w:rPr>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Default="00485DF6">
            <w:pPr>
              <w:spacing w:before="100" w:beforeAutospacing="1" w:after="100" w:afterAutospacing="1"/>
              <w:rPr>
                <w:sz w:val="20"/>
                <w:szCs w:val="20"/>
              </w:rPr>
            </w:pPr>
            <w:r>
              <w:rPr>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Default="00485DF6">
            <w:pPr>
              <w:spacing w:before="100" w:beforeAutospacing="1" w:after="100" w:afterAutospacing="1"/>
              <w:rPr>
                <w:sz w:val="20"/>
                <w:szCs w:val="20"/>
              </w:rPr>
            </w:pPr>
            <w:r>
              <w:rPr>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Default="00485DF6">
            <w:pPr>
              <w:spacing w:before="100" w:beforeAutospacing="1" w:after="100" w:afterAutospacing="1"/>
              <w:rPr>
                <w:sz w:val="20"/>
                <w:szCs w:val="20"/>
              </w:rPr>
            </w:pPr>
            <w:r>
              <w:rPr>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Default="00485DF6">
            <w:pPr>
              <w:spacing w:before="100" w:beforeAutospacing="1" w:after="100" w:afterAutospacing="1"/>
              <w:rPr>
                <w:sz w:val="20"/>
                <w:szCs w:val="20"/>
              </w:rPr>
            </w:pPr>
            <w:r>
              <w:rPr>
                <w:sz w:val="20"/>
                <w:szCs w:val="20"/>
              </w:rPr>
              <w:t>157.83</w:t>
            </w:r>
          </w:p>
        </w:tc>
      </w:tr>
      <w:tr w:rsidR="00485DF6" w14:paraId="3DA33824" w14:textId="77777777" w:rsidTr="00485DF6">
        <w:tc>
          <w:tcPr>
            <w:tcW w:w="0" w:type="auto"/>
            <w:vAlign w:val="center"/>
            <w:hideMark/>
          </w:tcPr>
          <w:p w14:paraId="6D463E68" w14:textId="77777777" w:rsidR="00485DF6" w:rsidRDefault="00485DF6">
            <w:pPr>
              <w:spacing w:before="100" w:beforeAutospacing="1" w:after="100" w:afterAutospacing="1"/>
              <w:rPr>
                <w:sz w:val="20"/>
                <w:szCs w:val="20"/>
              </w:rPr>
            </w:pPr>
          </w:p>
        </w:tc>
        <w:tc>
          <w:tcPr>
            <w:tcW w:w="0" w:type="auto"/>
            <w:vAlign w:val="center"/>
            <w:hideMark/>
          </w:tcPr>
          <w:p w14:paraId="3AD512FE" w14:textId="77777777" w:rsidR="00485DF6" w:rsidRDefault="00485DF6">
            <w:pPr>
              <w:spacing w:beforeAutospacing="1" w:afterAutospacing="1"/>
              <w:rPr>
                <w:sz w:val="20"/>
                <w:szCs w:val="20"/>
              </w:rPr>
            </w:pPr>
          </w:p>
        </w:tc>
        <w:tc>
          <w:tcPr>
            <w:tcW w:w="0" w:type="auto"/>
            <w:vAlign w:val="center"/>
            <w:hideMark/>
          </w:tcPr>
          <w:p w14:paraId="1B4673D1" w14:textId="77777777" w:rsidR="00485DF6" w:rsidRDefault="00485DF6">
            <w:pPr>
              <w:spacing w:beforeAutospacing="1" w:afterAutospacing="1"/>
              <w:rPr>
                <w:sz w:val="20"/>
                <w:szCs w:val="20"/>
              </w:rPr>
            </w:pPr>
          </w:p>
        </w:tc>
        <w:tc>
          <w:tcPr>
            <w:tcW w:w="0" w:type="auto"/>
            <w:vAlign w:val="center"/>
            <w:hideMark/>
          </w:tcPr>
          <w:p w14:paraId="78D5CEB9" w14:textId="77777777" w:rsidR="00485DF6" w:rsidRDefault="00485DF6">
            <w:pPr>
              <w:spacing w:beforeAutospacing="1" w:afterAutospacing="1"/>
              <w:rPr>
                <w:sz w:val="20"/>
                <w:szCs w:val="20"/>
              </w:rPr>
            </w:pPr>
          </w:p>
        </w:tc>
        <w:tc>
          <w:tcPr>
            <w:tcW w:w="0" w:type="auto"/>
            <w:vAlign w:val="center"/>
            <w:hideMark/>
          </w:tcPr>
          <w:p w14:paraId="3D687915" w14:textId="77777777" w:rsidR="00485DF6" w:rsidRDefault="00485DF6">
            <w:pPr>
              <w:spacing w:beforeAutospacing="1" w:afterAutospacing="1"/>
              <w:rPr>
                <w:sz w:val="20"/>
                <w:szCs w:val="20"/>
              </w:rPr>
            </w:pPr>
          </w:p>
        </w:tc>
        <w:tc>
          <w:tcPr>
            <w:tcW w:w="0" w:type="auto"/>
            <w:vAlign w:val="center"/>
            <w:hideMark/>
          </w:tcPr>
          <w:p w14:paraId="6BF9E76E" w14:textId="77777777" w:rsidR="00485DF6" w:rsidRDefault="00485DF6">
            <w:pPr>
              <w:spacing w:beforeAutospacing="1" w:afterAutospacing="1"/>
              <w:rPr>
                <w:sz w:val="20"/>
                <w:szCs w:val="20"/>
              </w:rPr>
            </w:pPr>
          </w:p>
        </w:tc>
        <w:tc>
          <w:tcPr>
            <w:tcW w:w="0" w:type="auto"/>
            <w:vAlign w:val="center"/>
            <w:hideMark/>
          </w:tcPr>
          <w:p w14:paraId="6D3047C4" w14:textId="77777777" w:rsidR="00485DF6" w:rsidRDefault="00485DF6">
            <w:pPr>
              <w:spacing w:beforeAutospacing="1" w:afterAutospacing="1"/>
              <w:rPr>
                <w:sz w:val="20"/>
                <w:szCs w:val="20"/>
              </w:rPr>
            </w:pPr>
          </w:p>
        </w:tc>
        <w:tc>
          <w:tcPr>
            <w:tcW w:w="0" w:type="auto"/>
            <w:vAlign w:val="center"/>
            <w:hideMark/>
          </w:tcPr>
          <w:p w14:paraId="703E1E1D" w14:textId="77777777" w:rsidR="00485DF6" w:rsidRDefault="00485DF6">
            <w:pPr>
              <w:spacing w:beforeAutospacing="1" w:afterAutospacing="1"/>
              <w:rPr>
                <w:sz w:val="20"/>
                <w:szCs w:val="20"/>
              </w:rPr>
            </w:pPr>
          </w:p>
        </w:tc>
        <w:tc>
          <w:tcPr>
            <w:tcW w:w="0" w:type="auto"/>
            <w:vAlign w:val="center"/>
            <w:hideMark/>
          </w:tcPr>
          <w:p w14:paraId="1A163EBD" w14:textId="77777777" w:rsidR="00485DF6" w:rsidRDefault="00485DF6">
            <w:pPr>
              <w:spacing w:beforeAutospacing="1" w:afterAutospacing="1"/>
              <w:rPr>
                <w:sz w:val="20"/>
                <w:szCs w:val="20"/>
              </w:rPr>
            </w:pPr>
          </w:p>
        </w:tc>
        <w:tc>
          <w:tcPr>
            <w:tcW w:w="0" w:type="auto"/>
            <w:vAlign w:val="center"/>
            <w:hideMark/>
          </w:tcPr>
          <w:p w14:paraId="6271AA68" w14:textId="77777777" w:rsidR="00485DF6" w:rsidRDefault="00485DF6">
            <w:pPr>
              <w:spacing w:beforeAutospacing="1" w:afterAutospacing="1"/>
              <w:rPr>
                <w:sz w:val="20"/>
                <w:szCs w:val="20"/>
              </w:rPr>
            </w:pPr>
          </w:p>
        </w:tc>
      </w:tr>
      <w:tr w:rsidR="00485DF6"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Default="00485DF6">
            <w:pPr>
              <w:spacing w:before="100" w:beforeAutospacing="1" w:after="100" w:afterAutospacing="1"/>
              <w:rPr>
                <w:sz w:val="20"/>
                <w:szCs w:val="20"/>
              </w:rPr>
            </w:pPr>
            <w:r>
              <w:rPr>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Default="00485DF6">
            <w:pPr>
              <w:spacing w:before="100" w:beforeAutospacing="1" w:after="100" w:afterAutospacing="1"/>
              <w:rPr>
                <w:sz w:val="20"/>
                <w:szCs w:val="20"/>
              </w:rPr>
            </w:pPr>
            <w:r>
              <w:rPr>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Default="00485DF6">
            <w:pPr>
              <w:spacing w:before="100" w:beforeAutospacing="1" w:after="100" w:afterAutospacing="1"/>
              <w:rPr>
                <w:sz w:val="20"/>
                <w:szCs w:val="20"/>
              </w:rPr>
            </w:pPr>
            <w:r>
              <w:rPr>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Default="00485DF6">
            <w:pPr>
              <w:spacing w:before="100" w:beforeAutospacing="1" w:after="100" w:afterAutospacing="1"/>
              <w:rPr>
                <w:sz w:val="20"/>
                <w:szCs w:val="20"/>
              </w:rPr>
            </w:pPr>
            <w:r>
              <w:rPr>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Default="00485DF6">
            <w:pPr>
              <w:spacing w:before="100" w:beforeAutospacing="1" w:after="100" w:afterAutospacing="1"/>
              <w:rPr>
                <w:sz w:val="20"/>
                <w:szCs w:val="20"/>
              </w:rPr>
            </w:pPr>
            <w:r>
              <w:rPr>
                <w:sz w:val="20"/>
                <w:szCs w:val="20"/>
              </w:rPr>
              <w:t>67.85</w:t>
            </w:r>
          </w:p>
        </w:tc>
      </w:tr>
      <w:tr w:rsidR="00485DF6" w14:paraId="0A804BFA" w14:textId="77777777" w:rsidTr="00485DF6">
        <w:tc>
          <w:tcPr>
            <w:tcW w:w="0" w:type="auto"/>
            <w:vAlign w:val="center"/>
            <w:hideMark/>
          </w:tcPr>
          <w:p w14:paraId="128D2BDA" w14:textId="77777777" w:rsidR="00485DF6" w:rsidRDefault="00485DF6">
            <w:pPr>
              <w:spacing w:before="100" w:beforeAutospacing="1" w:after="100" w:afterAutospacing="1"/>
              <w:rPr>
                <w:sz w:val="20"/>
                <w:szCs w:val="20"/>
              </w:rPr>
            </w:pPr>
          </w:p>
        </w:tc>
        <w:tc>
          <w:tcPr>
            <w:tcW w:w="0" w:type="auto"/>
            <w:vAlign w:val="center"/>
            <w:hideMark/>
          </w:tcPr>
          <w:p w14:paraId="4CD8169F" w14:textId="77777777" w:rsidR="00485DF6" w:rsidRDefault="00485DF6">
            <w:pPr>
              <w:spacing w:beforeAutospacing="1" w:afterAutospacing="1"/>
              <w:rPr>
                <w:sz w:val="20"/>
                <w:szCs w:val="20"/>
              </w:rPr>
            </w:pPr>
          </w:p>
        </w:tc>
        <w:tc>
          <w:tcPr>
            <w:tcW w:w="0" w:type="auto"/>
            <w:vAlign w:val="center"/>
            <w:hideMark/>
          </w:tcPr>
          <w:p w14:paraId="18E8B618" w14:textId="77777777" w:rsidR="00485DF6" w:rsidRDefault="00485DF6">
            <w:pPr>
              <w:spacing w:beforeAutospacing="1" w:afterAutospacing="1"/>
              <w:rPr>
                <w:sz w:val="20"/>
                <w:szCs w:val="20"/>
              </w:rPr>
            </w:pPr>
          </w:p>
        </w:tc>
        <w:tc>
          <w:tcPr>
            <w:tcW w:w="0" w:type="auto"/>
            <w:vAlign w:val="center"/>
            <w:hideMark/>
          </w:tcPr>
          <w:p w14:paraId="329E7283" w14:textId="77777777" w:rsidR="00485DF6" w:rsidRDefault="00485DF6">
            <w:pPr>
              <w:spacing w:beforeAutospacing="1" w:afterAutospacing="1"/>
              <w:rPr>
                <w:sz w:val="20"/>
                <w:szCs w:val="20"/>
              </w:rPr>
            </w:pPr>
          </w:p>
        </w:tc>
        <w:tc>
          <w:tcPr>
            <w:tcW w:w="0" w:type="auto"/>
            <w:vAlign w:val="center"/>
            <w:hideMark/>
          </w:tcPr>
          <w:p w14:paraId="039BE37C" w14:textId="77777777" w:rsidR="00485DF6" w:rsidRDefault="00485DF6">
            <w:pPr>
              <w:spacing w:beforeAutospacing="1" w:afterAutospacing="1"/>
              <w:rPr>
                <w:sz w:val="20"/>
                <w:szCs w:val="20"/>
              </w:rPr>
            </w:pPr>
          </w:p>
        </w:tc>
        <w:tc>
          <w:tcPr>
            <w:tcW w:w="0" w:type="auto"/>
            <w:vAlign w:val="center"/>
            <w:hideMark/>
          </w:tcPr>
          <w:p w14:paraId="0E72C200" w14:textId="77777777" w:rsidR="00485DF6" w:rsidRDefault="00485DF6">
            <w:pPr>
              <w:spacing w:beforeAutospacing="1" w:afterAutospacing="1"/>
              <w:rPr>
                <w:sz w:val="20"/>
                <w:szCs w:val="20"/>
              </w:rPr>
            </w:pPr>
          </w:p>
        </w:tc>
        <w:tc>
          <w:tcPr>
            <w:tcW w:w="0" w:type="auto"/>
            <w:vAlign w:val="center"/>
            <w:hideMark/>
          </w:tcPr>
          <w:p w14:paraId="63892515" w14:textId="77777777" w:rsidR="00485DF6" w:rsidRDefault="00485DF6">
            <w:pPr>
              <w:spacing w:beforeAutospacing="1" w:afterAutospacing="1"/>
              <w:rPr>
                <w:sz w:val="20"/>
                <w:szCs w:val="20"/>
              </w:rPr>
            </w:pPr>
          </w:p>
        </w:tc>
        <w:tc>
          <w:tcPr>
            <w:tcW w:w="0" w:type="auto"/>
            <w:vAlign w:val="center"/>
            <w:hideMark/>
          </w:tcPr>
          <w:p w14:paraId="1F60817B" w14:textId="77777777" w:rsidR="00485DF6" w:rsidRDefault="00485DF6">
            <w:pPr>
              <w:spacing w:beforeAutospacing="1" w:afterAutospacing="1"/>
              <w:rPr>
                <w:sz w:val="20"/>
                <w:szCs w:val="20"/>
              </w:rPr>
            </w:pPr>
          </w:p>
        </w:tc>
        <w:tc>
          <w:tcPr>
            <w:tcW w:w="0" w:type="auto"/>
            <w:vAlign w:val="center"/>
            <w:hideMark/>
          </w:tcPr>
          <w:p w14:paraId="5453FFE8" w14:textId="77777777" w:rsidR="00485DF6" w:rsidRDefault="00485DF6">
            <w:pPr>
              <w:spacing w:beforeAutospacing="1" w:afterAutospacing="1"/>
              <w:rPr>
                <w:sz w:val="20"/>
                <w:szCs w:val="20"/>
              </w:rPr>
            </w:pPr>
          </w:p>
        </w:tc>
        <w:tc>
          <w:tcPr>
            <w:tcW w:w="0" w:type="auto"/>
            <w:vAlign w:val="center"/>
            <w:hideMark/>
          </w:tcPr>
          <w:p w14:paraId="358D5846" w14:textId="77777777" w:rsidR="00485DF6" w:rsidRDefault="00485DF6">
            <w:pPr>
              <w:spacing w:beforeAutospacing="1" w:afterAutospacing="1"/>
              <w:rPr>
                <w:sz w:val="20"/>
                <w:szCs w:val="20"/>
              </w:rPr>
            </w:pPr>
          </w:p>
        </w:tc>
      </w:tr>
      <w:tr w:rsidR="00485DF6"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Default="00485DF6">
            <w:pPr>
              <w:spacing w:before="100" w:beforeAutospacing="1" w:after="100" w:afterAutospacing="1"/>
              <w:rPr>
                <w:sz w:val="20"/>
                <w:szCs w:val="20"/>
              </w:rPr>
            </w:pPr>
            <w:r>
              <w:rPr>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Default="00485DF6">
            <w:pPr>
              <w:spacing w:before="100" w:beforeAutospacing="1" w:after="100" w:afterAutospacing="1"/>
              <w:rPr>
                <w:sz w:val="20"/>
                <w:szCs w:val="20"/>
              </w:rPr>
            </w:pPr>
            <w:r>
              <w:rPr>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Default="00485DF6">
            <w:pPr>
              <w:spacing w:before="100" w:beforeAutospacing="1" w:after="100" w:afterAutospacing="1"/>
              <w:rPr>
                <w:sz w:val="20"/>
                <w:szCs w:val="20"/>
              </w:rPr>
            </w:pPr>
            <w:r>
              <w:rPr>
                <w:sz w:val="20"/>
                <w:szCs w:val="20"/>
              </w:rPr>
              <w:t>124.81</w:t>
            </w:r>
          </w:p>
        </w:tc>
      </w:tr>
      <w:tr w:rsidR="00485DF6" w14:paraId="0B06885E" w14:textId="77777777" w:rsidTr="00485DF6">
        <w:tc>
          <w:tcPr>
            <w:tcW w:w="0" w:type="auto"/>
            <w:vAlign w:val="center"/>
            <w:hideMark/>
          </w:tcPr>
          <w:p w14:paraId="10C4F8DF" w14:textId="77777777" w:rsidR="00485DF6" w:rsidRDefault="00485DF6">
            <w:pPr>
              <w:spacing w:before="100" w:beforeAutospacing="1" w:after="100" w:afterAutospacing="1"/>
              <w:rPr>
                <w:sz w:val="20"/>
                <w:szCs w:val="20"/>
              </w:rPr>
            </w:pPr>
          </w:p>
        </w:tc>
        <w:tc>
          <w:tcPr>
            <w:tcW w:w="0" w:type="auto"/>
            <w:vAlign w:val="center"/>
            <w:hideMark/>
          </w:tcPr>
          <w:p w14:paraId="6F8C2D92" w14:textId="77777777" w:rsidR="00485DF6" w:rsidRDefault="00485DF6">
            <w:pPr>
              <w:spacing w:beforeAutospacing="1" w:afterAutospacing="1"/>
              <w:rPr>
                <w:sz w:val="20"/>
                <w:szCs w:val="20"/>
              </w:rPr>
            </w:pPr>
          </w:p>
        </w:tc>
        <w:tc>
          <w:tcPr>
            <w:tcW w:w="0" w:type="auto"/>
            <w:vAlign w:val="center"/>
            <w:hideMark/>
          </w:tcPr>
          <w:p w14:paraId="6FBD1A78" w14:textId="77777777" w:rsidR="00485DF6" w:rsidRDefault="00485DF6">
            <w:pPr>
              <w:spacing w:beforeAutospacing="1" w:afterAutospacing="1"/>
              <w:rPr>
                <w:sz w:val="20"/>
                <w:szCs w:val="20"/>
              </w:rPr>
            </w:pPr>
          </w:p>
        </w:tc>
        <w:tc>
          <w:tcPr>
            <w:tcW w:w="0" w:type="auto"/>
            <w:vAlign w:val="center"/>
            <w:hideMark/>
          </w:tcPr>
          <w:p w14:paraId="44AD651B" w14:textId="77777777" w:rsidR="00485DF6" w:rsidRDefault="00485DF6">
            <w:pPr>
              <w:spacing w:beforeAutospacing="1" w:afterAutospacing="1"/>
              <w:rPr>
                <w:sz w:val="20"/>
                <w:szCs w:val="20"/>
              </w:rPr>
            </w:pPr>
          </w:p>
        </w:tc>
        <w:tc>
          <w:tcPr>
            <w:tcW w:w="0" w:type="auto"/>
            <w:vAlign w:val="center"/>
            <w:hideMark/>
          </w:tcPr>
          <w:p w14:paraId="4B0C8BDC" w14:textId="77777777" w:rsidR="00485DF6" w:rsidRDefault="00485DF6">
            <w:pPr>
              <w:spacing w:beforeAutospacing="1" w:afterAutospacing="1"/>
              <w:rPr>
                <w:sz w:val="20"/>
                <w:szCs w:val="20"/>
              </w:rPr>
            </w:pPr>
          </w:p>
        </w:tc>
        <w:tc>
          <w:tcPr>
            <w:tcW w:w="0" w:type="auto"/>
            <w:vAlign w:val="center"/>
            <w:hideMark/>
          </w:tcPr>
          <w:p w14:paraId="3B5E429A" w14:textId="77777777" w:rsidR="00485DF6" w:rsidRDefault="00485DF6">
            <w:pPr>
              <w:spacing w:beforeAutospacing="1" w:afterAutospacing="1"/>
              <w:rPr>
                <w:sz w:val="20"/>
                <w:szCs w:val="20"/>
              </w:rPr>
            </w:pPr>
          </w:p>
        </w:tc>
        <w:tc>
          <w:tcPr>
            <w:tcW w:w="0" w:type="auto"/>
            <w:vAlign w:val="center"/>
            <w:hideMark/>
          </w:tcPr>
          <w:p w14:paraId="2A2DD2F5" w14:textId="77777777" w:rsidR="00485DF6" w:rsidRDefault="00485DF6">
            <w:pPr>
              <w:spacing w:beforeAutospacing="1" w:afterAutospacing="1"/>
              <w:rPr>
                <w:sz w:val="20"/>
                <w:szCs w:val="20"/>
              </w:rPr>
            </w:pPr>
          </w:p>
        </w:tc>
        <w:tc>
          <w:tcPr>
            <w:tcW w:w="0" w:type="auto"/>
            <w:vAlign w:val="center"/>
            <w:hideMark/>
          </w:tcPr>
          <w:p w14:paraId="3B02BFA5" w14:textId="77777777" w:rsidR="00485DF6" w:rsidRDefault="00485DF6">
            <w:pPr>
              <w:spacing w:beforeAutospacing="1" w:afterAutospacing="1"/>
              <w:rPr>
                <w:sz w:val="20"/>
                <w:szCs w:val="20"/>
              </w:rPr>
            </w:pPr>
          </w:p>
        </w:tc>
        <w:tc>
          <w:tcPr>
            <w:tcW w:w="0" w:type="auto"/>
            <w:vAlign w:val="center"/>
            <w:hideMark/>
          </w:tcPr>
          <w:p w14:paraId="737EF115" w14:textId="77777777" w:rsidR="00485DF6" w:rsidRDefault="00485DF6">
            <w:pPr>
              <w:spacing w:beforeAutospacing="1" w:afterAutospacing="1"/>
              <w:rPr>
                <w:sz w:val="20"/>
                <w:szCs w:val="20"/>
              </w:rPr>
            </w:pPr>
          </w:p>
        </w:tc>
        <w:tc>
          <w:tcPr>
            <w:tcW w:w="0" w:type="auto"/>
            <w:vAlign w:val="center"/>
            <w:hideMark/>
          </w:tcPr>
          <w:p w14:paraId="67F3B228" w14:textId="77777777" w:rsidR="00485DF6" w:rsidRDefault="00485DF6">
            <w:pPr>
              <w:spacing w:beforeAutospacing="1" w:afterAutospacing="1"/>
              <w:rPr>
                <w:sz w:val="20"/>
                <w:szCs w:val="20"/>
              </w:rPr>
            </w:pPr>
          </w:p>
        </w:tc>
      </w:tr>
      <w:tr w:rsidR="00485DF6"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Default="00485DF6">
            <w:pPr>
              <w:spacing w:before="100" w:beforeAutospacing="1" w:after="100" w:afterAutospacing="1"/>
              <w:rPr>
                <w:sz w:val="20"/>
                <w:szCs w:val="20"/>
              </w:rPr>
            </w:pPr>
            <w:r>
              <w:rPr>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Default="00485DF6">
            <w:pPr>
              <w:spacing w:before="100" w:beforeAutospacing="1" w:after="100" w:afterAutospacing="1"/>
              <w:rPr>
                <w:sz w:val="20"/>
                <w:szCs w:val="20"/>
              </w:rPr>
            </w:pPr>
            <w:r>
              <w:rPr>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Default="00485DF6">
            <w:pPr>
              <w:spacing w:before="100" w:beforeAutospacing="1" w:after="100" w:afterAutospacing="1"/>
              <w:rPr>
                <w:sz w:val="20"/>
                <w:szCs w:val="20"/>
              </w:rPr>
            </w:pPr>
            <w:r>
              <w:rPr>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Default="00485DF6">
            <w:pPr>
              <w:spacing w:before="100" w:beforeAutospacing="1" w:after="100" w:afterAutospacing="1"/>
              <w:rPr>
                <w:sz w:val="20"/>
                <w:szCs w:val="20"/>
              </w:rPr>
            </w:pPr>
            <w:r>
              <w:rPr>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Default="00485DF6">
            <w:pPr>
              <w:spacing w:before="100" w:beforeAutospacing="1" w:after="100" w:afterAutospacing="1"/>
              <w:rPr>
                <w:sz w:val="20"/>
                <w:szCs w:val="20"/>
              </w:rPr>
            </w:pPr>
            <w:r>
              <w:rPr>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Default="00485DF6">
            <w:pPr>
              <w:spacing w:before="100" w:beforeAutospacing="1" w:after="100" w:afterAutospacing="1"/>
              <w:rPr>
                <w:sz w:val="20"/>
                <w:szCs w:val="20"/>
              </w:rPr>
            </w:pPr>
            <w:r>
              <w:rPr>
                <w:sz w:val="20"/>
                <w:szCs w:val="20"/>
              </w:rPr>
              <w:t>108.24</w:t>
            </w:r>
          </w:p>
        </w:tc>
      </w:tr>
      <w:tr w:rsidR="00485DF6" w14:paraId="7C15BE93" w14:textId="77777777" w:rsidTr="00485DF6">
        <w:tc>
          <w:tcPr>
            <w:tcW w:w="0" w:type="auto"/>
            <w:vAlign w:val="center"/>
            <w:hideMark/>
          </w:tcPr>
          <w:p w14:paraId="5CFC6630" w14:textId="77777777" w:rsidR="00485DF6" w:rsidRDefault="00485DF6">
            <w:pPr>
              <w:spacing w:before="100" w:beforeAutospacing="1" w:after="100" w:afterAutospacing="1"/>
              <w:rPr>
                <w:sz w:val="20"/>
                <w:szCs w:val="20"/>
              </w:rPr>
            </w:pPr>
          </w:p>
        </w:tc>
        <w:tc>
          <w:tcPr>
            <w:tcW w:w="0" w:type="auto"/>
            <w:vAlign w:val="center"/>
            <w:hideMark/>
          </w:tcPr>
          <w:p w14:paraId="59E935F9" w14:textId="77777777" w:rsidR="00485DF6" w:rsidRDefault="00485DF6">
            <w:pPr>
              <w:spacing w:beforeAutospacing="1" w:afterAutospacing="1"/>
              <w:rPr>
                <w:sz w:val="20"/>
                <w:szCs w:val="20"/>
              </w:rPr>
            </w:pPr>
          </w:p>
        </w:tc>
        <w:tc>
          <w:tcPr>
            <w:tcW w:w="0" w:type="auto"/>
            <w:vAlign w:val="center"/>
            <w:hideMark/>
          </w:tcPr>
          <w:p w14:paraId="62C878EE" w14:textId="77777777" w:rsidR="00485DF6" w:rsidRDefault="00485DF6">
            <w:pPr>
              <w:spacing w:beforeAutospacing="1" w:afterAutospacing="1"/>
              <w:rPr>
                <w:sz w:val="20"/>
                <w:szCs w:val="20"/>
              </w:rPr>
            </w:pPr>
          </w:p>
        </w:tc>
        <w:tc>
          <w:tcPr>
            <w:tcW w:w="0" w:type="auto"/>
            <w:vAlign w:val="center"/>
            <w:hideMark/>
          </w:tcPr>
          <w:p w14:paraId="3FD43CBF" w14:textId="77777777" w:rsidR="00485DF6" w:rsidRDefault="00485DF6">
            <w:pPr>
              <w:spacing w:beforeAutospacing="1" w:afterAutospacing="1"/>
              <w:rPr>
                <w:sz w:val="20"/>
                <w:szCs w:val="20"/>
              </w:rPr>
            </w:pPr>
          </w:p>
        </w:tc>
        <w:tc>
          <w:tcPr>
            <w:tcW w:w="0" w:type="auto"/>
            <w:vAlign w:val="center"/>
            <w:hideMark/>
          </w:tcPr>
          <w:p w14:paraId="4C2B2FA5" w14:textId="77777777" w:rsidR="00485DF6" w:rsidRDefault="00485DF6">
            <w:pPr>
              <w:spacing w:beforeAutospacing="1" w:afterAutospacing="1"/>
              <w:rPr>
                <w:sz w:val="20"/>
                <w:szCs w:val="20"/>
              </w:rPr>
            </w:pPr>
          </w:p>
        </w:tc>
        <w:tc>
          <w:tcPr>
            <w:tcW w:w="0" w:type="auto"/>
            <w:vAlign w:val="center"/>
            <w:hideMark/>
          </w:tcPr>
          <w:p w14:paraId="2FCFB8FD" w14:textId="77777777" w:rsidR="00485DF6" w:rsidRDefault="00485DF6">
            <w:pPr>
              <w:spacing w:beforeAutospacing="1" w:afterAutospacing="1"/>
              <w:rPr>
                <w:sz w:val="20"/>
                <w:szCs w:val="20"/>
              </w:rPr>
            </w:pPr>
          </w:p>
        </w:tc>
        <w:tc>
          <w:tcPr>
            <w:tcW w:w="0" w:type="auto"/>
            <w:vAlign w:val="center"/>
            <w:hideMark/>
          </w:tcPr>
          <w:p w14:paraId="4EF898E7" w14:textId="77777777" w:rsidR="00485DF6" w:rsidRDefault="00485DF6">
            <w:pPr>
              <w:spacing w:beforeAutospacing="1" w:afterAutospacing="1"/>
              <w:rPr>
                <w:sz w:val="20"/>
                <w:szCs w:val="20"/>
              </w:rPr>
            </w:pPr>
          </w:p>
        </w:tc>
        <w:tc>
          <w:tcPr>
            <w:tcW w:w="0" w:type="auto"/>
            <w:vAlign w:val="center"/>
            <w:hideMark/>
          </w:tcPr>
          <w:p w14:paraId="320EAB56" w14:textId="77777777" w:rsidR="00485DF6" w:rsidRDefault="00485DF6">
            <w:pPr>
              <w:spacing w:beforeAutospacing="1" w:afterAutospacing="1"/>
              <w:rPr>
                <w:sz w:val="20"/>
                <w:szCs w:val="20"/>
              </w:rPr>
            </w:pPr>
          </w:p>
        </w:tc>
        <w:tc>
          <w:tcPr>
            <w:tcW w:w="0" w:type="auto"/>
            <w:vAlign w:val="center"/>
            <w:hideMark/>
          </w:tcPr>
          <w:p w14:paraId="77CFDEC7" w14:textId="77777777" w:rsidR="00485DF6" w:rsidRDefault="00485DF6">
            <w:pPr>
              <w:spacing w:beforeAutospacing="1" w:afterAutospacing="1"/>
              <w:rPr>
                <w:sz w:val="20"/>
                <w:szCs w:val="20"/>
              </w:rPr>
            </w:pPr>
          </w:p>
        </w:tc>
        <w:tc>
          <w:tcPr>
            <w:tcW w:w="0" w:type="auto"/>
            <w:vAlign w:val="center"/>
            <w:hideMark/>
          </w:tcPr>
          <w:p w14:paraId="7CA25EA4" w14:textId="77777777" w:rsidR="00485DF6" w:rsidRDefault="00485DF6">
            <w:pPr>
              <w:spacing w:beforeAutospacing="1" w:afterAutospacing="1"/>
              <w:rPr>
                <w:sz w:val="20"/>
                <w:szCs w:val="20"/>
              </w:rPr>
            </w:pPr>
          </w:p>
        </w:tc>
      </w:tr>
      <w:tr w:rsidR="00485DF6"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Default="00485DF6">
            <w:pPr>
              <w:spacing w:before="100" w:beforeAutospacing="1" w:after="100" w:afterAutospacing="1"/>
              <w:rPr>
                <w:sz w:val="20"/>
                <w:szCs w:val="20"/>
              </w:rPr>
            </w:pPr>
            <w:r>
              <w:rPr>
                <w:sz w:val="20"/>
                <w:szCs w:val="20"/>
              </w:rPr>
              <w:t>75.77</w:t>
            </w:r>
          </w:p>
        </w:tc>
      </w:tr>
      <w:tr w:rsidR="00485DF6" w14:paraId="0D02E38C" w14:textId="77777777" w:rsidTr="00485DF6">
        <w:tc>
          <w:tcPr>
            <w:tcW w:w="0" w:type="auto"/>
            <w:vAlign w:val="center"/>
            <w:hideMark/>
          </w:tcPr>
          <w:p w14:paraId="311FC065" w14:textId="77777777" w:rsidR="00485DF6" w:rsidRDefault="00485DF6">
            <w:pPr>
              <w:spacing w:before="100" w:beforeAutospacing="1" w:after="100" w:afterAutospacing="1"/>
              <w:rPr>
                <w:sz w:val="20"/>
                <w:szCs w:val="20"/>
              </w:rPr>
            </w:pPr>
          </w:p>
        </w:tc>
        <w:tc>
          <w:tcPr>
            <w:tcW w:w="0" w:type="auto"/>
            <w:vAlign w:val="center"/>
            <w:hideMark/>
          </w:tcPr>
          <w:p w14:paraId="2A24A7C7" w14:textId="77777777" w:rsidR="00485DF6" w:rsidRDefault="00485DF6">
            <w:pPr>
              <w:spacing w:beforeAutospacing="1" w:afterAutospacing="1"/>
              <w:rPr>
                <w:sz w:val="20"/>
                <w:szCs w:val="20"/>
              </w:rPr>
            </w:pPr>
          </w:p>
        </w:tc>
        <w:tc>
          <w:tcPr>
            <w:tcW w:w="0" w:type="auto"/>
            <w:vAlign w:val="center"/>
            <w:hideMark/>
          </w:tcPr>
          <w:p w14:paraId="5B4542E6" w14:textId="77777777" w:rsidR="00485DF6" w:rsidRDefault="00485DF6">
            <w:pPr>
              <w:spacing w:beforeAutospacing="1" w:afterAutospacing="1"/>
              <w:rPr>
                <w:sz w:val="20"/>
                <w:szCs w:val="20"/>
              </w:rPr>
            </w:pPr>
          </w:p>
        </w:tc>
        <w:tc>
          <w:tcPr>
            <w:tcW w:w="0" w:type="auto"/>
            <w:vAlign w:val="center"/>
            <w:hideMark/>
          </w:tcPr>
          <w:p w14:paraId="0B2467F2" w14:textId="77777777" w:rsidR="00485DF6" w:rsidRDefault="00485DF6">
            <w:pPr>
              <w:spacing w:beforeAutospacing="1" w:afterAutospacing="1"/>
              <w:rPr>
                <w:sz w:val="20"/>
                <w:szCs w:val="20"/>
              </w:rPr>
            </w:pPr>
          </w:p>
        </w:tc>
        <w:tc>
          <w:tcPr>
            <w:tcW w:w="0" w:type="auto"/>
            <w:vAlign w:val="center"/>
            <w:hideMark/>
          </w:tcPr>
          <w:p w14:paraId="0EB46218" w14:textId="77777777" w:rsidR="00485DF6" w:rsidRDefault="00485DF6">
            <w:pPr>
              <w:spacing w:beforeAutospacing="1" w:afterAutospacing="1"/>
              <w:rPr>
                <w:sz w:val="20"/>
                <w:szCs w:val="20"/>
              </w:rPr>
            </w:pPr>
          </w:p>
        </w:tc>
        <w:tc>
          <w:tcPr>
            <w:tcW w:w="0" w:type="auto"/>
            <w:vAlign w:val="center"/>
            <w:hideMark/>
          </w:tcPr>
          <w:p w14:paraId="3923E885" w14:textId="77777777" w:rsidR="00485DF6" w:rsidRDefault="00485DF6">
            <w:pPr>
              <w:spacing w:beforeAutospacing="1" w:afterAutospacing="1"/>
              <w:rPr>
                <w:sz w:val="20"/>
                <w:szCs w:val="20"/>
              </w:rPr>
            </w:pPr>
          </w:p>
        </w:tc>
        <w:tc>
          <w:tcPr>
            <w:tcW w:w="0" w:type="auto"/>
            <w:vAlign w:val="center"/>
            <w:hideMark/>
          </w:tcPr>
          <w:p w14:paraId="319BF9D4" w14:textId="77777777" w:rsidR="00485DF6" w:rsidRDefault="00485DF6">
            <w:pPr>
              <w:spacing w:beforeAutospacing="1" w:afterAutospacing="1"/>
              <w:rPr>
                <w:sz w:val="20"/>
                <w:szCs w:val="20"/>
              </w:rPr>
            </w:pPr>
          </w:p>
        </w:tc>
        <w:tc>
          <w:tcPr>
            <w:tcW w:w="0" w:type="auto"/>
            <w:vAlign w:val="center"/>
            <w:hideMark/>
          </w:tcPr>
          <w:p w14:paraId="47CC06BE" w14:textId="77777777" w:rsidR="00485DF6" w:rsidRDefault="00485DF6">
            <w:pPr>
              <w:spacing w:beforeAutospacing="1" w:afterAutospacing="1"/>
              <w:rPr>
                <w:sz w:val="20"/>
                <w:szCs w:val="20"/>
              </w:rPr>
            </w:pPr>
          </w:p>
        </w:tc>
        <w:tc>
          <w:tcPr>
            <w:tcW w:w="0" w:type="auto"/>
            <w:vAlign w:val="center"/>
            <w:hideMark/>
          </w:tcPr>
          <w:p w14:paraId="792B80DC" w14:textId="77777777" w:rsidR="00485DF6" w:rsidRDefault="00485DF6">
            <w:pPr>
              <w:spacing w:beforeAutospacing="1" w:afterAutospacing="1"/>
              <w:rPr>
                <w:sz w:val="20"/>
                <w:szCs w:val="20"/>
              </w:rPr>
            </w:pPr>
          </w:p>
        </w:tc>
        <w:tc>
          <w:tcPr>
            <w:tcW w:w="0" w:type="auto"/>
            <w:vAlign w:val="center"/>
            <w:hideMark/>
          </w:tcPr>
          <w:p w14:paraId="14FB6FF6" w14:textId="77777777" w:rsidR="00485DF6" w:rsidRDefault="00485DF6">
            <w:pPr>
              <w:spacing w:beforeAutospacing="1" w:afterAutospacing="1"/>
              <w:rPr>
                <w:sz w:val="20"/>
                <w:szCs w:val="20"/>
              </w:rPr>
            </w:pPr>
          </w:p>
        </w:tc>
      </w:tr>
      <w:tr w:rsidR="00485DF6"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Default="00485DF6">
            <w:pPr>
              <w:spacing w:before="100" w:beforeAutospacing="1" w:after="100" w:afterAutospacing="1"/>
              <w:rPr>
                <w:sz w:val="20"/>
                <w:szCs w:val="20"/>
              </w:rPr>
            </w:pPr>
            <w:r>
              <w:rPr>
                <w:sz w:val="20"/>
                <w:szCs w:val="20"/>
              </w:rPr>
              <w:t>22.02</w:t>
            </w:r>
          </w:p>
        </w:tc>
      </w:tr>
      <w:tr w:rsidR="00485DF6" w14:paraId="2898156D" w14:textId="77777777" w:rsidTr="00485DF6">
        <w:tc>
          <w:tcPr>
            <w:tcW w:w="0" w:type="auto"/>
            <w:vAlign w:val="center"/>
            <w:hideMark/>
          </w:tcPr>
          <w:p w14:paraId="391D33CC" w14:textId="77777777" w:rsidR="00485DF6" w:rsidRDefault="00485DF6">
            <w:pPr>
              <w:spacing w:before="100" w:beforeAutospacing="1" w:after="100" w:afterAutospacing="1"/>
              <w:rPr>
                <w:sz w:val="20"/>
                <w:szCs w:val="20"/>
              </w:rPr>
            </w:pPr>
          </w:p>
        </w:tc>
        <w:tc>
          <w:tcPr>
            <w:tcW w:w="0" w:type="auto"/>
            <w:vAlign w:val="center"/>
            <w:hideMark/>
          </w:tcPr>
          <w:p w14:paraId="3058E338" w14:textId="77777777" w:rsidR="00485DF6" w:rsidRDefault="00485DF6">
            <w:pPr>
              <w:spacing w:beforeAutospacing="1" w:afterAutospacing="1"/>
              <w:rPr>
                <w:sz w:val="20"/>
                <w:szCs w:val="20"/>
              </w:rPr>
            </w:pPr>
          </w:p>
        </w:tc>
        <w:tc>
          <w:tcPr>
            <w:tcW w:w="0" w:type="auto"/>
            <w:vAlign w:val="center"/>
            <w:hideMark/>
          </w:tcPr>
          <w:p w14:paraId="5D11981C" w14:textId="77777777" w:rsidR="00485DF6" w:rsidRDefault="00485DF6">
            <w:pPr>
              <w:spacing w:beforeAutospacing="1" w:afterAutospacing="1"/>
              <w:rPr>
                <w:sz w:val="20"/>
                <w:szCs w:val="20"/>
              </w:rPr>
            </w:pPr>
          </w:p>
        </w:tc>
        <w:tc>
          <w:tcPr>
            <w:tcW w:w="0" w:type="auto"/>
            <w:vAlign w:val="center"/>
            <w:hideMark/>
          </w:tcPr>
          <w:p w14:paraId="07054FEE" w14:textId="77777777" w:rsidR="00485DF6" w:rsidRDefault="00485DF6">
            <w:pPr>
              <w:spacing w:beforeAutospacing="1" w:afterAutospacing="1"/>
              <w:rPr>
                <w:sz w:val="20"/>
                <w:szCs w:val="20"/>
              </w:rPr>
            </w:pPr>
          </w:p>
        </w:tc>
        <w:tc>
          <w:tcPr>
            <w:tcW w:w="0" w:type="auto"/>
            <w:vAlign w:val="center"/>
            <w:hideMark/>
          </w:tcPr>
          <w:p w14:paraId="71D80432" w14:textId="77777777" w:rsidR="00485DF6" w:rsidRDefault="00485DF6">
            <w:pPr>
              <w:spacing w:beforeAutospacing="1" w:afterAutospacing="1"/>
              <w:rPr>
                <w:sz w:val="20"/>
                <w:szCs w:val="20"/>
              </w:rPr>
            </w:pPr>
          </w:p>
        </w:tc>
        <w:tc>
          <w:tcPr>
            <w:tcW w:w="0" w:type="auto"/>
            <w:vAlign w:val="center"/>
            <w:hideMark/>
          </w:tcPr>
          <w:p w14:paraId="0725EED9" w14:textId="77777777" w:rsidR="00485DF6" w:rsidRDefault="00485DF6">
            <w:pPr>
              <w:spacing w:beforeAutospacing="1" w:afterAutospacing="1"/>
              <w:rPr>
                <w:sz w:val="20"/>
                <w:szCs w:val="20"/>
              </w:rPr>
            </w:pPr>
          </w:p>
        </w:tc>
        <w:tc>
          <w:tcPr>
            <w:tcW w:w="0" w:type="auto"/>
            <w:vAlign w:val="center"/>
            <w:hideMark/>
          </w:tcPr>
          <w:p w14:paraId="5548B7E6" w14:textId="77777777" w:rsidR="00485DF6" w:rsidRDefault="00485DF6">
            <w:pPr>
              <w:spacing w:beforeAutospacing="1" w:afterAutospacing="1"/>
              <w:rPr>
                <w:sz w:val="20"/>
                <w:szCs w:val="20"/>
              </w:rPr>
            </w:pPr>
          </w:p>
        </w:tc>
        <w:tc>
          <w:tcPr>
            <w:tcW w:w="0" w:type="auto"/>
            <w:vAlign w:val="center"/>
            <w:hideMark/>
          </w:tcPr>
          <w:p w14:paraId="61C3CDD1" w14:textId="77777777" w:rsidR="00485DF6" w:rsidRDefault="00485DF6">
            <w:pPr>
              <w:spacing w:beforeAutospacing="1" w:afterAutospacing="1"/>
              <w:rPr>
                <w:sz w:val="20"/>
                <w:szCs w:val="20"/>
              </w:rPr>
            </w:pPr>
          </w:p>
        </w:tc>
        <w:tc>
          <w:tcPr>
            <w:tcW w:w="0" w:type="auto"/>
            <w:vAlign w:val="center"/>
            <w:hideMark/>
          </w:tcPr>
          <w:p w14:paraId="2FBBADE8" w14:textId="77777777" w:rsidR="00485DF6" w:rsidRDefault="00485DF6">
            <w:pPr>
              <w:spacing w:beforeAutospacing="1" w:afterAutospacing="1"/>
              <w:rPr>
                <w:sz w:val="20"/>
                <w:szCs w:val="20"/>
              </w:rPr>
            </w:pPr>
          </w:p>
        </w:tc>
        <w:tc>
          <w:tcPr>
            <w:tcW w:w="0" w:type="auto"/>
            <w:vAlign w:val="center"/>
            <w:hideMark/>
          </w:tcPr>
          <w:p w14:paraId="4E0B7519" w14:textId="77777777" w:rsidR="00485DF6" w:rsidRDefault="00485DF6">
            <w:pPr>
              <w:spacing w:beforeAutospacing="1" w:afterAutospacing="1"/>
              <w:rPr>
                <w:sz w:val="20"/>
                <w:szCs w:val="20"/>
              </w:rPr>
            </w:pPr>
          </w:p>
        </w:tc>
      </w:tr>
      <w:tr w:rsidR="00485DF6"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Default="00485DF6">
            <w:pPr>
              <w:spacing w:before="100" w:beforeAutospacing="1" w:after="100" w:afterAutospacing="1"/>
              <w:rPr>
                <w:sz w:val="20"/>
                <w:szCs w:val="20"/>
              </w:rPr>
            </w:pPr>
            <w:r>
              <w:rPr>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Default="00485DF6">
            <w:pPr>
              <w:spacing w:before="100" w:beforeAutospacing="1" w:after="100" w:afterAutospacing="1"/>
              <w:rPr>
                <w:sz w:val="20"/>
                <w:szCs w:val="20"/>
              </w:rPr>
            </w:pPr>
            <w:r>
              <w:rPr>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Default="00485DF6">
            <w:pPr>
              <w:spacing w:before="100" w:beforeAutospacing="1" w:after="100" w:afterAutospacing="1"/>
              <w:rPr>
                <w:sz w:val="20"/>
                <w:szCs w:val="20"/>
              </w:rPr>
            </w:pPr>
            <w:r>
              <w:rPr>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Default="00485DF6">
            <w:pPr>
              <w:spacing w:before="100" w:beforeAutospacing="1" w:after="100" w:afterAutospacing="1"/>
              <w:rPr>
                <w:sz w:val="20"/>
                <w:szCs w:val="20"/>
              </w:rPr>
            </w:pPr>
            <w:r>
              <w:rPr>
                <w:sz w:val="20"/>
                <w:szCs w:val="20"/>
              </w:rPr>
              <w:t>17.70</w:t>
            </w:r>
          </w:p>
        </w:tc>
      </w:tr>
      <w:tr w:rsidR="00485DF6" w14:paraId="4C4E4B77" w14:textId="77777777" w:rsidTr="00485DF6">
        <w:tc>
          <w:tcPr>
            <w:tcW w:w="0" w:type="auto"/>
            <w:vAlign w:val="center"/>
            <w:hideMark/>
          </w:tcPr>
          <w:p w14:paraId="355BFEB1" w14:textId="77777777" w:rsidR="00485DF6" w:rsidRDefault="00485DF6">
            <w:pPr>
              <w:spacing w:before="100" w:beforeAutospacing="1" w:after="100" w:afterAutospacing="1"/>
              <w:rPr>
                <w:sz w:val="20"/>
                <w:szCs w:val="20"/>
              </w:rPr>
            </w:pPr>
          </w:p>
        </w:tc>
        <w:tc>
          <w:tcPr>
            <w:tcW w:w="0" w:type="auto"/>
            <w:vAlign w:val="center"/>
            <w:hideMark/>
          </w:tcPr>
          <w:p w14:paraId="25469E80" w14:textId="77777777" w:rsidR="00485DF6" w:rsidRDefault="00485DF6">
            <w:pPr>
              <w:spacing w:beforeAutospacing="1" w:afterAutospacing="1"/>
              <w:rPr>
                <w:sz w:val="20"/>
                <w:szCs w:val="20"/>
              </w:rPr>
            </w:pPr>
          </w:p>
        </w:tc>
        <w:tc>
          <w:tcPr>
            <w:tcW w:w="0" w:type="auto"/>
            <w:vAlign w:val="center"/>
            <w:hideMark/>
          </w:tcPr>
          <w:p w14:paraId="213B51F2" w14:textId="77777777" w:rsidR="00485DF6" w:rsidRDefault="00485DF6">
            <w:pPr>
              <w:spacing w:beforeAutospacing="1" w:afterAutospacing="1"/>
              <w:rPr>
                <w:sz w:val="20"/>
                <w:szCs w:val="20"/>
              </w:rPr>
            </w:pPr>
          </w:p>
        </w:tc>
        <w:tc>
          <w:tcPr>
            <w:tcW w:w="0" w:type="auto"/>
            <w:vAlign w:val="center"/>
            <w:hideMark/>
          </w:tcPr>
          <w:p w14:paraId="7BC3624A" w14:textId="77777777" w:rsidR="00485DF6" w:rsidRDefault="00485DF6">
            <w:pPr>
              <w:spacing w:beforeAutospacing="1" w:afterAutospacing="1"/>
              <w:rPr>
                <w:sz w:val="20"/>
                <w:szCs w:val="20"/>
              </w:rPr>
            </w:pPr>
          </w:p>
        </w:tc>
        <w:tc>
          <w:tcPr>
            <w:tcW w:w="0" w:type="auto"/>
            <w:vAlign w:val="center"/>
            <w:hideMark/>
          </w:tcPr>
          <w:p w14:paraId="119EA5A0" w14:textId="77777777" w:rsidR="00485DF6" w:rsidRDefault="00485DF6">
            <w:pPr>
              <w:spacing w:beforeAutospacing="1" w:afterAutospacing="1"/>
              <w:rPr>
                <w:sz w:val="20"/>
                <w:szCs w:val="20"/>
              </w:rPr>
            </w:pPr>
          </w:p>
        </w:tc>
        <w:tc>
          <w:tcPr>
            <w:tcW w:w="0" w:type="auto"/>
            <w:vAlign w:val="center"/>
            <w:hideMark/>
          </w:tcPr>
          <w:p w14:paraId="0E449E9B" w14:textId="77777777" w:rsidR="00485DF6" w:rsidRDefault="00485DF6">
            <w:pPr>
              <w:spacing w:beforeAutospacing="1" w:afterAutospacing="1"/>
              <w:rPr>
                <w:sz w:val="20"/>
                <w:szCs w:val="20"/>
              </w:rPr>
            </w:pPr>
          </w:p>
        </w:tc>
        <w:tc>
          <w:tcPr>
            <w:tcW w:w="0" w:type="auto"/>
            <w:vAlign w:val="center"/>
            <w:hideMark/>
          </w:tcPr>
          <w:p w14:paraId="79854B9D" w14:textId="77777777" w:rsidR="00485DF6" w:rsidRDefault="00485DF6">
            <w:pPr>
              <w:spacing w:beforeAutospacing="1" w:afterAutospacing="1"/>
              <w:rPr>
                <w:sz w:val="20"/>
                <w:szCs w:val="20"/>
              </w:rPr>
            </w:pPr>
          </w:p>
        </w:tc>
        <w:tc>
          <w:tcPr>
            <w:tcW w:w="0" w:type="auto"/>
            <w:vAlign w:val="center"/>
            <w:hideMark/>
          </w:tcPr>
          <w:p w14:paraId="09B2C5CB" w14:textId="77777777" w:rsidR="00485DF6" w:rsidRDefault="00485DF6">
            <w:pPr>
              <w:spacing w:beforeAutospacing="1" w:afterAutospacing="1"/>
              <w:rPr>
                <w:sz w:val="20"/>
                <w:szCs w:val="20"/>
              </w:rPr>
            </w:pPr>
          </w:p>
        </w:tc>
        <w:tc>
          <w:tcPr>
            <w:tcW w:w="0" w:type="auto"/>
            <w:vAlign w:val="center"/>
            <w:hideMark/>
          </w:tcPr>
          <w:p w14:paraId="2A5AA4AF" w14:textId="77777777" w:rsidR="00485DF6" w:rsidRDefault="00485DF6">
            <w:pPr>
              <w:spacing w:beforeAutospacing="1" w:afterAutospacing="1"/>
              <w:rPr>
                <w:sz w:val="20"/>
                <w:szCs w:val="20"/>
              </w:rPr>
            </w:pPr>
          </w:p>
        </w:tc>
        <w:tc>
          <w:tcPr>
            <w:tcW w:w="0" w:type="auto"/>
            <w:vAlign w:val="center"/>
            <w:hideMark/>
          </w:tcPr>
          <w:p w14:paraId="726CA04B" w14:textId="77777777" w:rsidR="00485DF6" w:rsidRDefault="00485DF6">
            <w:pPr>
              <w:spacing w:beforeAutospacing="1" w:afterAutospacing="1"/>
              <w:rPr>
                <w:sz w:val="20"/>
                <w:szCs w:val="20"/>
              </w:rPr>
            </w:pPr>
          </w:p>
        </w:tc>
      </w:tr>
      <w:tr w:rsidR="00485DF6"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Default="00485DF6">
            <w:pPr>
              <w:spacing w:before="100" w:beforeAutospacing="1" w:after="100" w:afterAutospacing="1"/>
              <w:rPr>
                <w:sz w:val="20"/>
                <w:szCs w:val="20"/>
              </w:rPr>
            </w:pPr>
            <w:r>
              <w:rPr>
                <w:sz w:val="20"/>
                <w:szCs w:val="20"/>
              </w:rPr>
              <w:t>16.06</w:t>
            </w:r>
          </w:p>
        </w:tc>
      </w:tr>
      <w:tr w:rsidR="00485DF6" w14:paraId="1431B80E" w14:textId="77777777" w:rsidTr="00485DF6">
        <w:tc>
          <w:tcPr>
            <w:tcW w:w="0" w:type="auto"/>
            <w:vAlign w:val="center"/>
            <w:hideMark/>
          </w:tcPr>
          <w:p w14:paraId="66D98EC8" w14:textId="77777777" w:rsidR="00485DF6" w:rsidRDefault="00485DF6">
            <w:pPr>
              <w:spacing w:before="100" w:beforeAutospacing="1" w:after="100" w:afterAutospacing="1"/>
              <w:rPr>
                <w:sz w:val="20"/>
                <w:szCs w:val="20"/>
              </w:rPr>
            </w:pPr>
          </w:p>
        </w:tc>
        <w:tc>
          <w:tcPr>
            <w:tcW w:w="0" w:type="auto"/>
            <w:vAlign w:val="center"/>
            <w:hideMark/>
          </w:tcPr>
          <w:p w14:paraId="434786FE" w14:textId="77777777" w:rsidR="00485DF6" w:rsidRDefault="00485DF6">
            <w:pPr>
              <w:spacing w:beforeAutospacing="1" w:afterAutospacing="1"/>
              <w:rPr>
                <w:sz w:val="20"/>
                <w:szCs w:val="20"/>
              </w:rPr>
            </w:pPr>
          </w:p>
        </w:tc>
        <w:tc>
          <w:tcPr>
            <w:tcW w:w="0" w:type="auto"/>
            <w:vAlign w:val="center"/>
            <w:hideMark/>
          </w:tcPr>
          <w:p w14:paraId="2A128D2D" w14:textId="77777777" w:rsidR="00485DF6" w:rsidRDefault="00485DF6">
            <w:pPr>
              <w:spacing w:beforeAutospacing="1" w:afterAutospacing="1"/>
              <w:rPr>
                <w:sz w:val="20"/>
                <w:szCs w:val="20"/>
              </w:rPr>
            </w:pPr>
          </w:p>
        </w:tc>
        <w:tc>
          <w:tcPr>
            <w:tcW w:w="0" w:type="auto"/>
            <w:vAlign w:val="center"/>
            <w:hideMark/>
          </w:tcPr>
          <w:p w14:paraId="24BEB517" w14:textId="77777777" w:rsidR="00485DF6" w:rsidRDefault="00485DF6">
            <w:pPr>
              <w:spacing w:beforeAutospacing="1" w:afterAutospacing="1"/>
              <w:rPr>
                <w:sz w:val="20"/>
                <w:szCs w:val="20"/>
              </w:rPr>
            </w:pPr>
          </w:p>
        </w:tc>
        <w:tc>
          <w:tcPr>
            <w:tcW w:w="0" w:type="auto"/>
            <w:vAlign w:val="center"/>
            <w:hideMark/>
          </w:tcPr>
          <w:p w14:paraId="4336009B" w14:textId="77777777" w:rsidR="00485DF6" w:rsidRDefault="00485DF6">
            <w:pPr>
              <w:spacing w:beforeAutospacing="1" w:afterAutospacing="1"/>
              <w:rPr>
                <w:sz w:val="20"/>
                <w:szCs w:val="20"/>
              </w:rPr>
            </w:pPr>
          </w:p>
        </w:tc>
        <w:tc>
          <w:tcPr>
            <w:tcW w:w="0" w:type="auto"/>
            <w:vAlign w:val="center"/>
            <w:hideMark/>
          </w:tcPr>
          <w:p w14:paraId="09C21E91" w14:textId="77777777" w:rsidR="00485DF6" w:rsidRDefault="00485DF6">
            <w:pPr>
              <w:spacing w:beforeAutospacing="1" w:afterAutospacing="1"/>
              <w:rPr>
                <w:sz w:val="20"/>
                <w:szCs w:val="20"/>
              </w:rPr>
            </w:pPr>
          </w:p>
        </w:tc>
        <w:tc>
          <w:tcPr>
            <w:tcW w:w="0" w:type="auto"/>
            <w:vAlign w:val="center"/>
            <w:hideMark/>
          </w:tcPr>
          <w:p w14:paraId="771B557F" w14:textId="77777777" w:rsidR="00485DF6" w:rsidRDefault="00485DF6">
            <w:pPr>
              <w:spacing w:beforeAutospacing="1" w:afterAutospacing="1"/>
              <w:rPr>
                <w:sz w:val="20"/>
                <w:szCs w:val="20"/>
              </w:rPr>
            </w:pPr>
          </w:p>
        </w:tc>
        <w:tc>
          <w:tcPr>
            <w:tcW w:w="0" w:type="auto"/>
            <w:vAlign w:val="center"/>
            <w:hideMark/>
          </w:tcPr>
          <w:p w14:paraId="6EABEB82" w14:textId="77777777" w:rsidR="00485DF6" w:rsidRDefault="00485DF6">
            <w:pPr>
              <w:spacing w:beforeAutospacing="1" w:afterAutospacing="1"/>
              <w:rPr>
                <w:sz w:val="20"/>
                <w:szCs w:val="20"/>
              </w:rPr>
            </w:pPr>
          </w:p>
        </w:tc>
        <w:tc>
          <w:tcPr>
            <w:tcW w:w="0" w:type="auto"/>
            <w:vAlign w:val="center"/>
            <w:hideMark/>
          </w:tcPr>
          <w:p w14:paraId="5476DC87" w14:textId="77777777" w:rsidR="00485DF6" w:rsidRDefault="00485DF6">
            <w:pPr>
              <w:spacing w:beforeAutospacing="1" w:afterAutospacing="1"/>
              <w:rPr>
                <w:sz w:val="20"/>
                <w:szCs w:val="20"/>
              </w:rPr>
            </w:pPr>
          </w:p>
        </w:tc>
        <w:tc>
          <w:tcPr>
            <w:tcW w:w="0" w:type="auto"/>
            <w:vAlign w:val="center"/>
            <w:hideMark/>
          </w:tcPr>
          <w:p w14:paraId="6EF6FC16" w14:textId="77777777" w:rsidR="00485DF6" w:rsidRDefault="00485DF6">
            <w:pPr>
              <w:spacing w:beforeAutospacing="1" w:afterAutospacing="1"/>
              <w:rPr>
                <w:sz w:val="20"/>
                <w:szCs w:val="20"/>
              </w:rPr>
            </w:pPr>
          </w:p>
        </w:tc>
      </w:tr>
      <w:tr w:rsidR="00485DF6"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Default="00485DF6">
            <w:pPr>
              <w:spacing w:before="100" w:beforeAutospacing="1" w:after="100" w:afterAutospacing="1"/>
              <w:rPr>
                <w:sz w:val="20"/>
                <w:szCs w:val="20"/>
              </w:rPr>
            </w:pPr>
            <w:r>
              <w:rPr>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Default="00485DF6">
            <w:pPr>
              <w:spacing w:before="100" w:beforeAutospacing="1" w:after="100" w:afterAutospacing="1"/>
              <w:rPr>
                <w:sz w:val="20"/>
                <w:szCs w:val="20"/>
              </w:rPr>
            </w:pPr>
            <w:r>
              <w:rPr>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Default="00485DF6">
            <w:pPr>
              <w:spacing w:before="100" w:beforeAutospacing="1" w:after="100" w:afterAutospacing="1"/>
              <w:rPr>
                <w:sz w:val="20"/>
                <w:szCs w:val="20"/>
              </w:rPr>
            </w:pPr>
            <w:r>
              <w:rPr>
                <w:sz w:val="20"/>
                <w:szCs w:val="20"/>
              </w:rPr>
              <w:t>86.26</w:t>
            </w:r>
          </w:p>
        </w:tc>
      </w:tr>
      <w:tr w:rsidR="00485DF6" w14:paraId="3DA532E5" w14:textId="77777777" w:rsidTr="00485DF6">
        <w:tc>
          <w:tcPr>
            <w:tcW w:w="0" w:type="auto"/>
            <w:vAlign w:val="center"/>
            <w:hideMark/>
          </w:tcPr>
          <w:p w14:paraId="6F089862" w14:textId="77777777" w:rsidR="00485DF6" w:rsidRDefault="00485DF6">
            <w:pPr>
              <w:spacing w:before="100" w:beforeAutospacing="1" w:after="100" w:afterAutospacing="1"/>
              <w:rPr>
                <w:sz w:val="20"/>
                <w:szCs w:val="20"/>
              </w:rPr>
            </w:pPr>
          </w:p>
        </w:tc>
        <w:tc>
          <w:tcPr>
            <w:tcW w:w="0" w:type="auto"/>
            <w:vAlign w:val="center"/>
            <w:hideMark/>
          </w:tcPr>
          <w:p w14:paraId="37CAE82E" w14:textId="77777777" w:rsidR="00485DF6" w:rsidRDefault="00485DF6">
            <w:pPr>
              <w:spacing w:beforeAutospacing="1" w:afterAutospacing="1"/>
              <w:rPr>
                <w:sz w:val="20"/>
                <w:szCs w:val="20"/>
              </w:rPr>
            </w:pPr>
          </w:p>
        </w:tc>
        <w:tc>
          <w:tcPr>
            <w:tcW w:w="0" w:type="auto"/>
            <w:vAlign w:val="center"/>
            <w:hideMark/>
          </w:tcPr>
          <w:p w14:paraId="7E39FADC" w14:textId="77777777" w:rsidR="00485DF6" w:rsidRDefault="00485DF6">
            <w:pPr>
              <w:spacing w:beforeAutospacing="1" w:afterAutospacing="1"/>
              <w:rPr>
                <w:sz w:val="20"/>
                <w:szCs w:val="20"/>
              </w:rPr>
            </w:pPr>
          </w:p>
        </w:tc>
        <w:tc>
          <w:tcPr>
            <w:tcW w:w="0" w:type="auto"/>
            <w:vAlign w:val="center"/>
            <w:hideMark/>
          </w:tcPr>
          <w:p w14:paraId="1159B513" w14:textId="77777777" w:rsidR="00485DF6" w:rsidRDefault="00485DF6">
            <w:pPr>
              <w:spacing w:beforeAutospacing="1" w:afterAutospacing="1"/>
              <w:rPr>
                <w:sz w:val="20"/>
                <w:szCs w:val="20"/>
              </w:rPr>
            </w:pPr>
          </w:p>
        </w:tc>
        <w:tc>
          <w:tcPr>
            <w:tcW w:w="0" w:type="auto"/>
            <w:vAlign w:val="center"/>
            <w:hideMark/>
          </w:tcPr>
          <w:p w14:paraId="398443CA" w14:textId="77777777" w:rsidR="00485DF6" w:rsidRDefault="00485DF6">
            <w:pPr>
              <w:spacing w:beforeAutospacing="1" w:afterAutospacing="1"/>
              <w:rPr>
                <w:sz w:val="20"/>
                <w:szCs w:val="20"/>
              </w:rPr>
            </w:pPr>
          </w:p>
        </w:tc>
        <w:tc>
          <w:tcPr>
            <w:tcW w:w="0" w:type="auto"/>
            <w:vAlign w:val="center"/>
            <w:hideMark/>
          </w:tcPr>
          <w:p w14:paraId="22296477" w14:textId="77777777" w:rsidR="00485DF6" w:rsidRDefault="00485DF6">
            <w:pPr>
              <w:spacing w:beforeAutospacing="1" w:afterAutospacing="1"/>
              <w:rPr>
                <w:sz w:val="20"/>
                <w:szCs w:val="20"/>
              </w:rPr>
            </w:pPr>
          </w:p>
        </w:tc>
        <w:tc>
          <w:tcPr>
            <w:tcW w:w="0" w:type="auto"/>
            <w:vAlign w:val="center"/>
            <w:hideMark/>
          </w:tcPr>
          <w:p w14:paraId="28FFF908" w14:textId="77777777" w:rsidR="00485DF6" w:rsidRDefault="00485DF6">
            <w:pPr>
              <w:spacing w:beforeAutospacing="1" w:afterAutospacing="1"/>
              <w:rPr>
                <w:sz w:val="20"/>
                <w:szCs w:val="20"/>
              </w:rPr>
            </w:pPr>
          </w:p>
        </w:tc>
        <w:tc>
          <w:tcPr>
            <w:tcW w:w="0" w:type="auto"/>
            <w:vAlign w:val="center"/>
            <w:hideMark/>
          </w:tcPr>
          <w:p w14:paraId="7F016C89" w14:textId="77777777" w:rsidR="00485DF6" w:rsidRDefault="00485DF6">
            <w:pPr>
              <w:spacing w:beforeAutospacing="1" w:afterAutospacing="1"/>
              <w:rPr>
                <w:sz w:val="20"/>
                <w:szCs w:val="20"/>
              </w:rPr>
            </w:pPr>
          </w:p>
        </w:tc>
        <w:tc>
          <w:tcPr>
            <w:tcW w:w="0" w:type="auto"/>
            <w:vAlign w:val="center"/>
            <w:hideMark/>
          </w:tcPr>
          <w:p w14:paraId="74ADD2A8" w14:textId="77777777" w:rsidR="00485DF6" w:rsidRDefault="00485DF6">
            <w:pPr>
              <w:spacing w:beforeAutospacing="1" w:afterAutospacing="1"/>
              <w:rPr>
                <w:sz w:val="20"/>
                <w:szCs w:val="20"/>
              </w:rPr>
            </w:pPr>
          </w:p>
        </w:tc>
        <w:tc>
          <w:tcPr>
            <w:tcW w:w="0" w:type="auto"/>
            <w:vAlign w:val="center"/>
            <w:hideMark/>
          </w:tcPr>
          <w:p w14:paraId="4B775FDB" w14:textId="77777777" w:rsidR="00485DF6" w:rsidRDefault="00485DF6">
            <w:pPr>
              <w:spacing w:beforeAutospacing="1" w:afterAutospacing="1"/>
              <w:rPr>
                <w:sz w:val="20"/>
                <w:szCs w:val="20"/>
              </w:rPr>
            </w:pPr>
          </w:p>
        </w:tc>
      </w:tr>
      <w:tr w:rsidR="00485DF6"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Default="00485DF6">
            <w:pPr>
              <w:spacing w:before="100" w:beforeAutospacing="1" w:after="100" w:afterAutospacing="1"/>
              <w:rPr>
                <w:sz w:val="20"/>
                <w:szCs w:val="20"/>
              </w:rPr>
            </w:pPr>
            <w:r>
              <w:rPr>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Default="00485DF6">
            <w:pPr>
              <w:spacing w:before="100" w:beforeAutospacing="1" w:after="100" w:afterAutospacing="1"/>
              <w:rPr>
                <w:sz w:val="20"/>
                <w:szCs w:val="20"/>
              </w:rPr>
            </w:pPr>
            <w:r>
              <w:rPr>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Default="00485DF6">
            <w:pPr>
              <w:spacing w:before="100" w:beforeAutospacing="1" w:after="100" w:afterAutospacing="1"/>
              <w:rPr>
                <w:sz w:val="20"/>
                <w:szCs w:val="20"/>
              </w:rPr>
            </w:pPr>
            <w:r>
              <w:rPr>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Default="00485DF6">
            <w:pPr>
              <w:spacing w:before="100" w:beforeAutospacing="1" w:after="100" w:afterAutospacing="1"/>
              <w:rPr>
                <w:sz w:val="20"/>
                <w:szCs w:val="20"/>
              </w:rPr>
            </w:pPr>
            <w:r>
              <w:rPr>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Default="00485DF6">
            <w:pPr>
              <w:spacing w:before="100" w:beforeAutospacing="1" w:after="100" w:afterAutospacing="1"/>
              <w:rPr>
                <w:sz w:val="20"/>
                <w:szCs w:val="20"/>
              </w:rPr>
            </w:pPr>
            <w:r>
              <w:rPr>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Default="00485DF6">
            <w:pPr>
              <w:spacing w:before="100" w:beforeAutospacing="1" w:after="100" w:afterAutospacing="1"/>
              <w:rPr>
                <w:sz w:val="20"/>
                <w:szCs w:val="20"/>
              </w:rPr>
            </w:pPr>
            <w:r>
              <w:rPr>
                <w:sz w:val="20"/>
                <w:szCs w:val="20"/>
              </w:rPr>
              <w:t>111.89</w:t>
            </w:r>
          </w:p>
        </w:tc>
      </w:tr>
      <w:tr w:rsidR="00485DF6" w14:paraId="0799E743" w14:textId="77777777" w:rsidTr="00485DF6">
        <w:tc>
          <w:tcPr>
            <w:tcW w:w="0" w:type="auto"/>
            <w:vAlign w:val="center"/>
            <w:hideMark/>
          </w:tcPr>
          <w:p w14:paraId="5104CDDC" w14:textId="77777777" w:rsidR="00485DF6" w:rsidRDefault="00485DF6">
            <w:pPr>
              <w:spacing w:before="100" w:beforeAutospacing="1" w:after="100" w:afterAutospacing="1"/>
              <w:rPr>
                <w:sz w:val="20"/>
                <w:szCs w:val="20"/>
              </w:rPr>
            </w:pPr>
          </w:p>
        </w:tc>
        <w:tc>
          <w:tcPr>
            <w:tcW w:w="0" w:type="auto"/>
            <w:vAlign w:val="center"/>
            <w:hideMark/>
          </w:tcPr>
          <w:p w14:paraId="405A53E7" w14:textId="77777777" w:rsidR="00485DF6" w:rsidRDefault="00485DF6">
            <w:pPr>
              <w:spacing w:beforeAutospacing="1" w:afterAutospacing="1"/>
              <w:rPr>
                <w:sz w:val="20"/>
                <w:szCs w:val="20"/>
              </w:rPr>
            </w:pPr>
          </w:p>
        </w:tc>
        <w:tc>
          <w:tcPr>
            <w:tcW w:w="0" w:type="auto"/>
            <w:vAlign w:val="center"/>
            <w:hideMark/>
          </w:tcPr>
          <w:p w14:paraId="64519CBB" w14:textId="77777777" w:rsidR="00485DF6" w:rsidRDefault="00485DF6">
            <w:pPr>
              <w:spacing w:beforeAutospacing="1" w:afterAutospacing="1"/>
              <w:rPr>
                <w:sz w:val="20"/>
                <w:szCs w:val="20"/>
              </w:rPr>
            </w:pPr>
          </w:p>
        </w:tc>
        <w:tc>
          <w:tcPr>
            <w:tcW w:w="0" w:type="auto"/>
            <w:vAlign w:val="center"/>
            <w:hideMark/>
          </w:tcPr>
          <w:p w14:paraId="29F6ADA4" w14:textId="77777777" w:rsidR="00485DF6" w:rsidRDefault="00485DF6">
            <w:pPr>
              <w:spacing w:beforeAutospacing="1" w:afterAutospacing="1"/>
              <w:rPr>
                <w:sz w:val="20"/>
                <w:szCs w:val="20"/>
              </w:rPr>
            </w:pPr>
          </w:p>
        </w:tc>
        <w:tc>
          <w:tcPr>
            <w:tcW w:w="0" w:type="auto"/>
            <w:vAlign w:val="center"/>
            <w:hideMark/>
          </w:tcPr>
          <w:p w14:paraId="77704225" w14:textId="77777777" w:rsidR="00485DF6" w:rsidRDefault="00485DF6">
            <w:pPr>
              <w:spacing w:beforeAutospacing="1" w:afterAutospacing="1"/>
              <w:rPr>
                <w:sz w:val="20"/>
                <w:szCs w:val="20"/>
              </w:rPr>
            </w:pPr>
          </w:p>
        </w:tc>
        <w:tc>
          <w:tcPr>
            <w:tcW w:w="0" w:type="auto"/>
            <w:vAlign w:val="center"/>
            <w:hideMark/>
          </w:tcPr>
          <w:p w14:paraId="28A66FEB" w14:textId="77777777" w:rsidR="00485DF6" w:rsidRDefault="00485DF6">
            <w:pPr>
              <w:spacing w:beforeAutospacing="1" w:afterAutospacing="1"/>
              <w:rPr>
                <w:sz w:val="20"/>
                <w:szCs w:val="20"/>
              </w:rPr>
            </w:pPr>
          </w:p>
        </w:tc>
        <w:tc>
          <w:tcPr>
            <w:tcW w:w="0" w:type="auto"/>
            <w:vAlign w:val="center"/>
            <w:hideMark/>
          </w:tcPr>
          <w:p w14:paraId="14204232" w14:textId="77777777" w:rsidR="00485DF6" w:rsidRDefault="00485DF6">
            <w:pPr>
              <w:spacing w:beforeAutospacing="1" w:afterAutospacing="1"/>
              <w:rPr>
                <w:sz w:val="20"/>
                <w:szCs w:val="20"/>
              </w:rPr>
            </w:pPr>
          </w:p>
        </w:tc>
        <w:tc>
          <w:tcPr>
            <w:tcW w:w="0" w:type="auto"/>
            <w:vAlign w:val="center"/>
            <w:hideMark/>
          </w:tcPr>
          <w:p w14:paraId="34983801" w14:textId="77777777" w:rsidR="00485DF6" w:rsidRDefault="00485DF6">
            <w:pPr>
              <w:spacing w:beforeAutospacing="1" w:afterAutospacing="1"/>
              <w:rPr>
                <w:sz w:val="20"/>
                <w:szCs w:val="20"/>
              </w:rPr>
            </w:pPr>
          </w:p>
        </w:tc>
        <w:tc>
          <w:tcPr>
            <w:tcW w:w="0" w:type="auto"/>
            <w:vAlign w:val="center"/>
            <w:hideMark/>
          </w:tcPr>
          <w:p w14:paraId="4EA94EE9" w14:textId="77777777" w:rsidR="00485DF6" w:rsidRDefault="00485DF6">
            <w:pPr>
              <w:spacing w:beforeAutospacing="1" w:afterAutospacing="1"/>
              <w:rPr>
                <w:sz w:val="20"/>
                <w:szCs w:val="20"/>
              </w:rPr>
            </w:pPr>
          </w:p>
        </w:tc>
        <w:tc>
          <w:tcPr>
            <w:tcW w:w="0" w:type="auto"/>
            <w:vAlign w:val="center"/>
            <w:hideMark/>
          </w:tcPr>
          <w:p w14:paraId="50452499" w14:textId="77777777" w:rsidR="00485DF6" w:rsidRDefault="00485DF6">
            <w:pPr>
              <w:spacing w:beforeAutospacing="1" w:afterAutospacing="1"/>
              <w:rPr>
                <w:sz w:val="20"/>
                <w:szCs w:val="20"/>
              </w:rPr>
            </w:pPr>
          </w:p>
        </w:tc>
      </w:tr>
      <w:tr w:rsidR="00485DF6"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Default="00485DF6">
            <w:pPr>
              <w:spacing w:before="100" w:beforeAutospacing="1" w:after="100" w:afterAutospacing="1"/>
              <w:rPr>
                <w:sz w:val="20"/>
                <w:szCs w:val="20"/>
              </w:rPr>
            </w:pPr>
            <w:r>
              <w:rPr>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Default="00485DF6">
            <w:pPr>
              <w:spacing w:before="100" w:beforeAutospacing="1" w:after="100" w:afterAutospacing="1"/>
              <w:rPr>
                <w:sz w:val="20"/>
                <w:szCs w:val="20"/>
              </w:rPr>
            </w:pPr>
            <w:r>
              <w:rPr>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Default="00485DF6">
            <w:pPr>
              <w:spacing w:before="100" w:beforeAutospacing="1" w:after="100" w:afterAutospacing="1"/>
              <w:rPr>
                <w:sz w:val="20"/>
                <w:szCs w:val="20"/>
              </w:rPr>
            </w:pPr>
            <w:r>
              <w:rPr>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Default="00485DF6">
            <w:pPr>
              <w:spacing w:before="100" w:beforeAutospacing="1" w:after="100" w:afterAutospacing="1"/>
              <w:rPr>
                <w:sz w:val="20"/>
                <w:szCs w:val="20"/>
              </w:rPr>
            </w:pPr>
            <w:r>
              <w:rPr>
                <w:sz w:val="20"/>
                <w:szCs w:val="20"/>
              </w:rPr>
              <w:t>57.43</w:t>
            </w:r>
          </w:p>
        </w:tc>
      </w:tr>
      <w:tr w:rsidR="00485DF6" w14:paraId="0F88EBC9" w14:textId="77777777" w:rsidTr="00485DF6">
        <w:tc>
          <w:tcPr>
            <w:tcW w:w="0" w:type="auto"/>
            <w:vAlign w:val="center"/>
            <w:hideMark/>
          </w:tcPr>
          <w:p w14:paraId="19C066F3" w14:textId="77777777" w:rsidR="00485DF6" w:rsidRDefault="00485DF6">
            <w:pPr>
              <w:spacing w:before="100" w:beforeAutospacing="1" w:after="100" w:afterAutospacing="1"/>
              <w:rPr>
                <w:sz w:val="20"/>
                <w:szCs w:val="20"/>
              </w:rPr>
            </w:pPr>
          </w:p>
        </w:tc>
        <w:tc>
          <w:tcPr>
            <w:tcW w:w="0" w:type="auto"/>
            <w:vAlign w:val="center"/>
            <w:hideMark/>
          </w:tcPr>
          <w:p w14:paraId="053A417C" w14:textId="77777777" w:rsidR="00485DF6" w:rsidRDefault="00485DF6">
            <w:pPr>
              <w:spacing w:beforeAutospacing="1" w:afterAutospacing="1"/>
              <w:rPr>
                <w:sz w:val="20"/>
                <w:szCs w:val="20"/>
              </w:rPr>
            </w:pPr>
          </w:p>
        </w:tc>
        <w:tc>
          <w:tcPr>
            <w:tcW w:w="0" w:type="auto"/>
            <w:vAlign w:val="center"/>
            <w:hideMark/>
          </w:tcPr>
          <w:p w14:paraId="26EEF748" w14:textId="77777777" w:rsidR="00485DF6" w:rsidRDefault="00485DF6">
            <w:pPr>
              <w:spacing w:beforeAutospacing="1" w:afterAutospacing="1"/>
              <w:rPr>
                <w:sz w:val="20"/>
                <w:szCs w:val="20"/>
              </w:rPr>
            </w:pPr>
          </w:p>
        </w:tc>
        <w:tc>
          <w:tcPr>
            <w:tcW w:w="0" w:type="auto"/>
            <w:vAlign w:val="center"/>
            <w:hideMark/>
          </w:tcPr>
          <w:p w14:paraId="389158B4" w14:textId="77777777" w:rsidR="00485DF6" w:rsidRDefault="00485DF6">
            <w:pPr>
              <w:spacing w:beforeAutospacing="1" w:afterAutospacing="1"/>
              <w:rPr>
                <w:sz w:val="20"/>
                <w:szCs w:val="20"/>
              </w:rPr>
            </w:pPr>
          </w:p>
        </w:tc>
        <w:tc>
          <w:tcPr>
            <w:tcW w:w="0" w:type="auto"/>
            <w:vAlign w:val="center"/>
            <w:hideMark/>
          </w:tcPr>
          <w:p w14:paraId="3B04B92C" w14:textId="77777777" w:rsidR="00485DF6" w:rsidRDefault="00485DF6">
            <w:pPr>
              <w:spacing w:beforeAutospacing="1" w:afterAutospacing="1"/>
              <w:rPr>
                <w:sz w:val="20"/>
                <w:szCs w:val="20"/>
              </w:rPr>
            </w:pPr>
          </w:p>
        </w:tc>
        <w:tc>
          <w:tcPr>
            <w:tcW w:w="0" w:type="auto"/>
            <w:vAlign w:val="center"/>
            <w:hideMark/>
          </w:tcPr>
          <w:p w14:paraId="3F40A746" w14:textId="77777777" w:rsidR="00485DF6" w:rsidRDefault="00485DF6">
            <w:pPr>
              <w:spacing w:beforeAutospacing="1" w:afterAutospacing="1"/>
              <w:rPr>
                <w:sz w:val="20"/>
                <w:szCs w:val="20"/>
              </w:rPr>
            </w:pPr>
          </w:p>
        </w:tc>
        <w:tc>
          <w:tcPr>
            <w:tcW w:w="0" w:type="auto"/>
            <w:vAlign w:val="center"/>
            <w:hideMark/>
          </w:tcPr>
          <w:p w14:paraId="2E5DFD8D" w14:textId="77777777" w:rsidR="00485DF6" w:rsidRDefault="00485DF6">
            <w:pPr>
              <w:spacing w:beforeAutospacing="1" w:afterAutospacing="1"/>
              <w:rPr>
                <w:sz w:val="20"/>
                <w:szCs w:val="20"/>
              </w:rPr>
            </w:pPr>
          </w:p>
        </w:tc>
        <w:tc>
          <w:tcPr>
            <w:tcW w:w="0" w:type="auto"/>
            <w:vAlign w:val="center"/>
            <w:hideMark/>
          </w:tcPr>
          <w:p w14:paraId="66D4CAE2" w14:textId="77777777" w:rsidR="00485DF6" w:rsidRDefault="00485DF6">
            <w:pPr>
              <w:spacing w:beforeAutospacing="1" w:afterAutospacing="1"/>
              <w:rPr>
                <w:sz w:val="20"/>
                <w:szCs w:val="20"/>
              </w:rPr>
            </w:pPr>
          </w:p>
        </w:tc>
        <w:tc>
          <w:tcPr>
            <w:tcW w:w="0" w:type="auto"/>
            <w:vAlign w:val="center"/>
            <w:hideMark/>
          </w:tcPr>
          <w:p w14:paraId="0C7836F1" w14:textId="77777777" w:rsidR="00485DF6" w:rsidRDefault="00485DF6">
            <w:pPr>
              <w:spacing w:beforeAutospacing="1" w:afterAutospacing="1"/>
              <w:rPr>
                <w:sz w:val="20"/>
                <w:szCs w:val="20"/>
              </w:rPr>
            </w:pPr>
          </w:p>
        </w:tc>
        <w:tc>
          <w:tcPr>
            <w:tcW w:w="0" w:type="auto"/>
            <w:vAlign w:val="center"/>
            <w:hideMark/>
          </w:tcPr>
          <w:p w14:paraId="7AE0722C" w14:textId="77777777" w:rsidR="00485DF6" w:rsidRDefault="00485DF6">
            <w:pPr>
              <w:spacing w:beforeAutospacing="1" w:afterAutospacing="1"/>
              <w:rPr>
                <w:sz w:val="20"/>
                <w:szCs w:val="20"/>
              </w:rPr>
            </w:pPr>
          </w:p>
        </w:tc>
      </w:tr>
      <w:tr w:rsidR="00485DF6"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Default="00485DF6">
            <w:pPr>
              <w:spacing w:before="100" w:beforeAutospacing="1" w:after="100" w:afterAutospacing="1"/>
              <w:rPr>
                <w:sz w:val="20"/>
                <w:szCs w:val="20"/>
              </w:rPr>
            </w:pPr>
            <w:r>
              <w:rPr>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Default="00485DF6">
            <w:pPr>
              <w:spacing w:before="100" w:beforeAutospacing="1" w:after="100" w:afterAutospacing="1"/>
              <w:rPr>
                <w:sz w:val="20"/>
                <w:szCs w:val="20"/>
              </w:rPr>
            </w:pPr>
            <w:r>
              <w:rPr>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Default="00485DF6">
            <w:pPr>
              <w:spacing w:before="100" w:beforeAutospacing="1" w:after="100" w:afterAutospacing="1"/>
              <w:rPr>
                <w:sz w:val="20"/>
                <w:szCs w:val="20"/>
              </w:rPr>
            </w:pPr>
            <w:r>
              <w:rPr>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Default="00485DF6">
            <w:pPr>
              <w:spacing w:before="100" w:beforeAutospacing="1" w:after="100" w:afterAutospacing="1"/>
              <w:rPr>
                <w:sz w:val="20"/>
                <w:szCs w:val="20"/>
              </w:rPr>
            </w:pPr>
            <w:r>
              <w:rPr>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Default="00485DF6">
            <w:pPr>
              <w:spacing w:before="100" w:beforeAutospacing="1" w:after="100" w:afterAutospacing="1"/>
              <w:rPr>
                <w:sz w:val="20"/>
                <w:szCs w:val="20"/>
              </w:rPr>
            </w:pPr>
            <w:r>
              <w:rPr>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Default="00485DF6">
            <w:pPr>
              <w:spacing w:before="100" w:beforeAutospacing="1" w:after="100" w:afterAutospacing="1"/>
              <w:rPr>
                <w:sz w:val="20"/>
                <w:szCs w:val="20"/>
              </w:rPr>
            </w:pPr>
            <w:r>
              <w:rPr>
                <w:sz w:val="20"/>
                <w:szCs w:val="20"/>
              </w:rPr>
              <w:t>48.71</w:t>
            </w:r>
          </w:p>
        </w:tc>
      </w:tr>
      <w:tr w:rsidR="00485DF6" w14:paraId="6EC076E4" w14:textId="77777777" w:rsidTr="00485DF6">
        <w:tc>
          <w:tcPr>
            <w:tcW w:w="0" w:type="auto"/>
            <w:vAlign w:val="center"/>
            <w:hideMark/>
          </w:tcPr>
          <w:p w14:paraId="6BCE8BB6" w14:textId="77777777" w:rsidR="00485DF6" w:rsidRDefault="00485DF6">
            <w:pPr>
              <w:spacing w:before="100" w:beforeAutospacing="1" w:after="100" w:afterAutospacing="1"/>
              <w:rPr>
                <w:sz w:val="20"/>
                <w:szCs w:val="20"/>
              </w:rPr>
            </w:pPr>
          </w:p>
        </w:tc>
        <w:tc>
          <w:tcPr>
            <w:tcW w:w="0" w:type="auto"/>
            <w:vAlign w:val="center"/>
            <w:hideMark/>
          </w:tcPr>
          <w:p w14:paraId="6DD2C28B" w14:textId="77777777" w:rsidR="00485DF6" w:rsidRDefault="00485DF6">
            <w:pPr>
              <w:spacing w:beforeAutospacing="1" w:afterAutospacing="1"/>
              <w:rPr>
                <w:sz w:val="20"/>
                <w:szCs w:val="20"/>
              </w:rPr>
            </w:pPr>
          </w:p>
        </w:tc>
        <w:tc>
          <w:tcPr>
            <w:tcW w:w="0" w:type="auto"/>
            <w:vAlign w:val="center"/>
            <w:hideMark/>
          </w:tcPr>
          <w:p w14:paraId="497E5165" w14:textId="77777777" w:rsidR="00485DF6" w:rsidRDefault="00485DF6">
            <w:pPr>
              <w:spacing w:beforeAutospacing="1" w:afterAutospacing="1"/>
              <w:rPr>
                <w:sz w:val="20"/>
                <w:szCs w:val="20"/>
              </w:rPr>
            </w:pPr>
          </w:p>
        </w:tc>
        <w:tc>
          <w:tcPr>
            <w:tcW w:w="0" w:type="auto"/>
            <w:vAlign w:val="center"/>
            <w:hideMark/>
          </w:tcPr>
          <w:p w14:paraId="0E05761F" w14:textId="77777777" w:rsidR="00485DF6" w:rsidRDefault="00485DF6">
            <w:pPr>
              <w:spacing w:beforeAutospacing="1" w:afterAutospacing="1"/>
              <w:rPr>
                <w:sz w:val="20"/>
                <w:szCs w:val="20"/>
              </w:rPr>
            </w:pPr>
          </w:p>
        </w:tc>
        <w:tc>
          <w:tcPr>
            <w:tcW w:w="0" w:type="auto"/>
            <w:vAlign w:val="center"/>
            <w:hideMark/>
          </w:tcPr>
          <w:p w14:paraId="0291425B" w14:textId="77777777" w:rsidR="00485DF6" w:rsidRDefault="00485DF6">
            <w:pPr>
              <w:spacing w:beforeAutospacing="1" w:afterAutospacing="1"/>
              <w:rPr>
                <w:sz w:val="20"/>
                <w:szCs w:val="20"/>
              </w:rPr>
            </w:pPr>
          </w:p>
        </w:tc>
        <w:tc>
          <w:tcPr>
            <w:tcW w:w="0" w:type="auto"/>
            <w:vAlign w:val="center"/>
            <w:hideMark/>
          </w:tcPr>
          <w:p w14:paraId="19AB4E4A" w14:textId="77777777" w:rsidR="00485DF6" w:rsidRDefault="00485DF6">
            <w:pPr>
              <w:spacing w:beforeAutospacing="1" w:afterAutospacing="1"/>
              <w:rPr>
                <w:sz w:val="20"/>
                <w:szCs w:val="20"/>
              </w:rPr>
            </w:pPr>
          </w:p>
        </w:tc>
        <w:tc>
          <w:tcPr>
            <w:tcW w:w="0" w:type="auto"/>
            <w:vAlign w:val="center"/>
            <w:hideMark/>
          </w:tcPr>
          <w:p w14:paraId="5BE72D52" w14:textId="77777777" w:rsidR="00485DF6" w:rsidRDefault="00485DF6">
            <w:pPr>
              <w:spacing w:beforeAutospacing="1" w:afterAutospacing="1"/>
              <w:rPr>
                <w:sz w:val="20"/>
                <w:szCs w:val="20"/>
              </w:rPr>
            </w:pPr>
          </w:p>
        </w:tc>
        <w:tc>
          <w:tcPr>
            <w:tcW w:w="0" w:type="auto"/>
            <w:vAlign w:val="center"/>
            <w:hideMark/>
          </w:tcPr>
          <w:p w14:paraId="4EC29BB9" w14:textId="77777777" w:rsidR="00485DF6" w:rsidRDefault="00485DF6">
            <w:pPr>
              <w:spacing w:beforeAutospacing="1" w:afterAutospacing="1"/>
              <w:rPr>
                <w:sz w:val="20"/>
                <w:szCs w:val="20"/>
              </w:rPr>
            </w:pPr>
          </w:p>
        </w:tc>
        <w:tc>
          <w:tcPr>
            <w:tcW w:w="0" w:type="auto"/>
            <w:vAlign w:val="center"/>
            <w:hideMark/>
          </w:tcPr>
          <w:p w14:paraId="1ADCE87E" w14:textId="77777777" w:rsidR="00485DF6" w:rsidRDefault="00485DF6">
            <w:pPr>
              <w:spacing w:beforeAutospacing="1" w:afterAutospacing="1"/>
              <w:rPr>
                <w:sz w:val="20"/>
                <w:szCs w:val="20"/>
              </w:rPr>
            </w:pPr>
          </w:p>
        </w:tc>
        <w:tc>
          <w:tcPr>
            <w:tcW w:w="0" w:type="auto"/>
            <w:vAlign w:val="center"/>
            <w:hideMark/>
          </w:tcPr>
          <w:p w14:paraId="27CFECE9" w14:textId="77777777" w:rsidR="00485DF6" w:rsidRDefault="00485DF6">
            <w:pPr>
              <w:spacing w:beforeAutospacing="1" w:afterAutospacing="1"/>
              <w:rPr>
                <w:sz w:val="20"/>
                <w:szCs w:val="20"/>
              </w:rPr>
            </w:pPr>
          </w:p>
        </w:tc>
      </w:tr>
      <w:tr w:rsidR="00485DF6"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Default="00485DF6">
            <w:pPr>
              <w:spacing w:before="100" w:beforeAutospacing="1" w:after="100" w:afterAutospacing="1"/>
              <w:rPr>
                <w:sz w:val="20"/>
                <w:szCs w:val="20"/>
              </w:rPr>
            </w:pPr>
            <w:r>
              <w:rPr>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Default="00485DF6">
            <w:pPr>
              <w:spacing w:before="100" w:beforeAutospacing="1" w:after="100" w:afterAutospacing="1"/>
              <w:rPr>
                <w:sz w:val="20"/>
                <w:szCs w:val="20"/>
              </w:rPr>
            </w:pPr>
            <w:r>
              <w:rPr>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Default="00485DF6">
            <w:pPr>
              <w:spacing w:before="100" w:beforeAutospacing="1" w:after="100" w:afterAutospacing="1"/>
              <w:rPr>
                <w:sz w:val="20"/>
                <w:szCs w:val="20"/>
              </w:rPr>
            </w:pPr>
            <w:r>
              <w:rPr>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Default="00485DF6">
            <w:pPr>
              <w:spacing w:before="100" w:beforeAutospacing="1" w:after="100" w:afterAutospacing="1"/>
              <w:rPr>
                <w:sz w:val="20"/>
                <w:szCs w:val="20"/>
              </w:rPr>
            </w:pPr>
            <w:r>
              <w:rPr>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Default="00485DF6">
            <w:pPr>
              <w:spacing w:before="100" w:beforeAutospacing="1" w:after="100" w:afterAutospacing="1"/>
              <w:rPr>
                <w:sz w:val="20"/>
                <w:szCs w:val="20"/>
              </w:rPr>
            </w:pPr>
            <w:r>
              <w:rPr>
                <w:sz w:val="20"/>
                <w:szCs w:val="20"/>
              </w:rPr>
              <w:t>21.04</w:t>
            </w:r>
          </w:p>
        </w:tc>
      </w:tr>
      <w:tr w:rsidR="00485DF6" w14:paraId="6666B174" w14:textId="77777777" w:rsidTr="00485DF6">
        <w:tc>
          <w:tcPr>
            <w:tcW w:w="0" w:type="auto"/>
            <w:vAlign w:val="center"/>
            <w:hideMark/>
          </w:tcPr>
          <w:p w14:paraId="0B68D068" w14:textId="77777777" w:rsidR="00485DF6" w:rsidRDefault="00485DF6">
            <w:pPr>
              <w:spacing w:before="100" w:beforeAutospacing="1" w:after="100" w:afterAutospacing="1"/>
              <w:rPr>
                <w:sz w:val="20"/>
                <w:szCs w:val="20"/>
              </w:rPr>
            </w:pPr>
          </w:p>
        </w:tc>
        <w:tc>
          <w:tcPr>
            <w:tcW w:w="0" w:type="auto"/>
            <w:vAlign w:val="center"/>
            <w:hideMark/>
          </w:tcPr>
          <w:p w14:paraId="4F0FEB2A" w14:textId="77777777" w:rsidR="00485DF6" w:rsidRDefault="00485DF6">
            <w:pPr>
              <w:spacing w:beforeAutospacing="1" w:afterAutospacing="1"/>
              <w:rPr>
                <w:sz w:val="20"/>
                <w:szCs w:val="20"/>
              </w:rPr>
            </w:pPr>
          </w:p>
        </w:tc>
        <w:tc>
          <w:tcPr>
            <w:tcW w:w="0" w:type="auto"/>
            <w:vAlign w:val="center"/>
            <w:hideMark/>
          </w:tcPr>
          <w:p w14:paraId="30BD8BBE" w14:textId="77777777" w:rsidR="00485DF6" w:rsidRDefault="00485DF6">
            <w:pPr>
              <w:spacing w:beforeAutospacing="1" w:afterAutospacing="1"/>
              <w:rPr>
                <w:sz w:val="20"/>
                <w:szCs w:val="20"/>
              </w:rPr>
            </w:pPr>
          </w:p>
        </w:tc>
        <w:tc>
          <w:tcPr>
            <w:tcW w:w="0" w:type="auto"/>
            <w:vAlign w:val="center"/>
            <w:hideMark/>
          </w:tcPr>
          <w:p w14:paraId="72A6B78F" w14:textId="77777777" w:rsidR="00485DF6" w:rsidRDefault="00485DF6">
            <w:pPr>
              <w:spacing w:beforeAutospacing="1" w:afterAutospacing="1"/>
              <w:rPr>
                <w:sz w:val="20"/>
                <w:szCs w:val="20"/>
              </w:rPr>
            </w:pPr>
          </w:p>
        </w:tc>
        <w:tc>
          <w:tcPr>
            <w:tcW w:w="0" w:type="auto"/>
            <w:vAlign w:val="center"/>
            <w:hideMark/>
          </w:tcPr>
          <w:p w14:paraId="00DCEA5B" w14:textId="77777777" w:rsidR="00485DF6" w:rsidRDefault="00485DF6">
            <w:pPr>
              <w:spacing w:beforeAutospacing="1" w:afterAutospacing="1"/>
              <w:rPr>
                <w:sz w:val="20"/>
                <w:szCs w:val="20"/>
              </w:rPr>
            </w:pPr>
          </w:p>
        </w:tc>
        <w:tc>
          <w:tcPr>
            <w:tcW w:w="0" w:type="auto"/>
            <w:vAlign w:val="center"/>
            <w:hideMark/>
          </w:tcPr>
          <w:p w14:paraId="36174CD9" w14:textId="77777777" w:rsidR="00485DF6" w:rsidRDefault="00485DF6">
            <w:pPr>
              <w:spacing w:beforeAutospacing="1" w:afterAutospacing="1"/>
              <w:rPr>
                <w:sz w:val="20"/>
                <w:szCs w:val="20"/>
              </w:rPr>
            </w:pPr>
          </w:p>
        </w:tc>
        <w:tc>
          <w:tcPr>
            <w:tcW w:w="0" w:type="auto"/>
            <w:vAlign w:val="center"/>
            <w:hideMark/>
          </w:tcPr>
          <w:p w14:paraId="36EBE59E" w14:textId="77777777" w:rsidR="00485DF6" w:rsidRDefault="00485DF6">
            <w:pPr>
              <w:spacing w:beforeAutospacing="1" w:afterAutospacing="1"/>
              <w:rPr>
                <w:sz w:val="20"/>
                <w:szCs w:val="20"/>
              </w:rPr>
            </w:pPr>
          </w:p>
        </w:tc>
        <w:tc>
          <w:tcPr>
            <w:tcW w:w="0" w:type="auto"/>
            <w:vAlign w:val="center"/>
            <w:hideMark/>
          </w:tcPr>
          <w:p w14:paraId="12D4B9F7" w14:textId="77777777" w:rsidR="00485DF6" w:rsidRDefault="00485DF6">
            <w:pPr>
              <w:spacing w:beforeAutospacing="1" w:afterAutospacing="1"/>
              <w:rPr>
                <w:sz w:val="20"/>
                <w:szCs w:val="20"/>
              </w:rPr>
            </w:pPr>
          </w:p>
        </w:tc>
        <w:tc>
          <w:tcPr>
            <w:tcW w:w="0" w:type="auto"/>
            <w:vAlign w:val="center"/>
            <w:hideMark/>
          </w:tcPr>
          <w:p w14:paraId="05EEEADD" w14:textId="77777777" w:rsidR="00485DF6" w:rsidRDefault="00485DF6">
            <w:pPr>
              <w:spacing w:beforeAutospacing="1" w:afterAutospacing="1"/>
              <w:rPr>
                <w:sz w:val="20"/>
                <w:szCs w:val="20"/>
              </w:rPr>
            </w:pPr>
          </w:p>
        </w:tc>
        <w:tc>
          <w:tcPr>
            <w:tcW w:w="0" w:type="auto"/>
            <w:vAlign w:val="center"/>
            <w:hideMark/>
          </w:tcPr>
          <w:p w14:paraId="39B4C141" w14:textId="77777777" w:rsidR="00485DF6" w:rsidRDefault="00485DF6">
            <w:pPr>
              <w:spacing w:beforeAutospacing="1" w:afterAutospacing="1"/>
              <w:rPr>
                <w:sz w:val="20"/>
                <w:szCs w:val="20"/>
              </w:rPr>
            </w:pPr>
          </w:p>
        </w:tc>
      </w:tr>
      <w:tr w:rsidR="00485DF6"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Default="00485DF6">
            <w:pPr>
              <w:spacing w:before="100" w:beforeAutospacing="1" w:after="100" w:afterAutospacing="1"/>
              <w:rPr>
                <w:sz w:val="20"/>
                <w:szCs w:val="20"/>
              </w:rPr>
            </w:pPr>
            <w:r>
              <w:rPr>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Default="00485DF6">
            <w:pPr>
              <w:spacing w:before="100" w:beforeAutospacing="1" w:after="100" w:afterAutospacing="1"/>
              <w:rPr>
                <w:sz w:val="20"/>
                <w:szCs w:val="20"/>
              </w:rPr>
            </w:pPr>
            <w:r>
              <w:rPr>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Default="00485DF6">
            <w:pPr>
              <w:spacing w:before="100" w:beforeAutospacing="1" w:after="100" w:afterAutospacing="1"/>
              <w:rPr>
                <w:sz w:val="20"/>
                <w:szCs w:val="20"/>
              </w:rPr>
            </w:pPr>
            <w:r>
              <w:rPr>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Default="00485DF6">
            <w:pPr>
              <w:spacing w:before="100" w:beforeAutospacing="1" w:after="100" w:afterAutospacing="1"/>
              <w:rPr>
                <w:sz w:val="20"/>
                <w:szCs w:val="20"/>
              </w:rPr>
            </w:pPr>
            <w:r>
              <w:rPr>
                <w:sz w:val="20"/>
                <w:szCs w:val="20"/>
              </w:rPr>
              <w:t>22.85</w:t>
            </w:r>
          </w:p>
        </w:tc>
      </w:tr>
      <w:tr w:rsidR="00485DF6" w14:paraId="133C44C5" w14:textId="77777777" w:rsidTr="00485DF6">
        <w:tc>
          <w:tcPr>
            <w:tcW w:w="0" w:type="auto"/>
            <w:vAlign w:val="center"/>
            <w:hideMark/>
          </w:tcPr>
          <w:p w14:paraId="650FD3FD" w14:textId="77777777" w:rsidR="00485DF6" w:rsidRDefault="00485DF6">
            <w:pPr>
              <w:spacing w:before="100" w:beforeAutospacing="1" w:after="100" w:afterAutospacing="1"/>
              <w:rPr>
                <w:sz w:val="20"/>
                <w:szCs w:val="20"/>
              </w:rPr>
            </w:pPr>
          </w:p>
        </w:tc>
        <w:tc>
          <w:tcPr>
            <w:tcW w:w="0" w:type="auto"/>
            <w:vAlign w:val="center"/>
            <w:hideMark/>
          </w:tcPr>
          <w:p w14:paraId="2B448247" w14:textId="77777777" w:rsidR="00485DF6" w:rsidRDefault="00485DF6">
            <w:pPr>
              <w:spacing w:beforeAutospacing="1" w:afterAutospacing="1"/>
              <w:rPr>
                <w:sz w:val="20"/>
                <w:szCs w:val="20"/>
              </w:rPr>
            </w:pPr>
          </w:p>
        </w:tc>
        <w:tc>
          <w:tcPr>
            <w:tcW w:w="0" w:type="auto"/>
            <w:vAlign w:val="center"/>
            <w:hideMark/>
          </w:tcPr>
          <w:p w14:paraId="7E46B0CF" w14:textId="77777777" w:rsidR="00485DF6" w:rsidRDefault="00485DF6">
            <w:pPr>
              <w:spacing w:beforeAutospacing="1" w:afterAutospacing="1"/>
              <w:rPr>
                <w:sz w:val="20"/>
                <w:szCs w:val="20"/>
              </w:rPr>
            </w:pPr>
          </w:p>
        </w:tc>
        <w:tc>
          <w:tcPr>
            <w:tcW w:w="0" w:type="auto"/>
            <w:vAlign w:val="center"/>
            <w:hideMark/>
          </w:tcPr>
          <w:p w14:paraId="78F9FF4A" w14:textId="77777777" w:rsidR="00485DF6" w:rsidRDefault="00485DF6">
            <w:pPr>
              <w:spacing w:beforeAutospacing="1" w:afterAutospacing="1"/>
              <w:rPr>
                <w:sz w:val="20"/>
                <w:szCs w:val="20"/>
              </w:rPr>
            </w:pPr>
          </w:p>
        </w:tc>
        <w:tc>
          <w:tcPr>
            <w:tcW w:w="0" w:type="auto"/>
            <w:vAlign w:val="center"/>
            <w:hideMark/>
          </w:tcPr>
          <w:p w14:paraId="29C3B118" w14:textId="77777777" w:rsidR="00485DF6" w:rsidRDefault="00485DF6">
            <w:pPr>
              <w:spacing w:beforeAutospacing="1" w:afterAutospacing="1"/>
              <w:rPr>
                <w:sz w:val="20"/>
                <w:szCs w:val="20"/>
              </w:rPr>
            </w:pPr>
          </w:p>
        </w:tc>
        <w:tc>
          <w:tcPr>
            <w:tcW w:w="0" w:type="auto"/>
            <w:vAlign w:val="center"/>
            <w:hideMark/>
          </w:tcPr>
          <w:p w14:paraId="536DBF42" w14:textId="77777777" w:rsidR="00485DF6" w:rsidRDefault="00485DF6">
            <w:pPr>
              <w:spacing w:beforeAutospacing="1" w:afterAutospacing="1"/>
              <w:rPr>
                <w:sz w:val="20"/>
                <w:szCs w:val="20"/>
              </w:rPr>
            </w:pPr>
          </w:p>
        </w:tc>
        <w:tc>
          <w:tcPr>
            <w:tcW w:w="0" w:type="auto"/>
            <w:vAlign w:val="center"/>
            <w:hideMark/>
          </w:tcPr>
          <w:p w14:paraId="344F2324" w14:textId="77777777" w:rsidR="00485DF6" w:rsidRDefault="00485DF6">
            <w:pPr>
              <w:spacing w:beforeAutospacing="1" w:afterAutospacing="1"/>
              <w:rPr>
                <w:sz w:val="20"/>
                <w:szCs w:val="20"/>
              </w:rPr>
            </w:pPr>
          </w:p>
        </w:tc>
        <w:tc>
          <w:tcPr>
            <w:tcW w:w="0" w:type="auto"/>
            <w:vAlign w:val="center"/>
            <w:hideMark/>
          </w:tcPr>
          <w:p w14:paraId="5B03DF96" w14:textId="77777777" w:rsidR="00485DF6" w:rsidRDefault="00485DF6">
            <w:pPr>
              <w:spacing w:beforeAutospacing="1" w:afterAutospacing="1"/>
              <w:rPr>
                <w:sz w:val="20"/>
                <w:szCs w:val="20"/>
              </w:rPr>
            </w:pPr>
          </w:p>
        </w:tc>
        <w:tc>
          <w:tcPr>
            <w:tcW w:w="0" w:type="auto"/>
            <w:vAlign w:val="center"/>
            <w:hideMark/>
          </w:tcPr>
          <w:p w14:paraId="3EA57095" w14:textId="77777777" w:rsidR="00485DF6" w:rsidRDefault="00485DF6">
            <w:pPr>
              <w:spacing w:beforeAutospacing="1" w:afterAutospacing="1"/>
              <w:rPr>
                <w:sz w:val="20"/>
                <w:szCs w:val="20"/>
              </w:rPr>
            </w:pPr>
          </w:p>
        </w:tc>
        <w:tc>
          <w:tcPr>
            <w:tcW w:w="0" w:type="auto"/>
            <w:vAlign w:val="center"/>
            <w:hideMark/>
          </w:tcPr>
          <w:p w14:paraId="6BDCDDF7" w14:textId="77777777" w:rsidR="00485DF6" w:rsidRDefault="00485DF6">
            <w:pPr>
              <w:spacing w:beforeAutospacing="1" w:afterAutospacing="1"/>
              <w:rPr>
                <w:sz w:val="20"/>
                <w:szCs w:val="20"/>
              </w:rPr>
            </w:pPr>
          </w:p>
        </w:tc>
      </w:tr>
      <w:tr w:rsidR="00485DF6"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Default="00485DF6">
            <w:pPr>
              <w:spacing w:before="100" w:beforeAutospacing="1" w:after="100" w:afterAutospacing="1"/>
              <w:rPr>
                <w:sz w:val="20"/>
                <w:szCs w:val="20"/>
              </w:rPr>
            </w:pPr>
            <w:r>
              <w:rPr>
                <w:sz w:val="20"/>
                <w:szCs w:val="20"/>
              </w:rPr>
              <w:t>55.35</w:t>
            </w:r>
          </w:p>
        </w:tc>
      </w:tr>
      <w:tr w:rsidR="00485DF6" w14:paraId="57070394" w14:textId="77777777" w:rsidTr="00485DF6">
        <w:tc>
          <w:tcPr>
            <w:tcW w:w="0" w:type="auto"/>
            <w:vAlign w:val="center"/>
            <w:hideMark/>
          </w:tcPr>
          <w:p w14:paraId="2C11F1AC" w14:textId="77777777" w:rsidR="00485DF6" w:rsidRDefault="00485DF6">
            <w:pPr>
              <w:spacing w:before="100" w:beforeAutospacing="1" w:after="100" w:afterAutospacing="1"/>
              <w:rPr>
                <w:sz w:val="20"/>
                <w:szCs w:val="20"/>
              </w:rPr>
            </w:pPr>
          </w:p>
        </w:tc>
        <w:tc>
          <w:tcPr>
            <w:tcW w:w="0" w:type="auto"/>
            <w:vAlign w:val="center"/>
            <w:hideMark/>
          </w:tcPr>
          <w:p w14:paraId="47712921" w14:textId="77777777" w:rsidR="00485DF6" w:rsidRDefault="00485DF6">
            <w:pPr>
              <w:spacing w:beforeAutospacing="1" w:afterAutospacing="1"/>
              <w:rPr>
                <w:sz w:val="20"/>
                <w:szCs w:val="20"/>
              </w:rPr>
            </w:pPr>
          </w:p>
        </w:tc>
        <w:tc>
          <w:tcPr>
            <w:tcW w:w="0" w:type="auto"/>
            <w:vAlign w:val="center"/>
            <w:hideMark/>
          </w:tcPr>
          <w:p w14:paraId="5B43A211" w14:textId="77777777" w:rsidR="00485DF6" w:rsidRDefault="00485DF6">
            <w:pPr>
              <w:spacing w:beforeAutospacing="1" w:afterAutospacing="1"/>
              <w:rPr>
                <w:sz w:val="20"/>
                <w:szCs w:val="20"/>
              </w:rPr>
            </w:pPr>
          </w:p>
        </w:tc>
        <w:tc>
          <w:tcPr>
            <w:tcW w:w="0" w:type="auto"/>
            <w:vAlign w:val="center"/>
            <w:hideMark/>
          </w:tcPr>
          <w:p w14:paraId="4CAD402A" w14:textId="77777777" w:rsidR="00485DF6" w:rsidRDefault="00485DF6">
            <w:pPr>
              <w:spacing w:beforeAutospacing="1" w:afterAutospacing="1"/>
              <w:rPr>
                <w:sz w:val="20"/>
                <w:szCs w:val="20"/>
              </w:rPr>
            </w:pPr>
          </w:p>
        </w:tc>
        <w:tc>
          <w:tcPr>
            <w:tcW w:w="0" w:type="auto"/>
            <w:vAlign w:val="center"/>
            <w:hideMark/>
          </w:tcPr>
          <w:p w14:paraId="2D836ADE" w14:textId="77777777" w:rsidR="00485DF6" w:rsidRDefault="00485DF6">
            <w:pPr>
              <w:spacing w:beforeAutospacing="1" w:afterAutospacing="1"/>
              <w:rPr>
                <w:sz w:val="20"/>
                <w:szCs w:val="20"/>
              </w:rPr>
            </w:pPr>
          </w:p>
        </w:tc>
        <w:tc>
          <w:tcPr>
            <w:tcW w:w="0" w:type="auto"/>
            <w:vAlign w:val="center"/>
            <w:hideMark/>
          </w:tcPr>
          <w:p w14:paraId="25A797CC" w14:textId="77777777" w:rsidR="00485DF6" w:rsidRDefault="00485DF6">
            <w:pPr>
              <w:spacing w:beforeAutospacing="1" w:afterAutospacing="1"/>
              <w:rPr>
                <w:sz w:val="20"/>
                <w:szCs w:val="20"/>
              </w:rPr>
            </w:pPr>
          </w:p>
        </w:tc>
        <w:tc>
          <w:tcPr>
            <w:tcW w:w="0" w:type="auto"/>
            <w:vAlign w:val="center"/>
            <w:hideMark/>
          </w:tcPr>
          <w:p w14:paraId="29773C16" w14:textId="77777777" w:rsidR="00485DF6" w:rsidRDefault="00485DF6">
            <w:pPr>
              <w:spacing w:beforeAutospacing="1" w:afterAutospacing="1"/>
              <w:rPr>
                <w:sz w:val="20"/>
                <w:szCs w:val="20"/>
              </w:rPr>
            </w:pPr>
          </w:p>
        </w:tc>
        <w:tc>
          <w:tcPr>
            <w:tcW w:w="0" w:type="auto"/>
            <w:vAlign w:val="center"/>
            <w:hideMark/>
          </w:tcPr>
          <w:p w14:paraId="5E48DCB3" w14:textId="77777777" w:rsidR="00485DF6" w:rsidRDefault="00485DF6">
            <w:pPr>
              <w:spacing w:beforeAutospacing="1" w:afterAutospacing="1"/>
              <w:rPr>
                <w:sz w:val="20"/>
                <w:szCs w:val="20"/>
              </w:rPr>
            </w:pPr>
          </w:p>
        </w:tc>
        <w:tc>
          <w:tcPr>
            <w:tcW w:w="0" w:type="auto"/>
            <w:vAlign w:val="center"/>
            <w:hideMark/>
          </w:tcPr>
          <w:p w14:paraId="2C47AE86" w14:textId="77777777" w:rsidR="00485DF6" w:rsidRDefault="00485DF6">
            <w:pPr>
              <w:spacing w:beforeAutospacing="1" w:afterAutospacing="1"/>
              <w:rPr>
                <w:sz w:val="20"/>
                <w:szCs w:val="20"/>
              </w:rPr>
            </w:pPr>
          </w:p>
        </w:tc>
        <w:tc>
          <w:tcPr>
            <w:tcW w:w="0" w:type="auto"/>
            <w:vAlign w:val="center"/>
            <w:hideMark/>
          </w:tcPr>
          <w:p w14:paraId="54FF08F2" w14:textId="77777777" w:rsidR="00485DF6" w:rsidRDefault="00485DF6">
            <w:pPr>
              <w:spacing w:beforeAutospacing="1" w:afterAutospacing="1"/>
              <w:rPr>
                <w:sz w:val="20"/>
                <w:szCs w:val="20"/>
              </w:rPr>
            </w:pPr>
          </w:p>
        </w:tc>
      </w:tr>
      <w:tr w:rsidR="00485DF6"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Default="00485DF6">
            <w:pPr>
              <w:spacing w:before="100" w:beforeAutospacing="1" w:after="100" w:afterAutospacing="1"/>
              <w:rPr>
                <w:sz w:val="20"/>
                <w:szCs w:val="20"/>
              </w:rPr>
            </w:pPr>
            <w:r>
              <w:rPr>
                <w:sz w:val="20"/>
                <w:szCs w:val="20"/>
              </w:rPr>
              <w:t>36.81</w:t>
            </w:r>
          </w:p>
        </w:tc>
      </w:tr>
      <w:tr w:rsidR="00485DF6" w14:paraId="0137BE9C" w14:textId="77777777" w:rsidTr="00485DF6">
        <w:tc>
          <w:tcPr>
            <w:tcW w:w="0" w:type="auto"/>
            <w:vAlign w:val="center"/>
            <w:hideMark/>
          </w:tcPr>
          <w:p w14:paraId="7D20622B" w14:textId="77777777" w:rsidR="00485DF6" w:rsidRDefault="00485DF6">
            <w:pPr>
              <w:spacing w:before="100" w:beforeAutospacing="1" w:after="100" w:afterAutospacing="1"/>
              <w:rPr>
                <w:sz w:val="20"/>
                <w:szCs w:val="20"/>
              </w:rPr>
            </w:pPr>
          </w:p>
        </w:tc>
        <w:tc>
          <w:tcPr>
            <w:tcW w:w="0" w:type="auto"/>
            <w:vAlign w:val="center"/>
            <w:hideMark/>
          </w:tcPr>
          <w:p w14:paraId="5E6309A6" w14:textId="77777777" w:rsidR="00485DF6" w:rsidRDefault="00485DF6">
            <w:pPr>
              <w:spacing w:beforeAutospacing="1" w:afterAutospacing="1"/>
              <w:rPr>
                <w:sz w:val="20"/>
                <w:szCs w:val="20"/>
              </w:rPr>
            </w:pPr>
          </w:p>
        </w:tc>
        <w:tc>
          <w:tcPr>
            <w:tcW w:w="0" w:type="auto"/>
            <w:vAlign w:val="center"/>
            <w:hideMark/>
          </w:tcPr>
          <w:p w14:paraId="1876133A" w14:textId="77777777" w:rsidR="00485DF6" w:rsidRDefault="00485DF6">
            <w:pPr>
              <w:spacing w:beforeAutospacing="1" w:afterAutospacing="1"/>
              <w:rPr>
                <w:sz w:val="20"/>
                <w:szCs w:val="20"/>
              </w:rPr>
            </w:pPr>
          </w:p>
        </w:tc>
        <w:tc>
          <w:tcPr>
            <w:tcW w:w="0" w:type="auto"/>
            <w:vAlign w:val="center"/>
            <w:hideMark/>
          </w:tcPr>
          <w:p w14:paraId="04CC5D75" w14:textId="77777777" w:rsidR="00485DF6" w:rsidRDefault="00485DF6">
            <w:pPr>
              <w:spacing w:beforeAutospacing="1" w:afterAutospacing="1"/>
              <w:rPr>
                <w:sz w:val="20"/>
                <w:szCs w:val="20"/>
              </w:rPr>
            </w:pPr>
          </w:p>
        </w:tc>
        <w:tc>
          <w:tcPr>
            <w:tcW w:w="0" w:type="auto"/>
            <w:vAlign w:val="center"/>
            <w:hideMark/>
          </w:tcPr>
          <w:p w14:paraId="2F2A0CA0" w14:textId="77777777" w:rsidR="00485DF6" w:rsidRDefault="00485DF6">
            <w:pPr>
              <w:spacing w:beforeAutospacing="1" w:afterAutospacing="1"/>
              <w:rPr>
                <w:sz w:val="20"/>
                <w:szCs w:val="20"/>
              </w:rPr>
            </w:pPr>
          </w:p>
        </w:tc>
        <w:tc>
          <w:tcPr>
            <w:tcW w:w="0" w:type="auto"/>
            <w:vAlign w:val="center"/>
            <w:hideMark/>
          </w:tcPr>
          <w:p w14:paraId="7B3315A9" w14:textId="77777777" w:rsidR="00485DF6" w:rsidRDefault="00485DF6">
            <w:pPr>
              <w:spacing w:beforeAutospacing="1" w:afterAutospacing="1"/>
              <w:rPr>
                <w:sz w:val="20"/>
                <w:szCs w:val="20"/>
              </w:rPr>
            </w:pPr>
          </w:p>
        </w:tc>
        <w:tc>
          <w:tcPr>
            <w:tcW w:w="0" w:type="auto"/>
            <w:vAlign w:val="center"/>
            <w:hideMark/>
          </w:tcPr>
          <w:p w14:paraId="71D2F5CB" w14:textId="77777777" w:rsidR="00485DF6" w:rsidRDefault="00485DF6">
            <w:pPr>
              <w:spacing w:beforeAutospacing="1" w:afterAutospacing="1"/>
              <w:rPr>
                <w:sz w:val="20"/>
                <w:szCs w:val="20"/>
              </w:rPr>
            </w:pPr>
          </w:p>
        </w:tc>
        <w:tc>
          <w:tcPr>
            <w:tcW w:w="0" w:type="auto"/>
            <w:vAlign w:val="center"/>
            <w:hideMark/>
          </w:tcPr>
          <w:p w14:paraId="452C6142" w14:textId="77777777" w:rsidR="00485DF6" w:rsidRDefault="00485DF6">
            <w:pPr>
              <w:spacing w:beforeAutospacing="1" w:afterAutospacing="1"/>
              <w:rPr>
                <w:sz w:val="20"/>
                <w:szCs w:val="20"/>
              </w:rPr>
            </w:pPr>
          </w:p>
        </w:tc>
        <w:tc>
          <w:tcPr>
            <w:tcW w:w="0" w:type="auto"/>
            <w:vAlign w:val="center"/>
            <w:hideMark/>
          </w:tcPr>
          <w:p w14:paraId="529C0C33" w14:textId="77777777" w:rsidR="00485DF6" w:rsidRDefault="00485DF6">
            <w:pPr>
              <w:spacing w:beforeAutospacing="1" w:afterAutospacing="1"/>
              <w:rPr>
                <w:sz w:val="20"/>
                <w:szCs w:val="20"/>
              </w:rPr>
            </w:pPr>
          </w:p>
        </w:tc>
        <w:tc>
          <w:tcPr>
            <w:tcW w:w="0" w:type="auto"/>
            <w:vAlign w:val="center"/>
            <w:hideMark/>
          </w:tcPr>
          <w:p w14:paraId="478CD798" w14:textId="77777777" w:rsidR="00485DF6" w:rsidRDefault="00485DF6">
            <w:pPr>
              <w:spacing w:beforeAutospacing="1" w:afterAutospacing="1"/>
              <w:rPr>
                <w:sz w:val="20"/>
                <w:szCs w:val="20"/>
              </w:rPr>
            </w:pPr>
          </w:p>
        </w:tc>
      </w:tr>
      <w:tr w:rsidR="00485DF6"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Default="00485DF6">
            <w:pPr>
              <w:spacing w:before="100" w:beforeAutospacing="1" w:after="100" w:afterAutospacing="1"/>
              <w:rPr>
                <w:sz w:val="20"/>
                <w:szCs w:val="20"/>
              </w:rPr>
            </w:pPr>
            <w:r>
              <w:rPr>
                <w:sz w:val="20"/>
                <w:szCs w:val="20"/>
              </w:rPr>
              <w:t>64.22</w:t>
            </w:r>
          </w:p>
        </w:tc>
      </w:tr>
      <w:tr w:rsidR="00485DF6" w14:paraId="349EF727" w14:textId="77777777" w:rsidTr="00485DF6">
        <w:tc>
          <w:tcPr>
            <w:tcW w:w="0" w:type="auto"/>
            <w:vAlign w:val="center"/>
            <w:hideMark/>
          </w:tcPr>
          <w:p w14:paraId="528D74FC" w14:textId="77777777" w:rsidR="00485DF6" w:rsidRDefault="00485DF6">
            <w:pPr>
              <w:spacing w:before="100" w:beforeAutospacing="1" w:after="100" w:afterAutospacing="1"/>
              <w:rPr>
                <w:sz w:val="20"/>
                <w:szCs w:val="20"/>
              </w:rPr>
            </w:pPr>
          </w:p>
        </w:tc>
        <w:tc>
          <w:tcPr>
            <w:tcW w:w="0" w:type="auto"/>
            <w:vAlign w:val="center"/>
            <w:hideMark/>
          </w:tcPr>
          <w:p w14:paraId="17CDD2EC" w14:textId="77777777" w:rsidR="00485DF6" w:rsidRDefault="00485DF6">
            <w:pPr>
              <w:spacing w:beforeAutospacing="1" w:afterAutospacing="1"/>
              <w:rPr>
                <w:sz w:val="20"/>
                <w:szCs w:val="20"/>
              </w:rPr>
            </w:pPr>
          </w:p>
        </w:tc>
        <w:tc>
          <w:tcPr>
            <w:tcW w:w="0" w:type="auto"/>
            <w:vAlign w:val="center"/>
            <w:hideMark/>
          </w:tcPr>
          <w:p w14:paraId="4E216660" w14:textId="77777777" w:rsidR="00485DF6" w:rsidRDefault="00485DF6">
            <w:pPr>
              <w:spacing w:beforeAutospacing="1" w:afterAutospacing="1"/>
              <w:rPr>
                <w:sz w:val="20"/>
                <w:szCs w:val="20"/>
              </w:rPr>
            </w:pPr>
          </w:p>
        </w:tc>
        <w:tc>
          <w:tcPr>
            <w:tcW w:w="0" w:type="auto"/>
            <w:vAlign w:val="center"/>
            <w:hideMark/>
          </w:tcPr>
          <w:p w14:paraId="72614504" w14:textId="77777777" w:rsidR="00485DF6" w:rsidRDefault="00485DF6">
            <w:pPr>
              <w:spacing w:beforeAutospacing="1" w:afterAutospacing="1"/>
              <w:rPr>
                <w:sz w:val="20"/>
                <w:szCs w:val="20"/>
              </w:rPr>
            </w:pPr>
          </w:p>
        </w:tc>
        <w:tc>
          <w:tcPr>
            <w:tcW w:w="0" w:type="auto"/>
            <w:vAlign w:val="center"/>
            <w:hideMark/>
          </w:tcPr>
          <w:p w14:paraId="18A1A9FC" w14:textId="77777777" w:rsidR="00485DF6" w:rsidRDefault="00485DF6">
            <w:pPr>
              <w:spacing w:beforeAutospacing="1" w:afterAutospacing="1"/>
              <w:rPr>
                <w:sz w:val="20"/>
                <w:szCs w:val="20"/>
              </w:rPr>
            </w:pPr>
          </w:p>
        </w:tc>
        <w:tc>
          <w:tcPr>
            <w:tcW w:w="0" w:type="auto"/>
            <w:vAlign w:val="center"/>
            <w:hideMark/>
          </w:tcPr>
          <w:p w14:paraId="0D02E205" w14:textId="77777777" w:rsidR="00485DF6" w:rsidRDefault="00485DF6">
            <w:pPr>
              <w:spacing w:beforeAutospacing="1" w:afterAutospacing="1"/>
              <w:rPr>
                <w:sz w:val="20"/>
                <w:szCs w:val="20"/>
              </w:rPr>
            </w:pPr>
          </w:p>
        </w:tc>
        <w:tc>
          <w:tcPr>
            <w:tcW w:w="0" w:type="auto"/>
            <w:vAlign w:val="center"/>
            <w:hideMark/>
          </w:tcPr>
          <w:p w14:paraId="42A59981" w14:textId="77777777" w:rsidR="00485DF6" w:rsidRDefault="00485DF6">
            <w:pPr>
              <w:spacing w:beforeAutospacing="1" w:afterAutospacing="1"/>
              <w:rPr>
                <w:sz w:val="20"/>
                <w:szCs w:val="20"/>
              </w:rPr>
            </w:pPr>
          </w:p>
        </w:tc>
        <w:tc>
          <w:tcPr>
            <w:tcW w:w="0" w:type="auto"/>
            <w:vAlign w:val="center"/>
            <w:hideMark/>
          </w:tcPr>
          <w:p w14:paraId="65FED2D6" w14:textId="77777777" w:rsidR="00485DF6" w:rsidRDefault="00485DF6">
            <w:pPr>
              <w:spacing w:beforeAutospacing="1" w:afterAutospacing="1"/>
              <w:rPr>
                <w:sz w:val="20"/>
                <w:szCs w:val="20"/>
              </w:rPr>
            </w:pPr>
          </w:p>
        </w:tc>
        <w:tc>
          <w:tcPr>
            <w:tcW w:w="0" w:type="auto"/>
            <w:vAlign w:val="center"/>
            <w:hideMark/>
          </w:tcPr>
          <w:p w14:paraId="7BEB47EF" w14:textId="77777777" w:rsidR="00485DF6" w:rsidRDefault="00485DF6">
            <w:pPr>
              <w:spacing w:beforeAutospacing="1" w:afterAutospacing="1"/>
              <w:rPr>
                <w:sz w:val="20"/>
                <w:szCs w:val="20"/>
              </w:rPr>
            </w:pPr>
          </w:p>
        </w:tc>
        <w:tc>
          <w:tcPr>
            <w:tcW w:w="0" w:type="auto"/>
            <w:vAlign w:val="center"/>
            <w:hideMark/>
          </w:tcPr>
          <w:p w14:paraId="0C33A71F" w14:textId="77777777" w:rsidR="00485DF6" w:rsidRDefault="00485DF6">
            <w:pPr>
              <w:spacing w:beforeAutospacing="1" w:afterAutospacing="1"/>
              <w:rPr>
                <w:sz w:val="20"/>
                <w:szCs w:val="20"/>
              </w:rPr>
            </w:pPr>
          </w:p>
        </w:tc>
      </w:tr>
      <w:tr w:rsidR="00485DF6"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Default="00485DF6">
            <w:pPr>
              <w:spacing w:before="100" w:beforeAutospacing="1" w:after="100" w:afterAutospacing="1"/>
              <w:rPr>
                <w:sz w:val="20"/>
                <w:szCs w:val="20"/>
              </w:rPr>
            </w:pPr>
            <w:r>
              <w:rPr>
                <w:sz w:val="20"/>
                <w:szCs w:val="20"/>
              </w:rPr>
              <w:t>29.39</w:t>
            </w:r>
          </w:p>
        </w:tc>
      </w:tr>
      <w:tr w:rsidR="00485DF6" w14:paraId="45076320" w14:textId="77777777" w:rsidTr="00485DF6">
        <w:tc>
          <w:tcPr>
            <w:tcW w:w="0" w:type="auto"/>
            <w:vAlign w:val="center"/>
            <w:hideMark/>
          </w:tcPr>
          <w:p w14:paraId="044CDF4D" w14:textId="77777777" w:rsidR="00485DF6" w:rsidRDefault="00485DF6">
            <w:pPr>
              <w:spacing w:before="100" w:beforeAutospacing="1" w:after="100" w:afterAutospacing="1"/>
              <w:rPr>
                <w:sz w:val="20"/>
                <w:szCs w:val="20"/>
              </w:rPr>
            </w:pPr>
          </w:p>
        </w:tc>
        <w:tc>
          <w:tcPr>
            <w:tcW w:w="0" w:type="auto"/>
            <w:vAlign w:val="center"/>
            <w:hideMark/>
          </w:tcPr>
          <w:p w14:paraId="141F51D6" w14:textId="77777777" w:rsidR="00485DF6" w:rsidRDefault="00485DF6">
            <w:pPr>
              <w:spacing w:beforeAutospacing="1" w:afterAutospacing="1"/>
              <w:rPr>
                <w:sz w:val="20"/>
                <w:szCs w:val="20"/>
              </w:rPr>
            </w:pPr>
          </w:p>
        </w:tc>
        <w:tc>
          <w:tcPr>
            <w:tcW w:w="0" w:type="auto"/>
            <w:vAlign w:val="center"/>
            <w:hideMark/>
          </w:tcPr>
          <w:p w14:paraId="10932F73" w14:textId="77777777" w:rsidR="00485DF6" w:rsidRDefault="00485DF6">
            <w:pPr>
              <w:spacing w:beforeAutospacing="1" w:afterAutospacing="1"/>
              <w:rPr>
                <w:sz w:val="20"/>
                <w:szCs w:val="20"/>
              </w:rPr>
            </w:pPr>
          </w:p>
        </w:tc>
        <w:tc>
          <w:tcPr>
            <w:tcW w:w="0" w:type="auto"/>
            <w:vAlign w:val="center"/>
            <w:hideMark/>
          </w:tcPr>
          <w:p w14:paraId="799004CC" w14:textId="77777777" w:rsidR="00485DF6" w:rsidRDefault="00485DF6">
            <w:pPr>
              <w:spacing w:beforeAutospacing="1" w:afterAutospacing="1"/>
              <w:rPr>
                <w:sz w:val="20"/>
                <w:szCs w:val="20"/>
              </w:rPr>
            </w:pPr>
          </w:p>
        </w:tc>
        <w:tc>
          <w:tcPr>
            <w:tcW w:w="0" w:type="auto"/>
            <w:vAlign w:val="center"/>
            <w:hideMark/>
          </w:tcPr>
          <w:p w14:paraId="251504E4" w14:textId="77777777" w:rsidR="00485DF6" w:rsidRDefault="00485DF6">
            <w:pPr>
              <w:spacing w:beforeAutospacing="1" w:afterAutospacing="1"/>
              <w:rPr>
                <w:sz w:val="20"/>
                <w:szCs w:val="20"/>
              </w:rPr>
            </w:pPr>
          </w:p>
        </w:tc>
        <w:tc>
          <w:tcPr>
            <w:tcW w:w="0" w:type="auto"/>
            <w:vAlign w:val="center"/>
            <w:hideMark/>
          </w:tcPr>
          <w:p w14:paraId="32695F31" w14:textId="77777777" w:rsidR="00485DF6" w:rsidRDefault="00485DF6">
            <w:pPr>
              <w:spacing w:beforeAutospacing="1" w:afterAutospacing="1"/>
              <w:rPr>
                <w:sz w:val="20"/>
                <w:szCs w:val="20"/>
              </w:rPr>
            </w:pPr>
          </w:p>
        </w:tc>
        <w:tc>
          <w:tcPr>
            <w:tcW w:w="0" w:type="auto"/>
            <w:vAlign w:val="center"/>
            <w:hideMark/>
          </w:tcPr>
          <w:p w14:paraId="0F75B5C4" w14:textId="77777777" w:rsidR="00485DF6" w:rsidRDefault="00485DF6">
            <w:pPr>
              <w:spacing w:beforeAutospacing="1" w:afterAutospacing="1"/>
              <w:rPr>
                <w:sz w:val="20"/>
                <w:szCs w:val="20"/>
              </w:rPr>
            </w:pPr>
          </w:p>
        </w:tc>
        <w:tc>
          <w:tcPr>
            <w:tcW w:w="0" w:type="auto"/>
            <w:vAlign w:val="center"/>
            <w:hideMark/>
          </w:tcPr>
          <w:p w14:paraId="31CAE750" w14:textId="77777777" w:rsidR="00485DF6" w:rsidRDefault="00485DF6">
            <w:pPr>
              <w:spacing w:beforeAutospacing="1" w:afterAutospacing="1"/>
              <w:rPr>
                <w:sz w:val="20"/>
                <w:szCs w:val="20"/>
              </w:rPr>
            </w:pPr>
          </w:p>
        </w:tc>
        <w:tc>
          <w:tcPr>
            <w:tcW w:w="0" w:type="auto"/>
            <w:vAlign w:val="center"/>
            <w:hideMark/>
          </w:tcPr>
          <w:p w14:paraId="5018AA00" w14:textId="77777777" w:rsidR="00485DF6" w:rsidRDefault="00485DF6">
            <w:pPr>
              <w:spacing w:beforeAutospacing="1" w:afterAutospacing="1"/>
              <w:rPr>
                <w:sz w:val="20"/>
                <w:szCs w:val="20"/>
              </w:rPr>
            </w:pPr>
          </w:p>
        </w:tc>
        <w:tc>
          <w:tcPr>
            <w:tcW w:w="0" w:type="auto"/>
            <w:vAlign w:val="center"/>
            <w:hideMark/>
          </w:tcPr>
          <w:p w14:paraId="5D3E95D8" w14:textId="77777777" w:rsidR="00485DF6" w:rsidRDefault="00485DF6">
            <w:pPr>
              <w:spacing w:beforeAutospacing="1" w:afterAutospacing="1"/>
              <w:rPr>
                <w:sz w:val="20"/>
                <w:szCs w:val="20"/>
              </w:rPr>
            </w:pPr>
          </w:p>
        </w:tc>
      </w:tr>
      <w:tr w:rsidR="00485DF6"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Default="00485DF6">
            <w:pPr>
              <w:spacing w:before="100" w:beforeAutospacing="1" w:after="100" w:afterAutospacing="1"/>
              <w:rPr>
                <w:sz w:val="20"/>
                <w:szCs w:val="20"/>
              </w:rPr>
            </w:pPr>
            <w:r>
              <w:rPr>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Default="00485DF6">
            <w:pPr>
              <w:spacing w:before="100" w:beforeAutospacing="1" w:after="100" w:afterAutospacing="1"/>
              <w:rPr>
                <w:sz w:val="20"/>
                <w:szCs w:val="20"/>
              </w:rPr>
            </w:pPr>
            <w:r>
              <w:rPr>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Default="00485DF6">
            <w:pPr>
              <w:spacing w:before="100" w:beforeAutospacing="1" w:after="100" w:afterAutospacing="1"/>
              <w:rPr>
                <w:sz w:val="20"/>
                <w:szCs w:val="20"/>
              </w:rPr>
            </w:pPr>
            <w:r>
              <w:rPr>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Default="00485DF6">
            <w:pPr>
              <w:spacing w:before="100" w:beforeAutospacing="1" w:after="100" w:afterAutospacing="1"/>
              <w:rPr>
                <w:sz w:val="20"/>
                <w:szCs w:val="20"/>
              </w:rPr>
            </w:pPr>
            <w:r>
              <w:rPr>
                <w:sz w:val="20"/>
                <w:szCs w:val="20"/>
              </w:rPr>
              <w:t>67.86</w:t>
            </w:r>
          </w:p>
        </w:tc>
      </w:tr>
      <w:tr w:rsidR="00485DF6" w14:paraId="6DA5D813" w14:textId="77777777" w:rsidTr="00485DF6">
        <w:tc>
          <w:tcPr>
            <w:tcW w:w="0" w:type="auto"/>
            <w:vAlign w:val="center"/>
            <w:hideMark/>
          </w:tcPr>
          <w:p w14:paraId="65533B50" w14:textId="77777777" w:rsidR="00485DF6" w:rsidRDefault="00485DF6">
            <w:pPr>
              <w:spacing w:before="100" w:beforeAutospacing="1" w:after="100" w:afterAutospacing="1"/>
              <w:rPr>
                <w:sz w:val="20"/>
                <w:szCs w:val="20"/>
              </w:rPr>
            </w:pPr>
          </w:p>
        </w:tc>
        <w:tc>
          <w:tcPr>
            <w:tcW w:w="0" w:type="auto"/>
            <w:vAlign w:val="center"/>
            <w:hideMark/>
          </w:tcPr>
          <w:p w14:paraId="4517503E" w14:textId="77777777" w:rsidR="00485DF6" w:rsidRDefault="00485DF6">
            <w:pPr>
              <w:spacing w:beforeAutospacing="1" w:afterAutospacing="1"/>
              <w:rPr>
                <w:sz w:val="20"/>
                <w:szCs w:val="20"/>
              </w:rPr>
            </w:pPr>
          </w:p>
        </w:tc>
        <w:tc>
          <w:tcPr>
            <w:tcW w:w="0" w:type="auto"/>
            <w:vAlign w:val="center"/>
            <w:hideMark/>
          </w:tcPr>
          <w:p w14:paraId="2A6E2EBF" w14:textId="77777777" w:rsidR="00485DF6" w:rsidRDefault="00485DF6">
            <w:pPr>
              <w:spacing w:beforeAutospacing="1" w:afterAutospacing="1"/>
              <w:rPr>
                <w:sz w:val="20"/>
                <w:szCs w:val="20"/>
              </w:rPr>
            </w:pPr>
          </w:p>
        </w:tc>
        <w:tc>
          <w:tcPr>
            <w:tcW w:w="0" w:type="auto"/>
            <w:vAlign w:val="center"/>
            <w:hideMark/>
          </w:tcPr>
          <w:p w14:paraId="60040F28" w14:textId="77777777" w:rsidR="00485DF6" w:rsidRDefault="00485DF6">
            <w:pPr>
              <w:spacing w:beforeAutospacing="1" w:afterAutospacing="1"/>
              <w:rPr>
                <w:sz w:val="20"/>
                <w:szCs w:val="20"/>
              </w:rPr>
            </w:pPr>
          </w:p>
        </w:tc>
        <w:tc>
          <w:tcPr>
            <w:tcW w:w="0" w:type="auto"/>
            <w:vAlign w:val="center"/>
            <w:hideMark/>
          </w:tcPr>
          <w:p w14:paraId="16C64D19" w14:textId="77777777" w:rsidR="00485DF6" w:rsidRDefault="00485DF6">
            <w:pPr>
              <w:spacing w:beforeAutospacing="1" w:afterAutospacing="1"/>
              <w:rPr>
                <w:sz w:val="20"/>
                <w:szCs w:val="20"/>
              </w:rPr>
            </w:pPr>
          </w:p>
        </w:tc>
        <w:tc>
          <w:tcPr>
            <w:tcW w:w="0" w:type="auto"/>
            <w:vAlign w:val="center"/>
            <w:hideMark/>
          </w:tcPr>
          <w:p w14:paraId="50886A35" w14:textId="77777777" w:rsidR="00485DF6" w:rsidRDefault="00485DF6">
            <w:pPr>
              <w:spacing w:beforeAutospacing="1" w:afterAutospacing="1"/>
              <w:rPr>
                <w:sz w:val="20"/>
                <w:szCs w:val="20"/>
              </w:rPr>
            </w:pPr>
          </w:p>
        </w:tc>
        <w:tc>
          <w:tcPr>
            <w:tcW w:w="0" w:type="auto"/>
            <w:vAlign w:val="center"/>
            <w:hideMark/>
          </w:tcPr>
          <w:p w14:paraId="1C5F60F4" w14:textId="77777777" w:rsidR="00485DF6" w:rsidRDefault="00485DF6">
            <w:pPr>
              <w:spacing w:beforeAutospacing="1" w:afterAutospacing="1"/>
              <w:rPr>
                <w:sz w:val="20"/>
                <w:szCs w:val="20"/>
              </w:rPr>
            </w:pPr>
          </w:p>
        </w:tc>
        <w:tc>
          <w:tcPr>
            <w:tcW w:w="0" w:type="auto"/>
            <w:vAlign w:val="center"/>
            <w:hideMark/>
          </w:tcPr>
          <w:p w14:paraId="1217211F" w14:textId="77777777" w:rsidR="00485DF6" w:rsidRDefault="00485DF6">
            <w:pPr>
              <w:spacing w:beforeAutospacing="1" w:afterAutospacing="1"/>
              <w:rPr>
                <w:sz w:val="20"/>
                <w:szCs w:val="20"/>
              </w:rPr>
            </w:pPr>
          </w:p>
        </w:tc>
        <w:tc>
          <w:tcPr>
            <w:tcW w:w="0" w:type="auto"/>
            <w:vAlign w:val="center"/>
            <w:hideMark/>
          </w:tcPr>
          <w:p w14:paraId="1C5E69BF" w14:textId="77777777" w:rsidR="00485DF6" w:rsidRDefault="00485DF6">
            <w:pPr>
              <w:spacing w:beforeAutospacing="1" w:afterAutospacing="1"/>
              <w:rPr>
                <w:sz w:val="20"/>
                <w:szCs w:val="20"/>
              </w:rPr>
            </w:pPr>
          </w:p>
        </w:tc>
        <w:tc>
          <w:tcPr>
            <w:tcW w:w="0" w:type="auto"/>
            <w:vAlign w:val="center"/>
            <w:hideMark/>
          </w:tcPr>
          <w:p w14:paraId="6D0B82CD" w14:textId="77777777" w:rsidR="00485DF6" w:rsidRDefault="00485DF6">
            <w:pPr>
              <w:spacing w:beforeAutospacing="1" w:afterAutospacing="1"/>
              <w:rPr>
                <w:sz w:val="20"/>
                <w:szCs w:val="20"/>
              </w:rPr>
            </w:pPr>
          </w:p>
        </w:tc>
      </w:tr>
      <w:tr w:rsidR="00485DF6"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Default="00485DF6">
            <w:pPr>
              <w:spacing w:before="100" w:beforeAutospacing="1" w:after="100" w:afterAutospacing="1"/>
              <w:rPr>
                <w:sz w:val="20"/>
                <w:szCs w:val="20"/>
              </w:rPr>
            </w:pPr>
            <w:r>
              <w:rPr>
                <w:sz w:val="20"/>
                <w:szCs w:val="20"/>
              </w:rPr>
              <w:t>17.05</w:t>
            </w:r>
          </w:p>
        </w:tc>
      </w:tr>
      <w:tr w:rsidR="00485DF6" w14:paraId="4DB443C7" w14:textId="77777777" w:rsidTr="00485DF6">
        <w:tc>
          <w:tcPr>
            <w:tcW w:w="0" w:type="auto"/>
            <w:vAlign w:val="center"/>
            <w:hideMark/>
          </w:tcPr>
          <w:p w14:paraId="6856C0B0" w14:textId="77777777" w:rsidR="00485DF6" w:rsidRDefault="00485DF6">
            <w:pPr>
              <w:spacing w:before="100" w:beforeAutospacing="1" w:after="100" w:afterAutospacing="1"/>
              <w:rPr>
                <w:sz w:val="20"/>
                <w:szCs w:val="20"/>
              </w:rPr>
            </w:pPr>
          </w:p>
        </w:tc>
        <w:tc>
          <w:tcPr>
            <w:tcW w:w="0" w:type="auto"/>
            <w:vAlign w:val="center"/>
            <w:hideMark/>
          </w:tcPr>
          <w:p w14:paraId="632B04A4" w14:textId="77777777" w:rsidR="00485DF6" w:rsidRDefault="00485DF6">
            <w:pPr>
              <w:spacing w:beforeAutospacing="1" w:afterAutospacing="1"/>
              <w:rPr>
                <w:sz w:val="20"/>
                <w:szCs w:val="20"/>
              </w:rPr>
            </w:pPr>
          </w:p>
        </w:tc>
        <w:tc>
          <w:tcPr>
            <w:tcW w:w="0" w:type="auto"/>
            <w:vAlign w:val="center"/>
            <w:hideMark/>
          </w:tcPr>
          <w:p w14:paraId="045DE637" w14:textId="77777777" w:rsidR="00485DF6" w:rsidRDefault="00485DF6">
            <w:pPr>
              <w:spacing w:beforeAutospacing="1" w:afterAutospacing="1"/>
              <w:rPr>
                <w:sz w:val="20"/>
                <w:szCs w:val="20"/>
              </w:rPr>
            </w:pPr>
          </w:p>
        </w:tc>
        <w:tc>
          <w:tcPr>
            <w:tcW w:w="0" w:type="auto"/>
            <w:vAlign w:val="center"/>
            <w:hideMark/>
          </w:tcPr>
          <w:p w14:paraId="21558F45" w14:textId="77777777" w:rsidR="00485DF6" w:rsidRDefault="00485DF6">
            <w:pPr>
              <w:spacing w:beforeAutospacing="1" w:afterAutospacing="1"/>
              <w:rPr>
                <w:sz w:val="20"/>
                <w:szCs w:val="20"/>
              </w:rPr>
            </w:pPr>
          </w:p>
        </w:tc>
        <w:tc>
          <w:tcPr>
            <w:tcW w:w="0" w:type="auto"/>
            <w:vAlign w:val="center"/>
            <w:hideMark/>
          </w:tcPr>
          <w:p w14:paraId="6A6601E3" w14:textId="77777777" w:rsidR="00485DF6" w:rsidRDefault="00485DF6">
            <w:pPr>
              <w:spacing w:beforeAutospacing="1" w:afterAutospacing="1"/>
              <w:rPr>
                <w:sz w:val="20"/>
                <w:szCs w:val="20"/>
              </w:rPr>
            </w:pPr>
          </w:p>
        </w:tc>
        <w:tc>
          <w:tcPr>
            <w:tcW w:w="0" w:type="auto"/>
            <w:vAlign w:val="center"/>
            <w:hideMark/>
          </w:tcPr>
          <w:p w14:paraId="666347AA" w14:textId="77777777" w:rsidR="00485DF6" w:rsidRDefault="00485DF6">
            <w:pPr>
              <w:spacing w:beforeAutospacing="1" w:afterAutospacing="1"/>
              <w:rPr>
                <w:sz w:val="20"/>
                <w:szCs w:val="20"/>
              </w:rPr>
            </w:pPr>
          </w:p>
        </w:tc>
        <w:tc>
          <w:tcPr>
            <w:tcW w:w="0" w:type="auto"/>
            <w:vAlign w:val="center"/>
            <w:hideMark/>
          </w:tcPr>
          <w:p w14:paraId="09C13BAC" w14:textId="77777777" w:rsidR="00485DF6" w:rsidRDefault="00485DF6">
            <w:pPr>
              <w:spacing w:beforeAutospacing="1" w:afterAutospacing="1"/>
              <w:rPr>
                <w:sz w:val="20"/>
                <w:szCs w:val="20"/>
              </w:rPr>
            </w:pPr>
          </w:p>
        </w:tc>
        <w:tc>
          <w:tcPr>
            <w:tcW w:w="0" w:type="auto"/>
            <w:vAlign w:val="center"/>
            <w:hideMark/>
          </w:tcPr>
          <w:p w14:paraId="551AF313" w14:textId="77777777" w:rsidR="00485DF6" w:rsidRDefault="00485DF6">
            <w:pPr>
              <w:spacing w:beforeAutospacing="1" w:afterAutospacing="1"/>
              <w:rPr>
                <w:sz w:val="20"/>
                <w:szCs w:val="20"/>
              </w:rPr>
            </w:pPr>
          </w:p>
        </w:tc>
        <w:tc>
          <w:tcPr>
            <w:tcW w:w="0" w:type="auto"/>
            <w:vAlign w:val="center"/>
            <w:hideMark/>
          </w:tcPr>
          <w:p w14:paraId="05EC0595" w14:textId="77777777" w:rsidR="00485DF6" w:rsidRDefault="00485DF6">
            <w:pPr>
              <w:spacing w:beforeAutospacing="1" w:afterAutospacing="1"/>
              <w:rPr>
                <w:sz w:val="20"/>
                <w:szCs w:val="20"/>
              </w:rPr>
            </w:pPr>
          </w:p>
        </w:tc>
        <w:tc>
          <w:tcPr>
            <w:tcW w:w="0" w:type="auto"/>
            <w:vAlign w:val="center"/>
            <w:hideMark/>
          </w:tcPr>
          <w:p w14:paraId="4A9EEB43" w14:textId="77777777" w:rsidR="00485DF6" w:rsidRDefault="00485DF6">
            <w:pPr>
              <w:spacing w:beforeAutospacing="1" w:afterAutospacing="1"/>
              <w:rPr>
                <w:sz w:val="20"/>
                <w:szCs w:val="20"/>
              </w:rPr>
            </w:pPr>
          </w:p>
        </w:tc>
      </w:tr>
      <w:tr w:rsidR="00485DF6"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Default="00485DF6">
            <w:pPr>
              <w:spacing w:before="100" w:beforeAutospacing="1" w:after="100" w:afterAutospacing="1"/>
              <w:rPr>
                <w:sz w:val="20"/>
                <w:szCs w:val="20"/>
              </w:rPr>
            </w:pPr>
            <w:r>
              <w:rPr>
                <w:sz w:val="20"/>
                <w:szCs w:val="20"/>
              </w:rPr>
              <w:t>10.70</w:t>
            </w:r>
          </w:p>
        </w:tc>
      </w:tr>
      <w:tr w:rsidR="00485DF6" w14:paraId="7BAD516B" w14:textId="77777777" w:rsidTr="00485DF6">
        <w:tc>
          <w:tcPr>
            <w:tcW w:w="0" w:type="auto"/>
            <w:vAlign w:val="center"/>
            <w:hideMark/>
          </w:tcPr>
          <w:p w14:paraId="0BBA7F4B" w14:textId="77777777" w:rsidR="00485DF6" w:rsidRDefault="00485DF6">
            <w:pPr>
              <w:spacing w:before="100" w:beforeAutospacing="1" w:after="100" w:afterAutospacing="1"/>
              <w:rPr>
                <w:sz w:val="20"/>
                <w:szCs w:val="20"/>
              </w:rPr>
            </w:pPr>
          </w:p>
        </w:tc>
        <w:tc>
          <w:tcPr>
            <w:tcW w:w="0" w:type="auto"/>
            <w:vAlign w:val="center"/>
            <w:hideMark/>
          </w:tcPr>
          <w:p w14:paraId="0CB210A7" w14:textId="77777777" w:rsidR="00485DF6" w:rsidRDefault="00485DF6">
            <w:pPr>
              <w:spacing w:beforeAutospacing="1" w:afterAutospacing="1"/>
              <w:rPr>
                <w:sz w:val="20"/>
                <w:szCs w:val="20"/>
              </w:rPr>
            </w:pPr>
          </w:p>
        </w:tc>
        <w:tc>
          <w:tcPr>
            <w:tcW w:w="0" w:type="auto"/>
            <w:vAlign w:val="center"/>
            <w:hideMark/>
          </w:tcPr>
          <w:p w14:paraId="2635972F" w14:textId="77777777" w:rsidR="00485DF6" w:rsidRDefault="00485DF6">
            <w:pPr>
              <w:spacing w:beforeAutospacing="1" w:afterAutospacing="1"/>
              <w:rPr>
                <w:sz w:val="20"/>
                <w:szCs w:val="20"/>
              </w:rPr>
            </w:pPr>
          </w:p>
        </w:tc>
        <w:tc>
          <w:tcPr>
            <w:tcW w:w="0" w:type="auto"/>
            <w:vAlign w:val="center"/>
            <w:hideMark/>
          </w:tcPr>
          <w:p w14:paraId="70F5A89C" w14:textId="77777777" w:rsidR="00485DF6" w:rsidRDefault="00485DF6">
            <w:pPr>
              <w:spacing w:beforeAutospacing="1" w:afterAutospacing="1"/>
              <w:rPr>
                <w:sz w:val="20"/>
                <w:szCs w:val="20"/>
              </w:rPr>
            </w:pPr>
          </w:p>
        </w:tc>
        <w:tc>
          <w:tcPr>
            <w:tcW w:w="0" w:type="auto"/>
            <w:vAlign w:val="center"/>
            <w:hideMark/>
          </w:tcPr>
          <w:p w14:paraId="1B524DE7" w14:textId="77777777" w:rsidR="00485DF6" w:rsidRDefault="00485DF6">
            <w:pPr>
              <w:spacing w:beforeAutospacing="1" w:afterAutospacing="1"/>
              <w:rPr>
                <w:sz w:val="20"/>
                <w:szCs w:val="20"/>
              </w:rPr>
            </w:pPr>
          </w:p>
        </w:tc>
        <w:tc>
          <w:tcPr>
            <w:tcW w:w="0" w:type="auto"/>
            <w:vAlign w:val="center"/>
            <w:hideMark/>
          </w:tcPr>
          <w:p w14:paraId="3F8359AE" w14:textId="77777777" w:rsidR="00485DF6" w:rsidRDefault="00485DF6">
            <w:pPr>
              <w:spacing w:beforeAutospacing="1" w:afterAutospacing="1"/>
              <w:rPr>
                <w:sz w:val="20"/>
                <w:szCs w:val="20"/>
              </w:rPr>
            </w:pPr>
          </w:p>
        </w:tc>
        <w:tc>
          <w:tcPr>
            <w:tcW w:w="0" w:type="auto"/>
            <w:vAlign w:val="center"/>
            <w:hideMark/>
          </w:tcPr>
          <w:p w14:paraId="2D143BFB" w14:textId="77777777" w:rsidR="00485DF6" w:rsidRDefault="00485DF6">
            <w:pPr>
              <w:spacing w:beforeAutospacing="1" w:afterAutospacing="1"/>
              <w:rPr>
                <w:sz w:val="20"/>
                <w:szCs w:val="20"/>
              </w:rPr>
            </w:pPr>
          </w:p>
        </w:tc>
        <w:tc>
          <w:tcPr>
            <w:tcW w:w="0" w:type="auto"/>
            <w:vAlign w:val="center"/>
            <w:hideMark/>
          </w:tcPr>
          <w:p w14:paraId="7C4DE8DE" w14:textId="77777777" w:rsidR="00485DF6" w:rsidRDefault="00485DF6">
            <w:pPr>
              <w:spacing w:beforeAutospacing="1" w:afterAutospacing="1"/>
              <w:rPr>
                <w:sz w:val="20"/>
                <w:szCs w:val="20"/>
              </w:rPr>
            </w:pPr>
          </w:p>
        </w:tc>
        <w:tc>
          <w:tcPr>
            <w:tcW w:w="0" w:type="auto"/>
            <w:vAlign w:val="center"/>
            <w:hideMark/>
          </w:tcPr>
          <w:p w14:paraId="53EB80F0" w14:textId="77777777" w:rsidR="00485DF6" w:rsidRDefault="00485DF6">
            <w:pPr>
              <w:spacing w:beforeAutospacing="1" w:afterAutospacing="1"/>
              <w:rPr>
                <w:sz w:val="20"/>
                <w:szCs w:val="20"/>
              </w:rPr>
            </w:pPr>
          </w:p>
        </w:tc>
        <w:tc>
          <w:tcPr>
            <w:tcW w:w="0" w:type="auto"/>
            <w:vAlign w:val="center"/>
            <w:hideMark/>
          </w:tcPr>
          <w:p w14:paraId="0CBE4D6F" w14:textId="77777777" w:rsidR="00485DF6" w:rsidRDefault="00485DF6">
            <w:pPr>
              <w:spacing w:beforeAutospacing="1" w:afterAutospacing="1"/>
              <w:rPr>
                <w:sz w:val="20"/>
                <w:szCs w:val="20"/>
              </w:rPr>
            </w:pPr>
          </w:p>
        </w:tc>
      </w:tr>
      <w:tr w:rsidR="00485DF6"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Default="00485DF6">
            <w:pPr>
              <w:spacing w:before="100" w:beforeAutospacing="1" w:after="100" w:afterAutospacing="1"/>
              <w:rPr>
                <w:b/>
                <w:bCs/>
                <w:sz w:val="20"/>
                <w:szCs w:val="20"/>
              </w:rPr>
            </w:pPr>
            <w:r>
              <w:rPr>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Default="00485DF6">
            <w:pPr>
              <w:spacing w:before="100" w:beforeAutospacing="1" w:after="100" w:afterAutospacing="1"/>
              <w:rPr>
                <w:b/>
                <w:bCs/>
                <w:sz w:val="20"/>
                <w:szCs w:val="20"/>
              </w:rPr>
            </w:pPr>
            <w:r>
              <w:rPr>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Default="00485DF6">
            <w:pPr>
              <w:spacing w:before="100" w:beforeAutospacing="1" w:after="100" w:afterAutospacing="1"/>
              <w:rPr>
                <w:b/>
                <w:bCs/>
                <w:sz w:val="20"/>
                <w:szCs w:val="20"/>
              </w:rPr>
            </w:pPr>
            <w:r>
              <w:rPr>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Default="00485DF6">
            <w:pPr>
              <w:spacing w:before="100" w:beforeAutospacing="1" w:after="100" w:afterAutospacing="1"/>
              <w:rPr>
                <w:b/>
                <w:bCs/>
                <w:sz w:val="20"/>
                <w:szCs w:val="20"/>
              </w:rPr>
            </w:pPr>
            <w:r>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Default="00485DF6">
            <w:pPr>
              <w:spacing w:before="100" w:beforeAutospacing="1" w:after="100" w:afterAutospacing="1"/>
              <w:rPr>
                <w:b/>
                <w:bCs/>
                <w:sz w:val="20"/>
                <w:szCs w:val="20"/>
              </w:rPr>
            </w:pPr>
            <w:r>
              <w:rPr>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Default="00485DF6">
            <w:pPr>
              <w:spacing w:before="100" w:beforeAutospacing="1" w:after="100" w:afterAutospacing="1"/>
              <w:rPr>
                <w:b/>
                <w:bCs/>
                <w:sz w:val="20"/>
                <w:szCs w:val="20"/>
              </w:rPr>
            </w:pPr>
            <w:r>
              <w:rPr>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Default="00485DF6">
            <w:pPr>
              <w:spacing w:before="100" w:beforeAutospacing="1" w:after="100" w:afterAutospacing="1"/>
              <w:rPr>
                <w:b/>
                <w:bCs/>
                <w:sz w:val="20"/>
                <w:szCs w:val="20"/>
              </w:rPr>
            </w:pPr>
            <w:r>
              <w:rPr>
                <w:b/>
                <w:bCs/>
                <w:sz w:val="20"/>
                <w:szCs w:val="20"/>
              </w:rPr>
              <w:t>41.92</w:t>
            </w:r>
          </w:p>
        </w:tc>
      </w:tr>
    </w:tbl>
    <w:p w14:paraId="058D4B5E" w14:textId="77777777" w:rsidR="00485DF6" w:rsidRDefault="00485DF6" w:rsidP="00485DF6">
      <w:r>
        <w:br/>
      </w:r>
      <w:r>
        <w:br/>
      </w:r>
      <w:r>
        <w:br/>
      </w:r>
    </w:p>
    <w:p w14:paraId="06EC47A5" w14:textId="77777777" w:rsidR="00145B24" w:rsidRDefault="00145B24">
      <w:r>
        <w:br w:type="page"/>
      </w:r>
    </w:p>
    <w:p w14:paraId="1890FD03" w14:textId="1F1BC1F3" w:rsidR="00485DF6" w:rsidRDefault="00485DF6" w:rsidP="00485DF6">
      <w:r>
        <w:lastRenderedPageBreak/>
        <w:t>Table-9</w:t>
      </w:r>
    </w:p>
    <w:p w14:paraId="0D4727D9" w14:textId="77777777" w:rsidR="00485DF6" w:rsidRDefault="00485DF6" w:rsidP="00485DF6">
      <w: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87"/>
        <w:gridCol w:w="619"/>
        <w:gridCol w:w="540"/>
        <w:gridCol w:w="594"/>
        <w:gridCol w:w="916"/>
        <w:gridCol w:w="728"/>
        <w:gridCol w:w="556"/>
        <w:gridCol w:w="916"/>
        <w:gridCol w:w="728"/>
        <w:gridCol w:w="630"/>
        <w:gridCol w:w="791"/>
        <w:gridCol w:w="728"/>
      </w:tblGrid>
      <w:tr w:rsidR="00485DF6"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Default="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Default="00485DF6">
            <w:pPr>
              <w:spacing w:before="100" w:beforeAutospacing="1" w:after="100" w:afterAutospacing="1"/>
              <w:rPr>
                <w:b/>
                <w:bCs/>
                <w:sz w:val="20"/>
                <w:szCs w:val="20"/>
              </w:rPr>
            </w:pPr>
            <w:r>
              <w:rPr>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Default="00485DF6">
            <w:pPr>
              <w:spacing w:before="100" w:beforeAutospacing="1" w:after="100" w:afterAutospacing="1"/>
              <w:rPr>
                <w:b/>
                <w:bCs/>
                <w:sz w:val="20"/>
                <w:szCs w:val="20"/>
              </w:rPr>
            </w:pPr>
            <w:r>
              <w:rPr>
                <w:b/>
                <w:bCs/>
                <w:sz w:val="20"/>
                <w:szCs w:val="20"/>
              </w:rPr>
              <w:t>HG</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pm</w:t>
            </w:r>
          </w:p>
        </w:tc>
      </w:tr>
      <w:tr w:rsidR="00485DF6"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Default="00485DF6">
            <w:pPr>
              <w:spacing w:before="100" w:beforeAutospacing="1" w:after="100" w:afterAutospacing="1"/>
              <w:rPr>
                <w:sz w:val="20"/>
                <w:szCs w:val="20"/>
              </w:rPr>
            </w:pPr>
            <w:r>
              <w:rPr>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Default="00485DF6">
            <w:pPr>
              <w:spacing w:before="100" w:beforeAutospacing="1" w:after="100" w:afterAutospacing="1"/>
              <w:rPr>
                <w:sz w:val="20"/>
                <w:szCs w:val="20"/>
              </w:rPr>
            </w:pPr>
            <w:r>
              <w:rPr>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Default="00485DF6">
            <w:pPr>
              <w:spacing w:before="100" w:beforeAutospacing="1" w:after="100" w:afterAutospacing="1"/>
              <w:rPr>
                <w:sz w:val="20"/>
                <w:szCs w:val="20"/>
              </w:rPr>
            </w:pPr>
            <w:r>
              <w:rPr>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Default="00485DF6">
            <w:pPr>
              <w:spacing w:before="100" w:beforeAutospacing="1" w:after="100" w:afterAutospacing="1"/>
              <w:rPr>
                <w:sz w:val="20"/>
                <w:szCs w:val="20"/>
              </w:rPr>
            </w:pPr>
            <w:r>
              <w:rPr>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Default="00485DF6">
            <w:pPr>
              <w:spacing w:before="100" w:beforeAutospacing="1" w:after="100" w:afterAutospacing="1"/>
              <w:rPr>
                <w:sz w:val="20"/>
                <w:szCs w:val="20"/>
              </w:rPr>
            </w:pPr>
            <w:r>
              <w:rPr>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Default="00485DF6">
            <w:pPr>
              <w:spacing w:before="100" w:beforeAutospacing="1" w:after="100" w:afterAutospacing="1"/>
              <w:rPr>
                <w:sz w:val="20"/>
                <w:szCs w:val="20"/>
              </w:rPr>
            </w:pPr>
            <w:r>
              <w:rPr>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Default="00485DF6">
            <w:pPr>
              <w:spacing w:before="100" w:beforeAutospacing="1" w:after="100" w:afterAutospacing="1"/>
              <w:rPr>
                <w:sz w:val="20"/>
                <w:szCs w:val="20"/>
              </w:rPr>
            </w:pPr>
            <w:r>
              <w:rPr>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Default="00485DF6">
            <w:pPr>
              <w:spacing w:before="100" w:beforeAutospacing="1" w:after="100" w:afterAutospacing="1"/>
              <w:rPr>
                <w:sz w:val="20"/>
                <w:szCs w:val="20"/>
              </w:rPr>
            </w:pPr>
            <w:r>
              <w:rPr>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Default="00485DF6">
            <w:pPr>
              <w:spacing w:before="100" w:beforeAutospacing="1" w:after="100" w:afterAutospacing="1"/>
              <w:rPr>
                <w:sz w:val="20"/>
                <w:szCs w:val="20"/>
              </w:rPr>
            </w:pPr>
            <w:r>
              <w:rPr>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Default="00485DF6">
            <w:pPr>
              <w:spacing w:before="100" w:beforeAutospacing="1" w:after="100" w:afterAutospacing="1"/>
              <w:rPr>
                <w:sz w:val="20"/>
                <w:szCs w:val="20"/>
              </w:rPr>
            </w:pPr>
            <w:r>
              <w:rPr>
                <w:sz w:val="20"/>
                <w:szCs w:val="20"/>
              </w:rPr>
              <w:t>104.10</w:t>
            </w:r>
          </w:p>
        </w:tc>
      </w:tr>
      <w:tr w:rsidR="00485DF6"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Default="00485DF6">
            <w:pPr>
              <w:spacing w:before="100" w:beforeAutospacing="1" w:after="100" w:afterAutospacing="1"/>
              <w:rPr>
                <w:sz w:val="20"/>
                <w:szCs w:val="20"/>
              </w:rPr>
            </w:pPr>
            <w:r>
              <w:rPr>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Default="00485DF6">
            <w:pPr>
              <w:spacing w:before="100" w:beforeAutospacing="1" w:after="100" w:afterAutospacing="1"/>
              <w:rPr>
                <w:sz w:val="20"/>
                <w:szCs w:val="20"/>
              </w:rPr>
            </w:pPr>
            <w:r>
              <w:rPr>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Default="00485DF6">
            <w:pPr>
              <w:spacing w:before="100" w:beforeAutospacing="1" w:after="100" w:afterAutospacing="1"/>
              <w:rPr>
                <w:sz w:val="20"/>
                <w:szCs w:val="20"/>
              </w:rPr>
            </w:pPr>
            <w:r>
              <w:rPr>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Default="00485DF6">
            <w:pPr>
              <w:spacing w:before="100" w:beforeAutospacing="1" w:after="100" w:afterAutospacing="1"/>
              <w:rPr>
                <w:sz w:val="20"/>
                <w:szCs w:val="20"/>
              </w:rPr>
            </w:pPr>
            <w:r>
              <w:rPr>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Default="00485DF6">
            <w:pPr>
              <w:spacing w:before="100" w:beforeAutospacing="1" w:after="100" w:afterAutospacing="1"/>
              <w:rPr>
                <w:sz w:val="20"/>
                <w:szCs w:val="20"/>
              </w:rPr>
            </w:pPr>
            <w:r>
              <w:rPr>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Default="00485DF6">
            <w:pPr>
              <w:spacing w:before="100" w:beforeAutospacing="1" w:after="100" w:afterAutospacing="1"/>
              <w:rPr>
                <w:sz w:val="20"/>
                <w:szCs w:val="20"/>
              </w:rPr>
            </w:pPr>
            <w:r>
              <w:rPr>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Default="00485DF6">
            <w:pPr>
              <w:spacing w:before="100" w:beforeAutospacing="1" w:after="100" w:afterAutospacing="1"/>
              <w:rPr>
                <w:sz w:val="20"/>
                <w:szCs w:val="20"/>
              </w:rPr>
            </w:pPr>
            <w:r>
              <w:rPr>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Default="00485DF6">
            <w:pPr>
              <w:spacing w:before="100" w:beforeAutospacing="1" w:after="100" w:afterAutospacing="1"/>
              <w:rPr>
                <w:sz w:val="20"/>
                <w:szCs w:val="20"/>
              </w:rPr>
            </w:pPr>
            <w:r>
              <w:rPr>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Default="00485DF6">
            <w:pPr>
              <w:spacing w:before="100" w:beforeAutospacing="1" w:after="100" w:afterAutospacing="1"/>
              <w:rPr>
                <w:sz w:val="20"/>
                <w:szCs w:val="20"/>
              </w:rPr>
            </w:pPr>
            <w:r>
              <w:rPr>
                <w:sz w:val="20"/>
                <w:szCs w:val="20"/>
              </w:rPr>
              <w:t>38.39</w:t>
            </w:r>
          </w:p>
        </w:tc>
      </w:tr>
      <w:tr w:rsidR="00485DF6"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Default="00485DF6">
            <w:pPr>
              <w:spacing w:before="100" w:beforeAutospacing="1" w:after="100" w:afterAutospacing="1"/>
              <w:rPr>
                <w:sz w:val="20"/>
                <w:szCs w:val="20"/>
              </w:rPr>
            </w:pPr>
            <w:r>
              <w:rPr>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Default="00485DF6">
            <w:pPr>
              <w:spacing w:before="100" w:beforeAutospacing="1" w:after="100" w:afterAutospacing="1"/>
              <w:rPr>
                <w:sz w:val="20"/>
                <w:szCs w:val="20"/>
              </w:rPr>
            </w:pPr>
            <w:r>
              <w:rPr>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Default="00485DF6">
            <w:pPr>
              <w:spacing w:before="100" w:beforeAutospacing="1" w:after="100" w:afterAutospacing="1"/>
              <w:rPr>
                <w:sz w:val="20"/>
                <w:szCs w:val="20"/>
              </w:rPr>
            </w:pPr>
            <w:r>
              <w:rPr>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Default="00485DF6">
            <w:pPr>
              <w:spacing w:before="100" w:beforeAutospacing="1" w:after="100" w:afterAutospacing="1"/>
              <w:rPr>
                <w:sz w:val="20"/>
                <w:szCs w:val="20"/>
              </w:rPr>
            </w:pPr>
            <w:r>
              <w:rPr>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Default="00485DF6">
            <w:pPr>
              <w:spacing w:before="100" w:beforeAutospacing="1" w:after="100" w:afterAutospacing="1"/>
              <w:rPr>
                <w:sz w:val="20"/>
                <w:szCs w:val="20"/>
              </w:rPr>
            </w:pPr>
            <w:r>
              <w:rPr>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Default="00485DF6">
            <w:pPr>
              <w:spacing w:before="100" w:beforeAutospacing="1" w:after="100" w:afterAutospacing="1"/>
              <w:rPr>
                <w:sz w:val="20"/>
                <w:szCs w:val="20"/>
              </w:rPr>
            </w:pPr>
            <w:r>
              <w:rPr>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Default="00485DF6">
            <w:pPr>
              <w:spacing w:before="100" w:beforeAutospacing="1" w:after="100" w:afterAutospacing="1"/>
              <w:rPr>
                <w:sz w:val="20"/>
                <w:szCs w:val="20"/>
              </w:rPr>
            </w:pPr>
            <w:r>
              <w:rPr>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Default="00485DF6">
            <w:pPr>
              <w:spacing w:before="100" w:beforeAutospacing="1" w:after="100" w:afterAutospacing="1"/>
              <w:rPr>
                <w:sz w:val="20"/>
                <w:szCs w:val="20"/>
              </w:rPr>
            </w:pPr>
            <w:r>
              <w:rPr>
                <w:sz w:val="20"/>
                <w:szCs w:val="20"/>
              </w:rPr>
              <w:t>39.48</w:t>
            </w:r>
          </w:p>
        </w:tc>
      </w:tr>
      <w:tr w:rsidR="00485DF6"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Default="00485DF6">
            <w:pPr>
              <w:spacing w:before="100" w:beforeAutospacing="1" w:after="100" w:afterAutospacing="1"/>
              <w:rPr>
                <w:sz w:val="20"/>
                <w:szCs w:val="20"/>
              </w:rPr>
            </w:pPr>
            <w:r>
              <w:rPr>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Default="00485DF6">
            <w:pPr>
              <w:spacing w:before="100" w:beforeAutospacing="1" w:after="100" w:afterAutospacing="1"/>
              <w:rPr>
                <w:sz w:val="20"/>
                <w:szCs w:val="20"/>
              </w:rPr>
            </w:pPr>
            <w:r>
              <w:rPr>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Default="00485DF6">
            <w:pPr>
              <w:spacing w:before="100" w:beforeAutospacing="1" w:after="100" w:afterAutospacing="1"/>
              <w:rPr>
                <w:sz w:val="20"/>
                <w:szCs w:val="20"/>
              </w:rPr>
            </w:pPr>
            <w:r>
              <w:rPr>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Default="00485DF6">
            <w:pPr>
              <w:spacing w:before="100" w:beforeAutospacing="1" w:after="100" w:afterAutospacing="1"/>
              <w:rPr>
                <w:sz w:val="20"/>
                <w:szCs w:val="20"/>
              </w:rPr>
            </w:pPr>
            <w:r>
              <w:rPr>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Default="00485DF6">
            <w:pPr>
              <w:spacing w:before="100" w:beforeAutospacing="1" w:after="100" w:afterAutospacing="1"/>
              <w:rPr>
                <w:sz w:val="20"/>
                <w:szCs w:val="20"/>
              </w:rPr>
            </w:pPr>
            <w:r>
              <w:rPr>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Default="00485DF6">
            <w:pPr>
              <w:spacing w:before="100" w:beforeAutospacing="1" w:after="100" w:afterAutospacing="1"/>
              <w:rPr>
                <w:sz w:val="20"/>
                <w:szCs w:val="20"/>
              </w:rPr>
            </w:pPr>
            <w:r>
              <w:rPr>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Default="00485DF6">
            <w:pPr>
              <w:spacing w:before="100" w:beforeAutospacing="1" w:after="100" w:afterAutospacing="1"/>
              <w:rPr>
                <w:sz w:val="20"/>
                <w:szCs w:val="20"/>
              </w:rPr>
            </w:pPr>
            <w:r>
              <w:rPr>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Default="00485DF6">
            <w:pPr>
              <w:spacing w:before="100" w:beforeAutospacing="1" w:after="100" w:afterAutospacing="1"/>
              <w:rPr>
                <w:sz w:val="20"/>
                <w:szCs w:val="20"/>
              </w:rPr>
            </w:pPr>
            <w:r>
              <w:rPr>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Default="00485DF6">
            <w:pPr>
              <w:spacing w:before="100" w:beforeAutospacing="1" w:after="100" w:afterAutospacing="1"/>
              <w:rPr>
                <w:sz w:val="20"/>
                <w:szCs w:val="20"/>
              </w:rPr>
            </w:pPr>
            <w:r>
              <w:rPr>
                <w:sz w:val="20"/>
                <w:szCs w:val="20"/>
              </w:rPr>
              <w:t>76.16</w:t>
            </w:r>
          </w:p>
        </w:tc>
      </w:tr>
      <w:tr w:rsidR="00485DF6"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Default="00485DF6">
            <w:pPr>
              <w:spacing w:before="100" w:beforeAutospacing="1" w:after="100" w:afterAutospacing="1"/>
              <w:rPr>
                <w:sz w:val="20"/>
                <w:szCs w:val="20"/>
              </w:rPr>
            </w:pPr>
            <w:proofErr w:type="spellStart"/>
            <w:r>
              <w:rPr>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Default="00485DF6">
            <w:pPr>
              <w:spacing w:before="100" w:beforeAutospacing="1" w:after="100" w:afterAutospacing="1"/>
              <w:rPr>
                <w:sz w:val="20"/>
                <w:szCs w:val="20"/>
              </w:rPr>
            </w:pPr>
            <w:r>
              <w:rPr>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Default="00485DF6">
            <w:pPr>
              <w:spacing w:before="100" w:beforeAutospacing="1" w:after="100" w:afterAutospacing="1"/>
              <w:rPr>
                <w:sz w:val="20"/>
                <w:szCs w:val="20"/>
              </w:rPr>
            </w:pPr>
            <w:r>
              <w:rPr>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Default="00485DF6">
            <w:pPr>
              <w:spacing w:before="100" w:beforeAutospacing="1" w:after="100" w:afterAutospacing="1"/>
              <w:rPr>
                <w:sz w:val="20"/>
                <w:szCs w:val="20"/>
              </w:rPr>
            </w:pPr>
            <w:r>
              <w:rPr>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Default="00485DF6">
            <w:pPr>
              <w:spacing w:before="100" w:beforeAutospacing="1" w:after="100" w:afterAutospacing="1"/>
              <w:rPr>
                <w:sz w:val="20"/>
                <w:szCs w:val="20"/>
              </w:rPr>
            </w:pPr>
            <w:r>
              <w:rPr>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Default="00485DF6">
            <w:pPr>
              <w:spacing w:before="100" w:beforeAutospacing="1" w:after="100" w:afterAutospacing="1"/>
              <w:rPr>
                <w:sz w:val="20"/>
                <w:szCs w:val="20"/>
              </w:rPr>
            </w:pPr>
            <w:r>
              <w:rPr>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Default="00485DF6">
            <w:pPr>
              <w:spacing w:before="100" w:beforeAutospacing="1" w:after="100" w:afterAutospacing="1"/>
              <w:rPr>
                <w:sz w:val="20"/>
                <w:szCs w:val="20"/>
              </w:rPr>
            </w:pPr>
            <w:r>
              <w:rPr>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Default="00485DF6">
            <w:pPr>
              <w:spacing w:before="100" w:beforeAutospacing="1" w:after="100" w:afterAutospacing="1"/>
              <w:rPr>
                <w:sz w:val="20"/>
                <w:szCs w:val="20"/>
              </w:rPr>
            </w:pPr>
            <w:r>
              <w:rPr>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Default="00485DF6">
            <w:pPr>
              <w:spacing w:before="100" w:beforeAutospacing="1" w:after="100" w:afterAutospacing="1"/>
              <w:rPr>
                <w:sz w:val="20"/>
                <w:szCs w:val="20"/>
              </w:rPr>
            </w:pPr>
            <w:r>
              <w:rPr>
                <w:sz w:val="20"/>
                <w:szCs w:val="20"/>
              </w:rPr>
              <w:t>33.32</w:t>
            </w:r>
          </w:p>
        </w:tc>
      </w:tr>
      <w:tr w:rsidR="00485DF6"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Default="00485DF6">
            <w:pPr>
              <w:spacing w:before="100" w:beforeAutospacing="1" w:after="100" w:afterAutospacing="1"/>
              <w:rPr>
                <w:sz w:val="20"/>
                <w:szCs w:val="20"/>
              </w:rPr>
            </w:pPr>
            <w:r>
              <w:rPr>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Default="00485DF6">
            <w:pPr>
              <w:spacing w:before="100" w:beforeAutospacing="1" w:after="100" w:afterAutospacing="1"/>
              <w:rPr>
                <w:sz w:val="20"/>
                <w:szCs w:val="20"/>
              </w:rPr>
            </w:pPr>
            <w:r>
              <w:rPr>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Default="00485DF6">
            <w:pPr>
              <w:spacing w:before="100" w:beforeAutospacing="1" w:after="100" w:afterAutospacing="1"/>
              <w:rPr>
                <w:sz w:val="20"/>
                <w:szCs w:val="20"/>
              </w:rPr>
            </w:pPr>
            <w:r>
              <w:rPr>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Default="00485DF6">
            <w:pPr>
              <w:spacing w:before="100" w:beforeAutospacing="1" w:after="100" w:afterAutospacing="1"/>
              <w:rPr>
                <w:sz w:val="20"/>
                <w:szCs w:val="20"/>
              </w:rPr>
            </w:pPr>
            <w:r>
              <w:rPr>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Default="00485DF6">
            <w:pPr>
              <w:spacing w:before="100" w:beforeAutospacing="1" w:after="100" w:afterAutospacing="1"/>
              <w:rPr>
                <w:sz w:val="20"/>
                <w:szCs w:val="20"/>
              </w:rPr>
            </w:pPr>
            <w:r>
              <w:rPr>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Default="00485DF6">
            <w:pPr>
              <w:spacing w:before="100" w:beforeAutospacing="1" w:after="100" w:afterAutospacing="1"/>
              <w:rPr>
                <w:sz w:val="20"/>
                <w:szCs w:val="20"/>
              </w:rPr>
            </w:pPr>
            <w:r>
              <w:rPr>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Default="00485DF6">
            <w:pPr>
              <w:spacing w:before="100" w:beforeAutospacing="1" w:after="100" w:afterAutospacing="1"/>
              <w:rPr>
                <w:sz w:val="20"/>
                <w:szCs w:val="20"/>
              </w:rPr>
            </w:pPr>
            <w:r>
              <w:rPr>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Default="00485DF6">
            <w:pPr>
              <w:spacing w:before="100" w:beforeAutospacing="1" w:after="100" w:afterAutospacing="1"/>
              <w:rPr>
                <w:sz w:val="20"/>
                <w:szCs w:val="20"/>
              </w:rPr>
            </w:pPr>
            <w:r>
              <w:rPr>
                <w:sz w:val="20"/>
                <w:szCs w:val="20"/>
              </w:rPr>
              <w:t>25.71</w:t>
            </w:r>
          </w:p>
        </w:tc>
      </w:tr>
      <w:tr w:rsidR="00485DF6"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Default="00485DF6">
            <w:pPr>
              <w:spacing w:before="100" w:beforeAutospacing="1" w:after="100" w:afterAutospacing="1"/>
              <w:rPr>
                <w:sz w:val="20"/>
                <w:szCs w:val="20"/>
              </w:rPr>
            </w:pPr>
            <w:r>
              <w:rPr>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Default="00485DF6">
            <w:pPr>
              <w:spacing w:before="100" w:beforeAutospacing="1" w:after="100" w:afterAutospacing="1"/>
              <w:rPr>
                <w:sz w:val="20"/>
                <w:szCs w:val="20"/>
              </w:rPr>
            </w:pPr>
            <w:r>
              <w:rPr>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Default="00485DF6">
            <w:pPr>
              <w:spacing w:before="100" w:beforeAutospacing="1" w:after="100" w:afterAutospacing="1"/>
              <w:rPr>
                <w:sz w:val="20"/>
                <w:szCs w:val="20"/>
              </w:rPr>
            </w:pPr>
            <w:r>
              <w:rPr>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Default="00485DF6">
            <w:pPr>
              <w:spacing w:before="100" w:beforeAutospacing="1" w:after="100" w:afterAutospacing="1"/>
              <w:rPr>
                <w:sz w:val="20"/>
                <w:szCs w:val="20"/>
              </w:rPr>
            </w:pPr>
            <w:r>
              <w:rPr>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Default="00485DF6">
            <w:pPr>
              <w:spacing w:before="100" w:beforeAutospacing="1" w:after="100" w:afterAutospacing="1"/>
              <w:rPr>
                <w:sz w:val="20"/>
                <w:szCs w:val="20"/>
              </w:rPr>
            </w:pPr>
            <w:r>
              <w:rPr>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Default="00485DF6">
            <w:pPr>
              <w:spacing w:before="100" w:beforeAutospacing="1" w:after="100" w:afterAutospacing="1"/>
              <w:rPr>
                <w:sz w:val="20"/>
                <w:szCs w:val="20"/>
              </w:rPr>
            </w:pPr>
            <w:r>
              <w:rPr>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Default="00485DF6">
            <w:pPr>
              <w:spacing w:before="100" w:beforeAutospacing="1" w:after="100" w:afterAutospacing="1"/>
              <w:rPr>
                <w:sz w:val="20"/>
                <w:szCs w:val="20"/>
              </w:rPr>
            </w:pPr>
            <w:r>
              <w:rPr>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Default="00485DF6">
            <w:pPr>
              <w:spacing w:before="100" w:beforeAutospacing="1" w:after="100" w:afterAutospacing="1"/>
              <w:rPr>
                <w:sz w:val="20"/>
                <w:szCs w:val="20"/>
              </w:rPr>
            </w:pPr>
            <w:r>
              <w:rPr>
                <w:sz w:val="20"/>
                <w:szCs w:val="20"/>
              </w:rPr>
              <w:t>41.78</w:t>
            </w:r>
          </w:p>
        </w:tc>
      </w:tr>
      <w:tr w:rsidR="00485DF6"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Default="00485DF6">
            <w:pPr>
              <w:spacing w:before="100" w:beforeAutospacing="1" w:after="100" w:afterAutospacing="1"/>
              <w:rPr>
                <w:sz w:val="20"/>
                <w:szCs w:val="20"/>
              </w:rPr>
            </w:pPr>
            <w:r>
              <w:rPr>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Default="00485DF6">
            <w:pPr>
              <w:spacing w:before="100" w:beforeAutospacing="1" w:after="100" w:afterAutospacing="1"/>
              <w:rPr>
                <w:sz w:val="20"/>
                <w:szCs w:val="20"/>
              </w:rPr>
            </w:pPr>
            <w:r>
              <w:rPr>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Default="00485DF6">
            <w:pPr>
              <w:spacing w:before="100" w:beforeAutospacing="1" w:after="100" w:afterAutospacing="1"/>
              <w:rPr>
                <w:sz w:val="20"/>
                <w:szCs w:val="20"/>
              </w:rPr>
            </w:pPr>
            <w:r>
              <w:rPr>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Default="00485DF6">
            <w:pPr>
              <w:spacing w:before="100" w:beforeAutospacing="1" w:after="100" w:afterAutospacing="1"/>
              <w:rPr>
                <w:sz w:val="20"/>
                <w:szCs w:val="20"/>
              </w:rPr>
            </w:pPr>
            <w:r>
              <w:rPr>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Default="00485DF6">
            <w:pPr>
              <w:spacing w:before="100" w:beforeAutospacing="1" w:after="100" w:afterAutospacing="1"/>
              <w:rPr>
                <w:sz w:val="20"/>
                <w:szCs w:val="20"/>
              </w:rPr>
            </w:pPr>
            <w:r>
              <w:rPr>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Default="00485DF6">
            <w:pPr>
              <w:spacing w:before="100" w:beforeAutospacing="1" w:after="100" w:afterAutospacing="1"/>
              <w:rPr>
                <w:sz w:val="20"/>
                <w:szCs w:val="20"/>
              </w:rPr>
            </w:pPr>
            <w:r>
              <w:rPr>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Default="00485DF6">
            <w:pPr>
              <w:spacing w:before="100" w:beforeAutospacing="1" w:after="100" w:afterAutospacing="1"/>
              <w:rPr>
                <w:sz w:val="20"/>
                <w:szCs w:val="20"/>
              </w:rPr>
            </w:pPr>
            <w:r>
              <w:rPr>
                <w:sz w:val="20"/>
                <w:szCs w:val="20"/>
              </w:rPr>
              <w:t>50.56</w:t>
            </w:r>
          </w:p>
        </w:tc>
      </w:tr>
      <w:tr w:rsidR="00485DF6"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Default="00485DF6">
            <w:pPr>
              <w:spacing w:before="100" w:beforeAutospacing="1" w:after="100" w:afterAutospacing="1"/>
              <w:rPr>
                <w:sz w:val="20"/>
                <w:szCs w:val="20"/>
              </w:rPr>
            </w:pPr>
            <w:r>
              <w:rPr>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Default="00485DF6">
            <w:pPr>
              <w:spacing w:before="100" w:beforeAutospacing="1" w:after="100" w:afterAutospacing="1"/>
              <w:rPr>
                <w:sz w:val="20"/>
                <w:szCs w:val="20"/>
              </w:rPr>
            </w:pPr>
            <w:r>
              <w:rPr>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Default="00485DF6">
            <w:pPr>
              <w:spacing w:before="100" w:beforeAutospacing="1" w:after="100" w:afterAutospacing="1"/>
              <w:rPr>
                <w:sz w:val="20"/>
                <w:szCs w:val="20"/>
              </w:rPr>
            </w:pPr>
            <w:r>
              <w:rPr>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Default="00485DF6">
            <w:pPr>
              <w:spacing w:before="100" w:beforeAutospacing="1" w:after="100" w:afterAutospacing="1"/>
              <w:rPr>
                <w:sz w:val="20"/>
                <w:szCs w:val="20"/>
              </w:rPr>
            </w:pPr>
            <w:r>
              <w:rPr>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Default="00485DF6">
            <w:pPr>
              <w:spacing w:before="100" w:beforeAutospacing="1" w:after="100" w:afterAutospacing="1"/>
              <w:rPr>
                <w:sz w:val="20"/>
                <w:szCs w:val="20"/>
              </w:rPr>
            </w:pPr>
            <w:r>
              <w:rPr>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Default="00485DF6">
            <w:pPr>
              <w:spacing w:before="100" w:beforeAutospacing="1" w:after="100" w:afterAutospacing="1"/>
              <w:rPr>
                <w:sz w:val="20"/>
                <w:szCs w:val="20"/>
              </w:rPr>
            </w:pPr>
            <w:r>
              <w:rPr>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Default="00485DF6">
            <w:pPr>
              <w:spacing w:before="100" w:beforeAutospacing="1" w:after="100" w:afterAutospacing="1"/>
              <w:rPr>
                <w:sz w:val="20"/>
                <w:szCs w:val="20"/>
              </w:rPr>
            </w:pPr>
            <w:r>
              <w:rPr>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Default="00485DF6">
            <w:pPr>
              <w:spacing w:before="100" w:beforeAutospacing="1" w:after="100" w:afterAutospacing="1"/>
              <w:rPr>
                <w:sz w:val="20"/>
                <w:szCs w:val="20"/>
              </w:rPr>
            </w:pPr>
            <w:r>
              <w:rPr>
                <w:sz w:val="20"/>
                <w:szCs w:val="20"/>
              </w:rPr>
              <w:t>47.03</w:t>
            </w:r>
          </w:p>
        </w:tc>
      </w:tr>
      <w:tr w:rsidR="00485DF6"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Default="00485DF6">
            <w:pPr>
              <w:spacing w:before="100" w:beforeAutospacing="1" w:after="100" w:afterAutospacing="1"/>
              <w:rPr>
                <w:sz w:val="20"/>
                <w:szCs w:val="20"/>
              </w:rPr>
            </w:pPr>
            <w:r>
              <w:rPr>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Default="00485DF6">
            <w:pPr>
              <w:spacing w:before="100" w:beforeAutospacing="1" w:after="100" w:afterAutospacing="1"/>
              <w:rPr>
                <w:sz w:val="20"/>
                <w:szCs w:val="20"/>
              </w:rPr>
            </w:pPr>
            <w:r>
              <w:rPr>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Default="00485DF6">
            <w:pPr>
              <w:spacing w:before="100" w:beforeAutospacing="1" w:after="100" w:afterAutospacing="1"/>
              <w:rPr>
                <w:sz w:val="20"/>
                <w:szCs w:val="20"/>
              </w:rPr>
            </w:pPr>
            <w:r>
              <w:rPr>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Default="00485DF6">
            <w:pPr>
              <w:spacing w:before="100" w:beforeAutospacing="1" w:after="100" w:afterAutospacing="1"/>
              <w:rPr>
                <w:sz w:val="20"/>
                <w:szCs w:val="20"/>
              </w:rPr>
            </w:pPr>
            <w:r>
              <w:rPr>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Default="00485DF6">
            <w:pPr>
              <w:spacing w:before="100" w:beforeAutospacing="1" w:after="100" w:afterAutospacing="1"/>
              <w:rPr>
                <w:sz w:val="20"/>
                <w:szCs w:val="20"/>
              </w:rPr>
            </w:pPr>
            <w:r>
              <w:rPr>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Default="00485DF6">
            <w:pPr>
              <w:spacing w:before="100" w:beforeAutospacing="1" w:after="100" w:afterAutospacing="1"/>
              <w:rPr>
                <w:sz w:val="20"/>
                <w:szCs w:val="20"/>
              </w:rPr>
            </w:pPr>
            <w:r>
              <w:rPr>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Default="00485DF6">
            <w:pPr>
              <w:spacing w:before="100" w:beforeAutospacing="1" w:after="100" w:afterAutospacing="1"/>
              <w:rPr>
                <w:sz w:val="20"/>
                <w:szCs w:val="20"/>
              </w:rPr>
            </w:pPr>
            <w:r>
              <w:rPr>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Default="00485DF6">
            <w:pPr>
              <w:spacing w:before="100" w:beforeAutospacing="1" w:after="100" w:afterAutospacing="1"/>
              <w:rPr>
                <w:sz w:val="20"/>
                <w:szCs w:val="20"/>
              </w:rPr>
            </w:pPr>
            <w:r>
              <w:rPr>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Default="00485DF6">
            <w:pPr>
              <w:spacing w:before="100" w:beforeAutospacing="1" w:after="100" w:afterAutospacing="1"/>
              <w:rPr>
                <w:sz w:val="20"/>
                <w:szCs w:val="20"/>
              </w:rPr>
            </w:pPr>
            <w:r>
              <w:rPr>
                <w:sz w:val="20"/>
                <w:szCs w:val="20"/>
              </w:rPr>
              <w:t>85.48</w:t>
            </w:r>
          </w:p>
        </w:tc>
      </w:tr>
      <w:tr w:rsidR="00485DF6"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Default="00485DF6">
            <w:pPr>
              <w:spacing w:before="100" w:beforeAutospacing="1" w:after="100" w:afterAutospacing="1"/>
              <w:rPr>
                <w:sz w:val="20"/>
                <w:szCs w:val="20"/>
              </w:rPr>
            </w:pPr>
            <w:r>
              <w:rPr>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Default="00485DF6">
            <w:pPr>
              <w:spacing w:before="100" w:beforeAutospacing="1" w:after="100" w:afterAutospacing="1"/>
              <w:rPr>
                <w:sz w:val="20"/>
                <w:szCs w:val="20"/>
              </w:rPr>
            </w:pPr>
            <w:r>
              <w:rPr>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Default="00485DF6">
            <w:pPr>
              <w:spacing w:before="100" w:beforeAutospacing="1" w:after="100" w:afterAutospacing="1"/>
              <w:rPr>
                <w:sz w:val="20"/>
                <w:szCs w:val="20"/>
              </w:rPr>
            </w:pPr>
            <w:r>
              <w:rPr>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Default="00485DF6">
            <w:pPr>
              <w:spacing w:before="100" w:beforeAutospacing="1" w:after="100" w:afterAutospacing="1"/>
              <w:rPr>
                <w:sz w:val="20"/>
                <w:szCs w:val="20"/>
              </w:rPr>
            </w:pPr>
            <w:r>
              <w:rPr>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Default="00485DF6">
            <w:pPr>
              <w:spacing w:before="100" w:beforeAutospacing="1" w:after="100" w:afterAutospacing="1"/>
              <w:rPr>
                <w:sz w:val="20"/>
                <w:szCs w:val="20"/>
              </w:rPr>
            </w:pPr>
            <w:r>
              <w:rPr>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Default="00485DF6">
            <w:pPr>
              <w:spacing w:before="100" w:beforeAutospacing="1" w:after="100" w:afterAutospacing="1"/>
              <w:rPr>
                <w:sz w:val="20"/>
                <w:szCs w:val="20"/>
              </w:rPr>
            </w:pPr>
            <w:r>
              <w:rPr>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Default="00485DF6">
            <w:pPr>
              <w:spacing w:before="100" w:beforeAutospacing="1" w:after="100" w:afterAutospacing="1"/>
              <w:rPr>
                <w:sz w:val="20"/>
                <w:szCs w:val="20"/>
              </w:rPr>
            </w:pPr>
            <w:r>
              <w:rPr>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Default="00485DF6">
            <w:pPr>
              <w:spacing w:before="100" w:beforeAutospacing="1" w:after="100" w:afterAutospacing="1"/>
              <w:rPr>
                <w:sz w:val="20"/>
                <w:szCs w:val="20"/>
              </w:rPr>
            </w:pPr>
            <w:r>
              <w:rPr>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Default="00485DF6">
            <w:pPr>
              <w:spacing w:before="100" w:beforeAutospacing="1" w:after="100" w:afterAutospacing="1"/>
              <w:rPr>
                <w:sz w:val="20"/>
                <w:szCs w:val="20"/>
              </w:rPr>
            </w:pPr>
            <w:r>
              <w:rPr>
                <w:sz w:val="20"/>
                <w:szCs w:val="20"/>
              </w:rPr>
              <w:t>65.74</w:t>
            </w:r>
          </w:p>
        </w:tc>
      </w:tr>
      <w:tr w:rsidR="00485DF6"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Default="00485DF6">
            <w:pPr>
              <w:spacing w:before="100" w:beforeAutospacing="1" w:after="100" w:afterAutospacing="1"/>
              <w:rPr>
                <w:sz w:val="20"/>
                <w:szCs w:val="20"/>
              </w:rPr>
            </w:pPr>
            <w:r>
              <w:rPr>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Default="00485DF6">
            <w:pPr>
              <w:spacing w:before="100" w:beforeAutospacing="1" w:after="100" w:afterAutospacing="1"/>
              <w:rPr>
                <w:sz w:val="20"/>
                <w:szCs w:val="20"/>
              </w:rPr>
            </w:pPr>
            <w:r>
              <w:rPr>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Default="00485DF6">
            <w:pPr>
              <w:spacing w:before="100" w:beforeAutospacing="1" w:after="100" w:afterAutospacing="1"/>
              <w:rPr>
                <w:sz w:val="20"/>
                <w:szCs w:val="20"/>
              </w:rPr>
            </w:pPr>
            <w:r>
              <w:rPr>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Default="00485DF6">
            <w:pPr>
              <w:spacing w:before="100" w:beforeAutospacing="1" w:after="100" w:afterAutospacing="1"/>
              <w:rPr>
                <w:sz w:val="20"/>
                <w:szCs w:val="20"/>
              </w:rPr>
            </w:pPr>
            <w:r>
              <w:rPr>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Default="00485DF6">
            <w:pPr>
              <w:spacing w:before="100" w:beforeAutospacing="1" w:after="100" w:afterAutospacing="1"/>
              <w:rPr>
                <w:sz w:val="20"/>
                <w:szCs w:val="20"/>
              </w:rPr>
            </w:pPr>
            <w:r>
              <w:rPr>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Default="00485DF6">
            <w:pPr>
              <w:spacing w:before="100" w:beforeAutospacing="1" w:after="100" w:afterAutospacing="1"/>
              <w:rPr>
                <w:sz w:val="20"/>
                <w:szCs w:val="20"/>
              </w:rPr>
            </w:pPr>
            <w:r>
              <w:rPr>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Default="00485DF6">
            <w:pPr>
              <w:spacing w:before="100" w:beforeAutospacing="1" w:after="100" w:afterAutospacing="1"/>
              <w:rPr>
                <w:sz w:val="20"/>
                <w:szCs w:val="20"/>
              </w:rPr>
            </w:pPr>
            <w:r>
              <w:rPr>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Default="00485DF6">
            <w:pPr>
              <w:spacing w:before="100" w:beforeAutospacing="1" w:after="100" w:afterAutospacing="1"/>
              <w:rPr>
                <w:sz w:val="20"/>
                <w:szCs w:val="20"/>
              </w:rPr>
            </w:pPr>
            <w:r>
              <w:rPr>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Default="00485DF6">
            <w:pPr>
              <w:spacing w:before="100" w:beforeAutospacing="1" w:after="100" w:afterAutospacing="1"/>
              <w:rPr>
                <w:sz w:val="20"/>
                <w:szCs w:val="20"/>
              </w:rPr>
            </w:pPr>
            <w:r>
              <w:rPr>
                <w:sz w:val="20"/>
                <w:szCs w:val="20"/>
              </w:rPr>
              <w:t>77.54</w:t>
            </w:r>
          </w:p>
        </w:tc>
      </w:tr>
      <w:tr w:rsidR="00485DF6"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Default="00485DF6">
            <w:pPr>
              <w:spacing w:before="100" w:beforeAutospacing="1" w:after="100" w:afterAutospacing="1"/>
              <w:rPr>
                <w:sz w:val="20"/>
                <w:szCs w:val="20"/>
              </w:rPr>
            </w:pPr>
            <w:r>
              <w:rPr>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Default="00485DF6">
            <w:pPr>
              <w:spacing w:before="100" w:beforeAutospacing="1" w:after="100" w:afterAutospacing="1"/>
              <w:rPr>
                <w:sz w:val="20"/>
                <w:szCs w:val="20"/>
              </w:rPr>
            </w:pPr>
            <w:r>
              <w:rPr>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Default="00485DF6">
            <w:pPr>
              <w:spacing w:before="100" w:beforeAutospacing="1" w:after="100" w:afterAutospacing="1"/>
              <w:rPr>
                <w:sz w:val="20"/>
                <w:szCs w:val="20"/>
              </w:rPr>
            </w:pPr>
            <w:r>
              <w:rPr>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Default="00485DF6">
            <w:pPr>
              <w:spacing w:before="100" w:beforeAutospacing="1" w:after="100" w:afterAutospacing="1"/>
              <w:rPr>
                <w:sz w:val="20"/>
                <w:szCs w:val="20"/>
              </w:rPr>
            </w:pPr>
            <w:r>
              <w:rPr>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Default="00485DF6">
            <w:pPr>
              <w:spacing w:before="100" w:beforeAutospacing="1" w:after="100" w:afterAutospacing="1"/>
              <w:rPr>
                <w:sz w:val="20"/>
                <w:szCs w:val="20"/>
              </w:rPr>
            </w:pPr>
            <w:r>
              <w:rPr>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Default="00485DF6">
            <w:pPr>
              <w:spacing w:before="100" w:beforeAutospacing="1" w:after="100" w:afterAutospacing="1"/>
              <w:rPr>
                <w:sz w:val="20"/>
                <w:szCs w:val="20"/>
              </w:rPr>
            </w:pPr>
            <w:r>
              <w:rPr>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Default="00485DF6">
            <w:pPr>
              <w:spacing w:before="100" w:beforeAutospacing="1" w:after="100" w:afterAutospacing="1"/>
              <w:rPr>
                <w:sz w:val="20"/>
                <w:szCs w:val="20"/>
              </w:rPr>
            </w:pPr>
            <w:r>
              <w:rPr>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Default="00485DF6">
            <w:pPr>
              <w:spacing w:before="100" w:beforeAutospacing="1" w:after="100" w:afterAutospacing="1"/>
              <w:rPr>
                <w:sz w:val="20"/>
                <w:szCs w:val="20"/>
              </w:rPr>
            </w:pPr>
            <w:r>
              <w:rPr>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Default="00485DF6">
            <w:pPr>
              <w:spacing w:before="100" w:beforeAutospacing="1" w:after="100" w:afterAutospacing="1"/>
              <w:rPr>
                <w:sz w:val="20"/>
                <w:szCs w:val="20"/>
              </w:rPr>
            </w:pPr>
            <w:r>
              <w:rPr>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Default="00485DF6">
            <w:pPr>
              <w:spacing w:before="100" w:beforeAutospacing="1" w:after="100" w:afterAutospacing="1"/>
              <w:rPr>
                <w:sz w:val="20"/>
                <w:szCs w:val="20"/>
              </w:rPr>
            </w:pPr>
            <w:r>
              <w:rPr>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Default="00485DF6">
            <w:pPr>
              <w:spacing w:before="100" w:beforeAutospacing="1" w:after="100" w:afterAutospacing="1"/>
              <w:rPr>
                <w:sz w:val="20"/>
                <w:szCs w:val="20"/>
              </w:rPr>
            </w:pPr>
            <w:r>
              <w:rPr>
                <w:sz w:val="20"/>
                <w:szCs w:val="20"/>
              </w:rPr>
              <w:t>246.06</w:t>
            </w:r>
          </w:p>
        </w:tc>
      </w:tr>
      <w:tr w:rsidR="00485DF6"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Default="00485DF6">
            <w:pPr>
              <w:spacing w:before="100" w:beforeAutospacing="1" w:after="100" w:afterAutospacing="1"/>
              <w:rPr>
                <w:sz w:val="20"/>
                <w:szCs w:val="20"/>
              </w:rPr>
            </w:pPr>
            <w:r>
              <w:rPr>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Default="00485DF6">
            <w:pPr>
              <w:spacing w:before="100" w:beforeAutospacing="1" w:after="100" w:afterAutospacing="1"/>
              <w:rPr>
                <w:sz w:val="20"/>
                <w:szCs w:val="20"/>
              </w:rPr>
            </w:pPr>
            <w:r>
              <w:rPr>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Default="00485DF6">
            <w:pPr>
              <w:spacing w:before="100" w:beforeAutospacing="1" w:after="100" w:afterAutospacing="1"/>
              <w:rPr>
                <w:sz w:val="20"/>
                <w:szCs w:val="20"/>
              </w:rPr>
            </w:pPr>
            <w:r>
              <w:rPr>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Default="00485DF6">
            <w:pPr>
              <w:spacing w:before="100" w:beforeAutospacing="1" w:after="100" w:afterAutospacing="1"/>
              <w:rPr>
                <w:sz w:val="20"/>
                <w:szCs w:val="20"/>
              </w:rPr>
            </w:pPr>
            <w:r>
              <w:rPr>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Default="00485DF6">
            <w:pPr>
              <w:spacing w:before="100" w:beforeAutospacing="1" w:after="100" w:afterAutospacing="1"/>
              <w:rPr>
                <w:sz w:val="20"/>
                <w:szCs w:val="20"/>
              </w:rPr>
            </w:pPr>
            <w:r>
              <w:rPr>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Default="00485DF6">
            <w:pPr>
              <w:spacing w:before="100" w:beforeAutospacing="1" w:after="100" w:afterAutospacing="1"/>
              <w:rPr>
                <w:sz w:val="20"/>
                <w:szCs w:val="20"/>
              </w:rPr>
            </w:pPr>
            <w:r>
              <w:rPr>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Default="00485DF6">
            <w:pPr>
              <w:spacing w:before="100" w:beforeAutospacing="1" w:after="100" w:afterAutospacing="1"/>
              <w:rPr>
                <w:sz w:val="20"/>
                <w:szCs w:val="20"/>
              </w:rPr>
            </w:pPr>
            <w:r>
              <w:rPr>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Default="00485DF6">
            <w:pPr>
              <w:spacing w:before="100" w:beforeAutospacing="1" w:after="100" w:afterAutospacing="1"/>
              <w:rPr>
                <w:sz w:val="20"/>
                <w:szCs w:val="20"/>
              </w:rPr>
            </w:pPr>
            <w:r>
              <w:rPr>
                <w:sz w:val="20"/>
                <w:szCs w:val="20"/>
              </w:rPr>
              <w:t>50.47</w:t>
            </w:r>
          </w:p>
        </w:tc>
      </w:tr>
      <w:tr w:rsidR="00485DF6"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Default="00485DF6">
            <w:pPr>
              <w:spacing w:before="100" w:beforeAutospacing="1" w:after="100" w:afterAutospacing="1"/>
              <w:rPr>
                <w:sz w:val="20"/>
                <w:szCs w:val="20"/>
              </w:rPr>
            </w:pPr>
            <w:proofErr w:type="spellStart"/>
            <w:r>
              <w:rPr>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Default="00485DF6">
            <w:pPr>
              <w:spacing w:before="100" w:beforeAutospacing="1" w:after="100" w:afterAutospacing="1"/>
              <w:rPr>
                <w:sz w:val="20"/>
                <w:szCs w:val="20"/>
              </w:rPr>
            </w:pPr>
            <w:r>
              <w:rPr>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Default="00485DF6">
            <w:pPr>
              <w:spacing w:before="100" w:beforeAutospacing="1" w:after="100" w:afterAutospacing="1"/>
              <w:rPr>
                <w:sz w:val="20"/>
                <w:szCs w:val="20"/>
              </w:rPr>
            </w:pPr>
            <w:r>
              <w:rPr>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Default="00485DF6">
            <w:pPr>
              <w:spacing w:before="100" w:beforeAutospacing="1" w:after="100" w:afterAutospacing="1"/>
              <w:rPr>
                <w:sz w:val="20"/>
                <w:szCs w:val="20"/>
              </w:rPr>
            </w:pPr>
            <w:r>
              <w:rPr>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Default="00485DF6">
            <w:pPr>
              <w:spacing w:before="100" w:beforeAutospacing="1" w:after="100" w:afterAutospacing="1"/>
              <w:rPr>
                <w:sz w:val="20"/>
                <w:szCs w:val="20"/>
              </w:rPr>
            </w:pPr>
            <w:r>
              <w:rPr>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Default="00485DF6">
            <w:pPr>
              <w:spacing w:before="100" w:beforeAutospacing="1" w:after="100" w:afterAutospacing="1"/>
              <w:rPr>
                <w:sz w:val="20"/>
                <w:szCs w:val="20"/>
              </w:rPr>
            </w:pPr>
            <w:r>
              <w:rPr>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Default="00485DF6">
            <w:pPr>
              <w:spacing w:before="100" w:beforeAutospacing="1" w:after="100" w:afterAutospacing="1"/>
              <w:rPr>
                <w:sz w:val="20"/>
                <w:szCs w:val="20"/>
              </w:rPr>
            </w:pPr>
            <w:r>
              <w:rPr>
                <w:sz w:val="20"/>
                <w:szCs w:val="20"/>
              </w:rPr>
              <w:t>71.25</w:t>
            </w:r>
          </w:p>
        </w:tc>
      </w:tr>
      <w:tr w:rsidR="00485DF6"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Default="00485DF6">
            <w:pPr>
              <w:spacing w:before="100" w:beforeAutospacing="1" w:after="100" w:afterAutospacing="1"/>
              <w:rPr>
                <w:sz w:val="20"/>
                <w:szCs w:val="20"/>
              </w:rPr>
            </w:pPr>
            <w:proofErr w:type="spellStart"/>
            <w:r>
              <w:rPr>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Default="00485DF6">
            <w:pPr>
              <w:spacing w:before="100" w:beforeAutospacing="1" w:after="100" w:afterAutospacing="1"/>
              <w:rPr>
                <w:sz w:val="20"/>
                <w:szCs w:val="20"/>
              </w:rPr>
            </w:pPr>
            <w:r>
              <w:rPr>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Default="00485DF6">
            <w:pPr>
              <w:spacing w:before="100" w:beforeAutospacing="1" w:after="100" w:afterAutospacing="1"/>
              <w:rPr>
                <w:sz w:val="20"/>
                <w:szCs w:val="20"/>
              </w:rPr>
            </w:pPr>
            <w:r>
              <w:rPr>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Default="00485DF6">
            <w:pPr>
              <w:spacing w:before="100" w:beforeAutospacing="1" w:after="100" w:afterAutospacing="1"/>
              <w:rPr>
                <w:sz w:val="20"/>
                <w:szCs w:val="20"/>
              </w:rPr>
            </w:pPr>
            <w:r>
              <w:rPr>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Default="00485DF6">
            <w:pPr>
              <w:spacing w:before="100" w:beforeAutospacing="1" w:after="100" w:afterAutospacing="1"/>
              <w:rPr>
                <w:sz w:val="20"/>
                <w:szCs w:val="20"/>
              </w:rPr>
            </w:pPr>
            <w:r>
              <w:rPr>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Default="00485DF6">
            <w:pPr>
              <w:spacing w:before="100" w:beforeAutospacing="1" w:after="100" w:afterAutospacing="1"/>
              <w:rPr>
                <w:sz w:val="20"/>
                <w:szCs w:val="20"/>
              </w:rPr>
            </w:pPr>
            <w:r>
              <w:rPr>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Default="00485DF6">
            <w:pPr>
              <w:spacing w:before="100" w:beforeAutospacing="1" w:after="100" w:afterAutospacing="1"/>
              <w:rPr>
                <w:sz w:val="20"/>
                <w:szCs w:val="20"/>
              </w:rPr>
            </w:pPr>
            <w:r>
              <w:rPr>
                <w:sz w:val="20"/>
                <w:szCs w:val="20"/>
              </w:rPr>
              <w:t>96.98</w:t>
            </w:r>
          </w:p>
        </w:tc>
      </w:tr>
      <w:tr w:rsidR="00485DF6"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Default="00485DF6">
            <w:pPr>
              <w:spacing w:before="100" w:beforeAutospacing="1" w:after="100" w:afterAutospacing="1"/>
              <w:rPr>
                <w:sz w:val="20"/>
                <w:szCs w:val="20"/>
              </w:rPr>
            </w:pPr>
            <w:r>
              <w:rPr>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Default="00485DF6">
            <w:pPr>
              <w:spacing w:before="100" w:beforeAutospacing="1" w:after="100" w:afterAutospacing="1"/>
              <w:rPr>
                <w:sz w:val="20"/>
                <w:szCs w:val="20"/>
              </w:rPr>
            </w:pPr>
            <w:r>
              <w:rPr>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Default="00485DF6">
            <w:pPr>
              <w:spacing w:before="100" w:beforeAutospacing="1" w:after="100" w:afterAutospacing="1"/>
              <w:rPr>
                <w:sz w:val="20"/>
                <w:szCs w:val="20"/>
              </w:rPr>
            </w:pPr>
            <w:r>
              <w:rPr>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Default="00485DF6">
            <w:pPr>
              <w:spacing w:before="100" w:beforeAutospacing="1" w:after="100" w:afterAutospacing="1"/>
              <w:rPr>
                <w:sz w:val="20"/>
                <w:szCs w:val="20"/>
              </w:rPr>
            </w:pPr>
            <w:r>
              <w:rPr>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Default="00485DF6">
            <w:pPr>
              <w:spacing w:before="100" w:beforeAutospacing="1" w:after="100" w:afterAutospacing="1"/>
              <w:rPr>
                <w:sz w:val="20"/>
                <w:szCs w:val="20"/>
              </w:rPr>
            </w:pPr>
            <w:r>
              <w:rPr>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Default="00485DF6">
            <w:pPr>
              <w:spacing w:before="100" w:beforeAutospacing="1" w:after="100" w:afterAutospacing="1"/>
              <w:rPr>
                <w:sz w:val="20"/>
                <w:szCs w:val="20"/>
              </w:rPr>
            </w:pPr>
            <w:r>
              <w:rPr>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Default="00485DF6">
            <w:pPr>
              <w:spacing w:before="100" w:beforeAutospacing="1" w:after="100" w:afterAutospacing="1"/>
              <w:rPr>
                <w:sz w:val="20"/>
                <w:szCs w:val="20"/>
              </w:rPr>
            </w:pPr>
            <w:r>
              <w:rPr>
                <w:sz w:val="20"/>
                <w:szCs w:val="20"/>
              </w:rPr>
              <w:t>24.39</w:t>
            </w:r>
          </w:p>
        </w:tc>
      </w:tr>
      <w:tr w:rsidR="00485DF6"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Default="00485DF6">
            <w:pPr>
              <w:spacing w:before="100" w:beforeAutospacing="1" w:after="100" w:afterAutospacing="1"/>
              <w:rPr>
                <w:sz w:val="20"/>
                <w:szCs w:val="20"/>
              </w:rPr>
            </w:pPr>
            <w:r>
              <w:rPr>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Default="00485DF6">
            <w:pPr>
              <w:spacing w:before="100" w:beforeAutospacing="1" w:after="100" w:afterAutospacing="1"/>
              <w:rPr>
                <w:sz w:val="20"/>
                <w:szCs w:val="20"/>
              </w:rPr>
            </w:pPr>
            <w:r>
              <w:rPr>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Default="00485DF6">
            <w:pPr>
              <w:spacing w:before="100" w:beforeAutospacing="1" w:after="100" w:afterAutospacing="1"/>
              <w:rPr>
                <w:sz w:val="20"/>
                <w:szCs w:val="20"/>
              </w:rPr>
            </w:pPr>
            <w:r>
              <w:rPr>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Default="00485DF6">
            <w:pPr>
              <w:spacing w:before="100" w:beforeAutospacing="1" w:after="100" w:afterAutospacing="1"/>
              <w:rPr>
                <w:sz w:val="20"/>
                <w:szCs w:val="20"/>
              </w:rPr>
            </w:pPr>
            <w:r>
              <w:rPr>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Default="00485DF6">
            <w:pPr>
              <w:spacing w:before="100" w:beforeAutospacing="1" w:after="100" w:afterAutospacing="1"/>
              <w:rPr>
                <w:sz w:val="20"/>
                <w:szCs w:val="20"/>
              </w:rPr>
            </w:pPr>
            <w:r>
              <w:rPr>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Default="00485DF6">
            <w:pPr>
              <w:spacing w:before="100" w:beforeAutospacing="1" w:after="100" w:afterAutospacing="1"/>
              <w:rPr>
                <w:sz w:val="20"/>
                <w:szCs w:val="20"/>
              </w:rPr>
            </w:pPr>
            <w:r>
              <w:rPr>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Default="00485DF6">
            <w:pPr>
              <w:spacing w:before="100" w:beforeAutospacing="1" w:after="100" w:afterAutospacing="1"/>
              <w:rPr>
                <w:sz w:val="20"/>
                <w:szCs w:val="20"/>
              </w:rPr>
            </w:pPr>
            <w:r>
              <w:rPr>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Default="00485DF6">
            <w:pPr>
              <w:spacing w:before="100" w:beforeAutospacing="1" w:after="100" w:afterAutospacing="1"/>
              <w:rPr>
                <w:sz w:val="20"/>
                <w:szCs w:val="20"/>
              </w:rPr>
            </w:pPr>
            <w:r>
              <w:rPr>
                <w:sz w:val="20"/>
                <w:szCs w:val="20"/>
              </w:rPr>
              <w:t>20.87</w:t>
            </w:r>
          </w:p>
        </w:tc>
      </w:tr>
      <w:tr w:rsidR="00485DF6"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Default="00485DF6">
            <w:pPr>
              <w:spacing w:before="100" w:beforeAutospacing="1" w:after="100" w:afterAutospacing="1"/>
              <w:rPr>
                <w:sz w:val="20"/>
                <w:szCs w:val="20"/>
              </w:rPr>
            </w:pPr>
            <w:proofErr w:type="spellStart"/>
            <w:r>
              <w:rPr>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Default="00485DF6">
            <w:pPr>
              <w:spacing w:before="100" w:beforeAutospacing="1" w:after="100" w:afterAutospacing="1"/>
              <w:rPr>
                <w:sz w:val="20"/>
                <w:szCs w:val="20"/>
              </w:rPr>
            </w:pPr>
            <w:r>
              <w:rPr>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Default="00485DF6">
            <w:pPr>
              <w:spacing w:before="100" w:beforeAutospacing="1" w:after="100" w:afterAutospacing="1"/>
              <w:rPr>
                <w:sz w:val="20"/>
                <w:szCs w:val="20"/>
              </w:rPr>
            </w:pPr>
            <w:r>
              <w:rPr>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Default="00485DF6">
            <w:pPr>
              <w:spacing w:before="100" w:beforeAutospacing="1" w:after="100" w:afterAutospacing="1"/>
              <w:rPr>
                <w:sz w:val="20"/>
                <w:szCs w:val="20"/>
              </w:rPr>
            </w:pPr>
            <w:r>
              <w:rPr>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Default="00485DF6">
            <w:pPr>
              <w:spacing w:before="100" w:beforeAutospacing="1" w:after="100" w:afterAutospacing="1"/>
              <w:rPr>
                <w:sz w:val="20"/>
                <w:szCs w:val="20"/>
              </w:rPr>
            </w:pPr>
            <w:r>
              <w:rPr>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Default="00485DF6">
            <w:pPr>
              <w:spacing w:before="100" w:beforeAutospacing="1" w:after="100" w:afterAutospacing="1"/>
              <w:rPr>
                <w:sz w:val="20"/>
                <w:szCs w:val="20"/>
              </w:rPr>
            </w:pPr>
            <w:r>
              <w:rPr>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Default="00485DF6">
            <w:pPr>
              <w:spacing w:before="100" w:beforeAutospacing="1" w:after="100" w:afterAutospacing="1"/>
              <w:rPr>
                <w:sz w:val="20"/>
                <w:szCs w:val="20"/>
              </w:rPr>
            </w:pPr>
            <w:r>
              <w:rPr>
                <w:sz w:val="20"/>
                <w:szCs w:val="20"/>
              </w:rPr>
              <w:t>10.56</w:t>
            </w:r>
          </w:p>
        </w:tc>
      </w:tr>
      <w:tr w:rsidR="00485DF6"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Default="00485DF6">
            <w:pPr>
              <w:spacing w:before="100" w:beforeAutospacing="1" w:after="100" w:afterAutospacing="1"/>
              <w:rPr>
                <w:sz w:val="20"/>
                <w:szCs w:val="20"/>
              </w:rPr>
            </w:pPr>
            <w:r>
              <w:rPr>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Default="00485DF6">
            <w:pPr>
              <w:spacing w:before="100" w:beforeAutospacing="1" w:after="100" w:afterAutospacing="1"/>
              <w:rPr>
                <w:sz w:val="20"/>
                <w:szCs w:val="20"/>
              </w:rPr>
            </w:pPr>
            <w:r>
              <w:rPr>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Default="00485DF6">
            <w:pPr>
              <w:spacing w:before="100" w:beforeAutospacing="1" w:after="100" w:afterAutospacing="1"/>
              <w:rPr>
                <w:sz w:val="20"/>
                <w:szCs w:val="20"/>
              </w:rPr>
            </w:pPr>
            <w:r>
              <w:rPr>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Default="00485DF6">
            <w:pPr>
              <w:spacing w:before="100" w:beforeAutospacing="1" w:after="100" w:afterAutospacing="1"/>
              <w:rPr>
                <w:sz w:val="20"/>
                <w:szCs w:val="20"/>
              </w:rPr>
            </w:pPr>
            <w:r>
              <w:rPr>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Default="00485DF6">
            <w:pPr>
              <w:spacing w:before="100" w:beforeAutospacing="1" w:after="100" w:afterAutospacing="1"/>
              <w:rPr>
                <w:sz w:val="20"/>
                <w:szCs w:val="20"/>
              </w:rPr>
            </w:pPr>
            <w:r>
              <w:rPr>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Default="00485DF6">
            <w:pPr>
              <w:spacing w:before="100" w:beforeAutospacing="1" w:after="100" w:afterAutospacing="1"/>
              <w:rPr>
                <w:sz w:val="20"/>
                <w:szCs w:val="20"/>
              </w:rPr>
            </w:pPr>
            <w:r>
              <w:rPr>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Default="00485DF6">
            <w:pPr>
              <w:spacing w:before="100" w:beforeAutospacing="1" w:after="100" w:afterAutospacing="1"/>
              <w:rPr>
                <w:sz w:val="20"/>
                <w:szCs w:val="20"/>
              </w:rPr>
            </w:pPr>
            <w:r>
              <w:rPr>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Default="00485DF6">
            <w:pPr>
              <w:spacing w:before="100" w:beforeAutospacing="1" w:after="100" w:afterAutospacing="1"/>
              <w:rPr>
                <w:sz w:val="20"/>
                <w:szCs w:val="20"/>
              </w:rPr>
            </w:pPr>
            <w:r>
              <w:rPr>
                <w:sz w:val="20"/>
                <w:szCs w:val="20"/>
              </w:rPr>
              <w:t>38.98</w:t>
            </w:r>
          </w:p>
        </w:tc>
      </w:tr>
      <w:tr w:rsidR="00485DF6"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Default="00485DF6">
            <w:pPr>
              <w:spacing w:before="100" w:beforeAutospacing="1" w:after="100" w:afterAutospacing="1"/>
              <w:rPr>
                <w:sz w:val="20"/>
                <w:szCs w:val="20"/>
              </w:rPr>
            </w:pPr>
            <w:proofErr w:type="spellStart"/>
            <w:r>
              <w:rPr>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Default="00485DF6">
            <w:pPr>
              <w:spacing w:before="100" w:beforeAutospacing="1" w:after="100" w:afterAutospacing="1"/>
              <w:rPr>
                <w:sz w:val="20"/>
                <w:szCs w:val="20"/>
              </w:rPr>
            </w:pPr>
            <w:r>
              <w:rPr>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Default="00485DF6">
            <w:pPr>
              <w:spacing w:before="100" w:beforeAutospacing="1" w:after="100" w:afterAutospacing="1"/>
              <w:rPr>
                <w:sz w:val="20"/>
                <w:szCs w:val="20"/>
              </w:rPr>
            </w:pPr>
            <w:r>
              <w:rPr>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Default="00485DF6">
            <w:pPr>
              <w:spacing w:before="100" w:beforeAutospacing="1" w:after="100" w:afterAutospacing="1"/>
              <w:rPr>
                <w:sz w:val="20"/>
                <w:szCs w:val="20"/>
              </w:rPr>
            </w:pPr>
            <w:r>
              <w:rPr>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Default="00485DF6">
            <w:pPr>
              <w:spacing w:before="100" w:beforeAutospacing="1" w:after="100" w:afterAutospacing="1"/>
              <w:rPr>
                <w:sz w:val="20"/>
                <w:szCs w:val="20"/>
              </w:rPr>
            </w:pPr>
            <w:r>
              <w:rPr>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Default="00485DF6">
            <w:pPr>
              <w:spacing w:before="100" w:beforeAutospacing="1" w:after="100" w:afterAutospacing="1"/>
              <w:rPr>
                <w:sz w:val="20"/>
                <w:szCs w:val="20"/>
              </w:rPr>
            </w:pPr>
            <w:r>
              <w:rPr>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Default="00485DF6">
            <w:pPr>
              <w:spacing w:before="100" w:beforeAutospacing="1" w:after="100" w:afterAutospacing="1"/>
              <w:rPr>
                <w:sz w:val="20"/>
                <w:szCs w:val="20"/>
              </w:rPr>
            </w:pPr>
            <w:r>
              <w:rPr>
                <w:sz w:val="20"/>
                <w:szCs w:val="20"/>
              </w:rPr>
              <w:t>9.39</w:t>
            </w:r>
          </w:p>
        </w:tc>
      </w:tr>
      <w:tr w:rsidR="00485DF6"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Default="00485DF6">
            <w:pPr>
              <w:spacing w:before="100" w:beforeAutospacing="1" w:after="100" w:afterAutospacing="1"/>
              <w:rPr>
                <w:sz w:val="20"/>
                <w:szCs w:val="20"/>
              </w:rPr>
            </w:pPr>
            <w:r>
              <w:rPr>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Default="00485DF6">
            <w:pPr>
              <w:spacing w:before="100" w:beforeAutospacing="1" w:after="100" w:afterAutospacing="1"/>
              <w:rPr>
                <w:sz w:val="20"/>
                <w:szCs w:val="20"/>
              </w:rPr>
            </w:pPr>
            <w:r>
              <w:rPr>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Default="00485DF6">
            <w:pPr>
              <w:spacing w:before="100" w:beforeAutospacing="1" w:after="100" w:afterAutospacing="1"/>
              <w:rPr>
                <w:sz w:val="20"/>
                <w:szCs w:val="20"/>
              </w:rPr>
            </w:pPr>
            <w:r>
              <w:rPr>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Default="00485DF6">
            <w:pPr>
              <w:spacing w:before="100" w:beforeAutospacing="1" w:after="100" w:afterAutospacing="1"/>
              <w:rPr>
                <w:sz w:val="20"/>
                <w:szCs w:val="20"/>
              </w:rPr>
            </w:pPr>
            <w:r>
              <w:rPr>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Default="00485DF6">
            <w:pPr>
              <w:spacing w:before="100" w:beforeAutospacing="1" w:after="100" w:afterAutospacing="1"/>
              <w:rPr>
                <w:sz w:val="20"/>
                <w:szCs w:val="20"/>
              </w:rPr>
            </w:pPr>
            <w:r>
              <w:rPr>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Default="00485DF6">
            <w:pPr>
              <w:spacing w:before="100" w:beforeAutospacing="1" w:after="100" w:afterAutospacing="1"/>
              <w:rPr>
                <w:sz w:val="20"/>
                <w:szCs w:val="20"/>
              </w:rPr>
            </w:pPr>
            <w:r>
              <w:rPr>
                <w:sz w:val="20"/>
                <w:szCs w:val="20"/>
              </w:rPr>
              <w:t>16.72</w:t>
            </w:r>
          </w:p>
        </w:tc>
      </w:tr>
      <w:tr w:rsidR="00485DF6"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Default="00485DF6">
            <w:pPr>
              <w:spacing w:before="100" w:beforeAutospacing="1" w:after="100" w:afterAutospacing="1"/>
              <w:rPr>
                <w:sz w:val="20"/>
                <w:szCs w:val="20"/>
              </w:rPr>
            </w:pPr>
            <w:r>
              <w:rPr>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Default="00485DF6">
            <w:pPr>
              <w:spacing w:before="100" w:beforeAutospacing="1" w:after="100" w:afterAutospacing="1"/>
              <w:rPr>
                <w:sz w:val="20"/>
                <w:szCs w:val="20"/>
              </w:rPr>
            </w:pPr>
            <w:r>
              <w:rPr>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Default="00485DF6">
            <w:pPr>
              <w:spacing w:before="100" w:beforeAutospacing="1" w:after="100" w:afterAutospacing="1"/>
              <w:rPr>
                <w:sz w:val="20"/>
                <w:szCs w:val="20"/>
              </w:rPr>
            </w:pPr>
            <w:r>
              <w:rPr>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Default="00485DF6">
            <w:pPr>
              <w:spacing w:before="100" w:beforeAutospacing="1" w:after="100" w:afterAutospacing="1"/>
              <w:rPr>
                <w:sz w:val="20"/>
                <w:szCs w:val="20"/>
              </w:rPr>
            </w:pPr>
            <w:r>
              <w:rPr>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Default="00485DF6">
            <w:pPr>
              <w:spacing w:before="100" w:beforeAutospacing="1" w:after="100" w:afterAutospacing="1"/>
              <w:rPr>
                <w:sz w:val="20"/>
                <w:szCs w:val="20"/>
              </w:rPr>
            </w:pPr>
            <w:r>
              <w:rPr>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Default="00485DF6">
            <w:pPr>
              <w:spacing w:before="100" w:beforeAutospacing="1" w:after="100" w:afterAutospacing="1"/>
              <w:rPr>
                <w:sz w:val="20"/>
                <w:szCs w:val="20"/>
              </w:rPr>
            </w:pPr>
            <w:r>
              <w:rPr>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Default="00485DF6">
            <w:pPr>
              <w:spacing w:before="100" w:beforeAutospacing="1" w:after="100" w:afterAutospacing="1"/>
              <w:rPr>
                <w:sz w:val="20"/>
                <w:szCs w:val="20"/>
              </w:rPr>
            </w:pPr>
            <w:r>
              <w:rPr>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Default="00485DF6">
            <w:pPr>
              <w:spacing w:before="100" w:beforeAutospacing="1" w:after="100" w:afterAutospacing="1"/>
              <w:rPr>
                <w:sz w:val="20"/>
                <w:szCs w:val="20"/>
              </w:rPr>
            </w:pPr>
            <w:r>
              <w:rPr>
                <w:sz w:val="20"/>
                <w:szCs w:val="20"/>
              </w:rPr>
              <w:t>21.99</w:t>
            </w:r>
          </w:p>
        </w:tc>
      </w:tr>
      <w:tr w:rsidR="00485DF6"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Default="00485DF6">
            <w:pPr>
              <w:spacing w:before="100" w:beforeAutospacing="1" w:after="100" w:afterAutospacing="1"/>
              <w:rPr>
                <w:sz w:val="20"/>
                <w:szCs w:val="20"/>
              </w:rPr>
            </w:pPr>
            <w:proofErr w:type="spellStart"/>
            <w:r>
              <w:rPr>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Default="00485DF6">
            <w:pPr>
              <w:spacing w:before="100" w:beforeAutospacing="1" w:after="100" w:afterAutospacing="1"/>
              <w:rPr>
                <w:sz w:val="20"/>
                <w:szCs w:val="20"/>
              </w:rPr>
            </w:pPr>
            <w:r>
              <w:rPr>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Default="00485DF6">
            <w:pPr>
              <w:spacing w:before="100" w:beforeAutospacing="1" w:after="100" w:afterAutospacing="1"/>
              <w:rPr>
                <w:sz w:val="20"/>
                <w:szCs w:val="20"/>
              </w:rPr>
            </w:pPr>
            <w:r>
              <w:rPr>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Default="00485DF6">
            <w:pPr>
              <w:spacing w:before="100" w:beforeAutospacing="1" w:after="100" w:afterAutospacing="1"/>
              <w:rPr>
                <w:sz w:val="20"/>
                <w:szCs w:val="20"/>
              </w:rPr>
            </w:pPr>
            <w:r>
              <w:rPr>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Default="00485DF6">
            <w:pPr>
              <w:spacing w:before="100" w:beforeAutospacing="1" w:after="100" w:afterAutospacing="1"/>
              <w:rPr>
                <w:sz w:val="20"/>
                <w:szCs w:val="20"/>
              </w:rPr>
            </w:pPr>
            <w:r>
              <w:rPr>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Default="00485DF6">
            <w:pPr>
              <w:spacing w:before="100" w:beforeAutospacing="1" w:after="100" w:afterAutospacing="1"/>
              <w:rPr>
                <w:sz w:val="20"/>
                <w:szCs w:val="20"/>
              </w:rPr>
            </w:pPr>
            <w:r>
              <w:rPr>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Default="00485DF6">
            <w:pPr>
              <w:spacing w:before="100" w:beforeAutospacing="1" w:after="100" w:afterAutospacing="1"/>
              <w:rPr>
                <w:sz w:val="20"/>
                <w:szCs w:val="20"/>
              </w:rPr>
            </w:pPr>
            <w:r>
              <w:rPr>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Default="00485DF6">
            <w:pPr>
              <w:spacing w:before="100" w:beforeAutospacing="1" w:after="100" w:afterAutospacing="1"/>
              <w:rPr>
                <w:sz w:val="20"/>
                <w:szCs w:val="20"/>
              </w:rPr>
            </w:pPr>
            <w:r>
              <w:rPr>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Default="00485DF6">
            <w:pPr>
              <w:spacing w:before="100" w:beforeAutospacing="1" w:after="100" w:afterAutospacing="1"/>
              <w:rPr>
                <w:sz w:val="20"/>
                <w:szCs w:val="20"/>
              </w:rPr>
            </w:pPr>
            <w:r>
              <w:rPr>
                <w:sz w:val="20"/>
                <w:szCs w:val="20"/>
              </w:rPr>
              <w:t>42.39</w:t>
            </w:r>
          </w:p>
        </w:tc>
      </w:tr>
      <w:tr w:rsidR="00485DF6"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Default="00485DF6">
            <w:pPr>
              <w:spacing w:before="100" w:beforeAutospacing="1" w:after="100" w:afterAutospacing="1"/>
              <w:rPr>
                <w:sz w:val="20"/>
                <w:szCs w:val="20"/>
              </w:rPr>
            </w:pPr>
            <w:r>
              <w:rPr>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Default="00485DF6">
            <w:pPr>
              <w:spacing w:before="100" w:beforeAutospacing="1" w:after="100" w:afterAutospacing="1"/>
              <w:rPr>
                <w:sz w:val="20"/>
                <w:szCs w:val="20"/>
              </w:rPr>
            </w:pPr>
            <w:r>
              <w:rPr>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Default="00485DF6">
            <w:pPr>
              <w:spacing w:before="100" w:beforeAutospacing="1" w:after="100" w:afterAutospacing="1"/>
              <w:rPr>
                <w:sz w:val="20"/>
                <w:szCs w:val="20"/>
              </w:rPr>
            </w:pPr>
            <w:r>
              <w:rPr>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Default="00485DF6">
            <w:pPr>
              <w:spacing w:before="100" w:beforeAutospacing="1" w:after="100" w:afterAutospacing="1"/>
              <w:rPr>
                <w:sz w:val="20"/>
                <w:szCs w:val="20"/>
              </w:rPr>
            </w:pPr>
            <w:r>
              <w:rPr>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Default="00485DF6">
            <w:pPr>
              <w:spacing w:before="100" w:beforeAutospacing="1" w:after="100" w:afterAutospacing="1"/>
              <w:rPr>
                <w:sz w:val="20"/>
                <w:szCs w:val="20"/>
              </w:rPr>
            </w:pPr>
            <w:r>
              <w:rPr>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Default="00485DF6">
            <w:pPr>
              <w:spacing w:before="100" w:beforeAutospacing="1" w:after="100" w:afterAutospacing="1"/>
              <w:rPr>
                <w:sz w:val="20"/>
                <w:szCs w:val="20"/>
              </w:rPr>
            </w:pPr>
            <w:r>
              <w:rPr>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Default="00485DF6">
            <w:pPr>
              <w:spacing w:before="100" w:beforeAutospacing="1" w:after="100" w:afterAutospacing="1"/>
              <w:rPr>
                <w:sz w:val="20"/>
                <w:szCs w:val="20"/>
              </w:rPr>
            </w:pPr>
            <w:r>
              <w:rPr>
                <w:sz w:val="20"/>
                <w:szCs w:val="20"/>
              </w:rPr>
              <w:t>18.45</w:t>
            </w:r>
          </w:p>
        </w:tc>
      </w:tr>
      <w:tr w:rsidR="00485DF6"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Default="00485DF6">
            <w:pPr>
              <w:spacing w:before="100" w:beforeAutospacing="1" w:after="100" w:afterAutospacing="1"/>
              <w:rPr>
                <w:sz w:val="20"/>
                <w:szCs w:val="20"/>
              </w:rPr>
            </w:pPr>
            <w:proofErr w:type="spellStart"/>
            <w:r>
              <w:rPr>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Default="00485DF6">
            <w:pPr>
              <w:spacing w:before="100" w:beforeAutospacing="1" w:after="100" w:afterAutospacing="1"/>
              <w:rPr>
                <w:sz w:val="20"/>
                <w:szCs w:val="20"/>
              </w:rPr>
            </w:pPr>
            <w:r>
              <w:rPr>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Default="00485DF6">
            <w:pPr>
              <w:spacing w:before="100" w:beforeAutospacing="1" w:after="100" w:afterAutospacing="1"/>
              <w:rPr>
                <w:sz w:val="20"/>
                <w:szCs w:val="20"/>
              </w:rPr>
            </w:pPr>
            <w:r>
              <w:rPr>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Default="00485DF6">
            <w:pPr>
              <w:spacing w:before="100" w:beforeAutospacing="1" w:after="100" w:afterAutospacing="1"/>
              <w:rPr>
                <w:sz w:val="20"/>
                <w:szCs w:val="20"/>
              </w:rPr>
            </w:pPr>
            <w:r>
              <w:rPr>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Default="00485DF6">
            <w:pPr>
              <w:spacing w:before="100" w:beforeAutospacing="1" w:after="100" w:afterAutospacing="1"/>
              <w:rPr>
                <w:sz w:val="20"/>
                <w:szCs w:val="20"/>
              </w:rPr>
            </w:pPr>
            <w:r>
              <w:rPr>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Default="00485DF6">
            <w:pPr>
              <w:spacing w:before="100" w:beforeAutospacing="1" w:after="100" w:afterAutospacing="1"/>
              <w:rPr>
                <w:sz w:val="20"/>
                <w:szCs w:val="20"/>
              </w:rPr>
            </w:pPr>
            <w:r>
              <w:rPr>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Default="00485DF6">
            <w:pPr>
              <w:spacing w:before="100" w:beforeAutospacing="1" w:after="100" w:afterAutospacing="1"/>
              <w:rPr>
                <w:sz w:val="20"/>
                <w:szCs w:val="20"/>
              </w:rPr>
            </w:pPr>
            <w:r>
              <w:rPr>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Default="00485DF6">
            <w:pPr>
              <w:spacing w:before="100" w:beforeAutospacing="1" w:after="100" w:afterAutospacing="1"/>
              <w:rPr>
                <w:sz w:val="20"/>
                <w:szCs w:val="20"/>
              </w:rPr>
            </w:pPr>
            <w:r>
              <w:rPr>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Default="00485DF6">
            <w:pPr>
              <w:spacing w:before="100" w:beforeAutospacing="1" w:after="100" w:afterAutospacing="1"/>
              <w:rPr>
                <w:sz w:val="20"/>
                <w:szCs w:val="20"/>
              </w:rPr>
            </w:pPr>
            <w:r>
              <w:rPr>
                <w:sz w:val="20"/>
                <w:szCs w:val="20"/>
              </w:rPr>
              <w:t>41.72</w:t>
            </w:r>
          </w:p>
        </w:tc>
      </w:tr>
      <w:tr w:rsidR="00485DF6"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Default="00485DF6">
            <w:pPr>
              <w:spacing w:before="100" w:beforeAutospacing="1" w:after="100" w:afterAutospacing="1"/>
              <w:rPr>
                <w:sz w:val="20"/>
                <w:szCs w:val="20"/>
              </w:rPr>
            </w:pPr>
            <w:r>
              <w:rPr>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Default="00485DF6">
            <w:pPr>
              <w:spacing w:before="100" w:beforeAutospacing="1" w:after="100" w:afterAutospacing="1"/>
              <w:rPr>
                <w:sz w:val="20"/>
                <w:szCs w:val="20"/>
              </w:rPr>
            </w:pPr>
            <w:r>
              <w:rPr>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Default="00485DF6">
            <w:pPr>
              <w:spacing w:before="100" w:beforeAutospacing="1" w:after="100" w:afterAutospacing="1"/>
              <w:rPr>
                <w:sz w:val="20"/>
                <w:szCs w:val="20"/>
              </w:rPr>
            </w:pPr>
            <w:r>
              <w:rPr>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Default="00485DF6">
            <w:pPr>
              <w:spacing w:before="100" w:beforeAutospacing="1" w:after="100" w:afterAutospacing="1"/>
              <w:rPr>
                <w:sz w:val="20"/>
                <w:szCs w:val="20"/>
              </w:rPr>
            </w:pPr>
            <w:r>
              <w:rPr>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Default="00485DF6">
            <w:pPr>
              <w:spacing w:before="100" w:beforeAutospacing="1" w:after="100" w:afterAutospacing="1"/>
              <w:rPr>
                <w:sz w:val="20"/>
                <w:szCs w:val="20"/>
              </w:rPr>
            </w:pPr>
            <w:r>
              <w:rPr>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Default="00485DF6">
            <w:pPr>
              <w:spacing w:before="100" w:beforeAutospacing="1" w:after="100" w:afterAutospacing="1"/>
              <w:rPr>
                <w:sz w:val="20"/>
                <w:szCs w:val="20"/>
              </w:rPr>
            </w:pPr>
            <w:r>
              <w:rPr>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Default="00485DF6">
            <w:pPr>
              <w:spacing w:before="100" w:beforeAutospacing="1" w:after="100" w:afterAutospacing="1"/>
              <w:rPr>
                <w:sz w:val="20"/>
                <w:szCs w:val="20"/>
              </w:rPr>
            </w:pPr>
            <w:r>
              <w:rPr>
                <w:sz w:val="20"/>
                <w:szCs w:val="20"/>
              </w:rPr>
              <w:t>5.33</w:t>
            </w:r>
          </w:p>
        </w:tc>
      </w:tr>
      <w:tr w:rsidR="00485DF6"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Default="00485DF6">
            <w:pPr>
              <w:spacing w:before="100" w:beforeAutospacing="1" w:after="100" w:afterAutospacing="1"/>
              <w:rPr>
                <w:sz w:val="20"/>
                <w:szCs w:val="20"/>
              </w:rPr>
            </w:pPr>
            <w:r>
              <w:rPr>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Default="00485DF6">
            <w:pPr>
              <w:spacing w:before="100" w:beforeAutospacing="1" w:after="100" w:afterAutospacing="1"/>
              <w:rPr>
                <w:sz w:val="20"/>
                <w:szCs w:val="20"/>
              </w:rPr>
            </w:pPr>
            <w:r>
              <w:rPr>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Default="00485DF6">
            <w:pPr>
              <w:spacing w:before="100" w:beforeAutospacing="1" w:after="100" w:afterAutospacing="1"/>
              <w:rPr>
                <w:sz w:val="20"/>
                <w:szCs w:val="20"/>
              </w:rPr>
            </w:pPr>
            <w:r>
              <w:rPr>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Default="00485DF6">
            <w:pPr>
              <w:spacing w:before="100" w:beforeAutospacing="1" w:after="100" w:afterAutospacing="1"/>
              <w:rPr>
                <w:sz w:val="20"/>
                <w:szCs w:val="20"/>
              </w:rPr>
            </w:pPr>
            <w:r>
              <w:rPr>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Default="00485DF6">
            <w:pPr>
              <w:spacing w:before="100" w:beforeAutospacing="1" w:after="100" w:afterAutospacing="1"/>
              <w:rPr>
                <w:sz w:val="20"/>
                <w:szCs w:val="20"/>
              </w:rPr>
            </w:pPr>
            <w:r>
              <w:rPr>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Default="00485DF6">
            <w:pPr>
              <w:spacing w:before="100" w:beforeAutospacing="1" w:after="100" w:afterAutospacing="1"/>
              <w:rPr>
                <w:sz w:val="20"/>
                <w:szCs w:val="20"/>
              </w:rPr>
            </w:pPr>
            <w:r>
              <w:rPr>
                <w:sz w:val="20"/>
                <w:szCs w:val="20"/>
              </w:rPr>
              <w:t>34.04</w:t>
            </w:r>
          </w:p>
        </w:tc>
      </w:tr>
      <w:tr w:rsidR="00485DF6"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Default="00485DF6">
            <w:pPr>
              <w:spacing w:before="100" w:beforeAutospacing="1" w:after="100" w:afterAutospacing="1"/>
              <w:rPr>
                <w:sz w:val="20"/>
                <w:szCs w:val="20"/>
              </w:rPr>
            </w:pPr>
            <w:r>
              <w:rPr>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Default="00485DF6">
            <w:pPr>
              <w:spacing w:before="100" w:beforeAutospacing="1" w:after="100" w:afterAutospacing="1"/>
              <w:rPr>
                <w:sz w:val="20"/>
                <w:szCs w:val="20"/>
              </w:rPr>
            </w:pPr>
            <w:r>
              <w:rPr>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Default="00485DF6">
            <w:pPr>
              <w:spacing w:before="100" w:beforeAutospacing="1" w:after="100" w:afterAutospacing="1"/>
              <w:rPr>
                <w:sz w:val="20"/>
                <w:szCs w:val="20"/>
              </w:rPr>
            </w:pPr>
            <w:r>
              <w:rPr>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Default="00485DF6">
            <w:pPr>
              <w:spacing w:before="100" w:beforeAutospacing="1" w:after="100" w:afterAutospacing="1"/>
              <w:rPr>
                <w:sz w:val="20"/>
                <w:szCs w:val="20"/>
              </w:rPr>
            </w:pPr>
            <w:r>
              <w:rPr>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Default="00485DF6">
            <w:pPr>
              <w:spacing w:before="100" w:beforeAutospacing="1" w:after="100" w:afterAutospacing="1"/>
              <w:rPr>
                <w:sz w:val="20"/>
                <w:szCs w:val="20"/>
              </w:rPr>
            </w:pPr>
            <w:r>
              <w:rPr>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Default="00485DF6">
            <w:pPr>
              <w:spacing w:before="100" w:beforeAutospacing="1" w:after="100" w:afterAutospacing="1"/>
              <w:rPr>
                <w:sz w:val="20"/>
                <w:szCs w:val="20"/>
              </w:rPr>
            </w:pPr>
            <w:r>
              <w:rPr>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Default="00485DF6">
            <w:pPr>
              <w:spacing w:before="100" w:beforeAutospacing="1" w:after="100" w:afterAutospacing="1"/>
              <w:rPr>
                <w:sz w:val="20"/>
                <w:szCs w:val="20"/>
              </w:rPr>
            </w:pPr>
            <w:r>
              <w:rPr>
                <w:sz w:val="20"/>
                <w:szCs w:val="20"/>
              </w:rPr>
              <w:t>38.85</w:t>
            </w:r>
          </w:p>
        </w:tc>
      </w:tr>
      <w:tr w:rsidR="00485DF6"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Default="00485DF6">
            <w:pPr>
              <w:spacing w:before="100" w:beforeAutospacing="1" w:after="100" w:afterAutospacing="1"/>
              <w:rPr>
                <w:sz w:val="20"/>
                <w:szCs w:val="20"/>
              </w:rPr>
            </w:pPr>
            <w:r>
              <w:rPr>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Default="00485DF6">
            <w:pPr>
              <w:spacing w:before="100" w:beforeAutospacing="1" w:after="100" w:afterAutospacing="1"/>
              <w:rPr>
                <w:sz w:val="20"/>
                <w:szCs w:val="20"/>
              </w:rPr>
            </w:pPr>
            <w:r>
              <w:rPr>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Default="00485DF6">
            <w:pPr>
              <w:spacing w:before="100" w:beforeAutospacing="1" w:after="100" w:afterAutospacing="1"/>
              <w:rPr>
                <w:sz w:val="20"/>
                <w:szCs w:val="20"/>
              </w:rPr>
            </w:pPr>
            <w:r>
              <w:rPr>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Default="00485DF6">
            <w:pPr>
              <w:spacing w:before="100" w:beforeAutospacing="1" w:after="100" w:afterAutospacing="1"/>
              <w:rPr>
                <w:sz w:val="20"/>
                <w:szCs w:val="20"/>
              </w:rPr>
            </w:pPr>
            <w:r>
              <w:rPr>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Default="00485DF6">
            <w:pPr>
              <w:spacing w:before="100" w:beforeAutospacing="1" w:after="100" w:afterAutospacing="1"/>
              <w:rPr>
                <w:sz w:val="20"/>
                <w:szCs w:val="20"/>
              </w:rPr>
            </w:pPr>
            <w:r>
              <w:rPr>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Default="00485DF6">
            <w:pPr>
              <w:spacing w:before="100" w:beforeAutospacing="1" w:after="100" w:afterAutospacing="1"/>
              <w:rPr>
                <w:sz w:val="20"/>
                <w:szCs w:val="20"/>
              </w:rPr>
            </w:pPr>
            <w:r>
              <w:rPr>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Default="00485DF6">
            <w:pPr>
              <w:spacing w:before="100" w:beforeAutospacing="1" w:after="100" w:afterAutospacing="1"/>
              <w:rPr>
                <w:sz w:val="20"/>
                <w:szCs w:val="20"/>
              </w:rPr>
            </w:pPr>
            <w:r>
              <w:rPr>
                <w:sz w:val="20"/>
                <w:szCs w:val="20"/>
              </w:rPr>
              <w:t>13.46</w:t>
            </w:r>
          </w:p>
        </w:tc>
      </w:tr>
      <w:tr w:rsidR="00485DF6"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Default="00485DF6">
            <w:pPr>
              <w:spacing w:before="100" w:beforeAutospacing="1" w:after="100" w:afterAutospacing="1"/>
              <w:rPr>
                <w:sz w:val="20"/>
                <w:szCs w:val="20"/>
              </w:rPr>
            </w:pPr>
            <w:r>
              <w:rPr>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Default="00485DF6">
            <w:pPr>
              <w:spacing w:before="100" w:beforeAutospacing="1" w:after="100" w:afterAutospacing="1"/>
              <w:rPr>
                <w:sz w:val="20"/>
                <w:szCs w:val="20"/>
              </w:rPr>
            </w:pPr>
            <w:r>
              <w:rPr>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Default="00485DF6">
            <w:pPr>
              <w:spacing w:before="100" w:beforeAutospacing="1" w:after="100" w:afterAutospacing="1"/>
              <w:rPr>
                <w:sz w:val="20"/>
                <w:szCs w:val="20"/>
              </w:rPr>
            </w:pPr>
            <w:r>
              <w:rPr>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Default="00485DF6">
            <w:pPr>
              <w:spacing w:before="100" w:beforeAutospacing="1" w:after="100" w:afterAutospacing="1"/>
              <w:rPr>
                <w:sz w:val="20"/>
                <w:szCs w:val="20"/>
              </w:rPr>
            </w:pPr>
            <w:r>
              <w:rPr>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Default="00485DF6">
            <w:pPr>
              <w:spacing w:before="100" w:beforeAutospacing="1" w:after="100" w:afterAutospacing="1"/>
              <w:rPr>
                <w:sz w:val="20"/>
                <w:szCs w:val="20"/>
              </w:rPr>
            </w:pPr>
            <w:r>
              <w:rPr>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Default="00485DF6">
            <w:pPr>
              <w:spacing w:before="100" w:beforeAutospacing="1" w:after="100" w:afterAutospacing="1"/>
              <w:rPr>
                <w:sz w:val="20"/>
                <w:szCs w:val="20"/>
              </w:rPr>
            </w:pPr>
            <w:r>
              <w:rPr>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Default="00485DF6">
            <w:pPr>
              <w:spacing w:before="100" w:beforeAutospacing="1" w:after="100" w:afterAutospacing="1"/>
              <w:rPr>
                <w:sz w:val="20"/>
                <w:szCs w:val="20"/>
              </w:rPr>
            </w:pPr>
            <w:r>
              <w:rPr>
                <w:sz w:val="20"/>
                <w:szCs w:val="20"/>
              </w:rPr>
              <w:t>0.00</w:t>
            </w:r>
          </w:p>
        </w:tc>
      </w:tr>
      <w:tr w:rsidR="00485DF6"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Default="00485DF6">
            <w:pPr>
              <w:spacing w:before="100" w:beforeAutospacing="1" w:after="100" w:afterAutospacing="1"/>
              <w:rPr>
                <w:sz w:val="20"/>
                <w:szCs w:val="20"/>
              </w:rPr>
            </w:pPr>
            <w:r>
              <w:rPr>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Default="00485DF6">
            <w:pPr>
              <w:spacing w:before="100" w:beforeAutospacing="1" w:after="100" w:afterAutospacing="1"/>
              <w:rPr>
                <w:sz w:val="20"/>
                <w:szCs w:val="20"/>
              </w:rPr>
            </w:pPr>
            <w:r>
              <w:rPr>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Default="00485DF6">
            <w:pPr>
              <w:spacing w:before="100" w:beforeAutospacing="1" w:after="100" w:afterAutospacing="1"/>
              <w:rPr>
                <w:sz w:val="20"/>
                <w:szCs w:val="20"/>
              </w:rPr>
            </w:pPr>
            <w:r>
              <w:rPr>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Default="00485DF6">
            <w:pPr>
              <w:spacing w:before="100" w:beforeAutospacing="1" w:after="100" w:afterAutospacing="1"/>
              <w:rPr>
                <w:sz w:val="20"/>
                <w:szCs w:val="20"/>
              </w:rPr>
            </w:pPr>
            <w:r>
              <w:rPr>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Default="00485DF6">
            <w:pPr>
              <w:spacing w:before="100" w:beforeAutospacing="1" w:after="100" w:afterAutospacing="1"/>
              <w:rPr>
                <w:sz w:val="20"/>
                <w:szCs w:val="20"/>
              </w:rPr>
            </w:pPr>
            <w:r>
              <w:rPr>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Default="00485DF6">
            <w:pPr>
              <w:spacing w:before="100" w:beforeAutospacing="1" w:after="100" w:afterAutospacing="1"/>
              <w:rPr>
                <w:sz w:val="20"/>
                <w:szCs w:val="20"/>
              </w:rPr>
            </w:pPr>
            <w:r>
              <w:rPr>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Default="00485DF6">
            <w:pPr>
              <w:spacing w:before="100" w:beforeAutospacing="1" w:after="100" w:afterAutospacing="1"/>
              <w:rPr>
                <w:sz w:val="20"/>
                <w:szCs w:val="20"/>
              </w:rPr>
            </w:pPr>
            <w:r>
              <w:rPr>
                <w:sz w:val="20"/>
                <w:szCs w:val="20"/>
              </w:rPr>
              <w:t>15.90</w:t>
            </w:r>
          </w:p>
        </w:tc>
      </w:tr>
      <w:tr w:rsidR="00485DF6"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Default="00485DF6">
            <w:pPr>
              <w:spacing w:before="100" w:beforeAutospacing="1" w:after="100" w:afterAutospacing="1"/>
              <w:rPr>
                <w:sz w:val="20"/>
                <w:szCs w:val="20"/>
              </w:rPr>
            </w:pPr>
            <w:r>
              <w:rPr>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Default="00485DF6">
            <w:pPr>
              <w:spacing w:before="100" w:beforeAutospacing="1" w:after="100" w:afterAutospacing="1"/>
              <w:rPr>
                <w:sz w:val="20"/>
                <w:szCs w:val="20"/>
              </w:rPr>
            </w:pPr>
            <w:r>
              <w:rPr>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Default="00485DF6">
            <w:pPr>
              <w:spacing w:before="100" w:beforeAutospacing="1" w:after="100" w:afterAutospacing="1"/>
              <w:rPr>
                <w:sz w:val="20"/>
                <w:szCs w:val="20"/>
              </w:rPr>
            </w:pPr>
            <w:r>
              <w:rPr>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Default="00485DF6">
            <w:pPr>
              <w:spacing w:before="100" w:beforeAutospacing="1" w:after="100" w:afterAutospacing="1"/>
              <w:rPr>
                <w:sz w:val="20"/>
                <w:szCs w:val="20"/>
              </w:rPr>
            </w:pPr>
            <w:r>
              <w:rPr>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Default="00485DF6">
            <w:pPr>
              <w:spacing w:before="100" w:beforeAutospacing="1" w:after="100" w:afterAutospacing="1"/>
              <w:rPr>
                <w:sz w:val="20"/>
                <w:szCs w:val="20"/>
              </w:rPr>
            </w:pPr>
            <w:r>
              <w:rPr>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Default="00485DF6">
            <w:pPr>
              <w:spacing w:before="100" w:beforeAutospacing="1" w:after="100" w:afterAutospacing="1"/>
              <w:rPr>
                <w:sz w:val="20"/>
                <w:szCs w:val="20"/>
              </w:rPr>
            </w:pPr>
            <w:r>
              <w:rPr>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Default="00485DF6">
            <w:pPr>
              <w:spacing w:before="100" w:beforeAutospacing="1" w:after="100" w:afterAutospacing="1"/>
              <w:rPr>
                <w:sz w:val="20"/>
                <w:szCs w:val="20"/>
              </w:rPr>
            </w:pPr>
            <w:r>
              <w:rPr>
                <w:sz w:val="20"/>
                <w:szCs w:val="20"/>
              </w:rPr>
              <w:t>15.06</w:t>
            </w:r>
          </w:p>
        </w:tc>
      </w:tr>
      <w:tr w:rsidR="00485DF6"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Default="00485DF6">
            <w:pPr>
              <w:spacing w:before="100" w:beforeAutospacing="1" w:after="100" w:afterAutospacing="1"/>
              <w:rPr>
                <w:sz w:val="20"/>
                <w:szCs w:val="20"/>
              </w:rPr>
            </w:pPr>
            <w:r>
              <w:rPr>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Default="00485DF6">
            <w:pPr>
              <w:spacing w:before="100" w:beforeAutospacing="1" w:after="100" w:afterAutospacing="1"/>
              <w:rPr>
                <w:sz w:val="20"/>
                <w:szCs w:val="20"/>
              </w:rPr>
            </w:pPr>
            <w:r>
              <w:rPr>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Default="00485DF6">
            <w:pPr>
              <w:spacing w:before="100" w:beforeAutospacing="1" w:after="100" w:afterAutospacing="1"/>
              <w:rPr>
                <w:sz w:val="20"/>
                <w:szCs w:val="20"/>
              </w:rPr>
            </w:pPr>
            <w:r>
              <w:rPr>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Default="00485DF6">
            <w:pPr>
              <w:spacing w:before="100" w:beforeAutospacing="1" w:after="100" w:afterAutospacing="1"/>
              <w:rPr>
                <w:sz w:val="20"/>
                <w:szCs w:val="20"/>
              </w:rPr>
            </w:pPr>
            <w:r>
              <w:rPr>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Default="00485DF6">
            <w:pPr>
              <w:spacing w:before="100" w:beforeAutospacing="1" w:after="100" w:afterAutospacing="1"/>
              <w:rPr>
                <w:sz w:val="20"/>
                <w:szCs w:val="20"/>
              </w:rPr>
            </w:pPr>
            <w:r>
              <w:rPr>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Default="00485DF6">
            <w:pPr>
              <w:spacing w:before="100" w:beforeAutospacing="1" w:after="100" w:afterAutospacing="1"/>
              <w:rPr>
                <w:sz w:val="20"/>
                <w:szCs w:val="20"/>
              </w:rPr>
            </w:pPr>
            <w:r>
              <w:rPr>
                <w:sz w:val="20"/>
                <w:szCs w:val="20"/>
              </w:rPr>
              <w:t>0.00</w:t>
            </w:r>
          </w:p>
        </w:tc>
      </w:tr>
      <w:tr w:rsidR="00485DF6"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Default="00485DF6">
            <w:pPr>
              <w:spacing w:before="100" w:beforeAutospacing="1" w:after="100" w:afterAutospacing="1"/>
              <w:rPr>
                <w:sz w:val="20"/>
                <w:szCs w:val="20"/>
              </w:rPr>
            </w:pPr>
            <w:proofErr w:type="spellStart"/>
            <w:r>
              <w:rPr>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Default="00485DF6">
            <w:pPr>
              <w:spacing w:before="100" w:beforeAutospacing="1" w:after="100" w:afterAutospacing="1"/>
              <w:rPr>
                <w:sz w:val="20"/>
                <w:szCs w:val="20"/>
              </w:rPr>
            </w:pPr>
            <w:r>
              <w:rPr>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Default="00485DF6">
            <w:pPr>
              <w:spacing w:before="100" w:beforeAutospacing="1" w:after="100" w:afterAutospacing="1"/>
              <w:rPr>
                <w:sz w:val="20"/>
                <w:szCs w:val="20"/>
              </w:rPr>
            </w:pPr>
            <w:r>
              <w:rPr>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Default="00485DF6">
            <w:pPr>
              <w:spacing w:before="100" w:beforeAutospacing="1" w:after="100" w:afterAutospacing="1"/>
              <w:rPr>
                <w:sz w:val="20"/>
                <w:szCs w:val="20"/>
              </w:rPr>
            </w:pPr>
            <w:r>
              <w:rPr>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Default="00485DF6">
            <w:pPr>
              <w:spacing w:before="100" w:beforeAutospacing="1" w:after="100" w:afterAutospacing="1"/>
              <w:rPr>
                <w:sz w:val="20"/>
                <w:szCs w:val="20"/>
              </w:rPr>
            </w:pPr>
            <w:r>
              <w:rPr>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Default="00485DF6">
            <w:pPr>
              <w:spacing w:before="100" w:beforeAutospacing="1" w:after="100" w:afterAutospacing="1"/>
              <w:rPr>
                <w:sz w:val="20"/>
                <w:szCs w:val="20"/>
              </w:rPr>
            </w:pPr>
            <w:r>
              <w:rPr>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Default="00485DF6">
            <w:pPr>
              <w:spacing w:before="100" w:beforeAutospacing="1" w:after="100" w:afterAutospacing="1"/>
              <w:rPr>
                <w:sz w:val="20"/>
                <w:szCs w:val="20"/>
              </w:rPr>
            </w:pPr>
            <w:r>
              <w:rPr>
                <w:sz w:val="20"/>
                <w:szCs w:val="20"/>
              </w:rPr>
              <w:t>0.00</w:t>
            </w:r>
          </w:p>
        </w:tc>
      </w:tr>
      <w:tr w:rsidR="00485DF6"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Default="00485DF6">
            <w:pPr>
              <w:spacing w:before="100" w:beforeAutospacing="1" w:after="100" w:afterAutospacing="1"/>
              <w:rPr>
                <w:sz w:val="20"/>
                <w:szCs w:val="20"/>
              </w:rPr>
            </w:pPr>
            <w:r>
              <w:rPr>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Default="00485DF6">
            <w:pPr>
              <w:spacing w:before="100" w:beforeAutospacing="1" w:after="100" w:afterAutospacing="1"/>
              <w:rPr>
                <w:sz w:val="20"/>
                <w:szCs w:val="20"/>
              </w:rPr>
            </w:pPr>
            <w:r>
              <w:rPr>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Default="00485DF6">
            <w:pPr>
              <w:spacing w:before="100" w:beforeAutospacing="1" w:after="100" w:afterAutospacing="1"/>
              <w:rPr>
                <w:sz w:val="20"/>
                <w:szCs w:val="20"/>
              </w:rPr>
            </w:pPr>
            <w:r>
              <w:rPr>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Default="00485DF6">
            <w:pPr>
              <w:spacing w:before="100" w:beforeAutospacing="1" w:after="100" w:afterAutospacing="1"/>
              <w:rPr>
                <w:sz w:val="20"/>
                <w:szCs w:val="20"/>
              </w:rPr>
            </w:pPr>
            <w:r>
              <w:rPr>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Default="00485DF6">
            <w:pPr>
              <w:spacing w:before="100" w:beforeAutospacing="1" w:after="100" w:afterAutospacing="1"/>
              <w:rPr>
                <w:sz w:val="20"/>
                <w:szCs w:val="20"/>
              </w:rPr>
            </w:pPr>
            <w:r>
              <w:rPr>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Default="00485DF6">
            <w:pPr>
              <w:spacing w:before="100" w:beforeAutospacing="1" w:after="100" w:afterAutospacing="1"/>
              <w:rPr>
                <w:sz w:val="20"/>
                <w:szCs w:val="20"/>
              </w:rPr>
            </w:pPr>
            <w:r>
              <w:rPr>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Default="00485DF6">
            <w:pPr>
              <w:spacing w:before="100" w:beforeAutospacing="1" w:after="100" w:afterAutospacing="1"/>
              <w:rPr>
                <w:sz w:val="20"/>
                <w:szCs w:val="20"/>
              </w:rPr>
            </w:pPr>
            <w:r>
              <w:rPr>
                <w:sz w:val="20"/>
                <w:szCs w:val="20"/>
              </w:rPr>
              <w:t>16.98</w:t>
            </w:r>
          </w:p>
        </w:tc>
      </w:tr>
      <w:tr w:rsidR="00485DF6"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Default="00485DF6">
            <w:pPr>
              <w:spacing w:before="100" w:beforeAutospacing="1" w:after="100" w:afterAutospacing="1"/>
              <w:rPr>
                <w:sz w:val="20"/>
                <w:szCs w:val="20"/>
              </w:rPr>
            </w:pPr>
            <w:r>
              <w:rPr>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Default="00485DF6">
            <w:pPr>
              <w:spacing w:before="100" w:beforeAutospacing="1" w:after="100" w:afterAutospacing="1"/>
              <w:rPr>
                <w:sz w:val="20"/>
                <w:szCs w:val="20"/>
              </w:rPr>
            </w:pPr>
            <w:r>
              <w:rPr>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Default="00485DF6">
            <w:pPr>
              <w:spacing w:before="100" w:beforeAutospacing="1" w:after="100" w:afterAutospacing="1"/>
              <w:rPr>
                <w:sz w:val="20"/>
                <w:szCs w:val="20"/>
              </w:rPr>
            </w:pPr>
            <w:r>
              <w:rPr>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Default="00485DF6">
            <w:pPr>
              <w:spacing w:before="100" w:beforeAutospacing="1" w:after="100" w:afterAutospacing="1"/>
              <w:rPr>
                <w:sz w:val="20"/>
                <w:szCs w:val="20"/>
              </w:rPr>
            </w:pPr>
            <w:r>
              <w:rPr>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Default="00485DF6">
            <w:pPr>
              <w:spacing w:before="100" w:beforeAutospacing="1" w:after="100" w:afterAutospacing="1"/>
              <w:rPr>
                <w:sz w:val="20"/>
                <w:szCs w:val="20"/>
              </w:rPr>
            </w:pPr>
            <w:r>
              <w:rPr>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Default="00485DF6">
            <w:pPr>
              <w:spacing w:before="100" w:beforeAutospacing="1" w:after="100" w:afterAutospacing="1"/>
              <w:rPr>
                <w:sz w:val="20"/>
                <w:szCs w:val="20"/>
              </w:rPr>
            </w:pPr>
            <w:r>
              <w:rPr>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Default="00485DF6">
            <w:pPr>
              <w:spacing w:before="100" w:beforeAutospacing="1" w:after="100" w:afterAutospacing="1"/>
              <w:rPr>
                <w:sz w:val="20"/>
                <w:szCs w:val="20"/>
              </w:rPr>
            </w:pPr>
            <w:r>
              <w:rPr>
                <w:sz w:val="20"/>
                <w:szCs w:val="20"/>
              </w:rPr>
              <w:t>84.53</w:t>
            </w:r>
          </w:p>
        </w:tc>
      </w:tr>
      <w:tr w:rsidR="00485DF6"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Default="00485DF6">
            <w:pPr>
              <w:spacing w:before="100" w:beforeAutospacing="1" w:after="100" w:afterAutospacing="1"/>
              <w:rPr>
                <w:sz w:val="20"/>
                <w:szCs w:val="20"/>
              </w:rPr>
            </w:pPr>
            <w:proofErr w:type="spellStart"/>
            <w:r>
              <w:rPr>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Default="00485DF6">
            <w:pPr>
              <w:spacing w:before="100" w:beforeAutospacing="1" w:after="100" w:afterAutospacing="1"/>
              <w:rPr>
                <w:sz w:val="20"/>
                <w:szCs w:val="20"/>
              </w:rPr>
            </w:pPr>
            <w:r>
              <w:rPr>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Default="00485DF6">
            <w:pPr>
              <w:spacing w:before="100" w:beforeAutospacing="1" w:after="100" w:afterAutospacing="1"/>
              <w:rPr>
                <w:sz w:val="20"/>
                <w:szCs w:val="20"/>
              </w:rPr>
            </w:pPr>
            <w:r>
              <w:rPr>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Default="00485DF6">
            <w:pPr>
              <w:spacing w:before="100" w:beforeAutospacing="1" w:after="100" w:afterAutospacing="1"/>
              <w:rPr>
                <w:sz w:val="20"/>
                <w:szCs w:val="20"/>
              </w:rPr>
            </w:pPr>
            <w:r>
              <w:rPr>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Default="00485DF6">
            <w:pPr>
              <w:spacing w:before="100" w:beforeAutospacing="1" w:after="100" w:afterAutospacing="1"/>
              <w:rPr>
                <w:sz w:val="20"/>
                <w:szCs w:val="20"/>
              </w:rPr>
            </w:pPr>
            <w:r>
              <w:rPr>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Default="00485DF6">
            <w:pPr>
              <w:spacing w:before="100" w:beforeAutospacing="1" w:after="100" w:afterAutospacing="1"/>
              <w:rPr>
                <w:sz w:val="20"/>
                <w:szCs w:val="20"/>
              </w:rPr>
            </w:pPr>
            <w:r>
              <w:rPr>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Default="00485DF6">
            <w:pPr>
              <w:spacing w:before="100" w:beforeAutospacing="1" w:after="100" w:afterAutospacing="1"/>
              <w:rPr>
                <w:sz w:val="20"/>
                <w:szCs w:val="20"/>
              </w:rPr>
            </w:pPr>
            <w:r>
              <w:rPr>
                <w:sz w:val="20"/>
                <w:szCs w:val="20"/>
              </w:rPr>
              <w:t>20.27</w:t>
            </w:r>
          </w:p>
        </w:tc>
      </w:tr>
      <w:tr w:rsidR="00485DF6"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Default="00485DF6">
            <w:pPr>
              <w:spacing w:before="100" w:beforeAutospacing="1" w:after="100" w:afterAutospacing="1"/>
              <w:rPr>
                <w:sz w:val="20"/>
                <w:szCs w:val="20"/>
              </w:rPr>
            </w:pPr>
            <w:r>
              <w:rPr>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Default="00485DF6">
            <w:pPr>
              <w:spacing w:before="100" w:beforeAutospacing="1" w:after="100" w:afterAutospacing="1"/>
              <w:rPr>
                <w:sz w:val="20"/>
                <w:szCs w:val="20"/>
              </w:rPr>
            </w:pPr>
            <w:r>
              <w:rPr>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Default="00485DF6">
            <w:pPr>
              <w:spacing w:before="100" w:beforeAutospacing="1" w:after="100" w:afterAutospacing="1"/>
              <w:rPr>
                <w:sz w:val="20"/>
                <w:szCs w:val="20"/>
              </w:rPr>
            </w:pPr>
            <w:r>
              <w:rPr>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Default="00485DF6">
            <w:pPr>
              <w:spacing w:before="100" w:beforeAutospacing="1" w:after="100" w:afterAutospacing="1"/>
              <w:rPr>
                <w:sz w:val="20"/>
                <w:szCs w:val="20"/>
              </w:rPr>
            </w:pPr>
            <w:r>
              <w:rPr>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Default="00485DF6">
            <w:pPr>
              <w:spacing w:before="100" w:beforeAutospacing="1" w:after="100" w:afterAutospacing="1"/>
              <w:rPr>
                <w:sz w:val="20"/>
                <w:szCs w:val="20"/>
              </w:rPr>
            </w:pPr>
            <w:r>
              <w:rPr>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Default="00485DF6">
            <w:pPr>
              <w:spacing w:before="100" w:beforeAutospacing="1" w:after="100" w:afterAutospacing="1"/>
              <w:rPr>
                <w:sz w:val="20"/>
                <w:szCs w:val="20"/>
              </w:rPr>
            </w:pPr>
            <w:r>
              <w:rPr>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Default="00485DF6">
            <w:pPr>
              <w:spacing w:before="100" w:beforeAutospacing="1" w:after="100" w:afterAutospacing="1"/>
              <w:rPr>
                <w:sz w:val="20"/>
                <w:szCs w:val="20"/>
              </w:rPr>
            </w:pPr>
            <w:r>
              <w:rPr>
                <w:sz w:val="20"/>
                <w:szCs w:val="20"/>
              </w:rPr>
              <w:t>34.71</w:t>
            </w:r>
          </w:p>
        </w:tc>
      </w:tr>
      <w:tr w:rsidR="00485DF6"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Default="00485DF6">
            <w:pPr>
              <w:spacing w:before="100" w:beforeAutospacing="1" w:after="100" w:afterAutospacing="1"/>
              <w:rPr>
                <w:sz w:val="20"/>
                <w:szCs w:val="20"/>
              </w:rPr>
            </w:pPr>
            <w:r>
              <w:rPr>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Default="00485DF6">
            <w:pPr>
              <w:spacing w:before="100" w:beforeAutospacing="1" w:after="100" w:afterAutospacing="1"/>
              <w:rPr>
                <w:sz w:val="20"/>
                <w:szCs w:val="20"/>
              </w:rPr>
            </w:pPr>
            <w:r>
              <w:rPr>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Default="00485DF6">
            <w:pPr>
              <w:spacing w:before="100" w:beforeAutospacing="1" w:after="100" w:afterAutospacing="1"/>
              <w:rPr>
                <w:sz w:val="20"/>
                <w:szCs w:val="20"/>
              </w:rPr>
            </w:pPr>
            <w:r>
              <w:rPr>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Default="00485DF6">
            <w:pPr>
              <w:spacing w:before="100" w:beforeAutospacing="1" w:after="100" w:afterAutospacing="1"/>
              <w:rPr>
                <w:sz w:val="20"/>
                <w:szCs w:val="20"/>
              </w:rPr>
            </w:pPr>
            <w:r>
              <w:rPr>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Default="00485DF6">
            <w:pPr>
              <w:spacing w:before="100" w:beforeAutospacing="1" w:after="100" w:afterAutospacing="1"/>
              <w:rPr>
                <w:sz w:val="20"/>
                <w:szCs w:val="20"/>
              </w:rPr>
            </w:pPr>
            <w:r>
              <w:rPr>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Default="00485DF6">
            <w:pPr>
              <w:spacing w:before="100" w:beforeAutospacing="1" w:after="100" w:afterAutospacing="1"/>
              <w:rPr>
                <w:sz w:val="20"/>
                <w:szCs w:val="20"/>
              </w:rPr>
            </w:pPr>
            <w:r>
              <w:rPr>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Default="00485DF6">
            <w:pPr>
              <w:spacing w:before="100" w:beforeAutospacing="1" w:after="100" w:afterAutospacing="1"/>
              <w:rPr>
                <w:sz w:val="20"/>
                <w:szCs w:val="20"/>
              </w:rPr>
            </w:pPr>
            <w:r>
              <w:rPr>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Default="00485DF6">
            <w:pPr>
              <w:spacing w:before="100" w:beforeAutospacing="1" w:after="100" w:afterAutospacing="1"/>
              <w:rPr>
                <w:sz w:val="20"/>
                <w:szCs w:val="20"/>
              </w:rPr>
            </w:pPr>
            <w:r>
              <w:rPr>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Default="00485DF6">
            <w:pPr>
              <w:spacing w:before="100" w:beforeAutospacing="1" w:after="100" w:afterAutospacing="1"/>
              <w:rPr>
                <w:sz w:val="20"/>
                <w:szCs w:val="20"/>
              </w:rPr>
            </w:pPr>
            <w:r>
              <w:rPr>
                <w:sz w:val="20"/>
                <w:szCs w:val="20"/>
              </w:rPr>
              <w:t>60.28</w:t>
            </w:r>
          </w:p>
        </w:tc>
      </w:tr>
      <w:tr w:rsidR="00485DF6"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Default="00485DF6">
            <w:pPr>
              <w:spacing w:before="100" w:beforeAutospacing="1" w:after="100" w:afterAutospacing="1"/>
              <w:rPr>
                <w:sz w:val="20"/>
                <w:szCs w:val="20"/>
              </w:rPr>
            </w:pPr>
            <w:r>
              <w:rPr>
                <w:sz w:val="20"/>
                <w:szCs w:val="20"/>
              </w:rPr>
              <w:lastRenderedPageBreak/>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Default="00485DF6">
            <w:pPr>
              <w:spacing w:before="100" w:beforeAutospacing="1" w:after="100" w:afterAutospacing="1"/>
              <w:rPr>
                <w:sz w:val="20"/>
                <w:szCs w:val="20"/>
              </w:rPr>
            </w:pPr>
            <w:proofErr w:type="spellStart"/>
            <w:r>
              <w:rPr>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Default="00485DF6">
            <w:pPr>
              <w:spacing w:before="100" w:beforeAutospacing="1" w:after="100" w:afterAutospacing="1"/>
              <w:rPr>
                <w:sz w:val="20"/>
                <w:szCs w:val="20"/>
              </w:rPr>
            </w:pPr>
            <w:r>
              <w:rPr>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Default="00485DF6">
            <w:pPr>
              <w:spacing w:before="100" w:beforeAutospacing="1" w:after="100" w:afterAutospacing="1"/>
              <w:rPr>
                <w:sz w:val="20"/>
                <w:szCs w:val="20"/>
              </w:rPr>
            </w:pPr>
            <w:r>
              <w:rPr>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Default="00485DF6">
            <w:pPr>
              <w:spacing w:before="100" w:beforeAutospacing="1" w:after="100" w:afterAutospacing="1"/>
              <w:rPr>
                <w:sz w:val="20"/>
                <w:szCs w:val="20"/>
              </w:rPr>
            </w:pPr>
            <w:r>
              <w:rPr>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Default="00485DF6">
            <w:pPr>
              <w:spacing w:before="100" w:beforeAutospacing="1" w:after="100" w:afterAutospacing="1"/>
              <w:rPr>
                <w:sz w:val="20"/>
                <w:szCs w:val="20"/>
              </w:rPr>
            </w:pPr>
            <w:r>
              <w:rPr>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Default="00485DF6">
            <w:pPr>
              <w:spacing w:before="100" w:beforeAutospacing="1" w:after="100" w:afterAutospacing="1"/>
              <w:rPr>
                <w:sz w:val="20"/>
                <w:szCs w:val="20"/>
              </w:rPr>
            </w:pPr>
            <w:r>
              <w:rPr>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Default="00485DF6">
            <w:pPr>
              <w:spacing w:before="100" w:beforeAutospacing="1" w:after="100" w:afterAutospacing="1"/>
              <w:rPr>
                <w:sz w:val="20"/>
                <w:szCs w:val="20"/>
              </w:rPr>
            </w:pPr>
            <w:r>
              <w:rPr>
                <w:sz w:val="20"/>
                <w:szCs w:val="20"/>
              </w:rPr>
              <w:t>60.54</w:t>
            </w:r>
          </w:p>
        </w:tc>
      </w:tr>
      <w:tr w:rsidR="00485DF6"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Default="00485DF6">
            <w:pPr>
              <w:spacing w:before="100" w:beforeAutospacing="1" w:after="100" w:afterAutospacing="1"/>
              <w:rPr>
                <w:sz w:val="20"/>
                <w:szCs w:val="20"/>
              </w:rPr>
            </w:pPr>
            <w:proofErr w:type="spellStart"/>
            <w:r>
              <w:rPr>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Default="00485DF6">
            <w:pPr>
              <w:spacing w:before="100" w:beforeAutospacing="1" w:after="100" w:afterAutospacing="1"/>
              <w:rPr>
                <w:sz w:val="20"/>
                <w:szCs w:val="20"/>
              </w:rPr>
            </w:pPr>
            <w:r>
              <w:rPr>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Default="00485DF6">
            <w:pPr>
              <w:spacing w:before="100" w:beforeAutospacing="1" w:after="100" w:afterAutospacing="1"/>
              <w:rPr>
                <w:sz w:val="20"/>
                <w:szCs w:val="20"/>
              </w:rPr>
            </w:pPr>
            <w:r>
              <w:rPr>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Default="00485DF6">
            <w:pPr>
              <w:spacing w:before="100" w:beforeAutospacing="1" w:after="100" w:afterAutospacing="1"/>
              <w:rPr>
                <w:sz w:val="20"/>
                <w:szCs w:val="20"/>
              </w:rPr>
            </w:pPr>
            <w:r>
              <w:rPr>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Default="00485DF6">
            <w:pPr>
              <w:spacing w:before="100" w:beforeAutospacing="1" w:after="100" w:afterAutospacing="1"/>
              <w:rPr>
                <w:sz w:val="20"/>
                <w:szCs w:val="20"/>
              </w:rPr>
            </w:pPr>
            <w:r>
              <w:rPr>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Default="00485DF6">
            <w:pPr>
              <w:spacing w:before="100" w:beforeAutospacing="1" w:after="100" w:afterAutospacing="1"/>
              <w:rPr>
                <w:sz w:val="20"/>
                <w:szCs w:val="20"/>
              </w:rPr>
            </w:pPr>
            <w:r>
              <w:rPr>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Default="00485DF6">
            <w:pPr>
              <w:spacing w:before="100" w:beforeAutospacing="1" w:after="100" w:afterAutospacing="1"/>
              <w:rPr>
                <w:sz w:val="20"/>
                <w:szCs w:val="20"/>
              </w:rPr>
            </w:pPr>
            <w:r>
              <w:rPr>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Default="00485DF6">
            <w:pPr>
              <w:spacing w:before="100" w:beforeAutospacing="1" w:after="100" w:afterAutospacing="1"/>
              <w:rPr>
                <w:sz w:val="20"/>
                <w:szCs w:val="20"/>
              </w:rPr>
            </w:pPr>
            <w:r>
              <w:rPr>
                <w:sz w:val="20"/>
                <w:szCs w:val="20"/>
              </w:rPr>
              <w:t>54.08</w:t>
            </w:r>
          </w:p>
        </w:tc>
      </w:tr>
      <w:tr w:rsidR="00485DF6"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Default="00485DF6">
            <w:pPr>
              <w:spacing w:before="100" w:beforeAutospacing="1" w:after="100" w:afterAutospacing="1"/>
              <w:rPr>
                <w:sz w:val="20"/>
                <w:szCs w:val="20"/>
              </w:rPr>
            </w:pPr>
            <w:proofErr w:type="spellStart"/>
            <w:r>
              <w:rPr>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Default="00485DF6">
            <w:pPr>
              <w:spacing w:before="100" w:beforeAutospacing="1" w:after="100" w:afterAutospacing="1"/>
              <w:rPr>
                <w:sz w:val="20"/>
                <w:szCs w:val="20"/>
              </w:rPr>
            </w:pPr>
            <w:r>
              <w:rPr>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Default="00485DF6">
            <w:pPr>
              <w:spacing w:before="100" w:beforeAutospacing="1" w:after="100" w:afterAutospacing="1"/>
              <w:rPr>
                <w:sz w:val="20"/>
                <w:szCs w:val="20"/>
              </w:rPr>
            </w:pPr>
            <w:r>
              <w:rPr>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Default="00485DF6">
            <w:pPr>
              <w:spacing w:before="100" w:beforeAutospacing="1" w:after="100" w:afterAutospacing="1"/>
              <w:rPr>
                <w:sz w:val="20"/>
                <w:szCs w:val="20"/>
              </w:rPr>
            </w:pPr>
            <w:r>
              <w:rPr>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Default="00485DF6">
            <w:pPr>
              <w:spacing w:before="100" w:beforeAutospacing="1" w:after="100" w:afterAutospacing="1"/>
              <w:rPr>
                <w:sz w:val="20"/>
                <w:szCs w:val="20"/>
              </w:rPr>
            </w:pPr>
            <w:r>
              <w:rPr>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Default="00485DF6">
            <w:pPr>
              <w:spacing w:before="100" w:beforeAutospacing="1" w:after="100" w:afterAutospacing="1"/>
              <w:rPr>
                <w:sz w:val="20"/>
                <w:szCs w:val="20"/>
              </w:rPr>
            </w:pPr>
            <w:r>
              <w:rPr>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Default="00485DF6">
            <w:pPr>
              <w:spacing w:before="100" w:beforeAutospacing="1" w:after="100" w:afterAutospacing="1"/>
              <w:rPr>
                <w:sz w:val="20"/>
                <w:szCs w:val="20"/>
              </w:rPr>
            </w:pPr>
            <w:r>
              <w:rPr>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Default="00485DF6">
            <w:pPr>
              <w:spacing w:before="100" w:beforeAutospacing="1" w:after="100" w:afterAutospacing="1"/>
              <w:rPr>
                <w:sz w:val="20"/>
                <w:szCs w:val="20"/>
              </w:rPr>
            </w:pPr>
            <w:r>
              <w:rPr>
                <w:sz w:val="20"/>
                <w:szCs w:val="20"/>
              </w:rPr>
              <w:t>45.51</w:t>
            </w:r>
          </w:p>
        </w:tc>
      </w:tr>
      <w:tr w:rsidR="00485DF6"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Default="00485DF6">
            <w:pPr>
              <w:spacing w:before="100" w:beforeAutospacing="1" w:after="100" w:afterAutospacing="1"/>
              <w:rPr>
                <w:sz w:val="20"/>
                <w:szCs w:val="20"/>
              </w:rPr>
            </w:pPr>
            <w:r>
              <w:rPr>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Default="00485DF6">
            <w:pPr>
              <w:spacing w:before="100" w:beforeAutospacing="1" w:after="100" w:afterAutospacing="1"/>
              <w:rPr>
                <w:sz w:val="20"/>
                <w:szCs w:val="20"/>
              </w:rPr>
            </w:pPr>
            <w:r>
              <w:rPr>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Default="00485DF6">
            <w:pPr>
              <w:spacing w:before="100" w:beforeAutospacing="1" w:after="100" w:afterAutospacing="1"/>
              <w:rPr>
                <w:sz w:val="20"/>
                <w:szCs w:val="20"/>
              </w:rPr>
            </w:pPr>
            <w:r>
              <w:rPr>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Default="00485DF6">
            <w:pPr>
              <w:spacing w:before="100" w:beforeAutospacing="1" w:after="100" w:afterAutospacing="1"/>
              <w:rPr>
                <w:sz w:val="20"/>
                <w:szCs w:val="20"/>
              </w:rPr>
            </w:pPr>
            <w:r>
              <w:rPr>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Default="00485DF6">
            <w:pPr>
              <w:spacing w:before="100" w:beforeAutospacing="1" w:after="100" w:afterAutospacing="1"/>
              <w:rPr>
                <w:sz w:val="20"/>
                <w:szCs w:val="20"/>
              </w:rPr>
            </w:pPr>
            <w:r>
              <w:rPr>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Default="00485DF6">
            <w:pPr>
              <w:spacing w:before="100" w:beforeAutospacing="1" w:after="100" w:afterAutospacing="1"/>
              <w:rPr>
                <w:sz w:val="20"/>
                <w:szCs w:val="20"/>
              </w:rPr>
            </w:pPr>
            <w:r>
              <w:rPr>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Default="00485DF6">
            <w:pPr>
              <w:spacing w:before="100" w:beforeAutospacing="1" w:after="100" w:afterAutospacing="1"/>
              <w:rPr>
                <w:sz w:val="20"/>
                <w:szCs w:val="20"/>
              </w:rPr>
            </w:pPr>
            <w:r>
              <w:rPr>
                <w:sz w:val="20"/>
                <w:szCs w:val="20"/>
              </w:rPr>
              <w:t>13.56</w:t>
            </w:r>
          </w:p>
        </w:tc>
      </w:tr>
      <w:tr w:rsidR="00485DF6"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Default="00485DF6">
            <w:pPr>
              <w:spacing w:before="100" w:beforeAutospacing="1" w:after="100" w:afterAutospacing="1"/>
              <w:rPr>
                <w:sz w:val="20"/>
                <w:szCs w:val="20"/>
              </w:rPr>
            </w:pPr>
            <w:r>
              <w:rPr>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Default="00485DF6">
            <w:pPr>
              <w:spacing w:before="100" w:beforeAutospacing="1" w:after="100" w:afterAutospacing="1"/>
              <w:rPr>
                <w:sz w:val="20"/>
                <w:szCs w:val="20"/>
              </w:rPr>
            </w:pPr>
            <w:r>
              <w:rPr>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Default="00485DF6">
            <w:pPr>
              <w:spacing w:before="100" w:beforeAutospacing="1" w:after="100" w:afterAutospacing="1"/>
              <w:rPr>
                <w:sz w:val="20"/>
                <w:szCs w:val="20"/>
              </w:rPr>
            </w:pPr>
            <w:r>
              <w:rPr>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Default="00485DF6">
            <w:pPr>
              <w:spacing w:before="100" w:beforeAutospacing="1" w:after="100" w:afterAutospacing="1"/>
              <w:rPr>
                <w:sz w:val="20"/>
                <w:szCs w:val="20"/>
              </w:rPr>
            </w:pPr>
            <w:r>
              <w:rPr>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Default="00485DF6">
            <w:pPr>
              <w:spacing w:before="100" w:beforeAutospacing="1" w:after="100" w:afterAutospacing="1"/>
              <w:rPr>
                <w:sz w:val="20"/>
                <w:szCs w:val="20"/>
              </w:rPr>
            </w:pPr>
            <w:r>
              <w:rPr>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Default="00485DF6">
            <w:pPr>
              <w:spacing w:before="100" w:beforeAutospacing="1" w:after="100" w:afterAutospacing="1"/>
              <w:rPr>
                <w:sz w:val="20"/>
                <w:szCs w:val="20"/>
              </w:rPr>
            </w:pPr>
            <w:r>
              <w:rPr>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Default="00485DF6">
            <w:pPr>
              <w:spacing w:before="100" w:beforeAutospacing="1" w:after="100" w:afterAutospacing="1"/>
              <w:rPr>
                <w:sz w:val="20"/>
                <w:szCs w:val="20"/>
              </w:rPr>
            </w:pPr>
            <w:r>
              <w:rPr>
                <w:sz w:val="20"/>
                <w:szCs w:val="20"/>
              </w:rPr>
              <w:t>27.08</w:t>
            </w:r>
          </w:p>
        </w:tc>
      </w:tr>
      <w:tr w:rsidR="00485DF6"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Default="00485DF6">
            <w:pPr>
              <w:spacing w:before="100" w:beforeAutospacing="1" w:after="100" w:afterAutospacing="1"/>
              <w:rPr>
                <w:sz w:val="20"/>
                <w:szCs w:val="20"/>
              </w:rPr>
            </w:pPr>
            <w:r>
              <w:rPr>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Default="00485DF6">
            <w:pPr>
              <w:spacing w:before="100" w:beforeAutospacing="1" w:after="100" w:afterAutospacing="1"/>
              <w:rPr>
                <w:sz w:val="20"/>
                <w:szCs w:val="20"/>
              </w:rPr>
            </w:pPr>
            <w:r>
              <w:rPr>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Default="00485DF6">
            <w:pPr>
              <w:spacing w:before="100" w:beforeAutospacing="1" w:after="100" w:afterAutospacing="1"/>
              <w:rPr>
                <w:sz w:val="20"/>
                <w:szCs w:val="20"/>
              </w:rPr>
            </w:pPr>
            <w:r>
              <w:rPr>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Default="00485DF6">
            <w:pPr>
              <w:spacing w:before="100" w:beforeAutospacing="1" w:after="100" w:afterAutospacing="1"/>
              <w:rPr>
                <w:sz w:val="20"/>
                <w:szCs w:val="20"/>
              </w:rPr>
            </w:pPr>
            <w:r>
              <w:rPr>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Default="00485DF6">
            <w:pPr>
              <w:spacing w:before="100" w:beforeAutospacing="1" w:after="100" w:afterAutospacing="1"/>
              <w:rPr>
                <w:sz w:val="20"/>
                <w:szCs w:val="20"/>
              </w:rPr>
            </w:pPr>
            <w:r>
              <w:rPr>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Default="00485DF6">
            <w:pPr>
              <w:spacing w:before="100" w:beforeAutospacing="1" w:after="100" w:afterAutospacing="1"/>
              <w:rPr>
                <w:sz w:val="20"/>
                <w:szCs w:val="20"/>
              </w:rPr>
            </w:pPr>
            <w:r>
              <w:rPr>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Default="00485DF6">
            <w:pPr>
              <w:spacing w:before="100" w:beforeAutospacing="1" w:after="100" w:afterAutospacing="1"/>
              <w:rPr>
                <w:sz w:val="20"/>
                <w:szCs w:val="20"/>
              </w:rPr>
            </w:pPr>
            <w:r>
              <w:rPr>
                <w:sz w:val="20"/>
                <w:szCs w:val="20"/>
              </w:rPr>
              <w:t>13.34</w:t>
            </w:r>
          </w:p>
        </w:tc>
      </w:tr>
      <w:tr w:rsidR="00485DF6"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Default="00485DF6">
            <w:pPr>
              <w:spacing w:before="100" w:beforeAutospacing="1" w:after="100" w:afterAutospacing="1"/>
              <w:rPr>
                <w:sz w:val="20"/>
                <w:szCs w:val="20"/>
              </w:rPr>
            </w:pPr>
            <w:r>
              <w:rPr>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Default="00485DF6">
            <w:pPr>
              <w:spacing w:before="100" w:beforeAutospacing="1" w:after="100" w:afterAutospacing="1"/>
              <w:rPr>
                <w:sz w:val="20"/>
                <w:szCs w:val="20"/>
              </w:rPr>
            </w:pPr>
            <w:r>
              <w:rPr>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Default="00485DF6">
            <w:pPr>
              <w:spacing w:before="100" w:beforeAutospacing="1" w:after="100" w:afterAutospacing="1"/>
              <w:rPr>
                <w:sz w:val="20"/>
                <w:szCs w:val="20"/>
              </w:rPr>
            </w:pPr>
            <w:r>
              <w:rPr>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Default="00485DF6">
            <w:pPr>
              <w:spacing w:before="100" w:beforeAutospacing="1" w:after="100" w:afterAutospacing="1"/>
              <w:rPr>
                <w:sz w:val="20"/>
                <w:szCs w:val="20"/>
              </w:rPr>
            </w:pPr>
            <w:r>
              <w:rPr>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Default="00485DF6">
            <w:pPr>
              <w:spacing w:before="100" w:beforeAutospacing="1" w:after="100" w:afterAutospacing="1"/>
              <w:rPr>
                <w:sz w:val="20"/>
                <w:szCs w:val="20"/>
              </w:rPr>
            </w:pPr>
            <w:r>
              <w:rPr>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Default="00485DF6">
            <w:pPr>
              <w:spacing w:before="100" w:beforeAutospacing="1" w:after="100" w:afterAutospacing="1"/>
              <w:rPr>
                <w:sz w:val="20"/>
                <w:szCs w:val="20"/>
              </w:rPr>
            </w:pPr>
            <w:r>
              <w:rPr>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Default="00485DF6">
            <w:pPr>
              <w:spacing w:before="100" w:beforeAutospacing="1" w:after="100" w:afterAutospacing="1"/>
              <w:rPr>
                <w:sz w:val="20"/>
                <w:szCs w:val="20"/>
              </w:rPr>
            </w:pPr>
            <w:r>
              <w:rPr>
                <w:sz w:val="20"/>
                <w:szCs w:val="20"/>
              </w:rPr>
              <w:t>8.06</w:t>
            </w:r>
          </w:p>
        </w:tc>
      </w:tr>
      <w:tr w:rsidR="00485DF6"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Default="00485DF6">
            <w:pPr>
              <w:spacing w:before="100" w:beforeAutospacing="1" w:after="100" w:afterAutospacing="1"/>
              <w:rPr>
                <w:sz w:val="20"/>
                <w:szCs w:val="20"/>
              </w:rPr>
            </w:pPr>
            <w:r>
              <w:rPr>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Default="00485DF6">
            <w:pPr>
              <w:spacing w:before="100" w:beforeAutospacing="1" w:after="100" w:afterAutospacing="1"/>
              <w:rPr>
                <w:sz w:val="20"/>
                <w:szCs w:val="20"/>
              </w:rPr>
            </w:pPr>
            <w:r>
              <w:rPr>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Default="00485DF6">
            <w:pPr>
              <w:spacing w:before="100" w:beforeAutospacing="1" w:after="100" w:afterAutospacing="1"/>
              <w:rPr>
                <w:sz w:val="20"/>
                <w:szCs w:val="20"/>
              </w:rPr>
            </w:pPr>
            <w:r>
              <w:rPr>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Default="00485DF6">
            <w:pPr>
              <w:spacing w:before="100" w:beforeAutospacing="1" w:after="100" w:afterAutospacing="1"/>
              <w:rPr>
                <w:sz w:val="20"/>
                <w:szCs w:val="20"/>
              </w:rPr>
            </w:pPr>
            <w:r>
              <w:rPr>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Default="00485DF6">
            <w:pPr>
              <w:spacing w:before="100" w:beforeAutospacing="1" w:after="100" w:afterAutospacing="1"/>
              <w:rPr>
                <w:sz w:val="20"/>
                <w:szCs w:val="20"/>
              </w:rPr>
            </w:pPr>
            <w:r>
              <w:rPr>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Default="00485DF6">
            <w:pPr>
              <w:spacing w:before="100" w:beforeAutospacing="1" w:after="100" w:afterAutospacing="1"/>
              <w:rPr>
                <w:sz w:val="20"/>
                <w:szCs w:val="20"/>
              </w:rPr>
            </w:pPr>
            <w:r>
              <w:rPr>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Default="00485DF6">
            <w:pPr>
              <w:spacing w:before="100" w:beforeAutospacing="1" w:after="100" w:afterAutospacing="1"/>
              <w:rPr>
                <w:sz w:val="20"/>
                <w:szCs w:val="20"/>
              </w:rPr>
            </w:pPr>
            <w:r>
              <w:rPr>
                <w:sz w:val="20"/>
                <w:szCs w:val="20"/>
              </w:rPr>
              <w:t>60.48</w:t>
            </w:r>
          </w:p>
        </w:tc>
      </w:tr>
      <w:tr w:rsidR="00485DF6"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Default="00485DF6">
            <w:pPr>
              <w:spacing w:before="100" w:beforeAutospacing="1" w:after="100" w:afterAutospacing="1"/>
              <w:rPr>
                <w:sz w:val="20"/>
                <w:szCs w:val="20"/>
              </w:rPr>
            </w:pPr>
            <w:r>
              <w:rPr>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Default="00485DF6">
            <w:pPr>
              <w:spacing w:before="100" w:beforeAutospacing="1" w:after="100" w:afterAutospacing="1"/>
              <w:rPr>
                <w:sz w:val="20"/>
                <w:szCs w:val="20"/>
              </w:rPr>
            </w:pPr>
            <w:r>
              <w:rPr>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Default="00485DF6">
            <w:pPr>
              <w:spacing w:before="100" w:beforeAutospacing="1" w:after="100" w:afterAutospacing="1"/>
              <w:rPr>
                <w:sz w:val="20"/>
                <w:szCs w:val="20"/>
              </w:rPr>
            </w:pPr>
            <w:r>
              <w:rPr>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Default="00485DF6">
            <w:pPr>
              <w:spacing w:before="100" w:beforeAutospacing="1" w:after="100" w:afterAutospacing="1"/>
              <w:rPr>
                <w:sz w:val="20"/>
                <w:szCs w:val="20"/>
              </w:rPr>
            </w:pPr>
            <w:r>
              <w:rPr>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Default="00485DF6">
            <w:pPr>
              <w:spacing w:before="100" w:beforeAutospacing="1" w:after="100" w:afterAutospacing="1"/>
              <w:rPr>
                <w:sz w:val="20"/>
                <w:szCs w:val="20"/>
              </w:rPr>
            </w:pPr>
            <w:r>
              <w:rPr>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Default="00485DF6">
            <w:pPr>
              <w:spacing w:before="100" w:beforeAutospacing="1" w:after="100" w:afterAutospacing="1"/>
              <w:rPr>
                <w:sz w:val="20"/>
                <w:szCs w:val="20"/>
              </w:rPr>
            </w:pPr>
            <w:r>
              <w:rPr>
                <w:sz w:val="20"/>
                <w:szCs w:val="20"/>
              </w:rPr>
              <w:t>21.92</w:t>
            </w:r>
          </w:p>
        </w:tc>
      </w:tr>
      <w:tr w:rsidR="00485DF6"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Default="00485DF6">
            <w:pPr>
              <w:spacing w:before="100" w:beforeAutospacing="1" w:after="100" w:afterAutospacing="1"/>
              <w:rPr>
                <w:sz w:val="20"/>
                <w:szCs w:val="20"/>
              </w:rPr>
            </w:pPr>
            <w:proofErr w:type="spellStart"/>
            <w:r>
              <w:rPr>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Default="00485DF6">
            <w:pPr>
              <w:spacing w:before="100" w:beforeAutospacing="1" w:after="100" w:afterAutospacing="1"/>
              <w:rPr>
                <w:sz w:val="20"/>
                <w:szCs w:val="20"/>
              </w:rPr>
            </w:pPr>
            <w:r>
              <w:rPr>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Default="00485DF6">
            <w:pPr>
              <w:spacing w:before="100" w:beforeAutospacing="1" w:after="100" w:afterAutospacing="1"/>
              <w:rPr>
                <w:sz w:val="20"/>
                <w:szCs w:val="20"/>
              </w:rPr>
            </w:pPr>
            <w:r>
              <w:rPr>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Default="00485DF6">
            <w:pPr>
              <w:spacing w:before="100" w:beforeAutospacing="1" w:after="100" w:afterAutospacing="1"/>
              <w:rPr>
                <w:sz w:val="20"/>
                <w:szCs w:val="20"/>
              </w:rPr>
            </w:pPr>
            <w:r>
              <w:rPr>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Default="00485DF6">
            <w:pPr>
              <w:spacing w:before="100" w:beforeAutospacing="1" w:after="100" w:afterAutospacing="1"/>
              <w:rPr>
                <w:sz w:val="20"/>
                <w:szCs w:val="20"/>
              </w:rPr>
            </w:pPr>
            <w:r>
              <w:rPr>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Default="00485DF6">
            <w:pPr>
              <w:spacing w:before="100" w:beforeAutospacing="1" w:after="100" w:afterAutospacing="1"/>
              <w:rPr>
                <w:sz w:val="20"/>
                <w:szCs w:val="20"/>
              </w:rPr>
            </w:pPr>
            <w:r>
              <w:rPr>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Default="00485DF6">
            <w:pPr>
              <w:spacing w:before="100" w:beforeAutospacing="1" w:after="100" w:afterAutospacing="1"/>
              <w:rPr>
                <w:sz w:val="20"/>
                <w:szCs w:val="20"/>
              </w:rPr>
            </w:pPr>
            <w:r>
              <w:rPr>
                <w:sz w:val="20"/>
                <w:szCs w:val="20"/>
              </w:rPr>
              <w:t>8.23</w:t>
            </w:r>
          </w:p>
        </w:tc>
      </w:tr>
      <w:tr w:rsidR="00485DF6"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Default="00485DF6">
            <w:pPr>
              <w:spacing w:before="100" w:beforeAutospacing="1" w:after="100" w:afterAutospacing="1"/>
              <w:rPr>
                <w:sz w:val="20"/>
                <w:szCs w:val="20"/>
              </w:rPr>
            </w:pPr>
            <w:r>
              <w:rPr>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Default="00485DF6">
            <w:pPr>
              <w:spacing w:before="100" w:beforeAutospacing="1" w:after="100" w:afterAutospacing="1"/>
              <w:rPr>
                <w:sz w:val="20"/>
                <w:szCs w:val="20"/>
              </w:rPr>
            </w:pPr>
            <w:r>
              <w:rPr>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Default="00485DF6">
            <w:pPr>
              <w:spacing w:before="100" w:beforeAutospacing="1" w:after="100" w:afterAutospacing="1"/>
              <w:rPr>
                <w:sz w:val="20"/>
                <w:szCs w:val="20"/>
              </w:rPr>
            </w:pPr>
            <w:r>
              <w:rPr>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Default="00485DF6">
            <w:pPr>
              <w:spacing w:before="100" w:beforeAutospacing="1" w:after="100" w:afterAutospacing="1"/>
              <w:rPr>
                <w:sz w:val="20"/>
                <w:szCs w:val="20"/>
              </w:rPr>
            </w:pPr>
            <w:r>
              <w:rPr>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Default="00485DF6">
            <w:pPr>
              <w:spacing w:before="100" w:beforeAutospacing="1" w:after="100" w:afterAutospacing="1"/>
              <w:rPr>
                <w:sz w:val="20"/>
                <w:szCs w:val="20"/>
              </w:rPr>
            </w:pPr>
            <w:r>
              <w:rPr>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Default="00485DF6">
            <w:pPr>
              <w:spacing w:before="100" w:beforeAutospacing="1" w:after="100" w:afterAutospacing="1"/>
              <w:rPr>
                <w:sz w:val="20"/>
                <w:szCs w:val="20"/>
              </w:rPr>
            </w:pPr>
            <w:r>
              <w:rPr>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Default="00485DF6">
            <w:pPr>
              <w:spacing w:before="100" w:beforeAutospacing="1" w:after="100" w:afterAutospacing="1"/>
              <w:rPr>
                <w:sz w:val="20"/>
                <w:szCs w:val="20"/>
              </w:rPr>
            </w:pPr>
            <w:r>
              <w:rPr>
                <w:sz w:val="20"/>
                <w:szCs w:val="20"/>
              </w:rPr>
              <w:t>13.00</w:t>
            </w:r>
          </w:p>
        </w:tc>
      </w:tr>
      <w:tr w:rsidR="00485DF6"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Default="00485DF6">
            <w:pPr>
              <w:spacing w:before="100" w:beforeAutospacing="1" w:after="100" w:afterAutospacing="1"/>
              <w:rPr>
                <w:sz w:val="20"/>
                <w:szCs w:val="20"/>
              </w:rPr>
            </w:pPr>
            <w:r>
              <w:rPr>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Default="00485DF6">
            <w:pPr>
              <w:spacing w:before="100" w:beforeAutospacing="1" w:after="100" w:afterAutospacing="1"/>
              <w:rPr>
                <w:sz w:val="20"/>
                <w:szCs w:val="20"/>
              </w:rPr>
            </w:pPr>
            <w:r>
              <w:rPr>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Default="00485DF6">
            <w:pPr>
              <w:spacing w:before="100" w:beforeAutospacing="1" w:after="100" w:afterAutospacing="1"/>
              <w:rPr>
                <w:sz w:val="20"/>
                <w:szCs w:val="20"/>
              </w:rPr>
            </w:pPr>
            <w:r>
              <w:rPr>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Default="00485DF6">
            <w:pPr>
              <w:spacing w:before="100" w:beforeAutospacing="1" w:after="100" w:afterAutospacing="1"/>
              <w:rPr>
                <w:sz w:val="20"/>
                <w:szCs w:val="20"/>
              </w:rPr>
            </w:pPr>
            <w:r>
              <w:rPr>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Default="00485DF6">
            <w:pPr>
              <w:spacing w:before="100" w:beforeAutospacing="1" w:after="100" w:afterAutospacing="1"/>
              <w:rPr>
                <w:sz w:val="20"/>
                <w:szCs w:val="20"/>
              </w:rPr>
            </w:pPr>
            <w:r>
              <w:rPr>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Default="00485DF6">
            <w:pPr>
              <w:spacing w:before="100" w:beforeAutospacing="1" w:after="100" w:afterAutospacing="1"/>
              <w:rPr>
                <w:sz w:val="20"/>
                <w:szCs w:val="20"/>
              </w:rPr>
            </w:pPr>
            <w:r>
              <w:rPr>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Default="00485DF6">
            <w:pPr>
              <w:spacing w:before="100" w:beforeAutospacing="1" w:after="100" w:afterAutospacing="1"/>
              <w:rPr>
                <w:sz w:val="20"/>
                <w:szCs w:val="20"/>
              </w:rPr>
            </w:pPr>
            <w:r>
              <w:rPr>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Default="00485DF6">
            <w:pPr>
              <w:spacing w:before="100" w:beforeAutospacing="1" w:after="100" w:afterAutospacing="1"/>
              <w:rPr>
                <w:sz w:val="20"/>
                <w:szCs w:val="20"/>
              </w:rPr>
            </w:pPr>
            <w:r>
              <w:rPr>
                <w:sz w:val="20"/>
                <w:szCs w:val="20"/>
              </w:rPr>
              <w:t>14.78</w:t>
            </w:r>
          </w:p>
        </w:tc>
      </w:tr>
      <w:tr w:rsidR="00485DF6"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Default="00485DF6">
            <w:pPr>
              <w:spacing w:before="100" w:beforeAutospacing="1" w:after="100" w:afterAutospacing="1"/>
              <w:rPr>
                <w:sz w:val="20"/>
                <w:szCs w:val="20"/>
              </w:rPr>
            </w:pPr>
            <w:r>
              <w:rPr>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Default="00485DF6">
            <w:pPr>
              <w:spacing w:before="100" w:beforeAutospacing="1" w:after="100" w:afterAutospacing="1"/>
              <w:rPr>
                <w:sz w:val="20"/>
                <w:szCs w:val="20"/>
              </w:rPr>
            </w:pPr>
            <w:r>
              <w:rPr>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Default="00485DF6">
            <w:pPr>
              <w:spacing w:before="100" w:beforeAutospacing="1" w:after="100" w:afterAutospacing="1"/>
              <w:rPr>
                <w:sz w:val="20"/>
                <w:szCs w:val="20"/>
              </w:rPr>
            </w:pPr>
            <w:r>
              <w:rPr>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Default="00485DF6">
            <w:pPr>
              <w:spacing w:before="100" w:beforeAutospacing="1" w:after="100" w:afterAutospacing="1"/>
              <w:rPr>
                <w:sz w:val="20"/>
                <w:szCs w:val="20"/>
              </w:rPr>
            </w:pPr>
            <w:r>
              <w:rPr>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Default="00485DF6">
            <w:pPr>
              <w:spacing w:before="100" w:beforeAutospacing="1" w:after="100" w:afterAutospacing="1"/>
              <w:rPr>
                <w:sz w:val="20"/>
                <w:szCs w:val="20"/>
              </w:rPr>
            </w:pPr>
            <w:r>
              <w:rPr>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Default="00485DF6">
            <w:pPr>
              <w:spacing w:before="100" w:beforeAutospacing="1" w:after="100" w:afterAutospacing="1"/>
              <w:rPr>
                <w:sz w:val="20"/>
                <w:szCs w:val="20"/>
              </w:rPr>
            </w:pPr>
            <w:r>
              <w:rPr>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Default="00485DF6">
            <w:pPr>
              <w:spacing w:before="100" w:beforeAutospacing="1" w:after="100" w:afterAutospacing="1"/>
              <w:rPr>
                <w:sz w:val="20"/>
                <w:szCs w:val="20"/>
              </w:rPr>
            </w:pPr>
            <w:r>
              <w:rPr>
                <w:sz w:val="20"/>
                <w:szCs w:val="20"/>
              </w:rPr>
              <w:t>8.87</w:t>
            </w:r>
          </w:p>
        </w:tc>
      </w:tr>
      <w:tr w:rsidR="00485DF6"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Default="00485DF6">
            <w:pPr>
              <w:spacing w:before="100" w:beforeAutospacing="1" w:after="100" w:afterAutospacing="1"/>
              <w:rPr>
                <w:sz w:val="20"/>
                <w:szCs w:val="20"/>
              </w:rPr>
            </w:pPr>
            <w:r>
              <w:rPr>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Default="00485DF6">
            <w:pPr>
              <w:spacing w:before="100" w:beforeAutospacing="1" w:after="100" w:afterAutospacing="1"/>
              <w:rPr>
                <w:sz w:val="20"/>
                <w:szCs w:val="20"/>
              </w:rPr>
            </w:pPr>
            <w:r>
              <w:rPr>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Default="00485DF6">
            <w:pPr>
              <w:spacing w:before="100" w:beforeAutospacing="1" w:after="100" w:afterAutospacing="1"/>
              <w:rPr>
                <w:sz w:val="20"/>
                <w:szCs w:val="20"/>
              </w:rPr>
            </w:pPr>
            <w:r>
              <w:rPr>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Default="00485DF6">
            <w:pPr>
              <w:spacing w:before="100" w:beforeAutospacing="1" w:after="100" w:afterAutospacing="1"/>
              <w:rPr>
                <w:sz w:val="20"/>
                <w:szCs w:val="20"/>
              </w:rPr>
            </w:pPr>
            <w:r>
              <w:rPr>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Default="00485DF6">
            <w:pPr>
              <w:spacing w:before="100" w:beforeAutospacing="1" w:after="100" w:afterAutospacing="1"/>
              <w:rPr>
                <w:sz w:val="20"/>
                <w:szCs w:val="20"/>
              </w:rPr>
            </w:pPr>
            <w:r>
              <w:rPr>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Default="00485DF6">
            <w:pPr>
              <w:spacing w:before="100" w:beforeAutospacing="1" w:after="100" w:afterAutospacing="1"/>
              <w:rPr>
                <w:sz w:val="20"/>
                <w:szCs w:val="20"/>
              </w:rPr>
            </w:pPr>
            <w:r>
              <w:rPr>
                <w:sz w:val="20"/>
                <w:szCs w:val="20"/>
              </w:rPr>
              <w:t>27.54</w:t>
            </w:r>
          </w:p>
        </w:tc>
      </w:tr>
      <w:tr w:rsidR="00485DF6"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Default="00485DF6">
            <w:pPr>
              <w:spacing w:before="100" w:beforeAutospacing="1" w:after="100" w:afterAutospacing="1"/>
              <w:rPr>
                <w:sz w:val="20"/>
                <w:szCs w:val="20"/>
              </w:rPr>
            </w:pPr>
            <w:r>
              <w:rPr>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Default="00485DF6">
            <w:pPr>
              <w:spacing w:before="100" w:beforeAutospacing="1" w:after="100" w:afterAutospacing="1"/>
              <w:rPr>
                <w:sz w:val="20"/>
                <w:szCs w:val="20"/>
              </w:rPr>
            </w:pPr>
            <w:r>
              <w:rPr>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Default="00485DF6">
            <w:pPr>
              <w:spacing w:before="100" w:beforeAutospacing="1" w:after="100" w:afterAutospacing="1"/>
              <w:rPr>
                <w:sz w:val="20"/>
                <w:szCs w:val="20"/>
              </w:rPr>
            </w:pPr>
            <w:r>
              <w:rPr>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Default="00485DF6">
            <w:pPr>
              <w:spacing w:before="100" w:beforeAutospacing="1" w:after="100" w:afterAutospacing="1"/>
              <w:rPr>
                <w:sz w:val="20"/>
                <w:szCs w:val="20"/>
              </w:rPr>
            </w:pPr>
            <w:r>
              <w:rPr>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Default="00485DF6">
            <w:pPr>
              <w:spacing w:before="100" w:beforeAutospacing="1" w:after="100" w:afterAutospacing="1"/>
              <w:rPr>
                <w:sz w:val="20"/>
                <w:szCs w:val="20"/>
              </w:rPr>
            </w:pPr>
            <w:r>
              <w:rPr>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Default="00485DF6">
            <w:pPr>
              <w:spacing w:before="100" w:beforeAutospacing="1" w:after="100" w:afterAutospacing="1"/>
              <w:rPr>
                <w:sz w:val="20"/>
                <w:szCs w:val="20"/>
              </w:rPr>
            </w:pPr>
            <w:r>
              <w:rPr>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Default="00485DF6">
            <w:pPr>
              <w:spacing w:before="100" w:beforeAutospacing="1" w:after="100" w:afterAutospacing="1"/>
              <w:rPr>
                <w:sz w:val="20"/>
                <w:szCs w:val="20"/>
              </w:rPr>
            </w:pPr>
            <w:r>
              <w:rPr>
                <w:sz w:val="20"/>
                <w:szCs w:val="20"/>
              </w:rPr>
              <w:t>10.40</w:t>
            </w:r>
          </w:p>
        </w:tc>
      </w:tr>
      <w:tr w:rsidR="00485DF6"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Default="00485DF6">
            <w:pPr>
              <w:spacing w:before="100" w:beforeAutospacing="1" w:after="100" w:afterAutospacing="1"/>
              <w:rPr>
                <w:sz w:val="20"/>
                <w:szCs w:val="20"/>
              </w:rPr>
            </w:pPr>
            <w:r>
              <w:rPr>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Default="00485DF6">
            <w:pPr>
              <w:spacing w:before="100" w:beforeAutospacing="1" w:after="100" w:afterAutospacing="1"/>
              <w:rPr>
                <w:sz w:val="20"/>
                <w:szCs w:val="20"/>
              </w:rPr>
            </w:pPr>
            <w:r>
              <w:rPr>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Default="00485DF6">
            <w:pPr>
              <w:spacing w:before="100" w:beforeAutospacing="1" w:after="100" w:afterAutospacing="1"/>
              <w:rPr>
                <w:sz w:val="20"/>
                <w:szCs w:val="20"/>
              </w:rPr>
            </w:pPr>
            <w:r>
              <w:rPr>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Default="00485DF6">
            <w:pPr>
              <w:spacing w:before="100" w:beforeAutospacing="1" w:after="100" w:afterAutospacing="1"/>
              <w:rPr>
                <w:sz w:val="20"/>
                <w:szCs w:val="20"/>
              </w:rPr>
            </w:pPr>
            <w:r>
              <w:rPr>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Default="00485DF6">
            <w:pPr>
              <w:spacing w:before="100" w:beforeAutospacing="1" w:after="100" w:afterAutospacing="1"/>
              <w:rPr>
                <w:sz w:val="20"/>
                <w:szCs w:val="20"/>
              </w:rPr>
            </w:pPr>
            <w:r>
              <w:rPr>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Default="00485DF6">
            <w:pPr>
              <w:spacing w:before="100" w:beforeAutospacing="1" w:after="100" w:afterAutospacing="1"/>
              <w:rPr>
                <w:sz w:val="20"/>
                <w:szCs w:val="20"/>
              </w:rPr>
            </w:pPr>
            <w:r>
              <w:rPr>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Default="00485DF6">
            <w:pPr>
              <w:spacing w:before="100" w:beforeAutospacing="1" w:after="100" w:afterAutospacing="1"/>
              <w:rPr>
                <w:sz w:val="20"/>
                <w:szCs w:val="20"/>
              </w:rPr>
            </w:pPr>
            <w:r>
              <w:rPr>
                <w:sz w:val="20"/>
                <w:szCs w:val="20"/>
              </w:rPr>
              <w:t>36.73</w:t>
            </w:r>
          </w:p>
        </w:tc>
      </w:tr>
      <w:tr w:rsidR="00485DF6"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Default="00485DF6">
            <w:pPr>
              <w:spacing w:before="100" w:beforeAutospacing="1" w:after="100" w:afterAutospacing="1"/>
              <w:rPr>
                <w:sz w:val="20"/>
                <w:szCs w:val="20"/>
              </w:rPr>
            </w:pPr>
            <w:proofErr w:type="spellStart"/>
            <w:r>
              <w:rPr>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Default="00485DF6">
            <w:pPr>
              <w:spacing w:before="100" w:beforeAutospacing="1" w:after="100" w:afterAutospacing="1"/>
              <w:rPr>
                <w:sz w:val="20"/>
                <w:szCs w:val="20"/>
              </w:rPr>
            </w:pPr>
            <w:r>
              <w:rPr>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Default="00485DF6">
            <w:pPr>
              <w:spacing w:before="100" w:beforeAutospacing="1" w:after="100" w:afterAutospacing="1"/>
              <w:rPr>
                <w:sz w:val="20"/>
                <w:szCs w:val="20"/>
              </w:rPr>
            </w:pPr>
            <w:r>
              <w:rPr>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Default="00485DF6">
            <w:pPr>
              <w:spacing w:before="100" w:beforeAutospacing="1" w:after="100" w:afterAutospacing="1"/>
              <w:rPr>
                <w:sz w:val="20"/>
                <w:szCs w:val="20"/>
              </w:rPr>
            </w:pPr>
            <w:r>
              <w:rPr>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Default="00485DF6">
            <w:pPr>
              <w:spacing w:before="100" w:beforeAutospacing="1" w:after="100" w:afterAutospacing="1"/>
              <w:rPr>
                <w:sz w:val="20"/>
                <w:szCs w:val="20"/>
              </w:rPr>
            </w:pPr>
            <w:r>
              <w:rPr>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Default="00485DF6">
            <w:pPr>
              <w:spacing w:before="100" w:beforeAutospacing="1" w:after="100" w:afterAutospacing="1"/>
              <w:rPr>
                <w:sz w:val="20"/>
                <w:szCs w:val="20"/>
              </w:rPr>
            </w:pPr>
            <w:r>
              <w:rPr>
                <w:sz w:val="20"/>
                <w:szCs w:val="20"/>
              </w:rPr>
              <w:t>19.16</w:t>
            </w:r>
          </w:p>
        </w:tc>
      </w:tr>
      <w:tr w:rsidR="00485DF6"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Default="00485DF6">
            <w:pPr>
              <w:spacing w:before="100" w:beforeAutospacing="1" w:after="100" w:afterAutospacing="1"/>
              <w:rPr>
                <w:sz w:val="20"/>
                <w:szCs w:val="20"/>
              </w:rPr>
            </w:pPr>
            <w:r>
              <w:rPr>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Default="00485DF6">
            <w:pPr>
              <w:spacing w:before="100" w:beforeAutospacing="1" w:after="100" w:afterAutospacing="1"/>
              <w:rPr>
                <w:sz w:val="20"/>
                <w:szCs w:val="20"/>
              </w:rPr>
            </w:pPr>
            <w:r>
              <w:rPr>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Default="00485DF6">
            <w:pPr>
              <w:spacing w:before="100" w:beforeAutospacing="1" w:after="100" w:afterAutospacing="1"/>
              <w:rPr>
                <w:sz w:val="20"/>
                <w:szCs w:val="20"/>
              </w:rPr>
            </w:pPr>
            <w:r>
              <w:rPr>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Default="00485DF6">
            <w:pPr>
              <w:spacing w:before="100" w:beforeAutospacing="1" w:after="100" w:afterAutospacing="1"/>
              <w:rPr>
                <w:sz w:val="20"/>
                <w:szCs w:val="20"/>
              </w:rPr>
            </w:pPr>
            <w:r>
              <w:rPr>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Default="00485DF6">
            <w:pPr>
              <w:spacing w:before="100" w:beforeAutospacing="1" w:after="100" w:afterAutospacing="1"/>
              <w:rPr>
                <w:sz w:val="20"/>
                <w:szCs w:val="20"/>
              </w:rPr>
            </w:pPr>
            <w:r>
              <w:rPr>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Default="00485DF6">
            <w:pPr>
              <w:spacing w:before="100" w:beforeAutospacing="1" w:after="100" w:afterAutospacing="1"/>
              <w:rPr>
                <w:sz w:val="20"/>
                <w:szCs w:val="20"/>
              </w:rPr>
            </w:pPr>
            <w:r>
              <w:rPr>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Default="00485DF6">
            <w:pPr>
              <w:spacing w:before="100" w:beforeAutospacing="1" w:after="100" w:afterAutospacing="1"/>
              <w:rPr>
                <w:sz w:val="20"/>
                <w:szCs w:val="20"/>
              </w:rPr>
            </w:pPr>
            <w:r>
              <w:rPr>
                <w:sz w:val="20"/>
                <w:szCs w:val="20"/>
              </w:rPr>
              <w:t>45.00</w:t>
            </w:r>
          </w:p>
        </w:tc>
      </w:tr>
      <w:tr w:rsidR="00485DF6"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Default="00485DF6">
            <w:pPr>
              <w:spacing w:before="100" w:beforeAutospacing="1" w:after="100" w:afterAutospacing="1"/>
              <w:rPr>
                <w:sz w:val="20"/>
                <w:szCs w:val="20"/>
              </w:rPr>
            </w:pPr>
            <w:r>
              <w:rPr>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Default="00485DF6">
            <w:pPr>
              <w:spacing w:before="100" w:beforeAutospacing="1" w:after="100" w:afterAutospacing="1"/>
              <w:rPr>
                <w:sz w:val="20"/>
                <w:szCs w:val="20"/>
              </w:rPr>
            </w:pPr>
            <w:r>
              <w:rPr>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Default="00485DF6">
            <w:pPr>
              <w:spacing w:before="100" w:beforeAutospacing="1" w:after="100" w:afterAutospacing="1"/>
              <w:rPr>
                <w:sz w:val="20"/>
                <w:szCs w:val="20"/>
              </w:rPr>
            </w:pPr>
            <w:r>
              <w:rPr>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Default="00485DF6">
            <w:pPr>
              <w:spacing w:before="100" w:beforeAutospacing="1" w:after="100" w:afterAutospacing="1"/>
              <w:rPr>
                <w:sz w:val="20"/>
                <w:szCs w:val="20"/>
              </w:rPr>
            </w:pPr>
            <w:r>
              <w:rPr>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Default="00485DF6">
            <w:pPr>
              <w:spacing w:before="100" w:beforeAutospacing="1" w:after="100" w:afterAutospacing="1"/>
              <w:rPr>
                <w:sz w:val="20"/>
                <w:szCs w:val="20"/>
              </w:rPr>
            </w:pPr>
            <w:r>
              <w:rPr>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Default="00485DF6">
            <w:pPr>
              <w:spacing w:before="100" w:beforeAutospacing="1" w:after="100" w:afterAutospacing="1"/>
              <w:rPr>
                <w:sz w:val="20"/>
                <w:szCs w:val="20"/>
              </w:rPr>
            </w:pPr>
            <w:r>
              <w:rPr>
                <w:sz w:val="20"/>
                <w:szCs w:val="20"/>
              </w:rPr>
              <w:t>4.11</w:t>
            </w:r>
          </w:p>
        </w:tc>
      </w:tr>
      <w:tr w:rsidR="00485DF6"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Default="00485DF6">
            <w:pPr>
              <w:spacing w:before="100" w:beforeAutospacing="1" w:after="100" w:afterAutospacing="1"/>
              <w:rPr>
                <w:sz w:val="20"/>
                <w:szCs w:val="20"/>
              </w:rPr>
            </w:pPr>
            <w:r>
              <w:rPr>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Default="00485DF6">
            <w:pPr>
              <w:spacing w:before="100" w:beforeAutospacing="1" w:after="100" w:afterAutospacing="1"/>
              <w:rPr>
                <w:sz w:val="20"/>
                <w:szCs w:val="20"/>
              </w:rPr>
            </w:pPr>
            <w:r>
              <w:rPr>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Default="00485DF6">
            <w:pPr>
              <w:spacing w:before="100" w:beforeAutospacing="1" w:after="100" w:afterAutospacing="1"/>
              <w:rPr>
                <w:sz w:val="20"/>
                <w:szCs w:val="20"/>
              </w:rPr>
            </w:pPr>
            <w:r>
              <w:rPr>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Default="00485DF6">
            <w:pPr>
              <w:spacing w:before="100" w:beforeAutospacing="1" w:after="100" w:afterAutospacing="1"/>
              <w:rPr>
                <w:sz w:val="20"/>
                <w:szCs w:val="20"/>
              </w:rPr>
            </w:pPr>
            <w:r>
              <w:rPr>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Default="00485DF6">
            <w:pPr>
              <w:spacing w:before="100" w:beforeAutospacing="1" w:after="100" w:afterAutospacing="1"/>
              <w:rPr>
                <w:sz w:val="20"/>
                <w:szCs w:val="20"/>
              </w:rPr>
            </w:pPr>
            <w:r>
              <w:rPr>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Default="00485DF6">
            <w:pPr>
              <w:spacing w:before="100" w:beforeAutospacing="1" w:after="100" w:afterAutospacing="1"/>
              <w:rPr>
                <w:sz w:val="20"/>
                <w:szCs w:val="20"/>
              </w:rPr>
            </w:pPr>
            <w:r>
              <w:rPr>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Default="00485DF6">
            <w:pPr>
              <w:spacing w:before="100" w:beforeAutospacing="1" w:after="100" w:afterAutospacing="1"/>
              <w:rPr>
                <w:sz w:val="20"/>
                <w:szCs w:val="20"/>
              </w:rPr>
            </w:pPr>
            <w:r>
              <w:rPr>
                <w:sz w:val="20"/>
                <w:szCs w:val="20"/>
              </w:rPr>
              <w:t>7.70</w:t>
            </w:r>
          </w:p>
        </w:tc>
      </w:tr>
      <w:tr w:rsidR="00485DF6"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Default="00485DF6">
            <w:pPr>
              <w:spacing w:before="100" w:beforeAutospacing="1" w:after="100" w:afterAutospacing="1"/>
              <w:rPr>
                <w:sz w:val="20"/>
                <w:szCs w:val="20"/>
              </w:rPr>
            </w:pPr>
            <w:r>
              <w:rPr>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Default="00485DF6">
            <w:pPr>
              <w:spacing w:before="100" w:beforeAutospacing="1" w:after="100" w:afterAutospacing="1"/>
              <w:rPr>
                <w:sz w:val="20"/>
                <w:szCs w:val="20"/>
              </w:rPr>
            </w:pPr>
            <w:r>
              <w:rPr>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Default="00485DF6">
            <w:pPr>
              <w:spacing w:before="100" w:beforeAutospacing="1" w:after="100" w:afterAutospacing="1"/>
              <w:rPr>
                <w:sz w:val="20"/>
                <w:szCs w:val="20"/>
              </w:rPr>
            </w:pPr>
            <w:r>
              <w:rPr>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Default="00485DF6">
            <w:pPr>
              <w:spacing w:before="100" w:beforeAutospacing="1" w:after="100" w:afterAutospacing="1"/>
              <w:rPr>
                <w:sz w:val="20"/>
                <w:szCs w:val="20"/>
              </w:rPr>
            </w:pPr>
            <w:r>
              <w:rPr>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Default="00485DF6">
            <w:pPr>
              <w:spacing w:before="100" w:beforeAutospacing="1" w:after="100" w:afterAutospacing="1"/>
              <w:rPr>
                <w:sz w:val="20"/>
                <w:szCs w:val="20"/>
              </w:rPr>
            </w:pPr>
            <w:r>
              <w:rPr>
                <w:sz w:val="20"/>
                <w:szCs w:val="20"/>
              </w:rPr>
              <w:t>18.77</w:t>
            </w:r>
          </w:p>
        </w:tc>
      </w:tr>
      <w:tr w:rsidR="00485DF6"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Default="00485DF6">
            <w:pPr>
              <w:spacing w:before="100" w:beforeAutospacing="1" w:after="100" w:afterAutospacing="1"/>
              <w:rPr>
                <w:sz w:val="20"/>
                <w:szCs w:val="20"/>
              </w:rPr>
            </w:pPr>
            <w:r>
              <w:rPr>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Default="00485DF6">
            <w:pPr>
              <w:spacing w:before="100" w:beforeAutospacing="1" w:after="100" w:afterAutospacing="1"/>
              <w:rPr>
                <w:sz w:val="20"/>
                <w:szCs w:val="20"/>
              </w:rPr>
            </w:pPr>
            <w:r>
              <w:rPr>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Default="00485DF6">
            <w:pPr>
              <w:spacing w:before="100" w:beforeAutospacing="1" w:after="100" w:afterAutospacing="1"/>
              <w:rPr>
                <w:sz w:val="20"/>
                <w:szCs w:val="20"/>
              </w:rPr>
            </w:pPr>
            <w:r>
              <w:rPr>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Default="00485DF6">
            <w:pPr>
              <w:spacing w:before="100" w:beforeAutospacing="1" w:after="100" w:afterAutospacing="1"/>
              <w:rPr>
                <w:sz w:val="20"/>
                <w:szCs w:val="20"/>
              </w:rPr>
            </w:pPr>
            <w:r>
              <w:rPr>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Default="00485DF6">
            <w:pPr>
              <w:spacing w:before="100" w:beforeAutospacing="1" w:after="100" w:afterAutospacing="1"/>
              <w:rPr>
                <w:sz w:val="20"/>
                <w:szCs w:val="20"/>
              </w:rPr>
            </w:pPr>
            <w:r>
              <w:rPr>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Default="00485DF6">
            <w:pPr>
              <w:spacing w:before="100" w:beforeAutospacing="1" w:after="100" w:afterAutospacing="1"/>
              <w:rPr>
                <w:sz w:val="20"/>
                <w:szCs w:val="20"/>
              </w:rPr>
            </w:pPr>
            <w:r>
              <w:rPr>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Default="00485DF6">
            <w:pPr>
              <w:spacing w:before="100" w:beforeAutospacing="1" w:after="100" w:afterAutospacing="1"/>
              <w:rPr>
                <w:sz w:val="20"/>
                <w:szCs w:val="20"/>
              </w:rPr>
            </w:pPr>
            <w:r>
              <w:rPr>
                <w:sz w:val="20"/>
                <w:szCs w:val="20"/>
              </w:rPr>
              <w:t>129.17</w:t>
            </w:r>
          </w:p>
        </w:tc>
      </w:tr>
      <w:tr w:rsidR="00485DF6"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Default="00485DF6">
            <w:pPr>
              <w:spacing w:before="100" w:beforeAutospacing="1" w:after="100" w:afterAutospacing="1"/>
              <w:rPr>
                <w:sz w:val="20"/>
                <w:szCs w:val="20"/>
              </w:rPr>
            </w:pPr>
            <w:r>
              <w:rPr>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Default="00485DF6">
            <w:pPr>
              <w:spacing w:before="100" w:beforeAutospacing="1" w:after="100" w:afterAutospacing="1"/>
              <w:rPr>
                <w:sz w:val="20"/>
                <w:szCs w:val="20"/>
              </w:rPr>
            </w:pPr>
            <w:r>
              <w:rPr>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Default="00485DF6">
            <w:pPr>
              <w:spacing w:before="100" w:beforeAutospacing="1" w:after="100" w:afterAutospacing="1"/>
              <w:rPr>
                <w:sz w:val="20"/>
                <w:szCs w:val="20"/>
              </w:rPr>
            </w:pPr>
            <w:r>
              <w:rPr>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Default="00485DF6">
            <w:pPr>
              <w:spacing w:before="100" w:beforeAutospacing="1" w:after="100" w:afterAutospacing="1"/>
              <w:rPr>
                <w:sz w:val="20"/>
                <w:szCs w:val="20"/>
              </w:rPr>
            </w:pPr>
            <w:r>
              <w:rPr>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Default="00485DF6">
            <w:pPr>
              <w:spacing w:before="100" w:beforeAutospacing="1" w:after="100" w:afterAutospacing="1"/>
              <w:rPr>
                <w:sz w:val="20"/>
                <w:szCs w:val="20"/>
              </w:rPr>
            </w:pPr>
            <w:r>
              <w:rPr>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Default="00485DF6">
            <w:pPr>
              <w:spacing w:before="100" w:beforeAutospacing="1" w:after="100" w:afterAutospacing="1"/>
              <w:rPr>
                <w:sz w:val="20"/>
                <w:szCs w:val="20"/>
              </w:rPr>
            </w:pPr>
            <w:r>
              <w:rPr>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Default="00485DF6">
            <w:pPr>
              <w:spacing w:before="100" w:beforeAutospacing="1" w:after="100" w:afterAutospacing="1"/>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Default="00485DF6">
            <w:pPr>
              <w:spacing w:before="100" w:beforeAutospacing="1" w:after="100" w:afterAutospacing="1"/>
              <w:rPr>
                <w:sz w:val="20"/>
                <w:szCs w:val="20"/>
              </w:rPr>
            </w:pPr>
            <w:r>
              <w:rPr>
                <w:sz w:val="20"/>
                <w:szCs w:val="20"/>
              </w:rPr>
              <w:t>149.25</w:t>
            </w:r>
          </w:p>
        </w:tc>
      </w:tr>
      <w:tr w:rsidR="00485DF6"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Default="00485DF6">
            <w:pPr>
              <w:spacing w:before="100" w:beforeAutospacing="1" w:after="100" w:afterAutospacing="1"/>
              <w:rPr>
                <w:sz w:val="20"/>
                <w:szCs w:val="20"/>
              </w:rPr>
            </w:pPr>
            <w:r>
              <w:rPr>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Default="00485DF6">
            <w:pPr>
              <w:spacing w:before="100" w:beforeAutospacing="1" w:after="100" w:afterAutospacing="1"/>
              <w:rPr>
                <w:sz w:val="20"/>
                <w:szCs w:val="20"/>
              </w:rPr>
            </w:pPr>
            <w:r>
              <w:rPr>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Default="00485DF6">
            <w:pPr>
              <w:spacing w:before="100" w:beforeAutospacing="1" w:after="100" w:afterAutospacing="1"/>
              <w:rPr>
                <w:sz w:val="20"/>
                <w:szCs w:val="20"/>
              </w:rPr>
            </w:pPr>
            <w:r>
              <w:rPr>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Default="00485DF6">
            <w:pPr>
              <w:spacing w:before="100" w:beforeAutospacing="1" w:after="100" w:afterAutospacing="1"/>
              <w:rPr>
                <w:sz w:val="20"/>
                <w:szCs w:val="20"/>
              </w:rPr>
            </w:pPr>
            <w:r>
              <w:rPr>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Default="00485DF6">
            <w:pPr>
              <w:spacing w:before="100" w:beforeAutospacing="1" w:after="100" w:afterAutospacing="1"/>
              <w:rPr>
                <w:sz w:val="20"/>
                <w:szCs w:val="20"/>
              </w:rPr>
            </w:pPr>
            <w:r>
              <w:rPr>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Default="00485DF6">
            <w:pPr>
              <w:spacing w:before="100" w:beforeAutospacing="1" w:after="100" w:afterAutospacing="1"/>
              <w:rPr>
                <w:sz w:val="20"/>
                <w:szCs w:val="20"/>
              </w:rPr>
            </w:pPr>
            <w:r>
              <w:rPr>
                <w:sz w:val="20"/>
                <w:szCs w:val="20"/>
              </w:rPr>
              <w:t>28.65</w:t>
            </w:r>
          </w:p>
        </w:tc>
      </w:tr>
      <w:tr w:rsidR="00485DF6"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Default="00485DF6">
            <w:pPr>
              <w:spacing w:before="100" w:beforeAutospacing="1" w:after="100" w:afterAutospacing="1"/>
              <w:rPr>
                <w:sz w:val="20"/>
                <w:szCs w:val="20"/>
              </w:rPr>
            </w:pPr>
            <w:r>
              <w:rPr>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Default="00485DF6">
            <w:pPr>
              <w:spacing w:before="100" w:beforeAutospacing="1" w:after="100" w:afterAutospacing="1"/>
              <w:rPr>
                <w:sz w:val="20"/>
                <w:szCs w:val="20"/>
              </w:rPr>
            </w:pPr>
            <w:r>
              <w:rPr>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Default="00485DF6">
            <w:pPr>
              <w:spacing w:before="100" w:beforeAutospacing="1" w:after="100" w:afterAutospacing="1"/>
              <w:rPr>
                <w:sz w:val="20"/>
                <w:szCs w:val="20"/>
              </w:rPr>
            </w:pPr>
            <w:r>
              <w:rPr>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Default="00485DF6">
            <w:pPr>
              <w:spacing w:before="100" w:beforeAutospacing="1" w:after="100" w:afterAutospacing="1"/>
              <w:rPr>
                <w:sz w:val="20"/>
                <w:szCs w:val="20"/>
              </w:rPr>
            </w:pPr>
            <w:r>
              <w:rPr>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Default="00485DF6">
            <w:pPr>
              <w:spacing w:before="100" w:beforeAutospacing="1" w:after="100" w:afterAutospacing="1"/>
              <w:rPr>
                <w:sz w:val="20"/>
                <w:szCs w:val="20"/>
              </w:rPr>
            </w:pPr>
            <w:r>
              <w:rPr>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Default="00485DF6">
            <w:pPr>
              <w:spacing w:before="100" w:beforeAutospacing="1" w:after="100" w:afterAutospacing="1"/>
              <w:rPr>
                <w:sz w:val="20"/>
                <w:szCs w:val="20"/>
              </w:rPr>
            </w:pPr>
            <w:r>
              <w:rPr>
                <w:sz w:val="20"/>
                <w:szCs w:val="20"/>
              </w:rPr>
              <w:t>0.00</w:t>
            </w:r>
          </w:p>
        </w:tc>
      </w:tr>
      <w:tr w:rsidR="00485DF6"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Default="00485DF6">
            <w:pPr>
              <w:spacing w:before="100" w:beforeAutospacing="1" w:after="100" w:afterAutospacing="1"/>
              <w:rPr>
                <w:sz w:val="20"/>
                <w:szCs w:val="20"/>
              </w:rPr>
            </w:pPr>
            <w:r>
              <w:rPr>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Default="00485DF6">
            <w:pPr>
              <w:spacing w:before="100" w:beforeAutospacing="1" w:after="100" w:afterAutospacing="1"/>
              <w:rPr>
                <w:sz w:val="20"/>
                <w:szCs w:val="20"/>
              </w:rPr>
            </w:pPr>
            <w:r>
              <w:rPr>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Default="00485DF6">
            <w:pPr>
              <w:spacing w:before="100" w:beforeAutospacing="1" w:after="100" w:afterAutospacing="1"/>
              <w:rPr>
                <w:sz w:val="20"/>
                <w:szCs w:val="20"/>
              </w:rPr>
            </w:pPr>
            <w:r>
              <w:rPr>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Default="00485DF6">
            <w:pPr>
              <w:spacing w:before="100" w:beforeAutospacing="1" w:after="100" w:afterAutospacing="1"/>
              <w:rPr>
                <w:sz w:val="20"/>
                <w:szCs w:val="20"/>
              </w:rPr>
            </w:pPr>
            <w:r>
              <w:rPr>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Default="00485DF6">
            <w:pPr>
              <w:spacing w:before="100" w:beforeAutospacing="1" w:after="100" w:afterAutospacing="1"/>
              <w:rPr>
                <w:sz w:val="20"/>
                <w:szCs w:val="20"/>
              </w:rPr>
            </w:pPr>
            <w:r>
              <w:rPr>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Default="00485DF6">
            <w:pPr>
              <w:spacing w:before="100" w:beforeAutospacing="1" w:after="100" w:afterAutospacing="1"/>
              <w:rPr>
                <w:sz w:val="20"/>
                <w:szCs w:val="20"/>
              </w:rPr>
            </w:pPr>
            <w:r>
              <w:rPr>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Default="00485DF6">
            <w:pPr>
              <w:spacing w:before="100" w:beforeAutospacing="1" w:after="100" w:afterAutospacing="1"/>
              <w:rPr>
                <w:sz w:val="20"/>
                <w:szCs w:val="20"/>
              </w:rPr>
            </w:pPr>
            <w:r>
              <w:rPr>
                <w:sz w:val="20"/>
                <w:szCs w:val="20"/>
              </w:rPr>
              <w:t>7.87</w:t>
            </w:r>
          </w:p>
        </w:tc>
      </w:tr>
      <w:tr w:rsidR="00485DF6"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Default="00485DF6">
            <w:pPr>
              <w:spacing w:before="100" w:beforeAutospacing="1" w:after="100" w:afterAutospacing="1"/>
              <w:rPr>
                <w:b/>
                <w:bCs/>
                <w:sz w:val="20"/>
                <w:szCs w:val="20"/>
              </w:rPr>
            </w:pPr>
            <w:r>
              <w:rPr>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Default="00485DF6">
            <w:pPr>
              <w:spacing w:before="100" w:beforeAutospacing="1" w:after="100" w:afterAutospacing="1"/>
              <w:rPr>
                <w:b/>
                <w:bCs/>
                <w:sz w:val="20"/>
                <w:szCs w:val="20"/>
              </w:rPr>
            </w:pPr>
            <w:r>
              <w:rPr>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Default="00485DF6">
            <w:pPr>
              <w:spacing w:before="100" w:beforeAutospacing="1" w:after="100" w:afterAutospacing="1"/>
              <w:rPr>
                <w:b/>
                <w:bCs/>
                <w:sz w:val="20"/>
                <w:szCs w:val="20"/>
              </w:rPr>
            </w:pPr>
            <w:r>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Default="00485DF6">
            <w:pPr>
              <w:spacing w:before="100" w:beforeAutospacing="1" w:after="100" w:afterAutospacing="1"/>
              <w:rPr>
                <w:b/>
                <w:bCs/>
                <w:sz w:val="20"/>
                <w:szCs w:val="20"/>
              </w:rPr>
            </w:pPr>
            <w:r>
              <w:rPr>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Default="00485DF6">
            <w:pPr>
              <w:spacing w:before="100" w:beforeAutospacing="1" w:after="100" w:afterAutospacing="1"/>
              <w:rPr>
                <w:b/>
                <w:bCs/>
                <w:sz w:val="20"/>
                <w:szCs w:val="20"/>
              </w:rPr>
            </w:pPr>
            <w:r>
              <w:rPr>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Default="00485DF6">
            <w:pPr>
              <w:spacing w:before="100" w:beforeAutospacing="1" w:after="100" w:afterAutospacing="1"/>
              <w:rPr>
                <w:b/>
                <w:bCs/>
                <w:sz w:val="20"/>
                <w:szCs w:val="20"/>
              </w:rPr>
            </w:pPr>
            <w:r>
              <w:rPr>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Default="00485DF6">
            <w:pPr>
              <w:spacing w:before="100" w:beforeAutospacing="1" w:after="100" w:afterAutospacing="1"/>
              <w:rPr>
                <w:b/>
                <w:bCs/>
                <w:sz w:val="20"/>
                <w:szCs w:val="20"/>
              </w:rPr>
            </w:pPr>
            <w:r>
              <w:rPr>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Default="00485DF6">
            <w:pPr>
              <w:spacing w:before="100" w:beforeAutospacing="1" w:after="100" w:afterAutospacing="1"/>
              <w:rPr>
                <w:b/>
                <w:bCs/>
                <w:sz w:val="20"/>
                <w:szCs w:val="20"/>
              </w:rPr>
            </w:pPr>
            <w:r>
              <w:rPr>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Default="00485DF6">
            <w:pPr>
              <w:spacing w:before="100" w:beforeAutospacing="1" w:after="100" w:afterAutospacing="1"/>
              <w:rPr>
                <w:b/>
                <w:bCs/>
                <w:sz w:val="20"/>
                <w:szCs w:val="20"/>
              </w:rPr>
            </w:pPr>
            <w:r>
              <w:rPr>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Default="00485DF6">
            <w:pPr>
              <w:spacing w:before="100" w:beforeAutospacing="1" w:after="100" w:afterAutospacing="1"/>
              <w:rPr>
                <w:b/>
                <w:bCs/>
                <w:sz w:val="20"/>
                <w:szCs w:val="20"/>
              </w:rPr>
            </w:pPr>
            <w:r>
              <w:rPr>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Default="00485DF6">
            <w:pPr>
              <w:spacing w:before="100" w:beforeAutospacing="1" w:after="100" w:afterAutospacing="1"/>
              <w:rPr>
                <w:b/>
                <w:bCs/>
                <w:sz w:val="20"/>
                <w:szCs w:val="20"/>
              </w:rPr>
            </w:pPr>
            <w:r>
              <w:rPr>
                <w:b/>
                <w:bCs/>
                <w:sz w:val="20"/>
                <w:szCs w:val="20"/>
              </w:rPr>
              <w:t>53.45</w:t>
            </w:r>
          </w:p>
        </w:tc>
      </w:tr>
      <w:tr w:rsidR="00485DF6"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Default="00485DF6">
            <w:pPr>
              <w:spacing w:before="100" w:beforeAutospacing="1" w:after="100" w:afterAutospacing="1"/>
              <w:rPr>
                <w:b/>
                <w:bCs/>
                <w:sz w:val="20"/>
                <w:szCs w:val="20"/>
              </w:rPr>
            </w:pPr>
            <w:r>
              <w:rPr>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Default="00485DF6">
            <w:pPr>
              <w:spacing w:before="100" w:beforeAutospacing="1" w:after="100" w:afterAutospacing="1"/>
              <w:rPr>
                <w:b/>
                <w:bCs/>
                <w:sz w:val="20"/>
                <w:szCs w:val="20"/>
              </w:rPr>
            </w:pPr>
            <w:r>
              <w:rPr>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Default="00485DF6">
            <w:pPr>
              <w:spacing w:before="100" w:beforeAutospacing="1" w:after="100" w:afterAutospacing="1"/>
              <w:rPr>
                <w:b/>
                <w:bCs/>
                <w:sz w:val="20"/>
                <w:szCs w:val="20"/>
              </w:rPr>
            </w:pPr>
            <w:r>
              <w:rPr>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Default="00485DF6">
            <w:pPr>
              <w:spacing w:before="100" w:beforeAutospacing="1" w:after="100" w:afterAutospacing="1"/>
              <w:rPr>
                <w:b/>
                <w:bCs/>
                <w:sz w:val="20"/>
                <w:szCs w:val="20"/>
              </w:rPr>
            </w:pPr>
            <w:r>
              <w:rPr>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Default="00485DF6">
            <w:pPr>
              <w:spacing w:before="100" w:beforeAutospacing="1" w:after="100" w:afterAutospacing="1"/>
              <w:rPr>
                <w:b/>
                <w:bCs/>
                <w:sz w:val="20"/>
                <w:szCs w:val="20"/>
              </w:rPr>
            </w:pPr>
            <w:r>
              <w:rPr>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Default="00485DF6">
            <w:pPr>
              <w:spacing w:before="100" w:beforeAutospacing="1" w:after="100" w:afterAutospacing="1"/>
              <w:rPr>
                <w:b/>
                <w:bCs/>
                <w:sz w:val="20"/>
                <w:szCs w:val="20"/>
              </w:rPr>
            </w:pPr>
            <w:r>
              <w:rPr>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Default="00485DF6">
            <w:pPr>
              <w:spacing w:before="100" w:beforeAutospacing="1" w:after="100" w:afterAutospacing="1"/>
              <w:rPr>
                <w:b/>
                <w:bCs/>
                <w:sz w:val="20"/>
                <w:szCs w:val="20"/>
              </w:rPr>
            </w:pPr>
            <w:r>
              <w:rPr>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Default="00485DF6">
            <w:pPr>
              <w:spacing w:before="100" w:beforeAutospacing="1" w:after="100" w:afterAutospacing="1"/>
              <w:rPr>
                <w:b/>
                <w:bCs/>
                <w:sz w:val="20"/>
                <w:szCs w:val="20"/>
              </w:rPr>
            </w:pPr>
            <w:r>
              <w:rPr>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Default="00485DF6">
            <w:pPr>
              <w:spacing w:before="100" w:beforeAutospacing="1" w:after="100" w:afterAutospacing="1"/>
              <w:rPr>
                <w:b/>
                <w:bCs/>
                <w:sz w:val="20"/>
                <w:szCs w:val="20"/>
              </w:rPr>
            </w:pPr>
            <w:r>
              <w:rPr>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Default="00485DF6">
            <w:pPr>
              <w:spacing w:before="100" w:beforeAutospacing="1" w:after="100" w:afterAutospacing="1"/>
              <w:rPr>
                <w:b/>
                <w:bCs/>
                <w:sz w:val="20"/>
                <w:szCs w:val="20"/>
              </w:rPr>
            </w:pPr>
            <w:r>
              <w:rPr>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Default="00485DF6">
            <w:pPr>
              <w:spacing w:before="100" w:beforeAutospacing="1" w:after="100" w:afterAutospacing="1"/>
              <w:rPr>
                <w:b/>
                <w:bCs/>
                <w:sz w:val="20"/>
                <w:szCs w:val="20"/>
              </w:rPr>
            </w:pPr>
            <w:r>
              <w:rPr>
                <w:b/>
                <w:bCs/>
                <w:sz w:val="20"/>
                <w:szCs w:val="20"/>
              </w:rPr>
              <w:t>36.39</w:t>
            </w:r>
          </w:p>
        </w:tc>
      </w:tr>
      <w:tr w:rsidR="00485DF6"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Default="00485DF6">
            <w:pPr>
              <w:spacing w:before="100" w:beforeAutospacing="1" w:after="100" w:afterAutospacing="1"/>
              <w:rPr>
                <w:b/>
                <w:bCs/>
                <w:sz w:val="20"/>
                <w:szCs w:val="20"/>
              </w:rPr>
            </w:pPr>
            <w:r>
              <w:rPr>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Default="00485DF6">
            <w:pPr>
              <w:spacing w:before="100" w:beforeAutospacing="1" w:after="100" w:afterAutospacing="1"/>
              <w:rPr>
                <w:b/>
                <w:bCs/>
                <w:sz w:val="20"/>
                <w:szCs w:val="20"/>
              </w:rPr>
            </w:pPr>
            <w:r>
              <w:rPr>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Default="00485DF6">
            <w:pPr>
              <w:spacing w:before="100" w:beforeAutospacing="1" w:after="100" w:afterAutospacing="1"/>
              <w:rPr>
                <w:b/>
                <w:bCs/>
                <w:sz w:val="20"/>
                <w:szCs w:val="20"/>
              </w:rPr>
            </w:pPr>
            <w:r>
              <w:rPr>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Default="00485DF6">
            <w:pPr>
              <w:spacing w:before="100" w:beforeAutospacing="1" w:after="100" w:afterAutospacing="1"/>
              <w:rPr>
                <w:b/>
                <w:bCs/>
                <w:sz w:val="20"/>
                <w:szCs w:val="20"/>
              </w:rPr>
            </w:pPr>
            <w:r>
              <w:rPr>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Default="00485DF6">
            <w:pPr>
              <w:spacing w:before="100" w:beforeAutospacing="1" w:after="100" w:afterAutospacing="1"/>
              <w:rPr>
                <w:b/>
                <w:bCs/>
                <w:sz w:val="20"/>
                <w:szCs w:val="20"/>
              </w:rPr>
            </w:pPr>
            <w:r>
              <w:rPr>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Default="00485DF6">
            <w:pPr>
              <w:spacing w:before="100" w:beforeAutospacing="1" w:after="100" w:afterAutospacing="1"/>
              <w:rPr>
                <w:b/>
                <w:bCs/>
                <w:sz w:val="20"/>
                <w:szCs w:val="20"/>
              </w:rPr>
            </w:pPr>
            <w:r>
              <w:rPr>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Default="00485DF6">
            <w:pPr>
              <w:spacing w:before="100" w:beforeAutospacing="1" w:after="100" w:afterAutospacing="1"/>
              <w:rPr>
                <w:b/>
                <w:bCs/>
                <w:sz w:val="20"/>
                <w:szCs w:val="20"/>
              </w:rPr>
            </w:pPr>
            <w:r>
              <w:rPr>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Default="00485DF6">
            <w:pPr>
              <w:spacing w:before="100" w:beforeAutospacing="1" w:after="100" w:afterAutospacing="1"/>
              <w:rPr>
                <w:b/>
                <w:bCs/>
                <w:sz w:val="20"/>
                <w:szCs w:val="20"/>
              </w:rPr>
            </w:pPr>
            <w:r>
              <w:rPr>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Default="00485DF6">
            <w:pPr>
              <w:spacing w:before="100" w:beforeAutospacing="1" w:after="100" w:afterAutospacing="1"/>
              <w:rPr>
                <w:b/>
                <w:bCs/>
                <w:sz w:val="20"/>
                <w:szCs w:val="20"/>
              </w:rPr>
            </w:pPr>
            <w:r>
              <w:rPr>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Default="00485DF6">
            <w:pPr>
              <w:spacing w:before="100" w:beforeAutospacing="1" w:after="100" w:afterAutospacing="1"/>
              <w:rPr>
                <w:b/>
                <w:bCs/>
                <w:sz w:val="20"/>
                <w:szCs w:val="20"/>
              </w:rPr>
            </w:pPr>
            <w:r>
              <w:rPr>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Default="00485DF6">
            <w:pPr>
              <w:spacing w:before="100" w:beforeAutospacing="1" w:after="100" w:afterAutospacing="1"/>
              <w:rPr>
                <w:b/>
                <w:bCs/>
                <w:sz w:val="20"/>
                <w:szCs w:val="20"/>
              </w:rPr>
            </w:pPr>
            <w:r>
              <w:rPr>
                <w:b/>
                <w:bCs/>
                <w:sz w:val="20"/>
                <w:szCs w:val="20"/>
              </w:rPr>
              <w:t>49.53</w:t>
            </w:r>
          </w:p>
        </w:tc>
      </w:tr>
    </w:tbl>
    <w:p w14:paraId="546E5803" w14:textId="77777777" w:rsidR="00485DF6" w:rsidRDefault="00485DF6" w:rsidP="00485DF6">
      <w:r>
        <w:br/>
      </w:r>
      <w:r>
        <w:br/>
      </w:r>
      <w:r>
        <w:br/>
      </w:r>
    </w:p>
    <w:p w14:paraId="5EFD509A" w14:textId="77777777" w:rsidR="00145B24" w:rsidRDefault="00145B24">
      <w:r>
        <w:br w:type="page"/>
      </w:r>
    </w:p>
    <w:p w14:paraId="28335172" w14:textId="3185398B" w:rsidR="00485DF6" w:rsidRDefault="00485DF6" w:rsidP="00485DF6">
      <w:r>
        <w:lastRenderedPageBreak/>
        <w:t>Table-10</w:t>
      </w:r>
    </w:p>
    <w:p w14:paraId="53C83A89" w14:textId="77777777" w:rsidR="00485DF6" w:rsidRDefault="00485DF6" w:rsidP="00485DF6">
      <w: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254"/>
        <w:gridCol w:w="568"/>
        <w:gridCol w:w="3608"/>
        <w:gridCol w:w="3130"/>
        <w:gridCol w:w="335"/>
      </w:tblGrid>
      <w:tr w:rsidR="00485DF6"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Default="00485DF6" w:rsidP="00485DF6">
            <w:pPr>
              <w:spacing w:before="100" w:beforeAutospacing="1" w:after="100" w:afterAutospacing="1"/>
              <w:rPr>
                <w:b/>
                <w:bCs/>
                <w:sz w:val="20"/>
                <w:szCs w:val="20"/>
              </w:rPr>
            </w:pPr>
            <w:r>
              <w:rPr>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Default="00485DF6" w:rsidP="00485DF6">
            <w:pPr>
              <w:spacing w:before="100" w:beforeAutospacing="1" w:after="100" w:afterAutospacing="1"/>
              <w:rPr>
                <w:b/>
                <w:bCs/>
                <w:sz w:val="20"/>
                <w:szCs w:val="20"/>
              </w:rPr>
            </w:pPr>
            <w:r>
              <w:rPr>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Default="00485DF6">
            <w:pPr>
              <w:spacing w:before="100" w:beforeAutospacing="1" w:after="100" w:afterAutospacing="1"/>
              <w:rPr>
                <w:b/>
                <w:bCs/>
                <w:sz w:val="20"/>
                <w:szCs w:val="20"/>
              </w:rPr>
            </w:pPr>
            <w:r>
              <w:rPr>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Default="00485DF6" w:rsidP="00485DF6">
            <w:pPr>
              <w:spacing w:before="100" w:beforeAutospacing="1" w:after="100" w:afterAutospacing="1"/>
              <w:rPr>
                <w:b/>
                <w:bCs/>
                <w:sz w:val="20"/>
                <w:szCs w:val="20"/>
              </w:rPr>
            </w:pPr>
            <w:r>
              <w:rPr>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Default="00485DF6" w:rsidP="00485DF6">
            <w:pPr>
              <w:spacing w:before="100" w:beforeAutospacing="1" w:after="100" w:afterAutospacing="1"/>
              <w:rPr>
                <w:b/>
                <w:bCs/>
                <w:sz w:val="20"/>
                <w:szCs w:val="20"/>
              </w:rPr>
            </w:pPr>
            <w:r>
              <w:rPr>
                <w:b/>
                <w:bCs/>
                <w:sz w:val="20"/>
                <w:szCs w:val="20"/>
              </w:rPr>
              <w:t>Ver</w:t>
            </w:r>
          </w:p>
        </w:tc>
      </w:tr>
      <w:tr w:rsidR="00485DF6"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Default="00485DF6">
            <w:pPr>
              <w:spacing w:before="100" w:beforeAutospacing="1" w:after="100" w:afterAutospacing="1"/>
              <w:rPr>
                <w:sz w:val="20"/>
                <w:szCs w:val="20"/>
              </w:rPr>
            </w:pPr>
            <w:r>
              <w:rPr>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Default="00485DF6">
            <w:pPr>
              <w:spacing w:before="100" w:beforeAutospacing="1" w:after="100" w:afterAutospacing="1"/>
              <w:rPr>
                <w:sz w:val="20"/>
                <w:szCs w:val="20"/>
              </w:rPr>
            </w:pPr>
            <w:r>
              <w:rPr>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Default="00485DF6">
            <w:pPr>
              <w:spacing w:before="100" w:beforeAutospacing="1" w:after="100" w:afterAutospacing="1"/>
              <w:rPr>
                <w:sz w:val="20"/>
                <w:szCs w:val="20"/>
              </w:rPr>
            </w:pPr>
            <w:r>
              <w:rPr>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Default="00485DF6">
            <w:pPr>
              <w:spacing w:before="100" w:beforeAutospacing="1" w:after="100" w:afterAutospacing="1"/>
              <w:rPr>
                <w:sz w:val="20"/>
                <w:szCs w:val="20"/>
              </w:rPr>
            </w:pPr>
            <w:r>
              <w:rPr>
                <w:sz w:val="20"/>
                <w:szCs w:val="20"/>
              </w:rPr>
              <w:t>9:6</w:t>
            </w:r>
          </w:p>
        </w:tc>
      </w:tr>
      <w:tr w:rsidR="00485DF6"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Default="00485DF6">
            <w:pPr>
              <w:spacing w:before="100" w:beforeAutospacing="1" w:after="100" w:afterAutospacing="1"/>
              <w:rPr>
                <w:sz w:val="20"/>
                <w:szCs w:val="20"/>
              </w:rPr>
            </w:pPr>
            <w:r>
              <w:rPr>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Default="00485DF6">
            <w:pPr>
              <w:spacing w:before="100" w:beforeAutospacing="1" w:after="100" w:afterAutospacing="1"/>
              <w:rPr>
                <w:sz w:val="20"/>
                <w:szCs w:val="20"/>
              </w:rPr>
            </w:pPr>
            <w:r>
              <w:rPr>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Default="00485DF6">
            <w:pPr>
              <w:spacing w:before="100" w:beforeAutospacing="1" w:after="100" w:afterAutospacing="1"/>
              <w:rPr>
                <w:sz w:val="20"/>
                <w:szCs w:val="20"/>
              </w:rPr>
            </w:pPr>
            <w:r>
              <w:rPr>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Default="00485DF6">
            <w:pPr>
              <w:spacing w:before="100" w:beforeAutospacing="1" w:after="100" w:afterAutospacing="1"/>
              <w:rPr>
                <w:sz w:val="20"/>
                <w:szCs w:val="20"/>
              </w:rPr>
            </w:pPr>
            <w:r>
              <w:rPr>
                <w:sz w:val="20"/>
                <w:szCs w:val="20"/>
              </w:rPr>
              <w:t>9:6</w:t>
            </w:r>
          </w:p>
        </w:tc>
      </w:tr>
      <w:tr w:rsidR="00485DF6"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Default="00485DF6">
            <w:pPr>
              <w:spacing w:before="100" w:beforeAutospacing="1" w:after="100" w:afterAutospacing="1"/>
              <w:rPr>
                <w:sz w:val="20"/>
                <w:szCs w:val="20"/>
              </w:rPr>
            </w:pPr>
            <w:r>
              <w:rPr>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Default="00485DF6">
            <w:pPr>
              <w:spacing w:before="100" w:beforeAutospacing="1" w:after="100" w:afterAutospacing="1"/>
              <w:rPr>
                <w:sz w:val="20"/>
                <w:szCs w:val="20"/>
              </w:rPr>
            </w:pPr>
            <w:r>
              <w:rPr>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Default="00485DF6">
            <w:pPr>
              <w:spacing w:before="100" w:beforeAutospacing="1" w:after="100" w:afterAutospacing="1"/>
              <w:rPr>
                <w:sz w:val="20"/>
                <w:szCs w:val="20"/>
              </w:rPr>
            </w:pPr>
            <w:r>
              <w:rPr>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Default="00485DF6">
            <w:pPr>
              <w:spacing w:before="100" w:beforeAutospacing="1" w:after="100" w:afterAutospacing="1"/>
              <w:rPr>
                <w:sz w:val="20"/>
                <w:szCs w:val="20"/>
              </w:rPr>
            </w:pPr>
            <w:r>
              <w:rPr>
                <w:sz w:val="20"/>
                <w:szCs w:val="20"/>
              </w:rPr>
              <w:t>9:7</w:t>
            </w:r>
          </w:p>
        </w:tc>
      </w:tr>
      <w:tr w:rsidR="00485DF6"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Default="00485DF6">
            <w:pPr>
              <w:spacing w:before="100" w:beforeAutospacing="1" w:after="100" w:afterAutospacing="1"/>
              <w:rPr>
                <w:sz w:val="20"/>
                <w:szCs w:val="20"/>
              </w:rPr>
            </w:pPr>
            <w:r>
              <w:rPr>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Default="00485DF6">
            <w:pPr>
              <w:spacing w:before="100" w:beforeAutospacing="1" w:after="100" w:afterAutospacing="1"/>
              <w:rPr>
                <w:sz w:val="20"/>
                <w:szCs w:val="20"/>
              </w:rPr>
            </w:pPr>
            <w:r>
              <w:rPr>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Default="00485DF6">
            <w:pPr>
              <w:spacing w:before="100" w:beforeAutospacing="1" w:after="100" w:afterAutospacing="1"/>
              <w:rPr>
                <w:sz w:val="20"/>
                <w:szCs w:val="20"/>
              </w:rPr>
            </w:pPr>
            <w:r>
              <w:rPr>
                <w:sz w:val="20"/>
                <w:szCs w:val="20"/>
              </w:rPr>
              <w:t>Mighty God</w:t>
            </w:r>
            <w:r>
              <w:rPr>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Default="00485DF6">
            <w:pPr>
              <w:spacing w:before="100" w:beforeAutospacing="1" w:after="100" w:afterAutospacing="1"/>
              <w:rPr>
                <w:sz w:val="20"/>
                <w:szCs w:val="20"/>
              </w:rPr>
            </w:pPr>
            <w:r>
              <w:rPr>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Default="00485DF6">
            <w:pPr>
              <w:spacing w:before="100" w:beforeAutospacing="1" w:after="100" w:afterAutospacing="1"/>
              <w:rPr>
                <w:sz w:val="20"/>
                <w:szCs w:val="20"/>
              </w:rPr>
            </w:pPr>
            <w:r>
              <w:rPr>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Default="00485DF6">
            <w:pPr>
              <w:spacing w:before="100" w:beforeAutospacing="1" w:after="100" w:afterAutospacing="1"/>
              <w:rPr>
                <w:sz w:val="20"/>
                <w:szCs w:val="20"/>
              </w:rPr>
            </w:pPr>
            <w:r>
              <w:rPr>
                <w:sz w:val="20"/>
                <w:szCs w:val="20"/>
              </w:rPr>
              <w:t>9:6</w:t>
            </w:r>
          </w:p>
        </w:tc>
      </w:tr>
      <w:tr w:rsidR="00485DF6"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Default="00485DF6">
            <w:pPr>
              <w:spacing w:before="100" w:beforeAutospacing="1" w:after="100" w:afterAutospacing="1"/>
              <w:rPr>
                <w:sz w:val="20"/>
                <w:szCs w:val="20"/>
              </w:rPr>
            </w:pPr>
            <w:r>
              <w:rPr>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Default="00485DF6">
            <w:pPr>
              <w:spacing w:before="100" w:beforeAutospacing="1" w:after="100" w:afterAutospacing="1"/>
              <w:rPr>
                <w:sz w:val="20"/>
                <w:szCs w:val="20"/>
              </w:rPr>
            </w:pPr>
            <w:r>
              <w:rPr>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Default="00485DF6">
            <w:pPr>
              <w:spacing w:before="100" w:beforeAutospacing="1" w:after="100" w:afterAutospacing="1"/>
              <w:rPr>
                <w:sz w:val="20"/>
                <w:szCs w:val="20"/>
              </w:rPr>
            </w:pPr>
            <w:r>
              <w:rPr>
                <w:sz w:val="20"/>
                <w:szCs w:val="20"/>
              </w:rPr>
              <w:t>government on his shoulder,</w:t>
            </w:r>
            <w:r>
              <w:rPr>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Default="00485DF6">
            <w:pPr>
              <w:spacing w:before="100" w:beforeAutospacing="1" w:after="100" w:afterAutospacing="1"/>
              <w:rPr>
                <w:sz w:val="20"/>
                <w:szCs w:val="20"/>
              </w:rPr>
            </w:pPr>
            <w:r>
              <w:rPr>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Default="00485DF6">
            <w:pPr>
              <w:spacing w:before="100" w:beforeAutospacing="1" w:after="100" w:afterAutospacing="1"/>
              <w:rPr>
                <w:sz w:val="20"/>
                <w:szCs w:val="20"/>
              </w:rPr>
            </w:pPr>
            <w:r>
              <w:rPr>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Default="00485DF6">
            <w:pPr>
              <w:spacing w:before="100" w:beforeAutospacing="1" w:after="100" w:afterAutospacing="1"/>
              <w:rPr>
                <w:sz w:val="20"/>
                <w:szCs w:val="20"/>
              </w:rPr>
            </w:pPr>
            <w:r>
              <w:rPr>
                <w:sz w:val="20"/>
                <w:szCs w:val="20"/>
              </w:rPr>
              <w:t>9:6</w:t>
            </w:r>
          </w:p>
        </w:tc>
      </w:tr>
    </w:tbl>
    <w:p w14:paraId="5B57DDD3" w14:textId="77777777" w:rsidR="00485DF6" w:rsidRDefault="00485DF6" w:rsidP="00485DF6">
      <w:r>
        <w:br/>
      </w:r>
      <w:r>
        <w:br/>
      </w:r>
      <w:r>
        <w:br/>
      </w:r>
    </w:p>
    <w:p w14:paraId="54E5D75F" w14:textId="77777777" w:rsidR="00485DF6" w:rsidRDefault="00485DF6" w:rsidP="00485DF6">
      <w:r>
        <w:t>Table-11</w:t>
      </w:r>
    </w:p>
    <w:p w14:paraId="10842AAF" w14:textId="77777777" w:rsidR="00485DF6" w:rsidRDefault="00485DF6" w:rsidP="00485DF6">
      <w: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
        <w:gridCol w:w="747"/>
        <w:gridCol w:w="2236"/>
        <w:gridCol w:w="4884"/>
      </w:tblGrid>
      <w:tr w:rsidR="00485DF6"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Default="00485DF6" w:rsidP="00485DF6">
            <w:pPr>
              <w:spacing w:before="100" w:beforeAutospacing="1" w:after="100" w:afterAutospacing="1"/>
              <w:rPr>
                <w:b/>
                <w:bCs/>
                <w:sz w:val="20"/>
                <w:szCs w:val="20"/>
              </w:rPr>
            </w:pPr>
            <w:r>
              <w:rPr>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Default="00485DF6" w:rsidP="00485DF6">
            <w:pPr>
              <w:spacing w:before="100" w:beforeAutospacing="1" w:after="100" w:afterAutospacing="1"/>
              <w:rPr>
                <w:b/>
                <w:bCs/>
                <w:sz w:val="20"/>
                <w:szCs w:val="20"/>
              </w:rPr>
            </w:pPr>
            <w:r>
              <w:rPr>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Default="00485DF6" w:rsidP="00485DF6">
            <w:pPr>
              <w:spacing w:before="100" w:beforeAutospacing="1" w:after="100" w:afterAutospacing="1"/>
              <w:rPr>
                <w:b/>
                <w:bCs/>
                <w:sz w:val="20"/>
                <w:szCs w:val="20"/>
              </w:rPr>
            </w:pPr>
            <w:r>
              <w:rPr>
                <w:b/>
                <w:bCs/>
                <w:sz w:val="20"/>
                <w:szCs w:val="20"/>
              </w:rPr>
              <w:t>Chinese Worldly Interpretation</w:t>
            </w:r>
          </w:p>
        </w:tc>
      </w:tr>
      <w:tr w:rsidR="00485DF6"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Default="00485DF6">
            <w:pPr>
              <w:spacing w:before="100" w:beforeAutospacing="1" w:after="100" w:afterAutospacing="1"/>
              <w:rPr>
                <w:sz w:val="20"/>
                <w:szCs w:val="20"/>
              </w:rPr>
            </w:pPr>
            <w:r>
              <w:rPr>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Default="00485DF6">
            <w:pPr>
              <w:spacing w:before="100" w:beforeAutospacing="1" w:after="100" w:afterAutospacing="1"/>
              <w:rPr>
                <w:sz w:val="20"/>
                <w:szCs w:val="20"/>
              </w:rPr>
            </w:pPr>
            <w:r>
              <w:rPr>
                <w:sz w:val="20"/>
                <w:szCs w:val="20"/>
              </w:rPr>
              <w:t>gentleman, official</w:t>
            </w:r>
          </w:p>
        </w:tc>
      </w:tr>
      <w:tr w:rsidR="00485DF6"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Default="00485DF6">
            <w:pPr>
              <w:spacing w:before="100" w:beforeAutospacing="1" w:after="100" w:afterAutospacing="1"/>
              <w:rPr>
                <w:sz w:val="20"/>
                <w:szCs w:val="20"/>
              </w:rPr>
            </w:pPr>
            <w:r>
              <w:rPr>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Default="00485DF6">
            <w:pPr>
              <w:spacing w:before="100" w:beforeAutospacing="1" w:after="100" w:afterAutospacing="1"/>
              <w:rPr>
                <w:sz w:val="20"/>
                <w:szCs w:val="20"/>
              </w:rPr>
            </w:pPr>
            <w:r>
              <w:rPr>
                <w:sz w:val="20"/>
                <w:szCs w:val="20"/>
              </w:rPr>
              <w:t>emperor</w:t>
            </w:r>
          </w:p>
        </w:tc>
      </w:tr>
      <w:tr w:rsidR="00485DF6"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Default="00485DF6">
            <w:pPr>
              <w:spacing w:before="100" w:beforeAutospacing="1" w:after="100" w:afterAutospacing="1"/>
              <w:rPr>
                <w:sz w:val="20"/>
                <w:szCs w:val="20"/>
              </w:rPr>
            </w:pPr>
            <w:r>
              <w:rPr>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Default="00485DF6">
            <w:pPr>
              <w:spacing w:before="100" w:beforeAutospacing="1" w:after="100" w:afterAutospacing="1"/>
              <w:rPr>
                <w:sz w:val="20"/>
                <w:szCs w:val="20"/>
              </w:rPr>
            </w:pPr>
            <w:r>
              <w:rPr>
                <w:sz w:val="20"/>
                <w:szCs w:val="20"/>
              </w:rPr>
              <w:t>son(s) of the rich family</w:t>
            </w:r>
          </w:p>
        </w:tc>
      </w:tr>
      <w:tr w:rsidR="00485DF6"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Default="00485DF6">
            <w:pPr>
              <w:spacing w:before="100" w:beforeAutospacing="1" w:after="100" w:afterAutospacing="1"/>
              <w:rPr>
                <w:sz w:val="20"/>
                <w:szCs w:val="20"/>
              </w:rPr>
            </w:pPr>
            <w:r>
              <w:rPr>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Default="00485DF6">
            <w:pPr>
              <w:spacing w:before="100" w:beforeAutospacing="1" w:after="100" w:afterAutospacing="1"/>
              <w:rPr>
                <w:sz w:val="20"/>
                <w:szCs w:val="20"/>
              </w:rPr>
            </w:pPr>
            <w:r>
              <w:rPr>
                <w:sz w:val="20"/>
                <w:szCs w:val="20"/>
              </w:rPr>
              <w:t>son(s) of the royal family, successor of emperor</w:t>
            </w:r>
          </w:p>
        </w:tc>
      </w:tr>
      <w:tr w:rsidR="00485DF6"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Default="00485DF6">
            <w:pPr>
              <w:spacing w:before="100" w:beforeAutospacing="1" w:after="100" w:afterAutospacing="1"/>
              <w:rPr>
                <w:sz w:val="20"/>
                <w:szCs w:val="20"/>
              </w:rPr>
            </w:pPr>
            <w:r>
              <w:rPr>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Default="00485DF6">
            <w:pPr>
              <w:spacing w:before="100" w:beforeAutospacing="1" w:after="100" w:afterAutospacing="1"/>
              <w:rPr>
                <w:sz w:val="20"/>
                <w:szCs w:val="20"/>
              </w:rPr>
            </w:pPr>
            <w:r>
              <w:rPr>
                <w:sz w:val="20"/>
                <w:szCs w:val="20"/>
              </w:rPr>
              <w:t>old scholar, husband</w:t>
            </w:r>
          </w:p>
        </w:tc>
      </w:tr>
      <w:tr w:rsidR="00485DF6"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Default="00485DF6">
            <w:pPr>
              <w:spacing w:before="100" w:beforeAutospacing="1" w:after="100" w:afterAutospacing="1"/>
              <w:rPr>
                <w:sz w:val="20"/>
                <w:szCs w:val="20"/>
              </w:rPr>
            </w:pPr>
            <w:r>
              <w:rPr>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Default="00485DF6">
            <w:pPr>
              <w:spacing w:before="100" w:beforeAutospacing="1" w:after="100" w:afterAutospacing="1"/>
              <w:rPr>
                <w:sz w:val="20"/>
                <w:szCs w:val="20"/>
              </w:rPr>
            </w:pPr>
            <w:r>
              <w:rPr>
                <w:sz w:val="20"/>
                <w:szCs w:val="20"/>
              </w:rPr>
              <w:t>son(s) of emperor</w:t>
            </w:r>
          </w:p>
        </w:tc>
      </w:tr>
      <w:tr w:rsidR="00485DF6"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Default="00485DF6">
            <w:pPr>
              <w:spacing w:before="100" w:beforeAutospacing="1" w:after="100" w:afterAutospacing="1"/>
              <w:rPr>
                <w:sz w:val="20"/>
                <w:szCs w:val="20"/>
              </w:rPr>
            </w:pPr>
            <w:r>
              <w:rPr>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Default="00485DF6">
            <w:pPr>
              <w:spacing w:before="100" w:beforeAutospacing="1" w:after="100" w:afterAutospacing="1"/>
              <w:rPr>
                <w:sz w:val="20"/>
                <w:szCs w:val="20"/>
              </w:rPr>
            </w:pPr>
            <w:r>
              <w:rPr>
                <w:sz w:val="20"/>
                <w:szCs w:val="20"/>
              </w:rPr>
              <w:t>dad and son(s)</w:t>
            </w:r>
          </w:p>
        </w:tc>
      </w:tr>
    </w:tbl>
    <w:p w14:paraId="361859BA" w14:textId="77777777" w:rsidR="00485DF6" w:rsidRDefault="00485DF6" w:rsidP="00485DF6">
      <w:r>
        <w:br/>
      </w:r>
      <w:r>
        <w:br/>
      </w:r>
      <w:r>
        <w:br/>
      </w:r>
    </w:p>
    <w:p w14:paraId="773DF638" w14:textId="77777777" w:rsidR="00145B24" w:rsidRDefault="00145B24">
      <w:r>
        <w:br w:type="page"/>
      </w:r>
    </w:p>
    <w:p w14:paraId="5F371527" w14:textId="382ED213" w:rsidR="00485DF6" w:rsidRDefault="00485DF6" w:rsidP="00485DF6">
      <w:r>
        <w:lastRenderedPageBreak/>
        <w:t>Table-12</w:t>
      </w:r>
    </w:p>
    <w:p w14:paraId="5F33582D" w14:textId="77777777" w:rsidR="00485DF6" w:rsidRDefault="00485DF6" w:rsidP="00485DF6">
      <w: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5"/>
        <w:gridCol w:w="436"/>
        <w:gridCol w:w="2239"/>
        <w:gridCol w:w="1501"/>
        <w:gridCol w:w="3949"/>
      </w:tblGrid>
      <w:tr w:rsidR="00485DF6"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Default="00485DF6">
            <w:pPr>
              <w:spacing w:before="100" w:beforeAutospacing="1" w:after="100" w:afterAutospacing="1"/>
              <w:jc w:val="center"/>
              <w:rPr>
                <w:sz w:val="20"/>
                <w:szCs w:val="20"/>
              </w:rPr>
            </w:pPr>
            <w:r>
              <w:rPr>
                <w:sz w:val="20"/>
                <w:szCs w:val="20"/>
              </w:rPr>
              <w:t>Book List Overview</w:t>
            </w:r>
          </w:p>
        </w:tc>
      </w:tr>
      <w:tr w:rsidR="00485DF6"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Default="00485DF6" w:rsidP="00485DF6">
            <w:pPr>
              <w:spacing w:before="100" w:beforeAutospacing="1" w:after="100" w:afterAutospacing="1"/>
              <w:rPr>
                <w:b/>
                <w:bCs/>
                <w:sz w:val="20"/>
                <w:szCs w:val="20"/>
              </w:rPr>
            </w:pPr>
            <w:r>
              <w:rPr>
                <w:b/>
                <w:bCs/>
                <w:sz w:val="20"/>
                <w:szCs w:val="20"/>
              </w:rPr>
              <w:t>Est.</w:t>
            </w:r>
            <w:r>
              <w:rPr>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Default="00485DF6" w:rsidP="00485DF6">
            <w:pPr>
              <w:spacing w:before="100" w:beforeAutospacing="1" w:after="100" w:afterAutospacing="1"/>
              <w:rPr>
                <w:b/>
                <w:bCs/>
                <w:sz w:val="20"/>
                <w:szCs w:val="20"/>
              </w:rPr>
            </w:pPr>
            <w:r>
              <w:rPr>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Default="00485DF6" w:rsidP="00485DF6">
            <w:pPr>
              <w:spacing w:before="100" w:beforeAutospacing="1" w:after="100" w:afterAutospacing="1"/>
              <w:rPr>
                <w:b/>
                <w:bCs/>
                <w:sz w:val="20"/>
                <w:szCs w:val="20"/>
              </w:rPr>
            </w:pPr>
            <w:r>
              <w:rPr>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Default="00485DF6" w:rsidP="00485DF6">
            <w:pPr>
              <w:spacing w:before="100" w:beforeAutospacing="1" w:after="100" w:afterAutospacing="1"/>
              <w:rPr>
                <w:b/>
                <w:bCs/>
                <w:sz w:val="20"/>
                <w:szCs w:val="20"/>
              </w:rPr>
            </w:pPr>
            <w:r>
              <w:rPr>
                <w:b/>
                <w:bCs/>
                <w:sz w:val="20"/>
                <w:szCs w:val="20"/>
              </w:rPr>
              <w:t>Brief Review (Author, Date, Version)</w:t>
            </w:r>
          </w:p>
        </w:tc>
      </w:tr>
      <w:tr w:rsidR="00485DF6"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Default="00485DF6">
            <w:pPr>
              <w:spacing w:before="100" w:beforeAutospacing="1" w:after="100" w:afterAutospacing="1"/>
              <w:rPr>
                <w:sz w:val="20"/>
                <w:szCs w:val="20"/>
              </w:rPr>
            </w:pPr>
            <w:r>
              <w:rPr>
                <w:sz w:val="20"/>
                <w:szCs w:val="20"/>
              </w:rPr>
              <w:t>Book of Poetry</w:t>
            </w:r>
            <w:r>
              <w:rPr>
                <w:sz w:val="20"/>
                <w:szCs w:val="20"/>
              </w:rPr>
              <w:br/>
            </w:r>
            <w:proofErr w:type="spellStart"/>
            <w:r>
              <w:rPr>
                <w:rFonts w:ascii="PingFang TC" w:eastAsia="PingFang TC" w:hAnsi="PingFang TC" w:cs="PingFang TC" w:hint="eastAsia"/>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Default="00485DF6">
            <w:pPr>
              <w:spacing w:before="100" w:beforeAutospacing="1" w:after="100" w:afterAutospacing="1"/>
              <w:rPr>
                <w:sz w:val="20"/>
                <w:szCs w:val="20"/>
              </w:rPr>
            </w:pPr>
            <w:r>
              <w:rPr>
                <w:sz w:val="20"/>
                <w:szCs w:val="20"/>
              </w:rPr>
              <w:t xml:space="preserve">Author/Date: The author of the book is not known. The poem could be written with anonymity. Some historical documents refer to the writer </w:t>
            </w:r>
            <w:proofErr w:type="spellStart"/>
            <w:r>
              <w:rPr>
                <w:sz w:val="20"/>
                <w:szCs w:val="20"/>
              </w:rPr>
              <w:t>YiJiePu</w:t>
            </w:r>
            <w:proofErr w:type="spellEnd"/>
            <w:r>
              <w:rPr>
                <w:sz w:val="20"/>
                <w:szCs w:val="20"/>
              </w:rPr>
              <w:t xml:space="preserve"> </w:t>
            </w:r>
            <w:proofErr w:type="spellStart"/>
            <w:r>
              <w:rPr>
                <w:rFonts w:ascii="MS Mincho" w:eastAsia="MS Mincho" w:hAnsi="MS Mincho" w:cs="MS Mincho" w:hint="eastAsia"/>
                <w:sz w:val="20"/>
                <w:szCs w:val="20"/>
              </w:rPr>
              <w:t>尹吉甫</w:t>
            </w:r>
            <w:proofErr w:type="spellEnd"/>
            <w:r>
              <w:rPr>
                <w:sz w:val="20"/>
                <w:szCs w:val="20"/>
              </w:rPr>
              <w:t xml:space="preserve">(852-775 BC ). Some believe that </w:t>
            </w:r>
            <w:proofErr w:type="spellStart"/>
            <w:r>
              <w:rPr>
                <w:sz w:val="20"/>
                <w:szCs w:val="20"/>
              </w:rPr>
              <w:t>KongZi</w:t>
            </w:r>
            <w:proofErr w:type="spellEnd"/>
            <w:r>
              <w:rPr>
                <w:sz w:val="20"/>
                <w:szCs w:val="20"/>
              </w:rPr>
              <w:t xml:space="preserve"> ever edited or compiled the book. Most scholars believe it was written during early West Chou dynasty (1100-600 BC). </w:t>
            </w:r>
            <w:r>
              <w:rPr>
                <w:sz w:val="20"/>
                <w:szCs w:val="20"/>
              </w:rPr>
              <w:br/>
            </w:r>
            <w:r>
              <w:rPr>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Pr>
                <w:sz w:val="20"/>
                <w:szCs w:val="20"/>
              </w:rPr>
              <w:br/>
            </w:r>
            <w:r>
              <w:rPr>
                <w:sz w:val="20"/>
                <w:szCs w:val="20"/>
              </w:rPr>
              <w:br/>
              <w:t xml:space="preserve">Notes:  [1] </w:t>
            </w:r>
            <w:proofErr w:type="spellStart"/>
            <w:r>
              <w:rPr>
                <w:sz w:val="20"/>
                <w:szCs w:val="20"/>
              </w:rPr>
              <w:t>TianGuoFu</w:t>
            </w:r>
            <w:proofErr w:type="spellEnd"/>
            <w:r>
              <w:rPr>
                <w:sz w:val="20"/>
                <w:szCs w:val="20"/>
              </w:rPr>
              <w:t xml:space="preserve">, The Historical Versions of The Book of Poetry, </w:t>
            </w:r>
            <w:proofErr w:type="spellStart"/>
            <w:r>
              <w:rPr>
                <w:sz w:val="20"/>
                <w:szCs w:val="20"/>
              </w:rPr>
              <w:t>QiLu</w:t>
            </w:r>
            <w:proofErr w:type="spellEnd"/>
            <w:r>
              <w:rPr>
                <w:sz w:val="20"/>
                <w:szCs w:val="20"/>
              </w:rPr>
              <w:t xml:space="preserve"> Publisher, 2008.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代</w:t>
            </w:r>
            <w:r>
              <w:rPr>
                <w:rFonts w:ascii="PingFang TC" w:eastAsia="PingFang TC" w:hAnsi="PingFang TC" w:cs="PingFang TC" w:hint="eastAsia"/>
                <w:sz w:val="20"/>
                <w:szCs w:val="20"/>
              </w:rPr>
              <w:t>诗经</w:t>
            </w:r>
            <w:r>
              <w:rPr>
                <w:rFonts w:ascii="MS Mincho" w:eastAsia="MS Mincho" w:hAnsi="MS Mincho" w:cs="MS Mincho" w:hint="eastAsia"/>
                <w:sz w:val="20"/>
                <w:szCs w:val="20"/>
              </w:rPr>
              <w:t>版本</w:t>
            </w:r>
            <w:r>
              <w:rPr>
                <w:rFonts w:ascii="PingFang TC" w:eastAsia="PingFang TC" w:hAnsi="PingFang TC" w:cs="PingFang TC" w:hint="eastAsia"/>
                <w:sz w:val="20"/>
                <w:szCs w:val="20"/>
              </w:rPr>
              <w:t>丛</w:t>
            </w:r>
            <w:r>
              <w:rPr>
                <w:rFonts w:ascii="MS Mincho" w:eastAsia="MS Mincho" w:hAnsi="MS Mincho" w:cs="MS Mincho" w:hint="eastAsia"/>
                <w:sz w:val="20"/>
                <w:szCs w:val="20"/>
              </w:rPr>
              <w:t>刊》</w:t>
            </w:r>
            <w:r>
              <w:rPr>
                <w:rFonts w:ascii="PingFang TC" w:eastAsia="PingFang TC" w:hAnsi="PingFang TC" w:cs="PingFang TC" w:hint="eastAsia"/>
                <w:sz w:val="20"/>
                <w:szCs w:val="20"/>
              </w:rPr>
              <w:t>齐鲁书</w:t>
            </w:r>
            <w:r>
              <w:rPr>
                <w:rFonts w:ascii="MS Mincho" w:eastAsia="MS Mincho" w:hAnsi="MS Mincho" w:cs="MS Mincho" w:hint="eastAsia"/>
                <w:sz w:val="20"/>
                <w:szCs w:val="20"/>
              </w:rPr>
              <w:t>社出版</w:t>
            </w:r>
            <w:proofErr w:type="spellEnd"/>
            <w:r>
              <w:rPr>
                <w:sz w:val="20"/>
                <w:szCs w:val="20"/>
              </w:rPr>
              <w:t xml:space="preserve"> 2008</w:t>
            </w:r>
            <w:r>
              <w:rPr>
                <w:rFonts w:ascii="MS Mincho" w:eastAsia="MS Mincho" w:hAnsi="MS Mincho" w:cs="MS Mincho" w:hint="eastAsia"/>
                <w:sz w:val="20"/>
                <w:szCs w:val="20"/>
              </w:rPr>
              <w:t>，作者</w:t>
            </w:r>
            <w:r>
              <w:rPr>
                <w:sz w:val="20"/>
                <w:szCs w:val="20"/>
              </w:rPr>
              <w:t>:</w:t>
            </w:r>
            <w:r>
              <w:rPr>
                <w:rFonts w:ascii="MS Mincho" w:eastAsia="MS Mincho" w:hAnsi="MS Mincho" w:cs="MS Mincho" w:hint="eastAsia"/>
                <w:sz w:val="20"/>
                <w:szCs w:val="20"/>
              </w:rPr>
              <w:t>田国福</w:t>
            </w:r>
            <w:r>
              <w:rPr>
                <w:sz w:val="20"/>
                <w:szCs w:val="20"/>
              </w:rPr>
              <w:t>.)</w:t>
            </w:r>
          </w:p>
        </w:tc>
      </w:tr>
      <w:tr w:rsidR="00485DF6"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Default="00485DF6">
            <w:pPr>
              <w:spacing w:before="100" w:beforeAutospacing="1" w:after="100" w:afterAutospacing="1"/>
              <w:rPr>
                <w:sz w:val="20"/>
                <w:szCs w:val="20"/>
              </w:rPr>
            </w:pPr>
            <w:r>
              <w:rPr>
                <w:sz w:val="20"/>
                <w:szCs w:val="20"/>
              </w:rPr>
              <w:t>Book of Changes</w:t>
            </w:r>
            <w:r>
              <w:rPr>
                <w:sz w:val="20"/>
                <w:szCs w:val="20"/>
              </w:rPr>
              <w:br/>
            </w:r>
            <w:proofErr w:type="spellStart"/>
            <w:r>
              <w:rPr>
                <w:rFonts w:ascii="MS Mincho" w:eastAsia="MS Mincho" w:hAnsi="MS Mincho" w:cs="MS Mincho" w:hint="eastAsia"/>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Default="00485DF6">
            <w:pPr>
              <w:spacing w:before="100" w:beforeAutospacing="1" w:after="100" w:afterAutospacing="1"/>
              <w:rPr>
                <w:sz w:val="20"/>
                <w:szCs w:val="20"/>
              </w:rPr>
            </w:pPr>
            <w:r>
              <w:rPr>
                <w:sz w:val="20"/>
                <w:szCs w:val="20"/>
              </w:rPr>
              <w:t xml:space="preserve">Author/Date: It is said the book is written during the late Zhou dynast (1100-600 BC).   The original author could not be known. Some believe that </w:t>
            </w:r>
            <w:proofErr w:type="spellStart"/>
            <w:r>
              <w:rPr>
                <w:sz w:val="20"/>
                <w:szCs w:val="20"/>
              </w:rPr>
              <w:t>KongZi</w:t>
            </w:r>
            <w:proofErr w:type="spellEnd"/>
            <w:r>
              <w:rPr>
                <w:sz w:val="20"/>
                <w:szCs w:val="20"/>
              </w:rPr>
              <w:t xml:space="preserve"> ever modified and compiled this book. </w:t>
            </w:r>
            <w:r>
              <w:rPr>
                <w:sz w:val="20"/>
                <w:szCs w:val="20"/>
              </w:rPr>
              <w:br/>
            </w:r>
            <w:r>
              <w:rPr>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周易正</w:t>
            </w:r>
            <w:r>
              <w:rPr>
                <w:rFonts w:ascii="PingFang TC" w:eastAsia="PingFang TC" w:hAnsi="PingFang TC" w:cs="PingFang TC" w:hint="eastAsia"/>
                <w:sz w:val="20"/>
                <w:szCs w:val="20"/>
              </w:rPr>
              <w:t>义</w:t>
            </w:r>
            <w:proofErr w:type="spellEnd"/>
            <w:r>
              <w:rPr>
                <w:sz w:val="20"/>
                <w:szCs w:val="20"/>
              </w:rPr>
              <w:t xml:space="preserve">, which is part of Thirteen Commentaries </w:t>
            </w:r>
            <w:proofErr w:type="spellStart"/>
            <w:r>
              <w:rPr>
                <w:rFonts w:ascii="MS Mincho" w:eastAsia="MS Mincho" w:hAnsi="MS Mincho" w:cs="MS Mincho" w:hint="eastAsia"/>
                <w:sz w:val="20"/>
                <w:szCs w:val="20"/>
              </w:rPr>
              <w:t>十三</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r>
              <w:rPr>
                <w:sz w:val="20"/>
                <w:szCs w:val="20"/>
              </w:rPr>
              <w:t xml:space="preserve"> compiled by </w:t>
            </w:r>
            <w:proofErr w:type="spellStart"/>
            <w:r>
              <w:rPr>
                <w:sz w:val="20"/>
                <w:szCs w:val="20"/>
              </w:rPr>
              <w:t>RanYuan</w:t>
            </w:r>
            <w:proofErr w:type="spellEnd"/>
            <w:r>
              <w:rPr>
                <w:sz w:val="20"/>
                <w:szCs w:val="20"/>
              </w:rPr>
              <w:t xml:space="preserve"> </w:t>
            </w:r>
            <w:proofErr w:type="spellStart"/>
            <w:r>
              <w:rPr>
                <w:rFonts w:ascii="MS Mincho" w:eastAsia="MS Mincho" w:hAnsi="MS Mincho" w:cs="MS Mincho" w:hint="eastAsia"/>
                <w:sz w:val="20"/>
                <w:szCs w:val="20"/>
              </w:rPr>
              <w:t>阮元</w:t>
            </w:r>
            <w:proofErr w:type="spellEnd"/>
            <w:r>
              <w:rPr>
                <w:sz w:val="20"/>
                <w:szCs w:val="20"/>
              </w:rPr>
              <w:t xml:space="preserve"> (1764—1849), or may come from an earlier version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周易本</w:t>
            </w:r>
            <w:r>
              <w:rPr>
                <w:rFonts w:ascii="PingFang TC" w:eastAsia="PingFang TC" w:hAnsi="PingFang TC" w:cs="PingFang TC" w:hint="eastAsia"/>
                <w:sz w:val="20"/>
                <w:szCs w:val="20"/>
              </w:rPr>
              <w:t>义</w:t>
            </w:r>
            <w:proofErr w:type="spellEnd"/>
            <w:r>
              <w:rPr>
                <w:sz w:val="20"/>
                <w:szCs w:val="20"/>
              </w:rPr>
              <w:t xml:space="preserve"> that is said to be modified by famous scholar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w:t>
            </w:r>
          </w:p>
        </w:tc>
      </w:tr>
      <w:tr w:rsidR="00485DF6"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Default="00485DF6">
            <w:pPr>
              <w:spacing w:before="100" w:beforeAutospacing="1" w:after="100" w:afterAutospacing="1"/>
              <w:rPr>
                <w:sz w:val="20"/>
                <w:szCs w:val="20"/>
              </w:rPr>
            </w:pPr>
            <w:r>
              <w:rPr>
                <w:sz w:val="20"/>
                <w:szCs w:val="20"/>
              </w:rPr>
              <w:t>Si Ma Fa</w:t>
            </w:r>
            <w:r>
              <w:rPr>
                <w:sz w:val="20"/>
                <w:szCs w:val="20"/>
              </w:rPr>
              <w:br/>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Default="00485DF6">
            <w:pPr>
              <w:spacing w:before="100" w:beforeAutospacing="1" w:after="100" w:afterAutospacing="1"/>
              <w:rPr>
                <w:sz w:val="20"/>
                <w:szCs w:val="20"/>
              </w:rPr>
            </w:pPr>
            <w:r>
              <w:rPr>
                <w:sz w:val="20"/>
                <w:szCs w:val="20"/>
              </w:rPr>
              <w:t>Author/Date: It is said that the book was compiled in Spring-Autumn and Warring States Dynasty (770-221BC). The author is unknown.    </w:t>
            </w:r>
            <w:r>
              <w:rPr>
                <w:sz w:val="20"/>
                <w:szCs w:val="20"/>
              </w:rPr>
              <w:br/>
            </w:r>
            <w:r>
              <w:rPr>
                <w:sz w:val="20"/>
                <w:szCs w:val="20"/>
              </w:rPr>
              <w:br/>
            </w:r>
            <w:r>
              <w:rPr>
                <w:sz w:val="20"/>
                <w:szCs w:val="20"/>
              </w:rPr>
              <w:lastRenderedPageBreak/>
              <w:t xml:space="preserve">Version:  This is a book regarding about the military.  Its book name is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穰苴列</w:t>
            </w:r>
            <w:r>
              <w:rPr>
                <w:rFonts w:ascii="PingFang TC" w:eastAsia="PingFang TC" w:hAnsi="PingFang TC" w:cs="PingFang TC" w:hint="eastAsia"/>
                <w:sz w:val="20"/>
                <w:szCs w:val="20"/>
              </w:rPr>
              <w:t>传</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485DF6"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Default="00485DF6">
            <w:pPr>
              <w:spacing w:before="100" w:beforeAutospacing="1" w:after="100" w:afterAutospacing="1"/>
              <w:rPr>
                <w:sz w:val="20"/>
                <w:szCs w:val="20"/>
              </w:rPr>
            </w:pPr>
            <w:r>
              <w:rPr>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Default="00485DF6">
            <w:pPr>
              <w:spacing w:before="100" w:beforeAutospacing="1" w:after="100" w:afterAutospacing="1"/>
              <w:rPr>
                <w:sz w:val="20"/>
                <w:szCs w:val="20"/>
              </w:rPr>
            </w:pPr>
            <w:r>
              <w:rPr>
                <w:sz w:val="20"/>
                <w:szCs w:val="20"/>
              </w:rPr>
              <w:t>Shang Shu</w:t>
            </w:r>
            <w:r>
              <w:rPr>
                <w:sz w:val="20"/>
                <w:szCs w:val="20"/>
              </w:rPr>
              <w:br/>
            </w:r>
            <w:proofErr w:type="spellStart"/>
            <w:r>
              <w:rPr>
                <w:rFonts w:ascii="MS Mincho" w:eastAsia="MS Mincho" w:hAnsi="MS Mincho" w:cs="MS Mincho" w:hint="eastAsia"/>
                <w:sz w:val="20"/>
                <w:szCs w:val="20"/>
              </w:rPr>
              <w:t>尚</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Default="00485DF6">
            <w:pPr>
              <w:spacing w:before="100" w:beforeAutospacing="1" w:after="100" w:afterAutospacing="1"/>
              <w:rPr>
                <w:sz w:val="20"/>
                <w:szCs w:val="20"/>
              </w:rPr>
            </w:pPr>
            <w:r>
              <w:rPr>
                <w:sz w:val="20"/>
                <w:szCs w:val="20"/>
              </w:rPr>
              <w:t xml:space="preserve">Author/Date: Traditionally, it is believed that the book was written in late Zhou Dynasty (800--600 BC).  Many believe that </w:t>
            </w:r>
            <w:proofErr w:type="spellStart"/>
            <w:r>
              <w:rPr>
                <w:sz w:val="20"/>
                <w:szCs w:val="20"/>
              </w:rPr>
              <w:t>KongZi</w:t>
            </w:r>
            <w:proofErr w:type="spellEnd"/>
            <w:r>
              <w:rPr>
                <w:sz w:val="20"/>
                <w:szCs w:val="20"/>
              </w:rPr>
              <w:t xml:space="preserve"> ever compile and edited the book.</w:t>
            </w:r>
            <w:r>
              <w:rPr>
                <w:sz w:val="20"/>
                <w:szCs w:val="20"/>
              </w:rPr>
              <w:br/>
            </w:r>
            <w:r>
              <w:rPr>
                <w:sz w:val="20"/>
                <w:szCs w:val="20"/>
              </w:rPr>
              <w:br/>
              <w:t xml:space="preserve">Version: It is  a book about the history stories at the ancient time. There are many different versions since Han dynasty (206 BC-220 AD). For example, the version of </w:t>
            </w:r>
            <w:proofErr w:type="spellStart"/>
            <w:r>
              <w:rPr>
                <w:sz w:val="20"/>
                <w:szCs w:val="20"/>
              </w:rPr>
              <w:t>FuShen</w:t>
            </w:r>
            <w:proofErr w:type="spellEnd"/>
            <w:r>
              <w:rPr>
                <w:sz w:val="20"/>
                <w:szCs w:val="20"/>
              </w:rPr>
              <w:t xml:space="preserve"> </w:t>
            </w:r>
            <w:proofErr w:type="spellStart"/>
            <w:r>
              <w:rPr>
                <w:rFonts w:ascii="MS Mincho" w:eastAsia="MS Mincho" w:hAnsi="MS Mincho" w:cs="MS Mincho" w:hint="eastAsia"/>
                <w:sz w:val="20"/>
                <w:szCs w:val="20"/>
              </w:rPr>
              <w:t>伏生</w:t>
            </w:r>
            <w:proofErr w:type="spellEnd"/>
            <w:r>
              <w:rPr>
                <w:sz w:val="20"/>
                <w:szCs w:val="20"/>
              </w:rPr>
              <w:t xml:space="preserve"> (around 260-160BC), and the version of  ancient </w:t>
            </w:r>
            <w:proofErr w:type="spellStart"/>
            <w:r>
              <w:rPr>
                <w:sz w:val="20"/>
                <w:szCs w:val="20"/>
              </w:rPr>
              <w:t>LuGongWang</w:t>
            </w:r>
            <w:r>
              <w:rPr>
                <w:rFonts w:ascii="PingFang TC" w:eastAsia="PingFang TC" w:hAnsi="PingFang TC" w:cs="PingFang TC" w:hint="eastAsia"/>
                <w:sz w:val="20"/>
                <w:szCs w:val="20"/>
              </w:rPr>
              <w:t>鲁</w:t>
            </w:r>
            <w:r>
              <w:rPr>
                <w:rFonts w:ascii="MS Mincho" w:eastAsia="MS Mincho" w:hAnsi="MS Mincho" w:cs="MS Mincho" w:hint="eastAsia"/>
                <w:sz w:val="20"/>
                <w:szCs w:val="20"/>
              </w:rPr>
              <w:t>恭王</w:t>
            </w:r>
            <w:proofErr w:type="spellEnd"/>
            <w:r>
              <w:rPr>
                <w:sz w:val="20"/>
                <w:szCs w:val="20"/>
              </w:rPr>
              <w:t xml:space="preserve"> (about 155 BC), the version of </w:t>
            </w:r>
            <w:proofErr w:type="spellStart"/>
            <w:r>
              <w:rPr>
                <w:sz w:val="20"/>
                <w:szCs w:val="20"/>
              </w:rPr>
              <w:t>MeiZe</w:t>
            </w:r>
            <w:proofErr w:type="spellEnd"/>
            <w:r>
              <w:rPr>
                <w:sz w:val="20"/>
                <w:szCs w:val="20"/>
              </w:rPr>
              <w:t xml:space="preserve"> </w:t>
            </w:r>
            <w:proofErr w:type="spellStart"/>
            <w:r>
              <w:rPr>
                <w:rFonts w:ascii="MS Mincho" w:eastAsia="MS Mincho" w:hAnsi="MS Mincho" w:cs="MS Mincho" w:hint="eastAsia"/>
                <w:sz w:val="20"/>
                <w:szCs w:val="20"/>
              </w:rPr>
              <w:t>梅</w:t>
            </w:r>
            <w:r>
              <w:rPr>
                <w:rFonts w:ascii="PingFang TC" w:eastAsia="PingFang TC" w:hAnsi="PingFang TC" w:cs="PingFang TC" w:hint="eastAsia"/>
                <w:sz w:val="20"/>
                <w:szCs w:val="20"/>
              </w:rPr>
              <w:t>赜</w:t>
            </w:r>
            <w:proofErr w:type="spellEnd"/>
            <w:r>
              <w:rPr>
                <w:sz w:val="20"/>
                <w:szCs w:val="20"/>
              </w:rPr>
              <w:t xml:space="preserve"> (around 317-420 AD), the version of </w:t>
            </w:r>
            <w:proofErr w:type="spellStart"/>
            <w:r>
              <w:rPr>
                <w:sz w:val="20"/>
                <w:szCs w:val="20"/>
              </w:rPr>
              <w:t>KongGuoAn</w:t>
            </w:r>
            <w:proofErr w:type="spellEnd"/>
            <w:r>
              <w:rPr>
                <w:sz w:val="20"/>
                <w:szCs w:val="20"/>
              </w:rPr>
              <w:t xml:space="preserve"> </w:t>
            </w:r>
            <w:proofErr w:type="spellStart"/>
            <w:r>
              <w:rPr>
                <w:rFonts w:ascii="MS Mincho" w:eastAsia="MS Mincho" w:hAnsi="MS Mincho" w:cs="MS Mincho" w:hint="eastAsia"/>
                <w:sz w:val="20"/>
                <w:szCs w:val="20"/>
              </w:rPr>
              <w:t>孔安国</w:t>
            </w:r>
            <w:proofErr w:type="spellEnd"/>
            <w:r>
              <w:rPr>
                <w:sz w:val="20"/>
                <w:szCs w:val="20"/>
              </w:rPr>
              <w:t xml:space="preserve">(around 156-74 BC) etc. All of those versions once disappeared in history since </w:t>
            </w:r>
            <w:proofErr w:type="spellStart"/>
            <w:r>
              <w:rPr>
                <w:sz w:val="20"/>
                <w:szCs w:val="20"/>
              </w:rPr>
              <w:t>Jin</w:t>
            </w:r>
            <w:proofErr w:type="spellEnd"/>
            <w:r>
              <w:rPr>
                <w:sz w:val="20"/>
                <w:szCs w:val="20"/>
              </w:rPr>
              <w:t xml:space="preserve"> Dynasty (317-420). How they appeared again is unknown. Current popular version is the version of </w:t>
            </w:r>
            <w:proofErr w:type="spellStart"/>
            <w:r>
              <w:rPr>
                <w:sz w:val="20"/>
                <w:szCs w:val="20"/>
              </w:rPr>
              <w:t>FuShen</w:t>
            </w:r>
            <w:proofErr w:type="spellEnd"/>
            <w:r>
              <w:rPr>
                <w:sz w:val="20"/>
                <w:szCs w:val="20"/>
              </w:rPr>
              <w:t>. Some scholars believed that all known versions were the fake.</w:t>
            </w:r>
          </w:p>
        </w:tc>
      </w:tr>
      <w:tr w:rsidR="00485DF6"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Default="00485DF6">
            <w:pPr>
              <w:spacing w:before="100" w:beforeAutospacing="1" w:after="100" w:afterAutospacing="1"/>
              <w:rPr>
                <w:sz w:val="20"/>
                <w:szCs w:val="20"/>
              </w:rPr>
            </w:pPr>
            <w:r>
              <w:rPr>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Default="00485DF6">
            <w:pPr>
              <w:spacing w:before="100" w:beforeAutospacing="1" w:after="100" w:afterAutospacing="1"/>
              <w:rPr>
                <w:sz w:val="20"/>
                <w:szCs w:val="20"/>
              </w:rPr>
            </w:pPr>
            <w:r>
              <w:rPr>
                <w:sz w:val="20"/>
                <w:szCs w:val="20"/>
              </w:rPr>
              <w:t xml:space="preserve">Wu Yue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ZhaoHua</w:t>
            </w:r>
            <w:proofErr w:type="spellEnd"/>
            <w:r>
              <w:rPr>
                <w:sz w:val="20"/>
                <w:szCs w:val="20"/>
              </w:rPr>
              <w:t xml:space="preserve"> </w:t>
            </w:r>
            <w:proofErr w:type="spellStart"/>
            <w:r>
              <w:rPr>
                <w:rFonts w:ascii="PingFang TC" w:eastAsia="PingFang TC" w:hAnsi="PingFang TC" w:cs="PingFang TC" w:hint="eastAsia"/>
                <w:sz w:val="20"/>
                <w:szCs w:val="20"/>
              </w:rPr>
              <w:t>赵晔</w:t>
            </w:r>
            <w:proofErr w:type="spellEnd"/>
            <w:r>
              <w:rPr>
                <w:sz w:val="20"/>
                <w:szCs w:val="20"/>
              </w:rPr>
              <w:t xml:space="preserve"> (estimated 25—56 AD).   It is about the historical events of Wu and Yue states during Spring-Autumn and Warring States Dynasty (770-221BC).</w:t>
            </w:r>
            <w:r>
              <w:rPr>
                <w:sz w:val="20"/>
                <w:szCs w:val="20"/>
              </w:rPr>
              <w:br/>
            </w:r>
            <w:r>
              <w:rPr>
                <w:sz w:val="20"/>
                <w:szCs w:val="20"/>
              </w:rPr>
              <w:br/>
              <w:t xml:space="preserve">Version: The book name was mentions in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(580-643)and </w:t>
            </w:r>
            <w:proofErr w:type="spellStart"/>
            <w:r>
              <w:rPr>
                <w:sz w:val="20"/>
                <w:szCs w:val="20"/>
              </w:rPr>
              <w:t>TangShu</w:t>
            </w:r>
            <w:proofErr w:type="spellEnd"/>
            <w:r>
              <w:rPr>
                <w:sz w:val="20"/>
                <w:szCs w:val="20"/>
              </w:rPr>
              <w:t xml:space="preserve"> </w:t>
            </w:r>
            <w:proofErr w:type="spellStart"/>
            <w:r>
              <w:rPr>
                <w:rFonts w:ascii="MS Mincho" w:eastAsia="MS Mincho" w:hAnsi="MS Mincho" w:cs="MS Mincho" w:hint="eastAsia"/>
                <w:sz w:val="20"/>
                <w:szCs w:val="20"/>
              </w:rPr>
              <w:t>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(around 887-746).It is said there are twelve chapters originally. According to </w:t>
            </w:r>
            <w:proofErr w:type="spellStart"/>
            <w:r>
              <w:rPr>
                <w:sz w:val="20"/>
                <w:szCs w:val="20"/>
              </w:rPr>
              <w:t>SongShi</w:t>
            </w:r>
            <w:r>
              <w:rPr>
                <w:rFonts w:ascii="MS Mincho" w:eastAsia="MS Mincho" w:hAnsi="MS Mincho" w:cs="MS Mincho" w:hint="eastAsia"/>
                <w:sz w:val="20"/>
                <w:szCs w:val="20"/>
              </w:rPr>
              <w:t>宋史</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(written in around 1343 AD) it has ten chapters.</w:t>
            </w:r>
          </w:p>
        </w:tc>
      </w:tr>
      <w:tr w:rsidR="00485DF6"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Default="00485DF6">
            <w:pPr>
              <w:spacing w:before="100" w:beforeAutospacing="1" w:after="100" w:afterAutospacing="1"/>
              <w:rPr>
                <w:sz w:val="20"/>
                <w:szCs w:val="20"/>
              </w:rPr>
            </w:pPr>
            <w:r>
              <w:rPr>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Default="00485DF6">
            <w:pPr>
              <w:spacing w:before="100" w:beforeAutospacing="1" w:after="100" w:afterAutospacing="1"/>
              <w:rPr>
                <w:sz w:val="20"/>
                <w:szCs w:val="20"/>
              </w:rPr>
            </w:pPr>
            <w:r>
              <w:rPr>
                <w:sz w:val="20"/>
                <w:szCs w:val="20"/>
              </w:rPr>
              <w:t>Deng Xi Zi</w:t>
            </w:r>
            <w:r>
              <w:rPr>
                <w:sz w:val="20"/>
                <w:szCs w:val="20"/>
              </w:rPr>
              <w:br/>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Default="00485DF6">
            <w:pPr>
              <w:spacing w:before="100" w:beforeAutospacing="1" w:after="100" w:afterAutospacing="1"/>
              <w:rPr>
                <w:sz w:val="20"/>
                <w:szCs w:val="20"/>
              </w:rPr>
            </w:pPr>
            <w:r>
              <w:rPr>
                <w:sz w:val="20"/>
                <w:szCs w:val="20"/>
              </w:rPr>
              <w:t xml:space="preserve">Author/Date: Traditionally it is considered that the book was written by </w:t>
            </w:r>
            <w:proofErr w:type="spellStart"/>
            <w:r>
              <w:rPr>
                <w:sz w:val="20"/>
                <w:szCs w:val="20"/>
              </w:rPr>
              <w:t>DengXiZi</w:t>
            </w:r>
            <w:proofErr w:type="spellEnd"/>
            <w:r>
              <w:rPr>
                <w:sz w:val="20"/>
                <w:szCs w:val="20"/>
              </w:rPr>
              <w:t> </w:t>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r>
              <w:rPr>
                <w:sz w:val="20"/>
                <w:szCs w:val="20"/>
              </w:rPr>
              <w:t xml:space="preserve"> during Spring-Autumn and Warring State Dynasty (770-221BC).   </w:t>
            </w:r>
            <w:r>
              <w:rPr>
                <w:sz w:val="20"/>
                <w:szCs w:val="20"/>
              </w:rPr>
              <w:br/>
            </w:r>
            <w:r>
              <w:rPr>
                <w:sz w:val="20"/>
                <w:szCs w:val="20"/>
              </w:rPr>
              <w:lastRenderedPageBreak/>
              <w:br/>
              <w:t>Version: The contents is messy. Some scholar believe that the current version could be the fake.</w:t>
            </w:r>
          </w:p>
        </w:tc>
      </w:tr>
      <w:tr w:rsidR="00485DF6"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Default="00485DF6">
            <w:pPr>
              <w:spacing w:before="100" w:beforeAutospacing="1" w:after="100" w:afterAutospacing="1"/>
              <w:rPr>
                <w:sz w:val="20"/>
                <w:szCs w:val="20"/>
              </w:rPr>
            </w:pPr>
            <w:r>
              <w:rPr>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Default="00485DF6">
            <w:pPr>
              <w:spacing w:before="100" w:beforeAutospacing="1" w:after="100" w:afterAutospacing="1"/>
              <w:rPr>
                <w:sz w:val="20"/>
                <w:szCs w:val="20"/>
              </w:rPr>
            </w:pPr>
            <w:r>
              <w:rPr>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Default="00485DF6">
            <w:pPr>
              <w:spacing w:before="100" w:beforeAutospacing="1" w:after="100" w:afterAutospacing="1"/>
              <w:rPr>
                <w:sz w:val="20"/>
                <w:szCs w:val="20"/>
              </w:rPr>
            </w:pPr>
            <w:r>
              <w:rPr>
                <w:sz w:val="20"/>
                <w:szCs w:val="20"/>
              </w:rPr>
              <w:t>The Art of War</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Default="00485DF6">
            <w:pPr>
              <w:spacing w:before="100" w:beforeAutospacing="1" w:after="100" w:afterAutospacing="1"/>
              <w:rPr>
                <w:sz w:val="20"/>
                <w:szCs w:val="20"/>
              </w:rPr>
            </w:pPr>
            <w:r>
              <w:rPr>
                <w:sz w:val="20"/>
                <w:szCs w:val="20"/>
              </w:rPr>
              <w:t>Author/Date: It is widely believed that the book was written by </w:t>
            </w:r>
            <w:proofErr w:type="spellStart"/>
            <w:r>
              <w:rPr>
                <w:sz w:val="20"/>
                <w:szCs w:val="20"/>
              </w:rPr>
              <w:t>SunWu</w:t>
            </w:r>
            <w:r>
              <w:rPr>
                <w:rFonts w:ascii="PingFang TC" w:eastAsia="PingFang TC" w:hAnsi="PingFang TC" w:cs="PingFang TC" w:hint="eastAsia"/>
                <w:sz w:val="20"/>
                <w:szCs w:val="20"/>
              </w:rPr>
              <w:t>孙</w:t>
            </w:r>
            <w:r>
              <w:rPr>
                <w:rFonts w:ascii="MS Mincho" w:eastAsia="MS Mincho" w:hAnsi="MS Mincho" w:cs="MS Mincho" w:hint="eastAsia"/>
                <w:sz w:val="20"/>
                <w:szCs w:val="20"/>
              </w:rPr>
              <w:t>武</w:t>
            </w:r>
            <w:r>
              <w:rPr>
                <w:sz w:val="20"/>
                <w:szCs w:val="20"/>
              </w:rPr>
              <w:t>or</w:t>
            </w:r>
            <w:proofErr w:type="spellEnd"/>
            <w:r>
              <w:rPr>
                <w:sz w:val="20"/>
                <w:szCs w:val="20"/>
              </w:rPr>
              <w:t xml:space="preserve"> </w:t>
            </w:r>
            <w:proofErr w:type="spellStart"/>
            <w:r>
              <w:rPr>
                <w:sz w:val="20"/>
                <w:szCs w:val="20"/>
              </w:rPr>
              <w:t>SunZi</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r>
              <w:rPr>
                <w:sz w:val="20"/>
                <w:szCs w:val="20"/>
              </w:rPr>
              <w:t> around 512 BC during Spring-Autumn and Warring States Dynasty (770-221BC).</w:t>
            </w:r>
            <w:r>
              <w:rPr>
                <w:sz w:val="20"/>
                <w:szCs w:val="20"/>
              </w:rPr>
              <w:br/>
            </w:r>
            <w:r>
              <w:rPr>
                <w:sz w:val="20"/>
                <w:szCs w:val="20"/>
              </w:rPr>
              <w:br/>
              <w:t>Version: It is the earliest work about the military art. Since it was written, it was modified and recompiled for many times with many different commentaries in history.</w:t>
            </w:r>
          </w:p>
        </w:tc>
      </w:tr>
      <w:tr w:rsidR="00485DF6"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Default="00485DF6">
            <w:pPr>
              <w:spacing w:before="100" w:beforeAutospacing="1" w:after="100" w:afterAutospacing="1"/>
              <w:rPr>
                <w:sz w:val="20"/>
                <w:szCs w:val="20"/>
              </w:rPr>
            </w:pPr>
            <w:r>
              <w:rPr>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Default="00485DF6">
            <w:pPr>
              <w:spacing w:before="100" w:beforeAutospacing="1" w:after="100" w:afterAutospacing="1"/>
              <w:rPr>
                <w:sz w:val="20"/>
                <w:szCs w:val="20"/>
              </w:rPr>
            </w:pPr>
            <w:proofErr w:type="spellStart"/>
            <w:r>
              <w:rPr>
                <w:sz w:val="20"/>
                <w:szCs w:val="20"/>
              </w:rPr>
              <w:t>Mozi</w:t>
            </w:r>
            <w:proofErr w:type="spellEnd"/>
            <w:r>
              <w:rPr>
                <w:sz w:val="20"/>
                <w:szCs w:val="20"/>
              </w:rPr>
              <w:br/>
            </w:r>
            <w:proofErr w:type="spellStart"/>
            <w:r>
              <w:rPr>
                <w:rFonts w:ascii="MS Mincho" w:eastAsia="MS Mincho" w:hAnsi="MS Mincho" w:cs="MS Mincho" w:hint="eastAsia"/>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MS Mincho" w:eastAsia="MS Mincho" w:hAnsi="MS Mincho" w:cs="MS Mincho" w:hint="eastAsia"/>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Default="00485DF6">
            <w:pPr>
              <w:spacing w:before="100" w:beforeAutospacing="1" w:after="100" w:afterAutospacing="1"/>
              <w:rPr>
                <w:sz w:val="20"/>
                <w:szCs w:val="20"/>
              </w:rPr>
            </w:pPr>
            <w:r>
              <w:rPr>
                <w:sz w:val="20"/>
                <w:szCs w:val="20"/>
              </w:rPr>
              <w:t>Author/Date: It is widely believed that the book was written </w:t>
            </w:r>
            <w:proofErr w:type="spellStart"/>
            <w:r>
              <w:rPr>
                <w:sz w:val="20"/>
                <w:szCs w:val="20"/>
              </w:rPr>
              <w:t>written</w:t>
            </w:r>
            <w:proofErr w:type="spellEnd"/>
            <w:r>
              <w:rPr>
                <w:sz w:val="20"/>
                <w:szCs w:val="20"/>
              </w:rPr>
              <w:t xml:space="preserve"> by the disciples of </w:t>
            </w:r>
            <w:proofErr w:type="spellStart"/>
            <w:r>
              <w:rPr>
                <w:sz w:val="20"/>
                <w:szCs w:val="20"/>
              </w:rPr>
              <w:t>MoZi</w:t>
            </w:r>
            <w:proofErr w:type="spellEnd"/>
            <w:r>
              <w:rPr>
                <w:sz w:val="20"/>
                <w:szCs w:val="20"/>
              </w:rPr>
              <w:t xml:space="preserve"> (468-376 BC) during Spring-Autumn and Warring States Dynasty (700-221BC).</w:t>
            </w:r>
            <w:r>
              <w:rPr>
                <w:sz w:val="20"/>
                <w:szCs w:val="20"/>
              </w:rPr>
              <w:br/>
            </w:r>
            <w:r>
              <w:rPr>
                <w:sz w:val="20"/>
                <w:szCs w:val="20"/>
              </w:rPr>
              <w:br/>
              <w:t xml:space="preserve">Version: The existing version is a collection of many books written by the students of the </w:t>
            </w:r>
            <w:proofErr w:type="spellStart"/>
            <w:r>
              <w:rPr>
                <w:sz w:val="20"/>
                <w:szCs w:val="20"/>
              </w:rPr>
              <w:t>MoZi</w:t>
            </w:r>
            <w:proofErr w:type="spellEnd"/>
            <w:r>
              <w:rPr>
                <w:sz w:val="20"/>
                <w:szCs w:val="20"/>
              </w:rPr>
              <w:t xml:space="preserve">. </w:t>
            </w:r>
            <w:proofErr w:type="spellStart"/>
            <w:r>
              <w:rPr>
                <w:sz w:val="20"/>
                <w:szCs w:val="20"/>
              </w:rPr>
              <w:t>MoZi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w:t>
            </w:r>
          </w:p>
        </w:tc>
      </w:tr>
      <w:tr w:rsidR="00485DF6"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Default="00485DF6">
            <w:pPr>
              <w:spacing w:before="100" w:beforeAutospacing="1" w:after="100" w:afterAutospacing="1"/>
              <w:rPr>
                <w:sz w:val="20"/>
                <w:szCs w:val="20"/>
              </w:rPr>
            </w:pPr>
            <w:r>
              <w:rPr>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Default="00485DF6">
            <w:pPr>
              <w:spacing w:before="100" w:beforeAutospacing="1" w:after="100" w:afterAutospacing="1"/>
              <w:rPr>
                <w:sz w:val="20"/>
                <w:szCs w:val="20"/>
              </w:rPr>
            </w:pPr>
            <w:r>
              <w:rPr>
                <w:sz w:val="20"/>
                <w:szCs w:val="20"/>
              </w:rPr>
              <w:t>The Analects</w:t>
            </w:r>
            <w:r>
              <w:rPr>
                <w:sz w:val="20"/>
                <w:szCs w:val="20"/>
              </w:rPr>
              <w:br/>
            </w:r>
            <w:proofErr w:type="spellStart"/>
            <w:r>
              <w:rPr>
                <w:rFonts w:ascii="PingFang TC" w:eastAsia="PingFang TC" w:hAnsi="PingFang TC" w:cs="PingFang TC" w:hint="eastAsia"/>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Default="00485DF6">
            <w:pPr>
              <w:spacing w:before="100" w:beforeAutospacing="1" w:after="100" w:afterAutospacing="1"/>
              <w:rPr>
                <w:sz w:val="20"/>
                <w:szCs w:val="20"/>
              </w:rPr>
            </w:pPr>
            <w:r>
              <w:rPr>
                <w:sz w:val="20"/>
                <w:szCs w:val="20"/>
              </w:rPr>
              <w:t>Author/Date: It is widely believed that the book was compiled during Spring-Autumn and Warring States Dynasty (770-221BC). But some scholars believed that it was finished until Han Dynasty (206 BC-220 AD).</w:t>
            </w:r>
            <w:r>
              <w:rPr>
                <w:sz w:val="20"/>
                <w:szCs w:val="20"/>
              </w:rPr>
              <w:br/>
            </w:r>
            <w:r>
              <w:rPr>
                <w:sz w:val="20"/>
                <w:szCs w:val="20"/>
              </w:rPr>
              <w:br/>
              <w:t xml:space="preserve">Version: It is a book about </w:t>
            </w:r>
            <w:proofErr w:type="spellStart"/>
            <w:r>
              <w:rPr>
                <w:sz w:val="20"/>
                <w:szCs w:val="20"/>
              </w:rPr>
              <w:t>KongZi</w:t>
            </w:r>
            <w:proofErr w:type="spellEnd"/>
            <w:r>
              <w:rPr>
                <w:sz w:val="20"/>
                <w:szCs w:val="20"/>
              </w:rPr>
              <w:t xml:space="preserve"> and his words. Many believe that the original book was burnt by </w:t>
            </w:r>
            <w:proofErr w:type="spellStart"/>
            <w:r>
              <w:rPr>
                <w:sz w:val="20"/>
                <w:szCs w:val="20"/>
              </w:rPr>
              <w:t>QinShiHuan</w:t>
            </w:r>
            <w:proofErr w:type="spellEnd"/>
            <w:r>
              <w:rPr>
                <w:sz w:val="20"/>
                <w:szCs w:val="20"/>
              </w:rPr>
              <w:t xml:space="preserve">. Some circulated that </w:t>
            </w:r>
            <w:proofErr w:type="spellStart"/>
            <w:r>
              <w:rPr>
                <w:sz w:val="20"/>
                <w:szCs w:val="20"/>
              </w:rPr>
              <w:t>GuWen</w:t>
            </w:r>
            <w:proofErr w:type="spellEnd"/>
            <w:r>
              <w:rPr>
                <w:sz w:val="20"/>
                <w:szCs w:val="20"/>
              </w:rPr>
              <w:t xml:space="preserve"> version(</w:t>
            </w:r>
            <w:proofErr w:type="spellStart"/>
            <w:r>
              <w:rPr>
                <w:rFonts w:ascii="MS Mincho" w:eastAsia="MS Mincho" w:hAnsi="MS Mincho" w:cs="MS Mincho" w:hint="eastAsia"/>
                <w:sz w:val="20"/>
                <w:szCs w:val="20"/>
              </w:rPr>
              <w:t>古文</w:t>
            </w:r>
            <w:r>
              <w:rPr>
                <w:rFonts w:ascii="PingFang TC" w:eastAsia="PingFang TC" w:hAnsi="PingFang TC" w:cs="PingFang TC" w:hint="eastAsia"/>
                <w:sz w:val="20"/>
                <w:szCs w:val="20"/>
              </w:rPr>
              <w:t>论语</w:t>
            </w:r>
            <w:proofErr w:type="spellEnd"/>
            <w:r>
              <w:rPr>
                <w:sz w:val="20"/>
                <w:szCs w:val="20"/>
              </w:rPr>
              <w:t xml:space="preserve">) was found in the wall of </w:t>
            </w:r>
            <w:proofErr w:type="spellStart"/>
            <w:r>
              <w:rPr>
                <w:sz w:val="20"/>
                <w:szCs w:val="20"/>
              </w:rPr>
              <w:t>HongZi’s</w:t>
            </w:r>
            <w:proofErr w:type="spellEnd"/>
            <w:r>
              <w:rPr>
                <w:sz w:val="20"/>
                <w:szCs w:val="20"/>
              </w:rPr>
              <w:t xml:space="preserve"> house during </w:t>
            </w:r>
            <w:proofErr w:type="spellStart"/>
            <w:r>
              <w:rPr>
                <w:sz w:val="20"/>
                <w:szCs w:val="20"/>
              </w:rPr>
              <w:t>HanJinDi</w:t>
            </w:r>
            <w:r>
              <w:rPr>
                <w:rFonts w:ascii="PingFang TC" w:eastAsia="PingFang TC" w:hAnsi="PingFang TC" w:cs="PingFang TC" w:hint="eastAsia"/>
                <w:sz w:val="20"/>
                <w:szCs w:val="20"/>
              </w:rPr>
              <w:t>汉</w:t>
            </w:r>
            <w:r>
              <w:rPr>
                <w:rFonts w:ascii="MS Mincho" w:eastAsia="MS Mincho" w:hAnsi="MS Mincho" w:cs="MS Mincho" w:hint="eastAsia"/>
                <w:sz w:val="20"/>
                <w:szCs w:val="20"/>
              </w:rPr>
              <w:t>景帝</w:t>
            </w:r>
            <w:r>
              <w:rPr>
                <w:sz w:val="20"/>
                <w:szCs w:val="20"/>
              </w:rPr>
              <w:t>dynasty</w:t>
            </w:r>
            <w:proofErr w:type="spellEnd"/>
            <w:r>
              <w:rPr>
                <w:sz w:val="20"/>
                <w:szCs w:val="20"/>
              </w:rPr>
              <w:t xml:space="preserve">(188-141BC).  The existing version is believed to be the collection of many books written by the students of the </w:t>
            </w:r>
            <w:proofErr w:type="spellStart"/>
            <w:r>
              <w:rPr>
                <w:sz w:val="20"/>
                <w:szCs w:val="20"/>
              </w:rPr>
              <w:t>KongZi</w:t>
            </w:r>
            <w:proofErr w:type="spellEnd"/>
            <w:r>
              <w:rPr>
                <w:sz w:val="20"/>
                <w:szCs w:val="20"/>
              </w:rPr>
              <w:t xml:space="preserve">. </w:t>
            </w:r>
            <w:proofErr w:type="spellStart"/>
            <w:r>
              <w:rPr>
                <w:sz w:val="20"/>
                <w:szCs w:val="20"/>
              </w:rPr>
              <w:t>KongZi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 Autor: The book was written by the disciples of </w:t>
            </w:r>
            <w:proofErr w:type="spellStart"/>
            <w:r>
              <w:rPr>
                <w:sz w:val="20"/>
                <w:szCs w:val="20"/>
              </w:rPr>
              <w:t>MoZi</w:t>
            </w:r>
            <w:proofErr w:type="spellEnd"/>
            <w:r>
              <w:rPr>
                <w:sz w:val="20"/>
                <w:szCs w:val="20"/>
              </w:rPr>
              <w:t xml:space="preserve"> (468-376 BC)</w:t>
            </w:r>
            <w:proofErr w:type="spellStart"/>
            <w:r>
              <w:rPr>
                <w:rFonts w:ascii="MS Mincho" w:eastAsia="MS Mincho" w:hAnsi="MS Mincho" w:cs="MS Mincho" w:hint="eastAsia"/>
                <w:sz w:val="20"/>
                <w:szCs w:val="20"/>
              </w:rPr>
              <w:t>孔子弟子及再</w:t>
            </w:r>
            <w:r>
              <w:rPr>
                <w:rFonts w:ascii="PingFang TC" w:eastAsia="PingFang TC" w:hAnsi="PingFang TC" w:cs="PingFang TC" w:hint="eastAsia"/>
                <w:sz w:val="20"/>
                <w:szCs w:val="20"/>
              </w:rPr>
              <w:t>传</w:t>
            </w:r>
            <w:r>
              <w:rPr>
                <w:rFonts w:ascii="MS Mincho" w:eastAsia="MS Mincho" w:hAnsi="MS Mincho" w:cs="MS Mincho" w:hint="eastAsia"/>
                <w:sz w:val="20"/>
                <w:szCs w:val="20"/>
              </w:rPr>
              <w:t>弟子</w:t>
            </w:r>
            <w:r>
              <w:rPr>
                <w:rFonts w:ascii="PingFang TC" w:eastAsia="PingFang TC" w:hAnsi="PingFang TC" w:cs="PingFang TC" w:hint="eastAsia"/>
                <w:sz w:val="20"/>
                <w:szCs w:val="20"/>
              </w:rPr>
              <w:t>记录</w:t>
            </w:r>
            <w:r>
              <w:rPr>
                <w:rFonts w:ascii="MS Mincho" w:eastAsia="MS Mincho" w:hAnsi="MS Mincho" w:cs="MS Mincho" w:hint="eastAsia"/>
                <w:sz w:val="20"/>
                <w:szCs w:val="20"/>
              </w:rPr>
              <w:t>孔子及其弟子言行而</w:t>
            </w:r>
            <w:r>
              <w:rPr>
                <w:rFonts w:ascii="PingFang TC" w:eastAsia="PingFang TC" w:hAnsi="PingFang TC" w:cs="PingFang TC" w:hint="eastAsia"/>
                <w:sz w:val="20"/>
                <w:szCs w:val="20"/>
              </w:rPr>
              <w:t>编</w:t>
            </w:r>
            <w:r>
              <w:rPr>
                <w:rFonts w:ascii="MS Mincho" w:eastAsia="MS Mincho" w:hAnsi="MS Mincho" w:cs="MS Mincho" w:hint="eastAsia"/>
                <w:sz w:val="20"/>
                <w:szCs w:val="20"/>
              </w:rPr>
              <w:t>成的</w:t>
            </w:r>
            <w:r>
              <w:rPr>
                <w:rFonts w:ascii="PingFang TC" w:eastAsia="PingFang TC" w:hAnsi="PingFang TC" w:cs="PingFang TC" w:hint="eastAsia"/>
                <w:sz w:val="20"/>
                <w:szCs w:val="20"/>
              </w:rPr>
              <w:t>语录</w:t>
            </w:r>
            <w:r>
              <w:rPr>
                <w:rFonts w:ascii="MS Mincho" w:eastAsia="MS Mincho" w:hAnsi="MS Mincho" w:cs="MS Mincho" w:hint="eastAsia"/>
                <w:sz w:val="20"/>
                <w:szCs w:val="20"/>
              </w:rPr>
              <w:t>集</w:t>
            </w:r>
            <w:proofErr w:type="spellEnd"/>
          </w:p>
        </w:tc>
      </w:tr>
      <w:tr w:rsidR="00485DF6"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Default="00485DF6">
            <w:pPr>
              <w:spacing w:before="100" w:beforeAutospacing="1" w:after="100" w:afterAutospacing="1"/>
              <w:rPr>
                <w:sz w:val="20"/>
                <w:szCs w:val="20"/>
              </w:rPr>
            </w:pPr>
            <w:proofErr w:type="spellStart"/>
            <w:r>
              <w:rPr>
                <w:sz w:val="20"/>
                <w:szCs w:val="20"/>
              </w:rPr>
              <w:t>Liji</w:t>
            </w:r>
            <w:proofErr w:type="spellEnd"/>
            <w:r>
              <w:rPr>
                <w:sz w:val="20"/>
                <w:szCs w:val="20"/>
              </w:rPr>
              <w:br/>
            </w:r>
            <w:proofErr w:type="spellStart"/>
            <w:r>
              <w:rPr>
                <w:rFonts w:ascii="MS Mincho" w:eastAsia="MS Mincho" w:hAnsi="MS Mincho" w:cs="MS Mincho" w:hint="eastAsia"/>
                <w:sz w:val="20"/>
                <w:szCs w:val="20"/>
              </w:rPr>
              <w:t>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r>
              <w:rPr>
                <w:sz w:val="20"/>
                <w:szCs w:val="20"/>
              </w:rPr>
              <w:t>/</w:t>
            </w:r>
            <w:proofErr w:type="spellStart"/>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Default="00485DF6">
            <w:pPr>
              <w:spacing w:before="100" w:beforeAutospacing="1" w:after="100" w:afterAutospacing="1"/>
              <w:rPr>
                <w:sz w:val="20"/>
                <w:szCs w:val="20"/>
              </w:rPr>
            </w:pPr>
            <w:r>
              <w:rPr>
                <w:sz w:val="20"/>
                <w:szCs w:val="20"/>
              </w:rPr>
              <w:t xml:space="preserve">Author/Date: It is a book about the life and thoughts of </w:t>
            </w:r>
            <w:proofErr w:type="spellStart"/>
            <w:r>
              <w:rPr>
                <w:sz w:val="20"/>
                <w:szCs w:val="20"/>
              </w:rPr>
              <w:t>KongZi</w:t>
            </w:r>
            <w:proofErr w:type="spellEnd"/>
            <w:r>
              <w:rPr>
                <w:sz w:val="20"/>
                <w:szCs w:val="20"/>
              </w:rPr>
              <w:t xml:space="preserve"> and his students during Spring-Autumn and Warring States Dynasty(770-221 BC).</w:t>
            </w:r>
            <w:r>
              <w:rPr>
                <w:sz w:val="20"/>
                <w:szCs w:val="20"/>
              </w:rPr>
              <w:br/>
            </w:r>
            <w:r>
              <w:rPr>
                <w:sz w:val="20"/>
                <w:szCs w:val="20"/>
              </w:rPr>
              <w:br/>
            </w:r>
            <w:r>
              <w:rPr>
                <w:sz w:val="20"/>
                <w:szCs w:val="20"/>
              </w:rPr>
              <w:lastRenderedPageBreak/>
              <w:t xml:space="preserve">Version: The book focuses on the ritual and moral of the daily life. Some believes the earliest version was compiled in Han Dynasty (206 BC-220 AD). In history, it was also called </w:t>
            </w:r>
            <w:proofErr w:type="spellStart"/>
            <w:r>
              <w:rPr>
                <w:sz w:val="20"/>
                <w:szCs w:val="20"/>
              </w:rPr>
              <w:t>DaDaiLiJi</w:t>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XiaoDaiLiJi</w:t>
            </w:r>
            <w:r>
              <w:rPr>
                <w:rFonts w:ascii="MS Mincho" w:eastAsia="MS Mincho" w:hAnsi="MS Mincho" w:cs="MS Mincho" w:hint="eastAsia"/>
                <w:sz w:val="20"/>
                <w:szCs w:val="20"/>
              </w:rPr>
              <w:t>小戴礼</w:t>
            </w:r>
            <w:r>
              <w:rPr>
                <w:rFonts w:ascii="PingFang TC" w:eastAsia="PingFang TC" w:hAnsi="PingFang TC" w:cs="PingFang TC" w:hint="eastAsia"/>
                <w:sz w:val="20"/>
                <w:szCs w:val="20"/>
              </w:rPr>
              <w:t>记</w:t>
            </w:r>
            <w:proofErr w:type="spellEnd"/>
            <w:r>
              <w:rPr>
                <w:sz w:val="20"/>
                <w:szCs w:val="20"/>
              </w:rPr>
              <w:t xml:space="preserve">. Author: Original author is unknown. Most believe that it was collected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 xml:space="preserve">(estimated 77-6 BC) and edited and compiled by </w:t>
            </w:r>
            <w:proofErr w:type="spellStart"/>
            <w:r>
              <w:rPr>
                <w:sz w:val="20"/>
                <w:szCs w:val="20"/>
              </w:rPr>
              <w:t>DaiDe</w:t>
            </w:r>
            <w:r>
              <w:rPr>
                <w:rFonts w:ascii="MS Mincho" w:eastAsia="MS Mincho" w:hAnsi="MS Mincho" w:cs="MS Mincho" w:hint="eastAsia"/>
                <w:sz w:val="20"/>
                <w:szCs w:val="20"/>
              </w:rPr>
              <w:t>戴德</w:t>
            </w:r>
            <w:proofErr w:type="spellEnd"/>
            <w:r>
              <w:rPr>
                <w:sz w:val="20"/>
                <w:szCs w:val="20"/>
              </w:rPr>
              <w:t xml:space="preserve"> (estimated 43BC-33AD) </w:t>
            </w:r>
            <w:r>
              <w:rPr>
                <w:rFonts w:ascii="PingFang TC" w:eastAsia="PingFang TC" w:hAnsi="PingFang TC" w:cs="PingFang TC" w:hint="eastAsia"/>
                <w:sz w:val="20"/>
                <w:szCs w:val="20"/>
              </w:rPr>
              <w:t>汉</w:t>
            </w:r>
            <w:r>
              <w:rPr>
                <w:rFonts w:ascii="MS Mincho" w:eastAsia="MS Mincho" w:hAnsi="MS Mincho" w:cs="MS Mincho" w:hint="eastAsia"/>
                <w:sz w:val="20"/>
                <w:szCs w:val="20"/>
              </w:rPr>
              <w:t>朝学者戴德将</w:t>
            </w:r>
            <w:r>
              <w:rPr>
                <w:rFonts w:ascii="PingFang TC" w:eastAsia="PingFang TC" w:hAnsi="PingFang TC" w:cs="PingFang TC" w:hint="eastAsia"/>
                <w:sz w:val="20"/>
                <w:szCs w:val="20"/>
              </w:rPr>
              <w:t>汉</w:t>
            </w:r>
            <w:r>
              <w:rPr>
                <w:rFonts w:ascii="MS Mincho" w:eastAsia="MS Mincho" w:hAnsi="MS Mincho" w:cs="MS Mincho" w:hint="eastAsia"/>
                <w:sz w:val="20"/>
                <w:szCs w:val="20"/>
              </w:rPr>
              <w:t>初刘向收集的</w:t>
            </w:r>
            <w:r>
              <w:rPr>
                <w:sz w:val="20"/>
                <w:szCs w:val="20"/>
              </w:rPr>
              <w:t>130</w:t>
            </w:r>
            <w:r>
              <w:rPr>
                <w:rFonts w:ascii="MS Mincho" w:eastAsia="MS Mincho" w:hAnsi="MS Mincho" w:cs="MS Mincho" w:hint="eastAsia"/>
                <w:sz w:val="20"/>
                <w:szCs w:val="20"/>
              </w:rPr>
              <w:t>篇</w:t>
            </w:r>
            <w:r>
              <w:rPr>
                <w:rFonts w:ascii="PingFang TC" w:eastAsia="PingFang TC" w:hAnsi="PingFang TC" w:cs="PingFang TC" w:hint="eastAsia"/>
                <w:sz w:val="20"/>
                <w:szCs w:val="20"/>
              </w:rPr>
              <w:t>综</w:t>
            </w:r>
            <w:r>
              <w:rPr>
                <w:rFonts w:ascii="MS Mincho" w:eastAsia="MS Mincho" w:hAnsi="MS Mincho" w:cs="MS Mincho" w:hint="eastAsia"/>
                <w:sz w:val="20"/>
                <w:szCs w:val="20"/>
              </w:rPr>
              <w:t>合</w:t>
            </w:r>
            <w:r>
              <w:rPr>
                <w:rFonts w:ascii="PingFang TC" w:eastAsia="PingFang TC" w:hAnsi="PingFang TC" w:cs="PingFang TC" w:hint="eastAsia"/>
                <w:sz w:val="20"/>
                <w:szCs w:val="20"/>
              </w:rPr>
              <w:t>简</w:t>
            </w:r>
            <w:r>
              <w:rPr>
                <w:rFonts w:ascii="MS Mincho" w:eastAsia="MS Mincho" w:hAnsi="MS Mincho" w:cs="MS Mincho" w:hint="eastAsia"/>
                <w:sz w:val="20"/>
                <w:szCs w:val="20"/>
              </w:rPr>
              <w:t>化</w:t>
            </w:r>
          </w:p>
        </w:tc>
      </w:tr>
      <w:tr w:rsidR="00485DF6"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Default="00485DF6">
            <w:pPr>
              <w:spacing w:before="100" w:beforeAutospacing="1" w:after="100" w:afterAutospacing="1"/>
              <w:rPr>
                <w:sz w:val="20"/>
                <w:szCs w:val="20"/>
              </w:rPr>
            </w:pPr>
            <w:r>
              <w:rPr>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Default="00485DF6">
            <w:pPr>
              <w:spacing w:before="100" w:beforeAutospacing="1" w:after="100" w:afterAutospacing="1"/>
              <w:rPr>
                <w:sz w:val="20"/>
                <w:szCs w:val="20"/>
              </w:rPr>
            </w:pPr>
            <w:proofErr w:type="spellStart"/>
            <w:r>
              <w:rPr>
                <w:sz w:val="20"/>
                <w:szCs w:val="20"/>
              </w:rPr>
              <w:t>Xunzi</w:t>
            </w:r>
            <w:proofErr w:type="spellEnd"/>
            <w:r>
              <w:rPr>
                <w:sz w:val="20"/>
                <w:szCs w:val="20"/>
              </w:rPr>
              <w:br/>
            </w:r>
            <w:proofErr w:type="spellStart"/>
            <w:r>
              <w:rPr>
                <w:rFonts w:ascii="MS Mincho" w:eastAsia="MS Mincho" w:hAnsi="MS Mincho" w:cs="MS Mincho" w:hint="eastAsia"/>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by </w:t>
            </w:r>
            <w:proofErr w:type="spellStart"/>
            <w:r>
              <w:rPr>
                <w:sz w:val="20"/>
                <w:szCs w:val="20"/>
              </w:rPr>
              <w:t>XunZi</w:t>
            </w:r>
            <w:proofErr w:type="spellEnd"/>
            <w:r>
              <w:rPr>
                <w:sz w:val="20"/>
                <w:szCs w:val="20"/>
              </w:rPr>
              <w:t xml:space="preserve"> </w:t>
            </w:r>
            <w:proofErr w:type="spellStart"/>
            <w:r>
              <w:rPr>
                <w:rFonts w:ascii="MS Mincho" w:eastAsia="MS Mincho" w:hAnsi="MS Mincho" w:cs="MS Mincho" w:hint="eastAsia"/>
                <w:sz w:val="20"/>
                <w:szCs w:val="20"/>
              </w:rPr>
              <w:t>荀子</w:t>
            </w:r>
            <w:proofErr w:type="spellEnd"/>
            <w:r>
              <w:rPr>
                <w:sz w:val="20"/>
                <w:szCs w:val="20"/>
              </w:rPr>
              <w:t xml:space="preserve"> (316-237 BC).</w:t>
            </w:r>
            <w:r>
              <w:rPr>
                <w:sz w:val="20"/>
                <w:szCs w:val="20"/>
              </w:rPr>
              <w:br/>
            </w:r>
            <w:r>
              <w:rPr>
                <w:sz w:val="20"/>
                <w:szCs w:val="20"/>
              </w:rPr>
              <w:br/>
              <w:t xml:space="preserve">Version: During Han Dynasty (206 BC-220 AD), it was called </w:t>
            </w:r>
            <w:proofErr w:type="spellStart"/>
            <w:r>
              <w:rPr>
                <w:rFonts w:ascii="MS Mincho" w:eastAsia="MS Mincho" w:hAnsi="MS Mincho" w:cs="MS Mincho" w:hint="eastAsia"/>
                <w:sz w:val="20"/>
                <w:szCs w:val="20"/>
              </w:rPr>
              <w:t>孫卿書</w:t>
            </w:r>
            <w:proofErr w:type="spellEnd"/>
            <w:r>
              <w:rPr>
                <w:sz w:val="20"/>
                <w:szCs w:val="20"/>
              </w:rPr>
              <w:t xml:space="preserve">. In 818, after modification and compile by </w:t>
            </w:r>
            <w:proofErr w:type="spellStart"/>
            <w:r>
              <w:rPr>
                <w:sz w:val="20"/>
                <w:szCs w:val="20"/>
              </w:rPr>
              <w:t>YangJing</w:t>
            </w:r>
            <w:proofErr w:type="spellEnd"/>
            <w:r>
              <w:rPr>
                <w:sz w:val="20"/>
                <w:szCs w:val="20"/>
              </w:rPr>
              <w:t xml:space="preserve"> </w:t>
            </w:r>
            <w:proofErr w:type="spellStart"/>
            <w:r>
              <w:rPr>
                <w:rFonts w:ascii="MS Mincho" w:eastAsia="MS Mincho" w:hAnsi="MS Mincho" w:cs="MS Mincho" w:hint="eastAsia"/>
                <w:sz w:val="20"/>
                <w:szCs w:val="20"/>
              </w:rPr>
              <w:t>楊倞</w:t>
            </w:r>
            <w:proofErr w:type="spellEnd"/>
            <w:r>
              <w:rPr>
                <w:sz w:val="20"/>
                <w:szCs w:val="20"/>
              </w:rPr>
              <w:t xml:space="preserve">, it was called </w:t>
            </w:r>
            <w:proofErr w:type="spellStart"/>
            <w:r>
              <w:rPr>
                <w:sz w:val="20"/>
                <w:szCs w:val="20"/>
              </w:rPr>
              <w:t>XunZi</w:t>
            </w:r>
            <w:proofErr w:type="spellEnd"/>
            <w:r>
              <w:rPr>
                <w:sz w:val="20"/>
                <w:szCs w:val="20"/>
              </w:rPr>
              <w:t xml:space="preserve"> and maintained the name until now. The book has more than hundreds of versions[] and changes in history.</w:t>
            </w:r>
          </w:p>
        </w:tc>
      </w:tr>
      <w:tr w:rsidR="00485DF6"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Default="00485DF6">
            <w:pPr>
              <w:spacing w:before="100" w:beforeAutospacing="1" w:after="100" w:afterAutospacing="1"/>
              <w:rPr>
                <w:sz w:val="20"/>
                <w:szCs w:val="20"/>
              </w:rPr>
            </w:pPr>
            <w:r>
              <w:rPr>
                <w:sz w:val="20"/>
                <w:szCs w:val="20"/>
              </w:rPr>
              <w:t>Xiao Jing</w:t>
            </w:r>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Default="00485DF6">
            <w:pPr>
              <w:spacing w:before="100" w:beforeAutospacing="1" w:after="100" w:afterAutospacing="1"/>
              <w:rPr>
                <w:sz w:val="20"/>
                <w:szCs w:val="20"/>
              </w:rPr>
            </w:pPr>
            <w:r>
              <w:rPr>
                <w:sz w:val="20"/>
                <w:szCs w:val="20"/>
              </w:rPr>
              <w:t xml:space="preserve">Author/Date: According to some legends, it was written by </w:t>
            </w:r>
            <w:proofErr w:type="spellStart"/>
            <w:r>
              <w:rPr>
                <w:sz w:val="20"/>
                <w:szCs w:val="20"/>
              </w:rPr>
              <w:t>KongZi</w:t>
            </w:r>
            <w:proofErr w:type="spellEnd"/>
            <w:r>
              <w:rPr>
                <w:sz w:val="20"/>
                <w:szCs w:val="20"/>
              </w:rPr>
              <w:t xml:space="preserve"> (estimated 500 BC). Some believe it was written by students of </w:t>
            </w:r>
            <w:proofErr w:type="spellStart"/>
            <w:r>
              <w:rPr>
                <w:sz w:val="20"/>
                <w:szCs w:val="20"/>
              </w:rPr>
              <w:t>KongZi</w:t>
            </w:r>
            <w:proofErr w:type="spellEnd"/>
            <w:r>
              <w:rPr>
                <w:sz w:val="20"/>
                <w:szCs w:val="20"/>
              </w:rPr>
              <w:t xml:space="preserve"> and compiled during Han Dynasty (206 BC-220 AD)</w:t>
            </w:r>
            <w:r>
              <w:rPr>
                <w:sz w:val="20"/>
                <w:szCs w:val="20"/>
              </w:rPr>
              <w:br/>
            </w:r>
            <w:r>
              <w:rPr>
                <w:sz w:val="20"/>
                <w:szCs w:val="20"/>
              </w:rPr>
              <w:br/>
              <w:t xml:space="preserve">Version: </w:t>
            </w:r>
            <w:proofErr w:type="spellStart"/>
            <w:r>
              <w:rPr>
                <w:sz w:val="20"/>
                <w:szCs w:val="20"/>
              </w:rPr>
              <w:t>Xian</w:t>
            </w:r>
            <w:r>
              <w:rPr>
                <w:rFonts w:ascii="MS Mincho" w:eastAsia="MS Mincho" w:hAnsi="MS Mincho" w:cs="MS Mincho" w:hint="eastAsia"/>
                <w:sz w:val="20"/>
                <w:szCs w:val="20"/>
              </w:rPr>
              <w:t>孝</w:t>
            </w:r>
            <w:proofErr w:type="spellEnd"/>
            <w:r>
              <w:rPr>
                <w:sz w:val="20"/>
                <w:szCs w:val="20"/>
              </w:rPr>
              <w:t xml:space="preserve"> meaning filial, dutiful for </w:t>
            </w:r>
            <w:proofErr w:type="spellStart"/>
            <w:r>
              <w:rPr>
                <w:sz w:val="20"/>
                <w:szCs w:val="20"/>
              </w:rPr>
              <w:t>parents.It</w:t>
            </w:r>
            <w:proofErr w:type="spellEnd"/>
            <w:r>
              <w:rPr>
                <w:sz w:val="20"/>
                <w:szCs w:val="20"/>
              </w:rPr>
              <w:t xml:space="preserve"> is believed that the current version comes from the commentary book during </w:t>
            </w:r>
            <w:proofErr w:type="spellStart"/>
            <w:r>
              <w:rPr>
                <w:sz w:val="20"/>
                <w:szCs w:val="20"/>
              </w:rPr>
              <w:t>TangXuanZong</w:t>
            </w:r>
            <w:proofErr w:type="spellEnd"/>
            <w:r>
              <w:rPr>
                <w:sz w:val="20"/>
                <w:szCs w:val="20"/>
              </w:rPr>
              <w:t xml:space="preserve"> </w:t>
            </w:r>
            <w:proofErr w:type="spellStart"/>
            <w:r>
              <w:rPr>
                <w:rFonts w:ascii="MS Mincho" w:eastAsia="MS Mincho" w:hAnsi="MS Mincho" w:cs="MS Mincho" w:hint="eastAsia"/>
                <w:sz w:val="20"/>
                <w:szCs w:val="20"/>
              </w:rPr>
              <w:t>唐玄宗</w:t>
            </w:r>
            <w:proofErr w:type="spellEnd"/>
            <w:r>
              <w:rPr>
                <w:sz w:val="20"/>
                <w:szCs w:val="20"/>
              </w:rPr>
              <w:t xml:space="preserve"> times(685-762)</w:t>
            </w:r>
          </w:p>
        </w:tc>
      </w:tr>
      <w:tr w:rsidR="00485DF6"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Default="00485DF6">
            <w:pPr>
              <w:spacing w:before="100" w:beforeAutospacing="1" w:after="100" w:afterAutospacing="1"/>
              <w:rPr>
                <w:sz w:val="20"/>
                <w:szCs w:val="20"/>
              </w:rPr>
            </w:pPr>
            <w:r>
              <w:rPr>
                <w:sz w:val="20"/>
                <w:szCs w:val="20"/>
              </w:rPr>
              <w:t>Dao De Jing</w:t>
            </w:r>
            <w:r>
              <w:rPr>
                <w:sz w:val="20"/>
                <w:szCs w:val="20"/>
              </w:rPr>
              <w:br/>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老子</w:t>
            </w:r>
            <w:proofErr w:type="spellEnd"/>
            <w:r>
              <w:rPr>
                <w:sz w:val="20"/>
                <w:szCs w:val="20"/>
              </w:rPr>
              <w:t>/</w:t>
            </w:r>
            <w:proofErr w:type="spellStart"/>
            <w:r>
              <w:rPr>
                <w:rFonts w:ascii="MS Mincho" w:eastAsia="MS Mincho" w:hAnsi="MS Mincho" w:cs="MS Mincho" w:hint="eastAsia"/>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or </w:t>
            </w:r>
            <w:proofErr w:type="spellStart"/>
            <w:r>
              <w:rPr>
                <w:sz w:val="20"/>
                <w:szCs w:val="20"/>
              </w:rPr>
              <w:t>LiEr</w:t>
            </w:r>
            <w:proofErr w:type="spellEnd"/>
            <w:r>
              <w:rPr>
                <w:sz w:val="20"/>
                <w:szCs w:val="20"/>
              </w:rPr>
              <w:t xml:space="preserve"> </w:t>
            </w:r>
            <w:proofErr w:type="spellStart"/>
            <w:r>
              <w:rPr>
                <w:rFonts w:ascii="MS Mincho" w:eastAsia="MS Mincho" w:hAnsi="MS Mincho" w:cs="MS Mincho" w:hint="eastAsia"/>
                <w:sz w:val="20"/>
                <w:szCs w:val="20"/>
              </w:rPr>
              <w:t>李耳</w:t>
            </w:r>
            <w:proofErr w:type="spellEnd"/>
            <w:r>
              <w:rPr>
                <w:sz w:val="20"/>
                <w:szCs w:val="20"/>
              </w:rPr>
              <w:t xml:space="preserve"> during Spring-Autumn and Warring State Dynasty (770-221 BC)</w:t>
            </w:r>
            <w:r>
              <w:rPr>
                <w:sz w:val="20"/>
                <w:szCs w:val="20"/>
              </w:rPr>
              <w:br/>
            </w:r>
            <w:r>
              <w:rPr>
                <w:sz w:val="20"/>
                <w:szCs w:val="20"/>
              </w:rPr>
              <w:br/>
              <w:t xml:space="preserve">Version:  It is also called </w:t>
            </w:r>
            <w:proofErr w:type="spellStart"/>
            <w:r>
              <w:rPr>
                <w:sz w:val="20"/>
                <w:szCs w:val="20"/>
              </w:rPr>
              <w:t>DaoDeZhenJing</w:t>
            </w:r>
            <w:proofErr w:type="spellEnd"/>
            <w:r>
              <w:rPr>
                <w:sz w:val="20"/>
                <w:szCs w:val="20"/>
              </w:rPr>
              <w:t xml:space="preserve"> </w:t>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Five-Thousand-Word </w:t>
            </w:r>
            <w:proofErr w:type="spellStart"/>
            <w:r>
              <w:rPr>
                <w:rFonts w:ascii="MS Mincho" w:eastAsia="MS Mincho" w:hAnsi="MS Mincho" w:cs="MS Mincho" w:hint="eastAsia"/>
                <w:sz w:val="20"/>
                <w:szCs w:val="20"/>
              </w:rPr>
              <w:t>五千言</w:t>
            </w:r>
            <w:proofErr w:type="spellEnd"/>
            <w:r>
              <w:rPr>
                <w:sz w:val="20"/>
                <w:szCs w:val="20"/>
              </w:rPr>
              <w:t xml:space="preserve">, </w:t>
            </w:r>
            <w:proofErr w:type="spellStart"/>
            <w:r>
              <w:rPr>
                <w:sz w:val="20"/>
                <w:szCs w:val="20"/>
              </w:rPr>
              <w:t>LaoZi</w:t>
            </w:r>
            <w:proofErr w:type="spellEnd"/>
            <w:r>
              <w:rPr>
                <w:sz w:val="20"/>
                <w:szCs w:val="20"/>
              </w:rPr>
              <w:t xml:space="preserve">-Five-Thousand-Word </w:t>
            </w:r>
            <w:proofErr w:type="spellStart"/>
            <w:r>
              <w:rPr>
                <w:rFonts w:ascii="MS Mincho" w:eastAsia="MS Mincho" w:hAnsi="MS Mincho" w:cs="MS Mincho" w:hint="eastAsia"/>
                <w:sz w:val="20"/>
                <w:szCs w:val="20"/>
              </w:rPr>
              <w:t>老子五千文</w:t>
            </w:r>
            <w:proofErr w:type="spellEnd"/>
            <w:r>
              <w:rPr>
                <w:sz w:val="20"/>
                <w:szCs w:val="20"/>
              </w:rPr>
              <w:t xml:space="preserve">. There are many versions for today, including 1) </w:t>
            </w:r>
            <w:proofErr w:type="spellStart"/>
            <w:r>
              <w:rPr>
                <w:sz w:val="20"/>
                <w:szCs w:val="20"/>
              </w:rPr>
              <w:t>MaWangDuiBoShu</w:t>
            </w:r>
            <w:proofErr w:type="spellEnd"/>
            <w:r>
              <w:rPr>
                <w:sz w:val="20"/>
                <w:szCs w:val="20"/>
              </w:rPr>
              <w:t xml:space="preserve"> </w:t>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王堆帛</w:t>
            </w:r>
            <w:r>
              <w:rPr>
                <w:rFonts w:ascii="PingFang TC" w:eastAsia="PingFang TC" w:hAnsi="PingFang TC" w:cs="PingFang TC" w:hint="eastAsia"/>
                <w:sz w:val="20"/>
                <w:szCs w:val="20"/>
              </w:rPr>
              <w:t>书</w:t>
            </w:r>
            <w:r>
              <w:rPr>
                <w:rFonts w:ascii="MS Mincho" w:eastAsia="MS Mincho" w:hAnsi="MS Mincho" w:cs="MS Mincho" w:hint="eastAsia"/>
                <w:sz w:val="20"/>
                <w:szCs w:val="20"/>
              </w:rPr>
              <w:t>，甲本</w:t>
            </w:r>
            <w:proofErr w:type="spellEnd"/>
            <w:r>
              <w:rPr>
                <w:sz w:val="20"/>
                <w:szCs w:val="20"/>
              </w:rPr>
              <w:t xml:space="preserve"> with 5344 </w:t>
            </w:r>
            <w:proofErr w:type="spellStart"/>
            <w:r>
              <w:rPr>
                <w:sz w:val="20"/>
                <w:szCs w:val="20"/>
              </w:rPr>
              <w:t>charcters</w:t>
            </w:r>
            <w:r>
              <w:rPr>
                <w:rFonts w:ascii="MS Mincho" w:eastAsia="MS Mincho" w:hAnsi="MS Mincho" w:cs="MS Mincho" w:hint="eastAsia"/>
                <w:sz w:val="20"/>
                <w:szCs w:val="20"/>
              </w:rPr>
              <w:t>，乙本</w:t>
            </w:r>
            <w:proofErr w:type="spellEnd"/>
            <w:r>
              <w:rPr>
                <w:sz w:val="20"/>
                <w:szCs w:val="20"/>
              </w:rPr>
              <w:t xml:space="preserve"> with 5342 </w:t>
            </w:r>
            <w:proofErr w:type="spellStart"/>
            <w:r>
              <w:rPr>
                <w:sz w:val="20"/>
                <w:szCs w:val="20"/>
              </w:rPr>
              <w:t>characters</w:t>
            </w:r>
            <w:r>
              <w:rPr>
                <w:rFonts w:ascii="MS Mincho" w:eastAsia="MS Mincho" w:hAnsi="MS Mincho" w:cs="MS Mincho" w:hint="eastAsia"/>
                <w:sz w:val="20"/>
                <w:szCs w:val="20"/>
              </w:rPr>
              <w:t>（</w:t>
            </w:r>
            <w:r>
              <w:rPr>
                <w:sz w:val="20"/>
                <w:szCs w:val="20"/>
              </w:rPr>
              <w:t>addition</w:t>
            </w:r>
            <w:proofErr w:type="spellEnd"/>
            <w:r>
              <w:rPr>
                <w:sz w:val="20"/>
                <w:szCs w:val="20"/>
              </w:rPr>
              <w:t xml:space="preserve"> </w:t>
            </w:r>
            <w:proofErr w:type="spellStart"/>
            <w:r>
              <w:rPr>
                <w:sz w:val="20"/>
                <w:szCs w:val="20"/>
              </w:rPr>
              <w:t>dupilicated</w:t>
            </w:r>
            <w:proofErr w:type="spellEnd"/>
            <w:r>
              <w:rPr>
                <w:sz w:val="20"/>
                <w:szCs w:val="20"/>
              </w:rPr>
              <w:t xml:space="preserve"> 124 characters); 2). </w:t>
            </w:r>
            <w:proofErr w:type="spellStart"/>
            <w:r>
              <w:rPr>
                <w:sz w:val="20"/>
                <w:szCs w:val="20"/>
              </w:rPr>
              <w:t>HeShangGong</w:t>
            </w:r>
            <w:proofErr w:type="spellEnd"/>
            <w:r>
              <w:rPr>
                <w:sz w:val="20"/>
                <w:szCs w:val="20"/>
              </w:rPr>
              <w:t xml:space="preserve"> </w:t>
            </w:r>
            <w:proofErr w:type="spellStart"/>
            <w:r>
              <w:rPr>
                <w:rFonts w:ascii="MS Mincho" w:eastAsia="MS Mincho" w:hAnsi="MS Mincho" w:cs="MS Mincho" w:hint="eastAsia"/>
                <w:sz w:val="20"/>
                <w:szCs w:val="20"/>
              </w:rPr>
              <w:t>河上公《道德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rFonts w:ascii="MS Mincho" w:eastAsia="MS Mincho" w:hAnsi="MS Mincho" w:cs="MS Mincho" w:hint="eastAsia"/>
                <w:sz w:val="20"/>
                <w:szCs w:val="20"/>
              </w:rPr>
              <w:t>》</w:t>
            </w:r>
            <w:r>
              <w:rPr>
                <w:sz w:val="20"/>
                <w:szCs w:val="20"/>
              </w:rPr>
              <w:t xml:space="preserve"> with 5201 </w:t>
            </w:r>
            <w:proofErr w:type="spellStart"/>
            <w:r>
              <w:rPr>
                <w:sz w:val="20"/>
                <w:szCs w:val="20"/>
              </w:rPr>
              <w:t>character</w:t>
            </w:r>
            <w:r>
              <w:rPr>
                <w:rFonts w:ascii="MS Mincho" w:eastAsia="MS Mincho" w:hAnsi="MS Mincho" w:cs="MS Mincho" w:hint="eastAsia"/>
                <w:sz w:val="20"/>
                <w:szCs w:val="20"/>
              </w:rPr>
              <w:t>（</w:t>
            </w:r>
            <w:r>
              <w:rPr>
                <w:sz w:val="20"/>
                <w:szCs w:val="20"/>
              </w:rPr>
              <w:t>additional</w:t>
            </w:r>
            <w:proofErr w:type="spellEnd"/>
            <w:r>
              <w:rPr>
                <w:sz w:val="20"/>
                <w:szCs w:val="20"/>
              </w:rPr>
              <w:t xml:space="preserve"> 94c characters); 3).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王弼《老子道德</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with</w:t>
            </w:r>
            <w:proofErr w:type="spellEnd"/>
            <w:r>
              <w:rPr>
                <w:sz w:val="20"/>
                <w:szCs w:val="20"/>
              </w:rPr>
              <w:t xml:space="preserve"> 5162 </w:t>
            </w:r>
            <w:proofErr w:type="spellStart"/>
            <w:r>
              <w:rPr>
                <w:sz w:val="20"/>
                <w:szCs w:val="20"/>
              </w:rPr>
              <w:lastRenderedPageBreak/>
              <w:t>characters</w:t>
            </w:r>
            <w:r>
              <w:rPr>
                <w:rFonts w:ascii="MS Mincho" w:eastAsia="MS Mincho" w:hAnsi="MS Mincho" w:cs="MS Mincho" w:hint="eastAsia"/>
                <w:sz w:val="20"/>
                <w:szCs w:val="20"/>
              </w:rPr>
              <w:t>（</w:t>
            </w:r>
            <w:r>
              <w:rPr>
                <w:sz w:val="20"/>
                <w:szCs w:val="20"/>
              </w:rPr>
              <w:t>additional</w:t>
            </w:r>
            <w:proofErr w:type="spellEnd"/>
            <w:r>
              <w:rPr>
                <w:sz w:val="20"/>
                <w:szCs w:val="20"/>
              </w:rPr>
              <w:t xml:space="preserve"> duplicated 106 character)4). </w:t>
            </w:r>
            <w:proofErr w:type="spellStart"/>
            <w:r>
              <w:rPr>
                <w:sz w:val="20"/>
                <w:szCs w:val="20"/>
              </w:rPr>
              <w:t>FuYi</w:t>
            </w:r>
            <w:proofErr w:type="spellEnd"/>
            <w:r>
              <w:rPr>
                <w:sz w:val="20"/>
                <w:szCs w:val="20"/>
              </w:rPr>
              <w:t xml:space="preserve"> </w:t>
            </w:r>
            <w:proofErr w:type="spellStart"/>
            <w:r>
              <w:rPr>
                <w:rFonts w:ascii="MS Mincho" w:eastAsia="MS Mincho" w:hAnsi="MS Mincho" w:cs="MS Mincho" w:hint="eastAsia"/>
                <w:sz w:val="20"/>
                <w:szCs w:val="20"/>
              </w:rPr>
              <w:t>傅奕《道德</w:t>
            </w:r>
            <w:r>
              <w:rPr>
                <w:rFonts w:ascii="PingFang TC" w:eastAsia="PingFang TC" w:hAnsi="PingFang TC" w:cs="PingFang TC" w:hint="eastAsia"/>
                <w:sz w:val="20"/>
                <w:szCs w:val="20"/>
              </w:rPr>
              <w:t>经</w:t>
            </w:r>
            <w:r>
              <w:rPr>
                <w:rFonts w:ascii="MS Mincho" w:eastAsia="MS Mincho" w:hAnsi="MS Mincho" w:cs="MS Mincho" w:hint="eastAsia"/>
                <w:sz w:val="20"/>
                <w:szCs w:val="20"/>
              </w:rPr>
              <w:t>古本</w:t>
            </w:r>
            <w:proofErr w:type="spellEnd"/>
            <w:r>
              <w:rPr>
                <w:rFonts w:ascii="MS Mincho" w:eastAsia="MS Mincho" w:hAnsi="MS Mincho" w:cs="MS Mincho" w:hint="eastAsia"/>
                <w:sz w:val="20"/>
                <w:szCs w:val="20"/>
              </w:rPr>
              <w:t>》</w:t>
            </w:r>
            <w:r>
              <w:rPr>
                <w:sz w:val="20"/>
                <w:szCs w:val="20"/>
              </w:rPr>
              <w:t xml:space="preserve"> with 5450 </w:t>
            </w:r>
            <w:proofErr w:type="spellStart"/>
            <w:r>
              <w:rPr>
                <w:sz w:val="20"/>
                <w:szCs w:val="20"/>
              </w:rPr>
              <w:t>characters</w:t>
            </w:r>
            <w:r>
              <w:rPr>
                <w:rFonts w:ascii="MS Mincho" w:eastAsia="MS Mincho" w:hAnsi="MS Mincho" w:cs="MS Mincho" w:hint="eastAsia"/>
                <w:sz w:val="20"/>
                <w:szCs w:val="20"/>
              </w:rPr>
              <w:t>（</w:t>
            </w:r>
            <w:r>
              <w:rPr>
                <w:sz w:val="20"/>
                <w:szCs w:val="20"/>
              </w:rPr>
              <w:t>extra</w:t>
            </w:r>
            <w:proofErr w:type="spellEnd"/>
            <w:r>
              <w:rPr>
                <w:sz w:val="20"/>
                <w:szCs w:val="20"/>
              </w:rPr>
              <w:t xml:space="preserve"> duplicated 106 characters). The most popular one is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王弼所注《道德</w:t>
            </w:r>
            <w:r>
              <w:rPr>
                <w:rFonts w:ascii="PingFang TC" w:eastAsia="PingFang TC" w:hAnsi="PingFang TC" w:cs="PingFang TC" w:hint="eastAsia"/>
                <w:sz w:val="20"/>
                <w:szCs w:val="20"/>
              </w:rPr>
              <w:t>经</w:t>
            </w:r>
            <w:r>
              <w:rPr>
                <w:rFonts w:ascii="MS Mincho" w:eastAsia="MS Mincho" w:hAnsi="MS Mincho" w:cs="MS Mincho" w:hint="eastAsia"/>
                <w:sz w:val="20"/>
                <w:szCs w:val="20"/>
              </w:rPr>
              <w:t>》</w:t>
            </w:r>
            <w:r>
              <w:rPr>
                <w:sz w:val="20"/>
                <w:szCs w:val="20"/>
              </w:rPr>
              <w:t>with</w:t>
            </w:r>
            <w:proofErr w:type="spellEnd"/>
            <w:r>
              <w:rPr>
                <w:sz w:val="20"/>
                <w:szCs w:val="20"/>
              </w:rPr>
              <w:t xml:space="preserve"> 5162 characters. It was translated into many different foreign languages in the world.</w:t>
            </w:r>
          </w:p>
        </w:tc>
      </w:tr>
      <w:tr w:rsidR="00485DF6"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Default="00485DF6">
            <w:pPr>
              <w:spacing w:before="100" w:beforeAutospacing="1" w:after="100" w:afterAutospacing="1"/>
              <w:rPr>
                <w:sz w:val="20"/>
                <w:szCs w:val="20"/>
              </w:rPr>
            </w:pPr>
            <w:r>
              <w:rPr>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Default="00485DF6">
            <w:pPr>
              <w:spacing w:before="100" w:beforeAutospacing="1" w:after="100" w:afterAutospacing="1"/>
              <w:rPr>
                <w:sz w:val="20"/>
                <w:szCs w:val="20"/>
              </w:rPr>
            </w:pPr>
            <w:proofErr w:type="spellStart"/>
            <w:r>
              <w:rPr>
                <w:sz w:val="20"/>
                <w:szCs w:val="20"/>
              </w:rPr>
              <w:t>Liezi</w:t>
            </w:r>
            <w:proofErr w:type="spellEnd"/>
            <w:r>
              <w:rPr>
                <w:sz w:val="20"/>
                <w:szCs w:val="20"/>
              </w:rPr>
              <w:br/>
            </w:r>
            <w:proofErr w:type="spellStart"/>
            <w:r>
              <w:rPr>
                <w:rFonts w:ascii="MS Mincho" w:eastAsia="MS Mincho" w:hAnsi="MS Mincho" w:cs="MS Mincho" w:hint="eastAsia"/>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Daoist </w:t>
            </w:r>
            <w:proofErr w:type="spellStart"/>
            <w:r>
              <w:rPr>
                <w:sz w:val="20"/>
                <w:szCs w:val="20"/>
              </w:rPr>
              <w:t>LieYuKou</w:t>
            </w:r>
            <w:proofErr w:type="spellEnd"/>
            <w:r>
              <w:rPr>
                <w:sz w:val="20"/>
                <w:szCs w:val="20"/>
              </w:rPr>
              <w:t xml:space="preserve"> </w:t>
            </w:r>
            <w:proofErr w:type="spellStart"/>
            <w:r>
              <w:rPr>
                <w:rFonts w:ascii="MS Mincho" w:eastAsia="MS Mincho" w:hAnsi="MS Mincho" w:cs="MS Mincho" w:hint="eastAsia"/>
                <w:sz w:val="20"/>
                <w:szCs w:val="20"/>
              </w:rPr>
              <w:t>列御寇</w:t>
            </w:r>
            <w:proofErr w:type="spellEnd"/>
            <w:r>
              <w:rPr>
                <w:sz w:val="20"/>
                <w:szCs w:val="20"/>
              </w:rPr>
              <w:t xml:space="preserve"> (estimated 450-375BC). But his name was not mentioned in </w:t>
            </w:r>
            <w:proofErr w:type="spellStart"/>
            <w:r>
              <w:rPr>
                <w:sz w:val="20"/>
                <w:szCs w:val="20"/>
              </w:rPr>
              <w:t>ShiJi</w:t>
            </w:r>
            <w:proofErr w:type="spellEnd"/>
            <w:r>
              <w:rPr>
                <w:sz w:val="20"/>
                <w:szCs w:val="20"/>
              </w:rPr>
              <w:t>.</w:t>
            </w:r>
            <w:r>
              <w:rPr>
                <w:sz w:val="20"/>
                <w:szCs w:val="20"/>
              </w:rPr>
              <w:br/>
            </w:r>
            <w:r>
              <w:rPr>
                <w:sz w:val="20"/>
                <w:szCs w:val="20"/>
              </w:rPr>
              <w:br/>
              <w:t xml:space="preserve">Version: Some believe that the book is lost after Han Dynasty (206 BC-220 AD). The current version could a fake work compiled during </w:t>
            </w:r>
            <w:proofErr w:type="spellStart"/>
            <w:r>
              <w:rPr>
                <w:sz w:val="20"/>
                <w:szCs w:val="20"/>
              </w:rPr>
              <w:t>Jin</w:t>
            </w:r>
            <w:proofErr w:type="spellEnd"/>
            <w:r>
              <w:rPr>
                <w:sz w:val="20"/>
                <w:szCs w:val="20"/>
              </w:rPr>
              <w:t xml:space="preserve"> Dynasty (266-420AD)</w:t>
            </w:r>
          </w:p>
        </w:tc>
      </w:tr>
      <w:tr w:rsidR="00485DF6"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Default="00485DF6">
            <w:pPr>
              <w:spacing w:before="100" w:beforeAutospacing="1" w:after="100" w:afterAutospacing="1"/>
              <w:rPr>
                <w:sz w:val="20"/>
                <w:szCs w:val="20"/>
              </w:rPr>
            </w:pPr>
            <w:r>
              <w:rPr>
                <w:sz w:val="20"/>
                <w:szCs w:val="20"/>
              </w:rPr>
              <w:t>He Guan Zi</w:t>
            </w:r>
            <w:r>
              <w:rPr>
                <w:sz w:val="20"/>
                <w:szCs w:val="20"/>
              </w:rPr>
              <w:br/>
            </w:r>
            <w:proofErr w:type="spellStart"/>
            <w:r>
              <w:rPr>
                <w:rFonts w:ascii="MS Mincho" w:eastAsia="MS Mincho" w:hAnsi="MS Mincho" w:cs="MS Mincho" w:hint="eastAsia"/>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Default="00485DF6">
            <w:pPr>
              <w:spacing w:before="100" w:beforeAutospacing="1" w:after="100" w:afterAutospacing="1"/>
              <w:rPr>
                <w:sz w:val="20"/>
                <w:szCs w:val="20"/>
              </w:rPr>
            </w:pPr>
            <w:r>
              <w:rPr>
                <w:sz w:val="20"/>
                <w:szCs w:val="20"/>
              </w:rPr>
              <w:t xml:space="preserve">Author/Date: According to some tradition, it was written during Warring State (500-221BC)by Daoist </w:t>
            </w:r>
            <w:proofErr w:type="spellStart"/>
            <w:r>
              <w:rPr>
                <w:sz w:val="20"/>
                <w:szCs w:val="20"/>
              </w:rPr>
              <w:t>HeGuanZi</w:t>
            </w:r>
            <w:proofErr w:type="spellEnd"/>
            <w:r>
              <w:rPr>
                <w:sz w:val="20"/>
                <w:szCs w:val="20"/>
              </w:rPr>
              <w:t xml:space="preserve"> </w:t>
            </w:r>
            <w:proofErr w:type="spellStart"/>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r>
              <w:rPr>
                <w:sz w:val="20"/>
                <w:szCs w:val="20"/>
              </w:rPr>
              <w:t xml:space="preserve"> who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(written around 32-117AD)</w:t>
            </w:r>
            <w:r>
              <w:rPr>
                <w:sz w:val="20"/>
                <w:szCs w:val="20"/>
              </w:rPr>
              <w:br/>
            </w:r>
            <w:r>
              <w:rPr>
                <w:sz w:val="20"/>
                <w:szCs w:val="20"/>
              </w:rPr>
              <w:br/>
              <w:t>Version: The number of the versions is unknown. The authentication of the current version is arguable in history.</w:t>
            </w:r>
          </w:p>
        </w:tc>
      </w:tr>
      <w:tr w:rsidR="00485DF6"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Default="00485DF6">
            <w:pPr>
              <w:spacing w:before="100" w:beforeAutospacing="1" w:after="100" w:afterAutospacing="1"/>
              <w:rPr>
                <w:sz w:val="20"/>
                <w:szCs w:val="20"/>
              </w:rPr>
            </w:pPr>
            <w:proofErr w:type="spellStart"/>
            <w:r>
              <w:rPr>
                <w:sz w:val="20"/>
                <w:szCs w:val="20"/>
              </w:rPr>
              <w:t>Hanfeizi</w:t>
            </w:r>
            <w:proofErr w:type="spellEnd"/>
            <w:r>
              <w:rPr>
                <w:sz w:val="20"/>
                <w:szCs w:val="20"/>
              </w:rPr>
              <w:br/>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Default="00485DF6">
            <w:pPr>
              <w:spacing w:before="100" w:beforeAutospacing="1" w:after="100" w:afterAutospacing="1"/>
              <w:rPr>
                <w:sz w:val="20"/>
                <w:szCs w:val="20"/>
              </w:rPr>
            </w:pPr>
            <w:r>
              <w:rPr>
                <w:sz w:val="20"/>
                <w:szCs w:val="20"/>
              </w:rPr>
              <w:t xml:space="preserve">Author/Date: According to the tradition, the book is written by his followers after the death of </w:t>
            </w:r>
            <w:proofErr w:type="spellStart"/>
            <w:r>
              <w:rPr>
                <w:sz w:val="20"/>
                <w:szCs w:val="20"/>
              </w:rPr>
              <w:t>HanFeiZi</w:t>
            </w:r>
            <w:proofErr w:type="spellEnd"/>
            <w:r>
              <w:rPr>
                <w:sz w:val="20"/>
                <w:szCs w:val="20"/>
              </w:rPr>
              <w:t xml:space="preserve"> </w:t>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r>
              <w:rPr>
                <w:sz w:val="20"/>
                <w:szCs w:val="20"/>
              </w:rPr>
              <w:t>(estimated 280-233BC) during Warring States (500BC-221BC)</w:t>
            </w:r>
            <w:r>
              <w:rPr>
                <w:sz w:val="20"/>
                <w:szCs w:val="20"/>
              </w:rPr>
              <w:br/>
            </w:r>
            <w:r>
              <w:rPr>
                <w:sz w:val="20"/>
                <w:szCs w:val="20"/>
              </w:rPr>
              <w:br/>
              <w:t xml:space="preserve">Version: After Song Dynasty (960-1279), there are two major versions. The first one is lost. The second one </w:t>
            </w:r>
            <w:proofErr w:type="gramStart"/>
            <w:r>
              <w:rPr>
                <w:sz w:val="20"/>
                <w:szCs w:val="20"/>
              </w:rPr>
              <w:t>remain</w:t>
            </w:r>
            <w:proofErr w:type="gramEnd"/>
            <w:r>
              <w:rPr>
                <w:sz w:val="20"/>
                <w:szCs w:val="20"/>
              </w:rPr>
              <w:t xml:space="preserve"> until now after experiencing several modification.</w:t>
            </w:r>
          </w:p>
        </w:tc>
      </w:tr>
      <w:tr w:rsidR="00485DF6"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Default="00485DF6">
            <w:pPr>
              <w:spacing w:before="100" w:beforeAutospacing="1" w:after="100" w:afterAutospacing="1"/>
              <w:rPr>
                <w:sz w:val="20"/>
                <w:szCs w:val="20"/>
              </w:rPr>
            </w:pPr>
            <w:r>
              <w:rPr>
                <w:sz w:val="20"/>
                <w:szCs w:val="20"/>
              </w:rPr>
              <w:t>Shang Jun Shu</w:t>
            </w:r>
            <w:r>
              <w:rPr>
                <w:sz w:val="20"/>
                <w:szCs w:val="20"/>
              </w:rPr>
              <w:br/>
            </w:r>
            <w:proofErr w:type="spellStart"/>
            <w:r>
              <w:rPr>
                <w:rFonts w:ascii="MS Mincho" w:eastAsia="MS Mincho" w:hAnsi="MS Mincho" w:cs="MS Mincho" w:hint="eastAsia"/>
                <w:sz w:val="20"/>
                <w:szCs w:val="20"/>
              </w:rPr>
              <w:t>商君</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Default="00485DF6">
            <w:pPr>
              <w:spacing w:before="100" w:beforeAutospacing="1" w:after="100" w:afterAutospacing="1"/>
              <w:rPr>
                <w:sz w:val="20"/>
                <w:szCs w:val="20"/>
              </w:rPr>
            </w:pPr>
            <w:r>
              <w:rPr>
                <w:sz w:val="20"/>
                <w:szCs w:val="20"/>
              </w:rPr>
              <w:t xml:space="preserve">Author/Date: It is said that the book was written during Spring-Autumn and Warring States (770-221BC). The author is still debatable. It could be written by </w:t>
            </w:r>
            <w:proofErr w:type="spellStart"/>
            <w:r>
              <w:rPr>
                <w:sz w:val="20"/>
                <w:szCs w:val="20"/>
              </w:rPr>
              <w:t>ShangYang</w:t>
            </w:r>
            <w:r>
              <w:rPr>
                <w:rFonts w:ascii="MS Mincho" w:eastAsia="MS Mincho" w:hAnsi="MS Mincho" w:cs="MS Mincho" w:hint="eastAsia"/>
                <w:sz w:val="20"/>
                <w:szCs w:val="20"/>
              </w:rPr>
              <w:t>商鞅</w:t>
            </w:r>
            <w:proofErr w:type="spellEnd"/>
            <w:r>
              <w:rPr>
                <w:sz w:val="20"/>
                <w:szCs w:val="20"/>
              </w:rPr>
              <w:t xml:space="preserve"> (estimated 390-338BC) or his followers. </w:t>
            </w:r>
            <w:r>
              <w:rPr>
                <w:sz w:val="20"/>
                <w:szCs w:val="20"/>
              </w:rPr>
              <w:br/>
            </w:r>
            <w:r>
              <w:rPr>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Default="00485DF6">
            <w:pPr>
              <w:spacing w:before="100" w:beforeAutospacing="1" w:after="100" w:afterAutospacing="1"/>
              <w:rPr>
                <w:sz w:val="20"/>
                <w:szCs w:val="20"/>
              </w:rPr>
            </w:pPr>
            <w:r>
              <w:rPr>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Default="00485DF6">
            <w:pPr>
              <w:spacing w:before="100" w:beforeAutospacing="1" w:after="100" w:afterAutospacing="1"/>
              <w:rPr>
                <w:sz w:val="20"/>
                <w:szCs w:val="20"/>
              </w:rPr>
            </w:pPr>
            <w:proofErr w:type="spellStart"/>
            <w:r>
              <w:rPr>
                <w:sz w:val="20"/>
                <w:szCs w:val="20"/>
              </w:rPr>
              <w:t>Shenzi</w:t>
            </w:r>
            <w:proofErr w:type="spellEnd"/>
            <w:r>
              <w:rPr>
                <w:sz w:val="20"/>
                <w:szCs w:val="20"/>
              </w:rPr>
              <w:br/>
            </w:r>
            <w:proofErr w:type="spellStart"/>
            <w:r>
              <w:rPr>
                <w:rFonts w:ascii="MS Mincho" w:eastAsia="MS Mincho" w:hAnsi="MS Mincho" w:cs="MS Mincho" w:hint="eastAsia"/>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Default="00485DF6">
            <w:pPr>
              <w:spacing w:before="100" w:beforeAutospacing="1" w:after="100" w:afterAutospacing="1"/>
              <w:rPr>
                <w:sz w:val="20"/>
                <w:szCs w:val="20"/>
              </w:rPr>
            </w:pPr>
            <w:r>
              <w:rPr>
                <w:sz w:val="20"/>
                <w:szCs w:val="20"/>
              </w:rPr>
              <w:t xml:space="preserve">Author/Date: The book could be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慎子</w:t>
            </w:r>
            <w:proofErr w:type="spellEnd"/>
            <w:r>
              <w:rPr>
                <w:sz w:val="20"/>
                <w:szCs w:val="20"/>
              </w:rPr>
              <w:t xml:space="preserve"> (390-315 BC) or his followers.</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孟子荀卿列</w:t>
            </w:r>
            <w:r>
              <w:rPr>
                <w:rFonts w:ascii="PingFang TC" w:eastAsia="PingFang TC" w:hAnsi="PingFang TC" w:cs="PingFang TC" w:hint="eastAsia"/>
                <w:sz w:val="20"/>
                <w:szCs w:val="20"/>
              </w:rPr>
              <w:t>传</w:t>
            </w:r>
            <w:proofErr w:type="spellEnd"/>
            <w:r>
              <w:rPr>
                <w:sz w:val="20"/>
                <w:szCs w:val="20"/>
              </w:rPr>
              <w:t xml:space="preserve"> mentioned that the book of </w:t>
            </w:r>
            <w:proofErr w:type="spellStart"/>
            <w:r>
              <w:rPr>
                <w:sz w:val="20"/>
                <w:szCs w:val="20"/>
              </w:rPr>
              <w:t>ShenZi</w:t>
            </w:r>
            <w:proofErr w:type="spellEnd"/>
            <w:r>
              <w:rPr>
                <w:sz w:val="20"/>
                <w:szCs w:val="20"/>
              </w:rPr>
              <w:t xml:space="preserve"> has 12 chapters. </w:t>
            </w:r>
            <w:proofErr w:type="spellStart"/>
            <w:r>
              <w:rPr>
                <w:sz w:val="20"/>
                <w:szCs w:val="20"/>
              </w:rPr>
              <w:t>HanShu</w:t>
            </w:r>
            <w:proofErr w:type="spellEnd"/>
            <w:r>
              <w:rPr>
                <w:sz w:val="20"/>
                <w:szCs w:val="20"/>
              </w:rPr>
              <w:t xml:space="preserve"> mentioned that it has 42 chapters. </w:t>
            </w:r>
            <w:proofErr w:type="spellStart"/>
            <w:r>
              <w:rPr>
                <w:sz w:val="20"/>
                <w:szCs w:val="20"/>
              </w:rPr>
              <w:t>ChongWenZongMu</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proofErr w:type="spellEnd"/>
            <w:r>
              <w:rPr>
                <w:sz w:val="20"/>
                <w:szCs w:val="20"/>
              </w:rPr>
              <w:t xml:space="preserve"> (1003-1058 AD)has records for 37 chapter. The current version has 7 </w:t>
            </w:r>
            <w:proofErr w:type="spellStart"/>
            <w:r>
              <w:rPr>
                <w:sz w:val="20"/>
                <w:szCs w:val="20"/>
              </w:rPr>
              <w:t>chapters.Its</w:t>
            </w:r>
            <w:proofErr w:type="spellEnd"/>
            <w:r>
              <w:rPr>
                <w:sz w:val="20"/>
                <w:szCs w:val="20"/>
              </w:rPr>
              <w:t xml:space="preserve"> </w:t>
            </w:r>
            <w:proofErr w:type="spellStart"/>
            <w:r>
              <w:rPr>
                <w:sz w:val="20"/>
                <w:szCs w:val="20"/>
              </w:rPr>
              <w:t>autnentication</w:t>
            </w:r>
            <w:proofErr w:type="spellEnd"/>
            <w:r>
              <w:rPr>
                <w:sz w:val="20"/>
                <w:szCs w:val="20"/>
              </w:rPr>
              <w:t xml:space="preserve"> could be confirmed yet.</w:t>
            </w:r>
          </w:p>
        </w:tc>
      </w:tr>
      <w:tr w:rsidR="00485DF6"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Default="00485DF6">
            <w:pPr>
              <w:spacing w:before="100" w:beforeAutospacing="1" w:after="100" w:afterAutospacing="1"/>
              <w:rPr>
                <w:sz w:val="20"/>
                <w:szCs w:val="20"/>
              </w:rPr>
            </w:pPr>
            <w:proofErr w:type="spellStart"/>
            <w:r>
              <w:rPr>
                <w:sz w:val="20"/>
                <w:szCs w:val="20"/>
              </w:rPr>
              <w:t>Guanzi</w:t>
            </w:r>
            <w:proofErr w:type="spellEnd"/>
            <w:r>
              <w:rPr>
                <w:sz w:val="20"/>
                <w:szCs w:val="20"/>
              </w:rPr>
              <w:br/>
            </w:r>
            <w:proofErr w:type="spellStart"/>
            <w:r>
              <w:rPr>
                <w:rFonts w:ascii="MS Mincho" w:eastAsia="MS Mincho" w:hAnsi="MS Mincho" w:cs="MS Mincho" w:hint="eastAsia"/>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(475-221BC) possibly by </w:t>
            </w:r>
            <w:proofErr w:type="spellStart"/>
            <w:r>
              <w:rPr>
                <w:sz w:val="20"/>
                <w:szCs w:val="20"/>
              </w:rPr>
              <w:t>GuanZi</w:t>
            </w:r>
            <w:proofErr w:type="spellEnd"/>
            <w:r>
              <w:rPr>
                <w:sz w:val="20"/>
                <w:szCs w:val="20"/>
              </w:rPr>
              <w:t xml:space="preserve"> </w:t>
            </w:r>
            <w:proofErr w:type="spellStart"/>
            <w:r>
              <w:rPr>
                <w:rFonts w:ascii="MS Mincho" w:eastAsia="MS Mincho" w:hAnsi="MS Mincho" w:cs="MS Mincho" w:hint="eastAsia"/>
                <w:sz w:val="20"/>
                <w:szCs w:val="20"/>
              </w:rPr>
              <w:t>管子</w:t>
            </w:r>
            <w:proofErr w:type="spellEnd"/>
            <w:r>
              <w:rPr>
                <w:sz w:val="20"/>
                <w:szCs w:val="20"/>
              </w:rPr>
              <w:t xml:space="preserve"> of his  time or many other unknown scholars.</w:t>
            </w:r>
            <w:r>
              <w:rPr>
                <w:sz w:val="20"/>
                <w:szCs w:val="20"/>
              </w:rPr>
              <w:br/>
            </w:r>
            <w:r>
              <w:rPr>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Pr>
                <w:sz w:val="20"/>
                <w:szCs w:val="20"/>
              </w:rPr>
              <w:t>verified</w:t>
            </w:r>
            <w:proofErr w:type="gramEnd"/>
            <w:r>
              <w:rPr>
                <w:sz w:val="20"/>
                <w:szCs w:val="20"/>
              </w:rPr>
              <w:t xml:space="preserve"> for today.</w:t>
            </w:r>
          </w:p>
        </w:tc>
      </w:tr>
      <w:tr w:rsidR="00485DF6"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Default="00485DF6">
            <w:pPr>
              <w:spacing w:before="100" w:beforeAutospacing="1" w:after="100" w:afterAutospacing="1"/>
              <w:rPr>
                <w:sz w:val="20"/>
                <w:szCs w:val="20"/>
              </w:rPr>
            </w:pPr>
            <w:proofErr w:type="spellStart"/>
            <w:r>
              <w:rPr>
                <w:sz w:val="20"/>
                <w:szCs w:val="20"/>
              </w:rPr>
              <w:t>Gongsunlongzi</w:t>
            </w:r>
            <w:proofErr w:type="spellEnd"/>
            <w:r>
              <w:rPr>
                <w:sz w:val="20"/>
                <w:szCs w:val="20"/>
              </w:rPr>
              <w:br/>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名家</w:t>
            </w:r>
            <w:proofErr w:type="spellEnd"/>
            <w:r>
              <w:rPr>
                <w:sz w:val="20"/>
                <w:szCs w:val="20"/>
              </w:rPr>
              <w:br/>
            </w:r>
            <w:proofErr w:type="spellStart"/>
            <w:r>
              <w:rPr>
                <w:sz w:val="20"/>
                <w:szCs w:val="20"/>
              </w:rPr>
              <w:t>Auth:</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GongSunLongZi</w:t>
            </w:r>
            <w:proofErr w:type="spellEnd"/>
            <w:r>
              <w:rPr>
                <w:sz w:val="20"/>
                <w:szCs w:val="20"/>
              </w:rPr>
              <w:t xml:space="preserve"> </w:t>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r>
              <w:rPr>
                <w:sz w:val="20"/>
                <w:szCs w:val="20"/>
              </w:rPr>
              <w:t> during Warring States(475-221BC) or his followers.</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states that it has 14 chapters. The current version has 6 chapter. The number of versions could not </w:t>
            </w:r>
            <w:proofErr w:type="gramStart"/>
            <w:r>
              <w:rPr>
                <w:sz w:val="20"/>
                <w:szCs w:val="20"/>
              </w:rPr>
              <w:t>verified</w:t>
            </w:r>
            <w:proofErr w:type="gramEnd"/>
            <w:r>
              <w:rPr>
                <w:sz w:val="20"/>
                <w:szCs w:val="20"/>
              </w:rPr>
              <w:t xml:space="preserve"> for today.</w:t>
            </w:r>
          </w:p>
        </w:tc>
      </w:tr>
      <w:tr w:rsidR="00485DF6"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Default="00485DF6">
            <w:pPr>
              <w:spacing w:before="100" w:beforeAutospacing="1" w:after="100" w:afterAutospacing="1"/>
              <w:rPr>
                <w:sz w:val="20"/>
                <w:szCs w:val="20"/>
              </w:rPr>
            </w:pPr>
            <w:r>
              <w:rPr>
                <w:sz w:val="20"/>
                <w:szCs w:val="20"/>
              </w:rPr>
              <w:t>Wu Zi</w:t>
            </w:r>
            <w:r>
              <w:rPr>
                <w:sz w:val="20"/>
                <w:szCs w:val="20"/>
              </w:rPr>
              <w:br/>
            </w:r>
            <w:proofErr w:type="spellStart"/>
            <w:r>
              <w:rPr>
                <w:rFonts w:ascii="MS Mincho" w:eastAsia="MS Mincho" w:hAnsi="MS Mincho" w:cs="MS Mincho" w:hint="eastAsia"/>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w:t>
            </w:r>
            <w:proofErr w:type="spellStart"/>
            <w:r>
              <w:rPr>
                <w:sz w:val="20"/>
                <w:szCs w:val="20"/>
              </w:rPr>
              <w:t>WuZi</w:t>
            </w:r>
            <w:proofErr w:type="spellEnd"/>
            <w:r>
              <w:rPr>
                <w:sz w:val="20"/>
                <w:szCs w:val="20"/>
              </w:rPr>
              <w:t xml:space="preserve"> </w:t>
            </w:r>
            <w:proofErr w:type="spellStart"/>
            <w:r>
              <w:rPr>
                <w:rFonts w:ascii="MS Mincho" w:eastAsia="MS Mincho" w:hAnsi="MS Mincho" w:cs="MS Mincho" w:hint="eastAsia"/>
                <w:sz w:val="20"/>
                <w:szCs w:val="20"/>
              </w:rPr>
              <w:t>吴子</w:t>
            </w:r>
            <w:proofErr w:type="spellEnd"/>
            <w:r>
              <w:rPr>
                <w:sz w:val="20"/>
                <w:szCs w:val="20"/>
              </w:rPr>
              <w:t xml:space="preserve"> in Warring States (475-221BC) or his followers.</w:t>
            </w:r>
            <w:r>
              <w:rPr>
                <w:sz w:val="20"/>
                <w:szCs w:val="20"/>
              </w:rPr>
              <w:br/>
            </w:r>
            <w:r>
              <w:rPr>
                <w:sz w:val="20"/>
                <w:szCs w:val="20"/>
              </w:rPr>
              <w:br/>
              <w:t xml:space="preserve">Version: It is a book about politics and military and has 6 chapters for today. The number of versions could not </w:t>
            </w:r>
            <w:proofErr w:type="gramStart"/>
            <w:r>
              <w:rPr>
                <w:sz w:val="20"/>
                <w:szCs w:val="20"/>
              </w:rPr>
              <w:t>verified</w:t>
            </w:r>
            <w:proofErr w:type="gramEnd"/>
            <w:r>
              <w:rPr>
                <w:sz w:val="20"/>
                <w:szCs w:val="20"/>
              </w:rPr>
              <w:t xml:space="preserve"> for today.</w:t>
            </w:r>
          </w:p>
        </w:tc>
      </w:tr>
      <w:tr w:rsidR="00485DF6"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Default="00485DF6">
            <w:pPr>
              <w:spacing w:before="100" w:beforeAutospacing="1" w:after="100" w:afterAutospacing="1"/>
              <w:rPr>
                <w:sz w:val="20"/>
                <w:szCs w:val="20"/>
              </w:rPr>
            </w:pPr>
            <w:r>
              <w:rPr>
                <w:sz w:val="20"/>
                <w:szCs w:val="20"/>
              </w:rPr>
              <w:t>Liu Tao</w:t>
            </w:r>
            <w:r>
              <w:rPr>
                <w:sz w:val="20"/>
                <w:szCs w:val="20"/>
              </w:rPr>
              <w:br/>
            </w:r>
            <w:proofErr w:type="spellStart"/>
            <w:r>
              <w:rPr>
                <w:rFonts w:ascii="MS Mincho" w:eastAsia="MS Mincho" w:hAnsi="MS Mincho" w:cs="MS Mincho" w:hint="eastAsia"/>
                <w:sz w:val="20"/>
                <w:szCs w:val="20"/>
              </w:rPr>
              <w:t>六</w:t>
            </w:r>
            <w:r>
              <w:rPr>
                <w:rFonts w:ascii="PingFang TC" w:eastAsia="PingFang TC" w:hAnsi="PingFang TC" w:cs="PingFang TC" w:hint="eastAsia"/>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姜尚</w:t>
            </w:r>
            <w:proofErr w:type="spellEnd"/>
            <w:r>
              <w:rPr>
                <w:sz w:val="20"/>
                <w:szCs w:val="20"/>
              </w:rPr>
              <w:t>/</w:t>
            </w:r>
            <w:proofErr w:type="spellStart"/>
            <w:r>
              <w:rPr>
                <w:rFonts w:ascii="MS Mincho" w:eastAsia="MS Mincho" w:hAnsi="MS Mincho" w:cs="MS Mincho" w:hint="eastAsia"/>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Default="00485DF6">
            <w:pPr>
              <w:spacing w:before="100" w:beforeAutospacing="1" w:after="100" w:afterAutospacing="1"/>
              <w:rPr>
                <w:sz w:val="20"/>
                <w:szCs w:val="20"/>
              </w:rPr>
            </w:pPr>
            <w:r>
              <w:rPr>
                <w:sz w:val="20"/>
                <w:szCs w:val="20"/>
              </w:rPr>
              <w:t xml:space="preserve">Author/Date: According to some tradition, the book was formed during Warring States (700-221BC) depending on the original author </w:t>
            </w:r>
            <w:proofErr w:type="spellStart"/>
            <w:r>
              <w:rPr>
                <w:sz w:val="20"/>
                <w:szCs w:val="20"/>
              </w:rPr>
              <w:t>JiangShan</w:t>
            </w:r>
            <w:proofErr w:type="spellEnd"/>
            <w:r>
              <w:rPr>
                <w:sz w:val="20"/>
                <w:szCs w:val="20"/>
              </w:rPr>
              <w:t xml:space="preserve"> </w:t>
            </w:r>
            <w:proofErr w:type="spellStart"/>
            <w:r>
              <w:rPr>
                <w:rFonts w:ascii="MS Mincho" w:eastAsia="MS Mincho" w:hAnsi="MS Mincho" w:cs="MS Mincho" w:hint="eastAsia"/>
                <w:sz w:val="20"/>
                <w:szCs w:val="20"/>
              </w:rPr>
              <w:t>姜尚</w:t>
            </w:r>
            <w:proofErr w:type="spellEnd"/>
            <w:r>
              <w:rPr>
                <w:sz w:val="20"/>
                <w:szCs w:val="20"/>
              </w:rPr>
              <w:t xml:space="preserve"> or </w:t>
            </w:r>
            <w:proofErr w:type="spellStart"/>
            <w:r>
              <w:rPr>
                <w:sz w:val="20"/>
                <w:szCs w:val="20"/>
              </w:rPr>
              <w:t>JiangZiYa</w:t>
            </w:r>
            <w:r>
              <w:rPr>
                <w:rFonts w:ascii="MS Mincho" w:eastAsia="MS Mincho" w:hAnsi="MS Mincho" w:cs="MS Mincho" w:hint="eastAsia"/>
                <w:sz w:val="20"/>
                <w:szCs w:val="20"/>
              </w:rPr>
              <w:t>姜子牙</w:t>
            </w:r>
            <w:proofErr w:type="spellEnd"/>
            <w:r>
              <w:rPr>
                <w:sz w:val="20"/>
                <w:szCs w:val="20"/>
              </w:rPr>
              <w:t xml:space="preserve"> who was born in Zhou Dynasty (est.1046-700BC).</w:t>
            </w:r>
            <w:r>
              <w:rPr>
                <w:sz w:val="20"/>
                <w:szCs w:val="20"/>
              </w:rPr>
              <w:br/>
            </w:r>
            <w:r>
              <w:rPr>
                <w:sz w:val="20"/>
                <w:szCs w:val="20"/>
              </w:rPr>
              <w:br/>
              <w:t xml:space="preserve">Version: The book is about the military. It is also called </w:t>
            </w:r>
            <w:proofErr w:type="spellStart"/>
            <w:r>
              <w:rPr>
                <w:sz w:val="20"/>
                <w:szCs w:val="20"/>
              </w:rPr>
              <w:t>JiangTaiGongLiutao</w:t>
            </w:r>
            <w:r>
              <w:rPr>
                <w:rFonts w:ascii="MS Mincho" w:eastAsia="MS Mincho" w:hAnsi="MS Mincho" w:cs="MS Mincho" w:hint="eastAsia"/>
                <w:sz w:val="20"/>
                <w:szCs w:val="20"/>
              </w:rPr>
              <w:t>姜太公六</w:t>
            </w:r>
            <w:r>
              <w:rPr>
                <w:rFonts w:ascii="PingFang TC" w:eastAsia="PingFang TC" w:hAnsi="PingFang TC" w:cs="PingFang TC" w:hint="eastAsia"/>
                <w:sz w:val="20"/>
                <w:szCs w:val="20"/>
              </w:rPr>
              <w:t>韬</w:t>
            </w:r>
            <w:proofErr w:type="spellEnd"/>
            <w:r>
              <w:rPr>
                <w:sz w:val="20"/>
                <w:szCs w:val="20"/>
              </w:rPr>
              <w:t xml:space="preserve">, or </w:t>
            </w:r>
            <w:proofErr w:type="spellStart"/>
            <w:r>
              <w:rPr>
                <w:sz w:val="20"/>
                <w:szCs w:val="20"/>
              </w:rPr>
              <w:t>TaiGongBingFa</w:t>
            </w:r>
            <w:r>
              <w:rPr>
                <w:rFonts w:ascii="MS Mincho" w:eastAsia="MS Mincho" w:hAnsi="MS Mincho" w:cs="MS Mincho" w:hint="eastAsia"/>
                <w:sz w:val="20"/>
                <w:szCs w:val="20"/>
              </w:rPr>
              <w:t>太公兵法</w:t>
            </w:r>
            <w:proofErr w:type="spellEnd"/>
            <w:r>
              <w:rPr>
                <w:sz w:val="20"/>
                <w:szCs w:val="20"/>
              </w:rPr>
              <w:t xml:space="preserve">. This book was </w:t>
            </w:r>
            <w:r>
              <w:rPr>
                <w:sz w:val="20"/>
                <w:szCs w:val="20"/>
              </w:rPr>
              <w:lastRenderedPageBreak/>
              <w:t xml:space="preserve">considered as a fake work for long time in </w:t>
            </w:r>
            <w:proofErr w:type="spellStart"/>
            <w:r>
              <w:rPr>
                <w:sz w:val="20"/>
                <w:szCs w:val="20"/>
              </w:rPr>
              <w:t>history,especially</w:t>
            </w:r>
            <w:proofErr w:type="spellEnd"/>
            <w:r>
              <w:rPr>
                <w:sz w:val="20"/>
                <w:szCs w:val="20"/>
              </w:rPr>
              <w:t xml:space="preserve"> since Qin Dynasty(1616-1912); There are at least 8 different versions for today.</w:t>
            </w:r>
          </w:p>
        </w:tc>
      </w:tr>
      <w:tr w:rsidR="00485DF6"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Default="00485DF6">
            <w:pPr>
              <w:spacing w:before="100" w:beforeAutospacing="1" w:after="100" w:afterAutospacing="1"/>
              <w:rPr>
                <w:sz w:val="20"/>
                <w:szCs w:val="20"/>
              </w:rPr>
            </w:pPr>
            <w:r>
              <w:rPr>
                <w:sz w:val="20"/>
                <w:szCs w:val="20"/>
              </w:rPr>
              <w:lastRenderedPageBreak/>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Default="00485DF6">
            <w:pPr>
              <w:spacing w:before="100" w:beforeAutospacing="1" w:after="100" w:afterAutospacing="1"/>
              <w:rPr>
                <w:sz w:val="20"/>
                <w:szCs w:val="20"/>
              </w:rPr>
            </w:pPr>
            <w:r>
              <w:rPr>
                <w:sz w:val="20"/>
                <w:szCs w:val="20"/>
              </w:rPr>
              <w:t>Wei Liao Zi</w:t>
            </w:r>
            <w:r>
              <w:rPr>
                <w:sz w:val="20"/>
                <w:szCs w:val="20"/>
              </w:rPr>
              <w:br/>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魏惠王</w:t>
            </w:r>
            <w:proofErr w:type="spellEnd"/>
            <w:r>
              <w:rPr>
                <w:sz w:val="20"/>
                <w:szCs w:val="20"/>
              </w:rPr>
              <w:t>/</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Default="00485DF6">
            <w:pPr>
              <w:spacing w:before="100" w:beforeAutospacing="1" w:after="100" w:afterAutospacing="1"/>
              <w:rPr>
                <w:sz w:val="20"/>
                <w:szCs w:val="20"/>
              </w:rPr>
            </w:pPr>
            <w:r>
              <w:rPr>
                <w:sz w:val="20"/>
                <w:szCs w:val="20"/>
              </w:rPr>
              <w:t xml:space="preserve">Author/Date: The Author/Date are very arguable in history. Some said the author is a hermit of </w:t>
            </w:r>
            <w:proofErr w:type="spellStart"/>
            <w:r>
              <w:rPr>
                <w:sz w:val="20"/>
                <w:szCs w:val="20"/>
              </w:rPr>
              <w:t>WeiHuiWang</w:t>
            </w:r>
            <w:r>
              <w:rPr>
                <w:rFonts w:ascii="MS Mincho" w:eastAsia="MS Mincho" w:hAnsi="MS Mincho" w:cs="MS Mincho" w:hint="eastAsia"/>
                <w:sz w:val="20"/>
                <w:szCs w:val="20"/>
              </w:rPr>
              <w:t>魏惠王</w:t>
            </w:r>
            <w:proofErr w:type="spellEnd"/>
            <w:r>
              <w:rPr>
                <w:sz w:val="20"/>
                <w:szCs w:val="20"/>
              </w:rPr>
              <w:t xml:space="preserve"> (400-319 BC; some said the author is </w:t>
            </w:r>
            <w:proofErr w:type="spellStart"/>
            <w:r>
              <w:rPr>
                <w:sz w:val="20"/>
                <w:szCs w:val="20"/>
              </w:rPr>
              <w:t>WeiLiao</w:t>
            </w:r>
            <w:proofErr w:type="spellEnd"/>
            <w:r>
              <w:rPr>
                <w:sz w:val="20"/>
                <w:szCs w:val="20"/>
              </w:rPr>
              <w:t xml:space="preserve"> </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proofErr w:type="spellEnd"/>
            <w:r>
              <w:rPr>
                <w:sz w:val="20"/>
                <w:szCs w:val="20"/>
              </w:rPr>
              <w:t xml:space="preserve"> of </w:t>
            </w:r>
            <w:proofErr w:type="spellStart"/>
            <w:r>
              <w:rPr>
                <w:sz w:val="20"/>
                <w:szCs w:val="20"/>
              </w:rPr>
              <w:t>QinShiHuang</w:t>
            </w:r>
            <w:r>
              <w:rPr>
                <w:rFonts w:ascii="MS Mincho" w:eastAsia="MS Mincho" w:hAnsi="MS Mincho" w:cs="MS Mincho" w:hint="eastAsia"/>
                <w:sz w:val="20"/>
                <w:szCs w:val="20"/>
              </w:rPr>
              <w:t>秦始皇</w:t>
            </w:r>
            <w:proofErr w:type="spellEnd"/>
            <w:r>
              <w:rPr>
                <w:sz w:val="20"/>
                <w:szCs w:val="20"/>
              </w:rPr>
              <w:t>(259-210 BC).  </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states that it has 29 chapter. The current version has 24 chapters. 1972</w:t>
            </w:r>
            <w:r>
              <w:rPr>
                <w:rFonts w:ascii="MS Mincho" w:eastAsia="MS Mincho" w:hAnsi="MS Mincho" w:cs="MS Mincho" w:hint="eastAsia"/>
                <w:sz w:val="20"/>
                <w:szCs w:val="20"/>
              </w:rPr>
              <w:t>年在山</w:t>
            </w:r>
            <w:r>
              <w:rPr>
                <w:rFonts w:ascii="PingFang TC" w:eastAsia="PingFang TC" w:hAnsi="PingFang TC" w:cs="PingFang TC" w:hint="eastAsia"/>
                <w:sz w:val="20"/>
                <w:szCs w:val="20"/>
              </w:rPr>
              <w:t>东临</w:t>
            </w:r>
            <w:r>
              <w:rPr>
                <w:rFonts w:ascii="MS Mincho" w:eastAsia="MS Mincho" w:hAnsi="MS Mincho" w:cs="MS Mincho" w:hint="eastAsia"/>
                <w:sz w:val="20"/>
                <w:szCs w:val="20"/>
              </w:rPr>
              <w:t>沂</w:t>
            </w:r>
            <w:r>
              <w:rPr>
                <w:rFonts w:ascii="PingFang TC" w:eastAsia="PingFang TC" w:hAnsi="PingFang TC" w:cs="PingFang TC" w:hint="eastAsia"/>
                <w:sz w:val="20"/>
                <w:szCs w:val="20"/>
              </w:rPr>
              <w:t>银</w:t>
            </w:r>
            <w:r>
              <w:rPr>
                <w:rFonts w:ascii="MS Mincho" w:eastAsia="MS Mincho" w:hAnsi="MS Mincho" w:cs="MS Mincho" w:hint="eastAsia"/>
                <w:sz w:val="20"/>
                <w:szCs w:val="20"/>
              </w:rPr>
              <w:t>雀山</w:t>
            </w:r>
            <w:r>
              <w:rPr>
                <w:rFonts w:ascii="PingFang TC" w:eastAsia="PingFang TC" w:hAnsi="PingFang TC" w:cs="PingFang TC" w:hint="eastAsia"/>
                <w:sz w:val="20"/>
                <w:szCs w:val="20"/>
              </w:rPr>
              <w:t>汉</w:t>
            </w:r>
            <w:r>
              <w:rPr>
                <w:rFonts w:ascii="MS Mincho" w:eastAsia="MS Mincho" w:hAnsi="MS Mincho" w:cs="MS Mincho" w:hint="eastAsia"/>
                <w:sz w:val="20"/>
                <w:szCs w:val="20"/>
              </w:rPr>
              <w:t>墓出土了《尉</w:t>
            </w:r>
            <w:r>
              <w:rPr>
                <w:rFonts w:ascii="PingFang TC" w:eastAsia="PingFang TC" w:hAnsi="PingFang TC" w:cs="PingFang TC" w:hint="eastAsia"/>
                <w:sz w:val="20"/>
                <w:szCs w:val="20"/>
              </w:rPr>
              <w:t>缭</w:t>
            </w:r>
            <w:r>
              <w:rPr>
                <w:rFonts w:ascii="MS Mincho" w:eastAsia="MS Mincho" w:hAnsi="MS Mincho" w:cs="MS Mincho" w:hint="eastAsia"/>
                <w:sz w:val="20"/>
                <w:szCs w:val="20"/>
              </w:rPr>
              <w:t>子》残</w:t>
            </w:r>
            <w:r>
              <w:rPr>
                <w:rFonts w:ascii="PingFang TC" w:eastAsia="PingFang TC" w:hAnsi="PingFang TC" w:cs="PingFang TC" w:hint="eastAsia"/>
                <w:sz w:val="20"/>
                <w:szCs w:val="20"/>
              </w:rPr>
              <w:t>简</w:t>
            </w:r>
            <w:r>
              <w:rPr>
                <w:rFonts w:ascii="MS Mincho" w:eastAsia="MS Mincho" w:hAnsi="MS Mincho" w:cs="MS Mincho" w:hint="eastAsia"/>
                <w:sz w:val="20"/>
                <w:szCs w:val="20"/>
              </w:rPr>
              <w:t>，</w:t>
            </w:r>
          </w:p>
        </w:tc>
      </w:tr>
      <w:tr w:rsidR="00485DF6"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Default="00485DF6">
            <w:pPr>
              <w:spacing w:before="100" w:beforeAutospacing="1" w:after="100" w:afterAutospacing="1"/>
              <w:rPr>
                <w:sz w:val="20"/>
                <w:szCs w:val="20"/>
              </w:rPr>
            </w:pPr>
            <w:proofErr w:type="spellStart"/>
            <w:r>
              <w:rPr>
                <w:sz w:val="20"/>
                <w:szCs w:val="20"/>
              </w:rPr>
              <w:t>Gui</w:t>
            </w:r>
            <w:proofErr w:type="spellEnd"/>
            <w:r>
              <w:rPr>
                <w:sz w:val="20"/>
                <w:szCs w:val="20"/>
              </w:rPr>
              <w:t xml:space="preserve"> Gu Zi</w:t>
            </w:r>
            <w:r>
              <w:rPr>
                <w:sz w:val="20"/>
                <w:szCs w:val="20"/>
              </w:rPr>
              <w:br/>
            </w:r>
            <w:proofErr w:type="spellStart"/>
            <w:r>
              <w:rPr>
                <w:rFonts w:ascii="MS Mincho" w:eastAsia="MS Mincho" w:hAnsi="MS Mincho" w:cs="MS Mincho" w:hint="eastAsia"/>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w:t>
            </w:r>
            <w:proofErr w:type="spellStart"/>
            <w:r>
              <w:rPr>
                <w:rFonts w:ascii="MS Mincho" w:eastAsia="MS Mincho" w:hAnsi="MS Mincho" w:cs="MS Mincho" w:hint="eastAsia"/>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WanYu</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 xml:space="preserve"> also </w:t>
            </w:r>
            <w:proofErr w:type="spellStart"/>
            <w:r>
              <w:rPr>
                <w:sz w:val="20"/>
                <w:szCs w:val="20"/>
              </w:rPr>
              <w:t>WangChang</w:t>
            </w:r>
            <w:r>
              <w:rPr>
                <w:rFonts w:ascii="MS Mincho" w:eastAsia="MS Mincho" w:hAnsi="MS Mincho" w:cs="MS Mincho" w:hint="eastAsia"/>
                <w:sz w:val="20"/>
                <w:szCs w:val="20"/>
              </w:rPr>
              <w:t>王禅</w:t>
            </w:r>
            <w:proofErr w:type="spellEnd"/>
            <w:r>
              <w:rPr>
                <w:sz w:val="20"/>
                <w:szCs w:val="20"/>
              </w:rPr>
              <w:t xml:space="preserve"> (est.400-320BC)or edited and compiled by his students.</w:t>
            </w:r>
            <w:r>
              <w:rPr>
                <w:sz w:val="20"/>
                <w:szCs w:val="20"/>
              </w:rPr>
              <w:br/>
            </w:r>
            <w:r>
              <w:rPr>
                <w:sz w:val="20"/>
                <w:szCs w:val="20"/>
              </w:rPr>
              <w:br/>
              <w:t>Version: It is a book about the military, also called Bai3He2Ce4</w:t>
            </w:r>
            <w:r>
              <w:rPr>
                <w:rFonts w:ascii="MS Mincho" w:eastAsia="MS Mincho" w:hAnsi="MS Mincho" w:cs="MS Mincho" w:hint="eastAsia"/>
                <w:sz w:val="20"/>
                <w:szCs w:val="20"/>
              </w:rPr>
              <w:t>捭</w:t>
            </w:r>
            <w:r>
              <w:rPr>
                <w:rFonts w:ascii="PingFang TC" w:eastAsia="PingFang TC" w:hAnsi="PingFang TC" w:cs="PingFang TC" w:hint="eastAsia"/>
                <w:sz w:val="20"/>
                <w:szCs w:val="20"/>
              </w:rPr>
              <w:t>阖</w:t>
            </w:r>
            <w:r>
              <w:rPr>
                <w:rFonts w:ascii="MS Mincho" w:eastAsia="MS Mincho" w:hAnsi="MS Mincho" w:cs="MS Mincho" w:hint="eastAsia"/>
                <w:sz w:val="20"/>
                <w:szCs w:val="20"/>
              </w:rPr>
              <w:t>策</w:t>
            </w:r>
            <w:r>
              <w:rPr>
                <w:sz w:val="20"/>
                <w:szCs w:val="20"/>
              </w:rPr>
              <w:t>. The number of versions is not known.</w:t>
            </w:r>
          </w:p>
        </w:tc>
      </w:tr>
      <w:tr w:rsidR="00485DF6"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Default="00485DF6">
            <w:pPr>
              <w:spacing w:before="100" w:beforeAutospacing="1" w:after="100" w:afterAutospacing="1"/>
              <w:rPr>
                <w:sz w:val="20"/>
                <w:szCs w:val="20"/>
              </w:rPr>
            </w:pPr>
            <w:r>
              <w:rPr>
                <w:sz w:val="20"/>
                <w:szCs w:val="20"/>
              </w:rPr>
              <w:t>Lost Book of Zhou</w:t>
            </w:r>
            <w:r>
              <w:rPr>
                <w:sz w:val="20"/>
                <w:szCs w:val="20"/>
              </w:rPr>
              <w:br/>
            </w:r>
            <w:proofErr w:type="spellStart"/>
            <w:r>
              <w:rPr>
                <w:rFonts w:ascii="MS Mincho" w:eastAsia="MS Mincho" w:hAnsi="MS Mincho" w:cs="MS Mincho" w:hint="eastAsia"/>
                <w:sz w:val="20"/>
                <w:szCs w:val="20"/>
              </w:rPr>
              <w:t>逸周</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Default="00485DF6">
            <w:pPr>
              <w:spacing w:before="100" w:beforeAutospacing="1" w:after="100" w:afterAutospacing="1"/>
              <w:rPr>
                <w:sz w:val="20"/>
                <w:szCs w:val="20"/>
              </w:rPr>
            </w:pPr>
            <w:r>
              <w:rPr>
                <w:sz w:val="20"/>
                <w:szCs w:val="20"/>
              </w:rPr>
              <w:t xml:space="preserve">Author/Date: According to some tradition, the author is </w:t>
            </w:r>
            <w:proofErr w:type="spellStart"/>
            <w:r>
              <w:rPr>
                <w:sz w:val="20"/>
                <w:szCs w:val="20"/>
              </w:rPr>
              <w:t>ZouGong</w:t>
            </w:r>
            <w:r>
              <w:rPr>
                <w:rFonts w:ascii="MS Mincho" w:eastAsia="MS Mincho" w:hAnsi="MS Mincho" w:cs="MS Mincho" w:hint="eastAsia"/>
                <w:sz w:val="20"/>
                <w:szCs w:val="20"/>
              </w:rPr>
              <w:t>周公</w:t>
            </w:r>
            <w:proofErr w:type="spellEnd"/>
            <w:r>
              <w:rPr>
                <w:sz w:val="20"/>
                <w:szCs w:val="20"/>
              </w:rPr>
              <w:t xml:space="preserve"> also </w:t>
            </w:r>
            <w:proofErr w:type="spellStart"/>
            <w:r>
              <w:rPr>
                <w:sz w:val="20"/>
                <w:szCs w:val="20"/>
              </w:rPr>
              <w:t>ZhouGongDan</w:t>
            </w:r>
            <w:proofErr w:type="spellEnd"/>
            <w:r>
              <w:rPr>
                <w:sz w:val="20"/>
                <w:szCs w:val="20"/>
              </w:rPr>
              <w:t>(</w:t>
            </w:r>
            <w:proofErr w:type="spellStart"/>
            <w:r>
              <w:rPr>
                <w:rFonts w:ascii="MS Mincho" w:eastAsia="MS Mincho" w:hAnsi="MS Mincho" w:cs="MS Mincho" w:hint="eastAsia"/>
                <w:sz w:val="20"/>
                <w:szCs w:val="20"/>
              </w:rPr>
              <w:t>周公旦</w:t>
            </w:r>
            <w:proofErr w:type="spellEnd"/>
            <w:r>
              <w:rPr>
                <w:sz w:val="20"/>
                <w:szCs w:val="20"/>
              </w:rPr>
              <w:t>) of Zhou Dynasty (1046-700BC)</w:t>
            </w:r>
            <w:r>
              <w:rPr>
                <w:sz w:val="20"/>
                <w:szCs w:val="20"/>
              </w:rPr>
              <w:br/>
            </w:r>
            <w:r>
              <w:rPr>
                <w:sz w:val="20"/>
                <w:szCs w:val="20"/>
              </w:rPr>
              <w:br/>
              <w:t xml:space="preserve">Version: also called </w:t>
            </w:r>
            <w:proofErr w:type="spellStart"/>
            <w:r>
              <w:rPr>
                <w:sz w:val="20"/>
                <w:szCs w:val="20"/>
              </w:rPr>
              <w:t>ZhouShu</w:t>
            </w:r>
            <w:proofErr w:type="spellEnd"/>
            <w:r>
              <w:rPr>
                <w:sz w:val="20"/>
                <w:szCs w:val="20"/>
              </w:rPr>
              <w:t xml:space="preserve"> </w:t>
            </w:r>
            <w:proofErr w:type="spellStart"/>
            <w:r>
              <w:rPr>
                <w:rFonts w:ascii="MS Mincho" w:eastAsia="MS Mincho" w:hAnsi="MS Mincho" w:cs="MS Mincho" w:hint="eastAsia"/>
                <w:sz w:val="20"/>
                <w:szCs w:val="20"/>
              </w:rPr>
              <w:t>周</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JiZongZhouShu</w:t>
            </w:r>
            <w:proofErr w:type="spellEnd"/>
            <w:r>
              <w:rPr>
                <w:sz w:val="20"/>
                <w:szCs w:val="20"/>
              </w:rPr>
              <w:t xml:space="preserve"> </w:t>
            </w:r>
            <w:proofErr w:type="spellStart"/>
            <w:r>
              <w:rPr>
                <w:rFonts w:ascii="MS Mincho" w:eastAsia="MS Mincho" w:hAnsi="MS Mincho" w:cs="MS Mincho" w:hint="eastAsia"/>
                <w:sz w:val="20"/>
                <w:szCs w:val="20"/>
              </w:rPr>
              <w:t>汲冢周</w:t>
            </w:r>
            <w:r>
              <w:rPr>
                <w:rFonts w:ascii="PingFang TC" w:eastAsia="PingFang TC" w:hAnsi="PingFang TC" w:cs="PingFang TC" w:hint="eastAsia"/>
                <w:sz w:val="20"/>
                <w:szCs w:val="20"/>
              </w:rPr>
              <w:t>书</w:t>
            </w:r>
            <w:proofErr w:type="spellEnd"/>
            <w:r>
              <w:rPr>
                <w:sz w:val="20"/>
                <w:szCs w:val="20"/>
              </w:rPr>
              <w:t>. The book is about the story of royal family in Zhou Dynasty (1046-700BC). The number of versions is not clear.</w:t>
            </w:r>
          </w:p>
        </w:tc>
      </w:tr>
      <w:tr w:rsidR="00485DF6"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Default="00485DF6">
            <w:pPr>
              <w:spacing w:before="100" w:beforeAutospacing="1" w:after="100" w:afterAutospacing="1"/>
              <w:rPr>
                <w:sz w:val="20"/>
                <w:szCs w:val="20"/>
              </w:rPr>
            </w:pPr>
            <w:r>
              <w:rPr>
                <w:sz w:val="20"/>
                <w:szCs w:val="20"/>
              </w:rPr>
              <w:t>Guo Yu</w:t>
            </w:r>
            <w:r>
              <w:rPr>
                <w:sz w:val="20"/>
                <w:szCs w:val="20"/>
              </w:rPr>
              <w:br/>
            </w:r>
            <w:proofErr w:type="spellStart"/>
            <w:r>
              <w:rPr>
                <w:rFonts w:ascii="MS Mincho" w:eastAsia="MS Mincho" w:hAnsi="MS Mincho" w:cs="MS Mincho" w:hint="eastAsia"/>
                <w:sz w:val="20"/>
                <w:szCs w:val="20"/>
              </w:rPr>
              <w:t>国</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Default="00485DF6">
            <w:pPr>
              <w:spacing w:before="100" w:beforeAutospacing="1" w:after="100" w:afterAutospacing="1"/>
              <w:rPr>
                <w:sz w:val="20"/>
                <w:szCs w:val="20"/>
              </w:rPr>
            </w:pPr>
            <w:r>
              <w:rPr>
                <w:sz w:val="20"/>
                <w:szCs w:val="20"/>
              </w:rPr>
              <w:t xml:space="preserve">Author/Date: Author is arguable. </w:t>
            </w:r>
            <w:proofErr w:type="spellStart"/>
            <w:r>
              <w:rPr>
                <w:sz w:val="20"/>
                <w:szCs w:val="20"/>
              </w:rPr>
              <w:t>ShiJi</w:t>
            </w:r>
            <w:proofErr w:type="spellEnd"/>
            <w:r>
              <w:rPr>
                <w:sz w:val="20"/>
                <w:szCs w:val="20"/>
              </w:rPr>
              <w:t xml:space="preserve"> mentioned that the author is </w:t>
            </w:r>
            <w:proofErr w:type="spellStart"/>
            <w:r>
              <w:rPr>
                <w:sz w:val="20"/>
                <w:szCs w:val="20"/>
              </w:rPr>
              <w:t>ZhuoQiuMing</w:t>
            </w:r>
            <w:proofErr w:type="spellEnd"/>
            <w:r>
              <w:rPr>
                <w:sz w:val="20"/>
                <w:szCs w:val="20"/>
              </w:rPr>
              <w:t>(</w:t>
            </w:r>
            <w:proofErr w:type="spellStart"/>
            <w:r>
              <w:rPr>
                <w:rFonts w:ascii="MS Mincho" w:eastAsia="MS Mincho" w:hAnsi="MS Mincho" w:cs="MS Mincho" w:hint="eastAsia"/>
                <w:sz w:val="20"/>
                <w:szCs w:val="20"/>
              </w:rPr>
              <w:t>左丘明</w:t>
            </w:r>
            <w:proofErr w:type="spellEnd"/>
            <w:r>
              <w:rPr>
                <w:sz w:val="20"/>
                <w:szCs w:val="20"/>
              </w:rPr>
              <w:t>) of Warring States(700-221BC)</w:t>
            </w:r>
            <w:r>
              <w:rPr>
                <w:sz w:val="20"/>
                <w:szCs w:val="20"/>
              </w:rPr>
              <w:br/>
            </w:r>
            <w:r>
              <w:rPr>
                <w:sz w:val="20"/>
                <w:szCs w:val="20"/>
              </w:rPr>
              <w:br/>
              <w:t>Version: The book covers the history story during 947-453 BC. The current version has 21 volumes.</w:t>
            </w:r>
          </w:p>
        </w:tc>
      </w:tr>
      <w:tr w:rsidR="00485DF6"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Default="00485DF6">
            <w:pPr>
              <w:spacing w:before="100" w:beforeAutospacing="1" w:after="100" w:afterAutospacing="1"/>
              <w:rPr>
                <w:sz w:val="20"/>
                <w:szCs w:val="20"/>
              </w:rPr>
            </w:pPr>
            <w:proofErr w:type="spellStart"/>
            <w:r>
              <w:rPr>
                <w:sz w:val="20"/>
                <w:szCs w:val="20"/>
              </w:rPr>
              <w:t>Yanzi</w:t>
            </w:r>
            <w:proofErr w:type="spellEnd"/>
            <w:r>
              <w:rPr>
                <w:sz w:val="20"/>
                <w:szCs w:val="20"/>
              </w:rPr>
              <w:t xml:space="preserv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Default="00485DF6">
            <w:pPr>
              <w:spacing w:before="100" w:beforeAutospacing="1" w:after="100" w:afterAutospacing="1"/>
              <w:rPr>
                <w:sz w:val="20"/>
                <w:szCs w:val="20"/>
              </w:rPr>
            </w:pPr>
            <w:r>
              <w:rPr>
                <w:sz w:val="20"/>
                <w:szCs w:val="20"/>
              </w:rPr>
              <w:t xml:space="preserve">Author/Date: According to the tradition, the book is formed depending on the words of </w:t>
            </w:r>
            <w:proofErr w:type="spellStart"/>
            <w:r>
              <w:rPr>
                <w:sz w:val="20"/>
                <w:szCs w:val="20"/>
              </w:rPr>
              <w:t>YanYeng</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r>
              <w:rPr>
                <w:sz w:val="20"/>
                <w:szCs w:val="20"/>
              </w:rPr>
              <w:t>, a top official during Warring States (770-221BC).</w:t>
            </w:r>
            <w:r>
              <w:rPr>
                <w:sz w:val="20"/>
                <w:szCs w:val="20"/>
              </w:rPr>
              <w:br/>
            </w:r>
            <w:r>
              <w:rPr>
                <w:sz w:val="20"/>
                <w:szCs w:val="20"/>
              </w:rPr>
              <w:br/>
            </w:r>
            <w:proofErr w:type="spellStart"/>
            <w:r>
              <w:rPr>
                <w:sz w:val="20"/>
                <w:szCs w:val="20"/>
              </w:rPr>
              <w:t>Version:The</w:t>
            </w:r>
            <w:proofErr w:type="spellEnd"/>
            <w:r>
              <w:rPr>
                <w:sz w:val="20"/>
                <w:szCs w:val="20"/>
              </w:rPr>
              <w:t xml:space="preserve"> book was modified and recompiled </w:t>
            </w:r>
            <w:r>
              <w:rPr>
                <w:sz w:val="20"/>
                <w:szCs w:val="20"/>
              </w:rPr>
              <w:lastRenderedPageBreak/>
              <w:t xml:space="preserve">by </w:t>
            </w:r>
            <w:proofErr w:type="spellStart"/>
            <w:r>
              <w:rPr>
                <w:sz w:val="20"/>
                <w:szCs w:val="20"/>
              </w:rPr>
              <w:t>JiuXian</w:t>
            </w:r>
            <w:proofErr w:type="spellEnd"/>
            <w:r>
              <w:rPr>
                <w:sz w:val="20"/>
                <w:szCs w:val="20"/>
              </w:rPr>
              <w:t xml:space="preserve">(77-6 AD) in </w:t>
            </w:r>
            <w:proofErr w:type="spellStart"/>
            <w:r>
              <w:rPr>
                <w:sz w:val="20"/>
                <w:szCs w:val="20"/>
              </w:rPr>
              <w:t>WestHan</w:t>
            </w:r>
            <w:proofErr w:type="spellEnd"/>
            <w:r>
              <w:rPr>
                <w:sz w:val="20"/>
                <w:szCs w:val="20"/>
              </w:rPr>
              <w:t xml:space="preserve"> Dynasty(202BC-25 AD).</w:t>
            </w:r>
          </w:p>
        </w:tc>
      </w:tr>
      <w:tr w:rsidR="00485DF6"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Default="00485DF6">
            <w:pPr>
              <w:spacing w:before="100" w:beforeAutospacing="1" w:after="100" w:afterAutospacing="1"/>
              <w:rPr>
                <w:sz w:val="20"/>
                <w:szCs w:val="20"/>
              </w:rPr>
            </w:pPr>
            <w:r>
              <w:rPr>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Default="00485DF6">
            <w:pPr>
              <w:spacing w:before="100" w:beforeAutospacing="1" w:after="100" w:afterAutospacing="1"/>
              <w:rPr>
                <w:sz w:val="20"/>
                <w:szCs w:val="20"/>
              </w:rPr>
            </w:pPr>
            <w:proofErr w:type="spellStart"/>
            <w:r>
              <w:rPr>
                <w:sz w:val="20"/>
                <w:szCs w:val="20"/>
              </w:rPr>
              <w:t>Zhushu</w:t>
            </w:r>
            <w:proofErr w:type="spellEnd"/>
            <w:r>
              <w:rPr>
                <w:sz w:val="20"/>
                <w:szCs w:val="20"/>
              </w:rPr>
              <w:t xml:space="preserve"> </w:t>
            </w:r>
            <w:proofErr w:type="spellStart"/>
            <w:r>
              <w:rPr>
                <w:sz w:val="20"/>
                <w:szCs w:val="20"/>
              </w:rPr>
              <w:t>Jinian</w:t>
            </w:r>
            <w:proofErr w:type="spellEnd"/>
            <w:r>
              <w:rPr>
                <w:sz w:val="20"/>
                <w:szCs w:val="20"/>
              </w:rPr>
              <w:br/>
            </w:r>
            <w:proofErr w:type="spellStart"/>
            <w:r>
              <w:rPr>
                <w:rFonts w:ascii="MS Mincho" w:eastAsia="MS Mincho" w:hAnsi="MS Mincho" w:cs="MS Mincho" w:hint="eastAsia"/>
                <w:sz w:val="20"/>
                <w:szCs w:val="20"/>
              </w:rPr>
              <w:t>竹</w:t>
            </w:r>
            <w:r>
              <w:rPr>
                <w:rFonts w:ascii="PingFang TC" w:eastAsia="PingFang TC" w:hAnsi="PingFang TC" w:cs="PingFang TC" w:hint="eastAsia"/>
                <w:sz w:val="20"/>
                <w:szCs w:val="20"/>
              </w:rPr>
              <w:t>书纪</w:t>
            </w:r>
            <w:r>
              <w:rPr>
                <w:rFonts w:ascii="MS Mincho" w:eastAsia="MS Mincho" w:hAnsi="MS Mincho" w:cs="MS Mincho" w:hint="eastAsia"/>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Default="00485DF6">
            <w:pPr>
              <w:spacing w:before="100" w:beforeAutospacing="1" w:after="100" w:afterAutospacing="1"/>
              <w:rPr>
                <w:sz w:val="20"/>
                <w:szCs w:val="20"/>
              </w:rPr>
            </w:pPr>
            <w:r>
              <w:rPr>
                <w:sz w:val="20"/>
                <w:szCs w:val="20"/>
              </w:rPr>
              <w:t>Author/Date: According to tradition, the book was written by some officers in Warring States Dynasty (770-221BC).</w:t>
            </w:r>
            <w:r>
              <w:rPr>
                <w:sz w:val="20"/>
                <w:szCs w:val="20"/>
              </w:rPr>
              <w:br/>
            </w:r>
            <w:r>
              <w:rPr>
                <w:sz w:val="20"/>
                <w:szCs w:val="20"/>
              </w:rPr>
              <w:br/>
              <w:t xml:space="preserve">Version: The book is about the history story from 1046-256BC. It is also </w:t>
            </w:r>
            <w:proofErr w:type="spellStart"/>
            <w:r>
              <w:rPr>
                <w:sz w:val="20"/>
                <w:szCs w:val="20"/>
              </w:rPr>
              <w:t>called</w:t>
            </w:r>
            <w:r>
              <w:rPr>
                <w:rFonts w:ascii="MS Mincho" w:eastAsia="MS Mincho" w:hAnsi="MS Mincho" w:cs="MS Mincho" w:hint="eastAsia"/>
                <w:sz w:val="20"/>
                <w:szCs w:val="20"/>
              </w:rPr>
              <w:t>古文</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w:t>
            </w:r>
            <w:r>
              <w:rPr>
                <w:rFonts w:ascii="MS Mincho" w:eastAsia="MS Mincho" w:hAnsi="MS Mincho" w:cs="MS Mincho" w:hint="eastAsia"/>
                <w:sz w:val="20"/>
                <w:szCs w:val="20"/>
              </w:rPr>
              <w:t>汲冢</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proofErr w:type="spellEnd"/>
            <w:r>
              <w:rPr>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Default="00485DF6">
            <w:pPr>
              <w:spacing w:before="100" w:beforeAutospacing="1" w:after="100" w:afterAutospacing="1"/>
              <w:rPr>
                <w:sz w:val="20"/>
                <w:szCs w:val="20"/>
              </w:rPr>
            </w:pPr>
            <w:r>
              <w:rPr>
                <w:sz w:val="20"/>
                <w:szCs w:val="20"/>
              </w:rPr>
              <w:t>Chu Ci</w:t>
            </w:r>
            <w:r>
              <w:rPr>
                <w:sz w:val="20"/>
                <w:szCs w:val="20"/>
              </w:rPr>
              <w:br/>
            </w:r>
            <w:proofErr w:type="spellStart"/>
            <w:r>
              <w:rPr>
                <w:rFonts w:ascii="MS Mincho" w:eastAsia="MS Mincho" w:hAnsi="MS Mincho" w:cs="MS Mincho" w:hint="eastAsia"/>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Default="00485DF6">
            <w:pPr>
              <w:spacing w:before="100" w:beforeAutospacing="1" w:after="100" w:afterAutospacing="1"/>
              <w:rPr>
                <w:sz w:val="20"/>
                <w:szCs w:val="20"/>
              </w:rPr>
            </w:pPr>
            <w:r>
              <w:rPr>
                <w:sz w:val="20"/>
                <w:szCs w:val="20"/>
              </w:rPr>
              <w:t xml:space="preserve">Author/Date: It is a collection of </w:t>
            </w:r>
            <w:proofErr w:type="gramStart"/>
            <w:r>
              <w:rPr>
                <w:sz w:val="20"/>
                <w:szCs w:val="20"/>
              </w:rPr>
              <w:t>poems,</w:t>
            </w:r>
            <w:proofErr w:type="gramEnd"/>
            <w:r>
              <w:rPr>
                <w:sz w:val="20"/>
                <w:szCs w:val="20"/>
              </w:rPr>
              <w:t xml:space="preserve"> the primary author is </w:t>
            </w:r>
            <w:proofErr w:type="spellStart"/>
            <w:r>
              <w:rPr>
                <w:sz w:val="20"/>
                <w:szCs w:val="20"/>
              </w:rPr>
              <w:t>QuYuan</w:t>
            </w:r>
            <w:proofErr w:type="spellEnd"/>
            <w:r>
              <w:rPr>
                <w:sz w:val="20"/>
                <w:szCs w:val="20"/>
              </w:rPr>
              <w:t xml:space="preserve"> </w:t>
            </w:r>
            <w:proofErr w:type="spellStart"/>
            <w:r>
              <w:rPr>
                <w:rFonts w:ascii="MS Mincho" w:eastAsia="MS Mincho" w:hAnsi="MS Mincho" w:cs="MS Mincho" w:hint="eastAsia"/>
                <w:sz w:val="20"/>
                <w:szCs w:val="20"/>
              </w:rPr>
              <w:t>屈原</w:t>
            </w:r>
            <w:proofErr w:type="spellEnd"/>
            <w:r>
              <w:rPr>
                <w:sz w:val="20"/>
                <w:szCs w:val="20"/>
              </w:rPr>
              <w:t xml:space="preserve"> (est.343-278BC). It could be compiled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between 26BC and 6AD.</w:t>
            </w:r>
            <w:r>
              <w:rPr>
                <w:sz w:val="20"/>
                <w:szCs w:val="20"/>
              </w:rPr>
              <w:br/>
            </w:r>
            <w:r>
              <w:rPr>
                <w:sz w:val="20"/>
                <w:szCs w:val="20"/>
              </w:rPr>
              <w:br/>
              <w:t>Version: There are many different version in history, but most of them were lost. There three major versions for today: ancient, modern and professional versions. None of them are believed to be the original.</w:t>
            </w:r>
          </w:p>
        </w:tc>
      </w:tr>
      <w:tr w:rsidR="00485DF6"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Default="00485DF6">
            <w:pPr>
              <w:spacing w:before="100" w:beforeAutospacing="1" w:after="100" w:afterAutospacing="1"/>
              <w:rPr>
                <w:sz w:val="20"/>
                <w:szCs w:val="20"/>
              </w:rPr>
            </w:pPr>
            <w:proofErr w:type="spellStart"/>
            <w:r>
              <w:rPr>
                <w:sz w:val="20"/>
                <w:szCs w:val="20"/>
              </w:rPr>
              <w:t>Yili</w:t>
            </w:r>
            <w:proofErr w:type="spellEnd"/>
            <w:r>
              <w:rPr>
                <w:sz w:val="20"/>
                <w:szCs w:val="20"/>
              </w:rPr>
              <w:br/>
            </w:r>
            <w:proofErr w:type="spellStart"/>
            <w:r>
              <w:rPr>
                <w:rFonts w:ascii="PingFang TC" w:eastAsia="PingFang TC" w:hAnsi="PingFang TC" w:cs="PingFang TC" w:hint="eastAsia"/>
                <w:sz w:val="20"/>
                <w:szCs w:val="20"/>
              </w:rPr>
              <w:t>仪</w:t>
            </w:r>
            <w:r>
              <w:rPr>
                <w:rFonts w:ascii="MS Mincho" w:eastAsia="MS Mincho" w:hAnsi="MS Mincho" w:cs="MS Mincho" w:hint="eastAsia"/>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Default="00485DF6">
            <w:pPr>
              <w:spacing w:before="100" w:beforeAutospacing="1" w:after="100" w:afterAutospacing="1"/>
              <w:rPr>
                <w:sz w:val="20"/>
                <w:szCs w:val="20"/>
              </w:rPr>
            </w:pPr>
            <w:r>
              <w:rPr>
                <w:sz w:val="20"/>
                <w:szCs w:val="20"/>
              </w:rPr>
              <w:t>Author/Date: The tradition believes that the book was compiled during Spring-Autumn and Warring States (770-221BC)</w:t>
            </w:r>
            <w:r>
              <w:rPr>
                <w:sz w:val="20"/>
                <w:szCs w:val="20"/>
              </w:rPr>
              <w:br/>
            </w:r>
            <w:r>
              <w:rPr>
                <w:sz w:val="20"/>
                <w:szCs w:val="20"/>
              </w:rPr>
              <w:br/>
              <w:t xml:space="preserve">Version: The current version has 17 chapters. It is believed that there </w:t>
            </w:r>
            <w:proofErr w:type="gramStart"/>
            <w:r>
              <w:rPr>
                <w:sz w:val="20"/>
                <w:szCs w:val="20"/>
              </w:rPr>
              <w:t>exist</w:t>
            </w:r>
            <w:proofErr w:type="gramEnd"/>
            <w:r>
              <w:rPr>
                <w:sz w:val="20"/>
                <w:szCs w:val="20"/>
              </w:rPr>
              <w:t xml:space="preserve"> an lost ancient version with 56 chapters. It is a book about the ritual, rank or title of the state.</w:t>
            </w:r>
          </w:p>
        </w:tc>
      </w:tr>
      <w:tr w:rsidR="00485DF6"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Default="00485DF6">
            <w:pPr>
              <w:spacing w:before="100" w:beforeAutospacing="1" w:after="100" w:afterAutospacing="1"/>
              <w:rPr>
                <w:sz w:val="20"/>
                <w:szCs w:val="20"/>
              </w:rPr>
            </w:pPr>
            <w:r>
              <w:rPr>
                <w:sz w:val="20"/>
                <w:szCs w:val="20"/>
              </w:rPr>
              <w:t>Shan Hai Jing</w:t>
            </w:r>
            <w:r>
              <w:rPr>
                <w:sz w:val="20"/>
                <w:szCs w:val="20"/>
              </w:rPr>
              <w:br/>
            </w:r>
            <w:proofErr w:type="spellStart"/>
            <w:r>
              <w:rPr>
                <w:rFonts w:ascii="MS Mincho" w:eastAsia="MS Mincho" w:hAnsi="MS Mincho" w:cs="MS Mincho" w:hint="eastAsia"/>
                <w:sz w:val="20"/>
                <w:szCs w:val="20"/>
              </w:rPr>
              <w:t>山海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Default="00485DF6">
            <w:pPr>
              <w:spacing w:before="100" w:beforeAutospacing="1" w:after="100" w:afterAutospacing="1"/>
              <w:rPr>
                <w:sz w:val="20"/>
                <w:szCs w:val="20"/>
              </w:rPr>
            </w:pPr>
            <w:r>
              <w:rPr>
                <w:sz w:val="20"/>
                <w:szCs w:val="20"/>
              </w:rPr>
              <w:t>Author/Date: The date and author could not be confirmed. Many scholars consider it as a pre-Qin document. The 14th volumes could be formed in Warring State(700-256BC) ; the 4th volume could be formed in West Han Dynasty(206 BC-220 AD)</w:t>
            </w:r>
            <w:r>
              <w:rPr>
                <w:sz w:val="20"/>
                <w:szCs w:val="20"/>
              </w:rPr>
              <w:br/>
            </w:r>
            <w:r>
              <w:rPr>
                <w:sz w:val="20"/>
                <w:szCs w:val="20"/>
              </w:rPr>
              <w:br/>
              <w:t xml:space="preserve">Version: In history there existed many complicated versions.  The current popular version has 18 volumes, which is believed to come from the hands of </w:t>
            </w:r>
            <w:proofErr w:type="spellStart"/>
            <w:r>
              <w:rPr>
                <w:sz w:val="20"/>
                <w:szCs w:val="20"/>
              </w:rPr>
              <w:t>ShanHaiJinZhuan</w:t>
            </w:r>
            <w:proofErr w:type="spellEnd"/>
            <w:r>
              <w:rPr>
                <w:sz w:val="20"/>
                <w:szCs w:val="20"/>
              </w:rPr>
              <w:t xml:space="preserve"> </w:t>
            </w:r>
            <w:proofErr w:type="spellStart"/>
            <w:r>
              <w:rPr>
                <w:rFonts w:ascii="MS Mincho" w:eastAsia="MS Mincho" w:hAnsi="MS Mincho" w:cs="MS Mincho" w:hint="eastAsia"/>
                <w:sz w:val="20"/>
                <w:szCs w:val="20"/>
              </w:rPr>
              <w:t>郭璞</w:t>
            </w:r>
            <w:proofErr w:type="spellEnd"/>
            <w:r>
              <w:rPr>
                <w:sz w:val="20"/>
                <w:szCs w:val="20"/>
              </w:rPr>
              <w:t xml:space="preserve"> (276-324AD) of </w:t>
            </w:r>
            <w:proofErr w:type="spellStart"/>
            <w:r>
              <w:rPr>
                <w:sz w:val="20"/>
                <w:szCs w:val="20"/>
              </w:rPr>
              <w:t>Jin</w:t>
            </w:r>
            <w:proofErr w:type="spellEnd"/>
            <w:r>
              <w:rPr>
                <w:sz w:val="20"/>
                <w:szCs w:val="20"/>
              </w:rPr>
              <w:t xml:space="preserve"> Dynasty (266-420AD).</w:t>
            </w:r>
          </w:p>
        </w:tc>
      </w:tr>
      <w:tr w:rsidR="00485DF6"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Default="00485DF6">
            <w:pPr>
              <w:spacing w:before="100" w:beforeAutospacing="1" w:after="100" w:afterAutospacing="1"/>
              <w:rPr>
                <w:sz w:val="20"/>
                <w:szCs w:val="20"/>
              </w:rPr>
            </w:pPr>
            <w:r>
              <w:rPr>
                <w:sz w:val="20"/>
                <w:szCs w:val="20"/>
              </w:rPr>
              <w:t xml:space="preserve">Huangdi </w:t>
            </w:r>
            <w:proofErr w:type="spellStart"/>
            <w:r>
              <w:rPr>
                <w:sz w:val="20"/>
                <w:szCs w:val="20"/>
              </w:rPr>
              <w:t>Neijing</w:t>
            </w:r>
            <w:proofErr w:type="spellEnd"/>
            <w:r>
              <w:rPr>
                <w:sz w:val="20"/>
                <w:szCs w:val="20"/>
              </w:rPr>
              <w:br/>
            </w:r>
            <w:proofErr w:type="spellStart"/>
            <w:r>
              <w:rPr>
                <w:rFonts w:ascii="MS Mincho" w:eastAsia="MS Mincho" w:hAnsi="MS Mincho" w:cs="MS Mincho" w:hint="eastAsia"/>
                <w:sz w:val="20"/>
                <w:szCs w:val="20"/>
              </w:rPr>
              <w:t>黄帝内</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Default="00485DF6">
            <w:pPr>
              <w:spacing w:before="100" w:beforeAutospacing="1" w:after="100" w:afterAutospacing="1"/>
              <w:rPr>
                <w:sz w:val="20"/>
                <w:szCs w:val="20"/>
              </w:rPr>
            </w:pPr>
            <w:r>
              <w:rPr>
                <w:sz w:val="20"/>
                <w:szCs w:val="20"/>
              </w:rPr>
              <w:t xml:space="preserve">Author/Date: The scholars could not confirm its date and authors. Some tradition believes that </w:t>
            </w:r>
            <w:r>
              <w:rPr>
                <w:sz w:val="20"/>
                <w:szCs w:val="20"/>
              </w:rPr>
              <w:lastRenderedPageBreak/>
              <w:t xml:space="preserve">it is a records of the words of the earliest sages  </w:t>
            </w:r>
            <w:proofErr w:type="spellStart"/>
            <w:r>
              <w:rPr>
                <w:sz w:val="20"/>
                <w:szCs w:val="20"/>
              </w:rPr>
              <w:t>HuangDi</w:t>
            </w:r>
            <w:proofErr w:type="spellEnd"/>
            <w:r>
              <w:rPr>
                <w:sz w:val="20"/>
                <w:szCs w:val="20"/>
              </w:rPr>
              <w:t xml:space="preserve"> </w:t>
            </w:r>
            <w:proofErr w:type="spellStart"/>
            <w:r>
              <w:rPr>
                <w:rFonts w:ascii="MS Mincho" w:eastAsia="MS Mincho" w:hAnsi="MS Mincho" w:cs="MS Mincho" w:hint="eastAsia"/>
                <w:sz w:val="20"/>
                <w:szCs w:val="20"/>
              </w:rPr>
              <w:t>黄帝</w:t>
            </w:r>
            <w:r>
              <w:rPr>
                <w:sz w:val="20"/>
                <w:szCs w:val="20"/>
              </w:rPr>
              <w:t>,QiBo</w:t>
            </w:r>
            <w:proofErr w:type="spellEnd"/>
            <w:r>
              <w:rPr>
                <w:sz w:val="20"/>
                <w:szCs w:val="20"/>
              </w:rPr>
              <w:t xml:space="preserve"> </w:t>
            </w:r>
            <w:proofErr w:type="spellStart"/>
            <w:r>
              <w:rPr>
                <w:rFonts w:ascii="MS Mincho" w:eastAsia="MS Mincho" w:hAnsi="MS Mincho" w:cs="MS Mincho" w:hint="eastAsia"/>
                <w:sz w:val="20"/>
                <w:szCs w:val="20"/>
              </w:rPr>
              <w:t>岐伯</w:t>
            </w:r>
            <w:r>
              <w:rPr>
                <w:sz w:val="20"/>
                <w:szCs w:val="20"/>
              </w:rPr>
              <w:t>,LeiGong</w:t>
            </w:r>
            <w:r>
              <w:rPr>
                <w:rFonts w:ascii="MS Mincho" w:eastAsia="MS Mincho" w:hAnsi="MS Mincho" w:cs="MS Mincho" w:hint="eastAsia"/>
                <w:sz w:val="20"/>
                <w:szCs w:val="20"/>
              </w:rPr>
              <w:t>雷公</w:t>
            </w:r>
            <w:r>
              <w:rPr>
                <w:sz w:val="20"/>
                <w:szCs w:val="20"/>
              </w:rPr>
              <w:t>,BoDao</w:t>
            </w:r>
            <w:proofErr w:type="spellEnd"/>
            <w:r>
              <w:rPr>
                <w:sz w:val="20"/>
                <w:szCs w:val="20"/>
              </w:rPr>
              <w:t xml:space="preserve"> </w:t>
            </w:r>
            <w:proofErr w:type="spellStart"/>
            <w:r>
              <w:rPr>
                <w:rFonts w:ascii="MS Mincho" w:eastAsia="MS Mincho" w:hAnsi="MS Mincho" w:cs="MS Mincho" w:hint="eastAsia"/>
                <w:sz w:val="20"/>
                <w:szCs w:val="20"/>
              </w:rPr>
              <w:t>伯高、</w:t>
            </w:r>
            <w:r>
              <w:rPr>
                <w:sz w:val="20"/>
                <w:szCs w:val="20"/>
              </w:rPr>
              <w:t>YuFu</w:t>
            </w:r>
            <w:proofErr w:type="spellEnd"/>
            <w:r>
              <w:rPr>
                <w:sz w:val="20"/>
                <w:szCs w:val="20"/>
              </w:rPr>
              <w:t xml:space="preserve"> </w:t>
            </w:r>
            <w:proofErr w:type="spellStart"/>
            <w:r>
              <w:rPr>
                <w:rFonts w:ascii="PingFang TC" w:eastAsia="PingFang TC" w:hAnsi="PingFang TC" w:cs="PingFang TC" w:hint="eastAsia"/>
                <w:sz w:val="20"/>
                <w:szCs w:val="20"/>
              </w:rPr>
              <w:t>俞</w:t>
            </w:r>
            <w:r>
              <w:rPr>
                <w:rFonts w:ascii="MS Mincho" w:eastAsia="MS Mincho" w:hAnsi="MS Mincho" w:cs="MS Mincho" w:hint="eastAsia"/>
                <w:sz w:val="20"/>
                <w:szCs w:val="20"/>
              </w:rPr>
              <w:t>跗、</w:t>
            </w:r>
            <w:r>
              <w:rPr>
                <w:sz w:val="20"/>
                <w:szCs w:val="20"/>
              </w:rPr>
              <w:t>ShaoShi</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师</w:t>
            </w:r>
            <w:r>
              <w:rPr>
                <w:rFonts w:ascii="MS Mincho" w:eastAsia="MS Mincho" w:hAnsi="MS Mincho" w:cs="MS Mincho" w:hint="eastAsia"/>
                <w:sz w:val="20"/>
                <w:szCs w:val="20"/>
              </w:rPr>
              <w:t>、</w:t>
            </w:r>
            <w:r>
              <w:rPr>
                <w:sz w:val="20"/>
                <w:szCs w:val="20"/>
              </w:rPr>
              <w:t>GuiXuQu</w:t>
            </w:r>
            <w:proofErr w:type="spellEnd"/>
            <w:r>
              <w:rPr>
                <w:sz w:val="20"/>
                <w:szCs w:val="20"/>
              </w:rPr>
              <w:t xml:space="preserve"> </w:t>
            </w:r>
            <w:proofErr w:type="spellStart"/>
            <w:r>
              <w:rPr>
                <w:rFonts w:ascii="MS Mincho" w:eastAsia="MS Mincho" w:hAnsi="MS Mincho" w:cs="MS Mincho" w:hint="eastAsia"/>
                <w:sz w:val="20"/>
                <w:szCs w:val="20"/>
              </w:rPr>
              <w:t>鬼臾区、</w:t>
            </w:r>
            <w:r>
              <w:rPr>
                <w:sz w:val="20"/>
                <w:szCs w:val="20"/>
              </w:rPr>
              <w:t>ShaoYu</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俞</w:t>
            </w:r>
            <w:proofErr w:type="spellEnd"/>
            <w:r>
              <w:rPr>
                <w:sz w:val="20"/>
                <w:szCs w:val="20"/>
              </w:rPr>
              <w:t xml:space="preserve"> </w:t>
            </w:r>
            <w:proofErr w:type="spellStart"/>
            <w:r>
              <w:rPr>
                <w:sz w:val="20"/>
                <w:szCs w:val="20"/>
              </w:rPr>
              <w:t>etc</w:t>
            </w:r>
            <w:proofErr w:type="spellEnd"/>
            <w:r>
              <w:rPr>
                <w:sz w:val="20"/>
                <w:szCs w:val="20"/>
              </w:rPr>
              <w:t xml:space="preserve">, those could be dated to 2717-2599BC.Many scholars considered the book as pre-Qin (before 221BC) document. The book was not mentioned by </w:t>
            </w:r>
            <w:proofErr w:type="spellStart"/>
            <w:r>
              <w:rPr>
                <w:sz w:val="20"/>
                <w:szCs w:val="20"/>
              </w:rPr>
              <w:t>SiMaQin</w:t>
            </w:r>
            <w:proofErr w:type="spellEnd"/>
            <w:r>
              <w:rPr>
                <w:sz w:val="20"/>
                <w:szCs w:val="20"/>
              </w:rPr>
              <w:t xml:space="preserve"> (145-86BC)  </w:t>
            </w:r>
            <w:r>
              <w:rPr>
                <w:sz w:val="20"/>
                <w:szCs w:val="20"/>
              </w:rPr>
              <w:br/>
            </w:r>
            <w:r>
              <w:rPr>
                <w:sz w:val="20"/>
                <w:szCs w:val="20"/>
              </w:rPr>
              <w:br/>
              <w:t xml:space="preserve">Version: It is one of the earliest medical work, the foundation of today’s Chinese </w:t>
            </w:r>
            <w:proofErr w:type="spellStart"/>
            <w:r>
              <w:rPr>
                <w:sz w:val="20"/>
                <w:szCs w:val="20"/>
              </w:rPr>
              <w:t>medicion</w:t>
            </w:r>
            <w:proofErr w:type="spellEnd"/>
            <w:r>
              <w:rPr>
                <w:sz w:val="20"/>
                <w:szCs w:val="20"/>
              </w:rPr>
              <w:t xml:space="preserve">. There are many versions ever appeared and disappeared in </w:t>
            </w:r>
            <w:proofErr w:type="spellStart"/>
            <w:r>
              <w:rPr>
                <w:sz w:val="20"/>
                <w:szCs w:val="20"/>
              </w:rPr>
              <w:t>history.The</w:t>
            </w:r>
            <w:proofErr w:type="spellEnd"/>
            <w:r>
              <w:rPr>
                <w:sz w:val="20"/>
                <w:szCs w:val="20"/>
              </w:rPr>
              <w:t xml:space="preserve"> current version could a work of many doctors in history.</w:t>
            </w:r>
          </w:p>
        </w:tc>
      </w:tr>
      <w:tr w:rsidR="00485DF6"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Default="00485DF6">
            <w:pPr>
              <w:spacing w:before="100" w:beforeAutospacing="1" w:after="100" w:afterAutospacing="1"/>
              <w:rPr>
                <w:sz w:val="20"/>
                <w:szCs w:val="20"/>
              </w:rPr>
            </w:pPr>
            <w:r>
              <w:rPr>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Default="00485DF6">
            <w:pPr>
              <w:spacing w:before="100" w:beforeAutospacing="1" w:after="100" w:afterAutospacing="1"/>
              <w:rPr>
                <w:sz w:val="20"/>
                <w:szCs w:val="20"/>
              </w:rPr>
            </w:pPr>
            <w:r>
              <w:rPr>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w:t>
            </w:r>
            <w:proofErr w:type="spellStart"/>
            <w:r>
              <w:rPr>
                <w:sz w:val="20"/>
                <w:szCs w:val="20"/>
              </w:rPr>
              <w:t>Zuo</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春秋左</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Default="00485DF6">
            <w:pPr>
              <w:spacing w:before="100" w:beforeAutospacing="1" w:after="100" w:afterAutospacing="1"/>
              <w:rPr>
                <w:sz w:val="20"/>
                <w:szCs w:val="20"/>
              </w:rPr>
            </w:pPr>
            <w:r>
              <w:rPr>
                <w:sz w:val="20"/>
                <w:szCs w:val="20"/>
              </w:rPr>
              <w:t xml:space="preserve">Author/Date: Tradition believes that the book was written by </w:t>
            </w:r>
            <w:proofErr w:type="spellStart"/>
            <w:r>
              <w:rPr>
                <w:sz w:val="20"/>
                <w:szCs w:val="20"/>
              </w:rPr>
              <w:t>ZuoQiuMing</w:t>
            </w:r>
            <w:proofErr w:type="spellEnd"/>
            <w:r>
              <w:rPr>
                <w:sz w:val="20"/>
                <w:szCs w:val="20"/>
              </w:rPr>
              <w:t xml:space="preserve"> </w:t>
            </w:r>
            <w:proofErr w:type="spellStart"/>
            <w:r>
              <w:rPr>
                <w:rFonts w:ascii="MS Mincho" w:eastAsia="MS Mincho" w:hAnsi="MS Mincho" w:cs="MS Mincho" w:hint="eastAsia"/>
                <w:sz w:val="20"/>
                <w:szCs w:val="20"/>
              </w:rPr>
              <w:t>左丘明</w:t>
            </w:r>
            <w:proofErr w:type="spellEnd"/>
            <w:r>
              <w:rPr>
                <w:sz w:val="20"/>
                <w:szCs w:val="20"/>
              </w:rPr>
              <w:t xml:space="preserve"> (est.502-422BC). It covers the history story between 722 BC and 468 BC.</w:t>
            </w:r>
            <w:r>
              <w:rPr>
                <w:sz w:val="20"/>
                <w:szCs w:val="20"/>
              </w:rPr>
              <w:br/>
            </w:r>
            <w:r>
              <w:rPr>
                <w:sz w:val="20"/>
                <w:szCs w:val="20"/>
              </w:rPr>
              <w:br/>
              <w:t xml:space="preserve">Version: the book is based up the book of </w:t>
            </w:r>
            <w:proofErr w:type="spellStart"/>
            <w:r>
              <w:rPr>
                <w:sz w:val="20"/>
                <w:szCs w:val="20"/>
              </w:rPr>
              <w:t>ChunQiu</w:t>
            </w:r>
            <w:proofErr w:type="spellEnd"/>
            <w:r>
              <w:rPr>
                <w:sz w:val="20"/>
                <w:szCs w:val="20"/>
              </w:rPr>
              <w:t xml:space="preserve"> </w:t>
            </w:r>
            <w:proofErr w:type="spellStart"/>
            <w:r>
              <w:rPr>
                <w:rFonts w:ascii="MS Mincho" w:eastAsia="MS Mincho" w:hAnsi="MS Mincho" w:cs="MS Mincho" w:hint="eastAsia"/>
                <w:sz w:val="20"/>
                <w:szCs w:val="20"/>
              </w:rPr>
              <w:t>春秋</w:t>
            </w:r>
            <w:proofErr w:type="spellEnd"/>
            <w:r>
              <w:rPr>
                <w:sz w:val="20"/>
                <w:szCs w:val="20"/>
              </w:rPr>
              <w:t xml:space="preserve">, and referred to other books like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JinCheng</w:t>
            </w:r>
            <w:proofErr w:type="spellEnd"/>
            <w:r>
              <w:rPr>
                <w:sz w:val="20"/>
                <w:szCs w:val="20"/>
              </w:rPr>
              <w:t xml:space="preserve"> </w:t>
            </w:r>
            <w:proofErr w:type="spellStart"/>
            <w:r>
              <w:rPr>
                <w:rFonts w:ascii="MS Mincho" w:eastAsia="MS Mincho" w:hAnsi="MS Mincho" w:cs="MS Mincho" w:hint="eastAsia"/>
                <w:sz w:val="20"/>
                <w:szCs w:val="20"/>
              </w:rPr>
              <w:t>晋乘</w:t>
            </w:r>
            <w:r>
              <w:rPr>
                <w:sz w:val="20"/>
                <w:szCs w:val="20"/>
              </w:rPr>
              <w:t>,ZhenShu</w:t>
            </w:r>
            <w:proofErr w:type="spellEnd"/>
            <w:r>
              <w:rPr>
                <w:sz w:val="20"/>
                <w:szCs w:val="20"/>
              </w:rPr>
              <w:t xml:space="preserve"> </w:t>
            </w:r>
            <w:proofErr w:type="spellStart"/>
            <w:r>
              <w:rPr>
                <w:rFonts w:ascii="PingFang TC" w:eastAsia="PingFang TC" w:hAnsi="PingFang TC" w:cs="PingFang TC" w:hint="eastAsia"/>
                <w:sz w:val="20"/>
                <w:szCs w:val="20"/>
              </w:rPr>
              <w:t>郑书</w:t>
            </w:r>
            <w:proofErr w:type="spellEnd"/>
            <w:r>
              <w:rPr>
                <w:sz w:val="20"/>
                <w:szCs w:val="20"/>
              </w:rPr>
              <w:t xml:space="preserve">, </w:t>
            </w:r>
            <w:proofErr w:type="spellStart"/>
            <w:r>
              <w:rPr>
                <w:sz w:val="20"/>
                <w:szCs w:val="20"/>
              </w:rPr>
              <w:t>ChuShouWu</w:t>
            </w:r>
            <w:proofErr w:type="spellEnd"/>
            <w:r>
              <w:rPr>
                <w:sz w:val="20"/>
                <w:szCs w:val="20"/>
              </w:rPr>
              <w:t xml:space="preserve"> </w:t>
            </w:r>
            <w:proofErr w:type="spellStart"/>
            <w:r>
              <w:rPr>
                <w:rFonts w:ascii="MS Mincho" w:eastAsia="MS Mincho" w:hAnsi="MS Mincho" w:cs="MS Mincho" w:hint="eastAsia"/>
                <w:sz w:val="20"/>
                <w:szCs w:val="20"/>
              </w:rPr>
              <w:t>楚梼杌</w:t>
            </w:r>
            <w:proofErr w:type="spellEnd"/>
            <w:r>
              <w:rPr>
                <w:sz w:val="20"/>
                <w:szCs w:val="20"/>
              </w:rPr>
              <w:t xml:space="preserve"> etc. The book is also call </w:t>
            </w:r>
            <w:proofErr w:type="spellStart"/>
            <w:r>
              <w:rPr>
                <w:sz w:val="20"/>
                <w:szCs w:val="20"/>
              </w:rPr>
              <w:t>ZuoShiChunQiu</w:t>
            </w:r>
            <w:proofErr w:type="spellEnd"/>
            <w:r>
              <w:rPr>
                <w:sz w:val="20"/>
                <w:szCs w:val="20"/>
              </w:rPr>
              <w:t xml:space="preserve"> </w:t>
            </w:r>
            <w:proofErr w:type="spellStart"/>
            <w:r>
              <w:rPr>
                <w:rFonts w:ascii="MS Mincho" w:eastAsia="MS Mincho" w:hAnsi="MS Mincho" w:cs="MS Mincho" w:hint="eastAsia"/>
                <w:sz w:val="20"/>
                <w:szCs w:val="20"/>
              </w:rPr>
              <w:t>左氏春秋</w:t>
            </w:r>
            <w:proofErr w:type="spellEnd"/>
            <w:r>
              <w:rPr>
                <w:sz w:val="20"/>
                <w:szCs w:val="20"/>
              </w:rPr>
              <w:t xml:space="preserve">, or </w:t>
            </w:r>
            <w:proofErr w:type="spellStart"/>
            <w:r>
              <w:rPr>
                <w:sz w:val="20"/>
                <w:szCs w:val="20"/>
              </w:rPr>
              <w:t>ChunQiuZuoShiZhuan</w:t>
            </w:r>
            <w:r>
              <w:rPr>
                <w:rFonts w:ascii="MS Mincho" w:eastAsia="MS Mincho" w:hAnsi="MS Mincho" w:cs="MS Mincho" w:hint="eastAsia"/>
                <w:sz w:val="20"/>
                <w:szCs w:val="20"/>
              </w:rPr>
              <w:t>春秋左氏</w:t>
            </w:r>
            <w:r>
              <w:rPr>
                <w:rFonts w:ascii="PingFang TC" w:eastAsia="PingFang TC" w:hAnsi="PingFang TC" w:cs="PingFang TC" w:hint="eastAsia"/>
                <w:sz w:val="20"/>
                <w:szCs w:val="20"/>
              </w:rPr>
              <w:t>传</w:t>
            </w:r>
            <w:proofErr w:type="spellEnd"/>
            <w:r>
              <w:rPr>
                <w:sz w:val="20"/>
                <w:szCs w:val="20"/>
              </w:rPr>
              <w:t>.</w:t>
            </w:r>
          </w:p>
        </w:tc>
      </w:tr>
      <w:tr w:rsidR="00485DF6"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Default="00485DF6">
            <w:pPr>
              <w:spacing w:before="100" w:beforeAutospacing="1" w:after="100" w:afterAutospacing="1"/>
              <w:rPr>
                <w:sz w:val="20"/>
                <w:szCs w:val="20"/>
              </w:rPr>
            </w:pPr>
            <w:r>
              <w:rPr>
                <w:sz w:val="20"/>
                <w:szCs w:val="20"/>
              </w:rPr>
              <w:t>Shen Bu Hai</w:t>
            </w:r>
            <w:r>
              <w:rPr>
                <w:sz w:val="20"/>
                <w:szCs w:val="20"/>
              </w:rPr>
              <w:br/>
            </w:r>
            <w:proofErr w:type="spellStart"/>
            <w:r>
              <w:rPr>
                <w:rFonts w:ascii="MS Mincho" w:eastAsia="MS Mincho" w:hAnsi="MS Mincho" w:cs="MS Mincho" w:hint="eastAsia"/>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申子</w:t>
            </w:r>
            <w:proofErr w:type="spellEnd"/>
            <w:r>
              <w:rPr>
                <w:sz w:val="20"/>
                <w:szCs w:val="20"/>
              </w:rPr>
              <w:t xml:space="preserve"> (385-337BC) or his followers.</w:t>
            </w:r>
            <w:r>
              <w:rPr>
                <w:sz w:val="20"/>
                <w:szCs w:val="20"/>
              </w:rPr>
              <w:br/>
            </w:r>
            <w:r>
              <w:rPr>
                <w:sz w:val="20"/>
                <w:szCs w:val="20"/>
              </w:rPr>
              <w:br/>
              <w:t>Version: Most his original works were believed to be lost. The information for current version is unclear.</w:t>
            </w:r>
          </w:p>
        </w:tc>
      </w:tr>
      <w:tr w:rsidR="00485DF6"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Default="00485DF6">
            <w:pPr>
              <w:spacing w:before="100" w:beforeAutospacing="1" w:after="100" w:afterAutospacing="1"/>
              <w:rPr>
                <w:sz w:val="20"/>
                <w:szCs w:val="20"/>
              </w:rPr>
            </w:pPr>
            <w:r>
              <w:rPr>
                <w:sz w:val="20"/>
                <w:szCs w:val="20"/>
              </w:rPr>
              <w:t>Da Dai Li Ji</w:t>
            </w:r>
            <w:r>
              <w:rPr>
                <w:sz w:val="20"/>
                <w:szCs w:val="20"/>
              </w:rPr>
              <w:br/>
            </w:r>
            <w:proofErr w:type="spellStart"/>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Default="00485DF6">
            <w:pPr>
              <w:spacing w:before="100" w:beforeAutospacing="1" w:after="100" w:afterAutospacing="1"/>
              <w:rPr>
                <w:sz w:val="20"/>
                <w:szCs w:val="20"/>
              </w:rPr>
            </w:pPr>
            <w:r>
              <w:rPr>
                <w:sz w:val="20"/>
                <w:szCs w:val="20"/>
              </w:rPr>
              <w:t xml:space="preserve">Author/Date: Some history documents mention that the book was written by </w:t>
            </w:r>
            <w:proofErr w:type="spellStart"/>
            <w:r>
              <w:rPr>
                <w:sz w:val="20"/>
                <w:szCs w:val="20"/>
              </w:rPr>
              <w:t>DaiDe</w:t>
            </w:r>
            <w:proofErr w:type="spellEnd"/>
            <w:r>
              <w:rPr>
                <w:sz w:val="20"/>
                <w:szCs w:val="20"/>
              </w:rPr>
              <w:t xml:space="preserve"> </w:t>
            </w:r>
            <w:proofErr w:type="spellStart"/>
            <w:r>
              <w:rPr>
                <w:rFonts w:ascii="MS Mincho" w:eastAsia="MS Mincho" w:hAnsi="MS Mincho" w:cs="MS Mincho" w:hint="eastAsia"/>
                <w:sz w:val="20"/>
                <w:szCs w:val="20"/>
              </w:rPr>
              <w:t>戴德</w:t>
            </w:r>
            <w:proofErr w:type="spellEnd"/>
            <w:r>
              <w:rPr>
                <w:sz w:val="20"/>
                <w:szCs w:val="20"/>
              </w:rPr>
              <w:t xml:space="preserve"> of Han dynasty (206 BC-220 AD).</w:t>
            </w:r>
            <w:r>
              <w:rPr>
                <w:sz w:val="20"/>
                <w:szCs w:val="20"/>
              </w:rPr>
              <w:br/>
            </w:r>
            <w:r>
              <w:rPr>
                <w:sz w:val="20"/>
                <w:szCs w:val="20"/>
              </w:rPr>
              <w:br/>
              <w:t>Version: Original version has 85 chapter. The current version has 39 chapter.</w:t>
            </w:r>
          </w:p>
        </w:tc>
      </w:tr>
      <w:tr w:rsidR="00485DF6"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Default="00485DF6">
            <w:pPr>
              <w:spacing w:before="100" w:beforeAutospacing="1" w:after="100" w:afterAutospacing="1"/>
              <w:rPr>
                <w:sz w:val="20"/>
                <w:szCs w:val="20"/>
              </w:rPr>
            </w:pPr>
            <w:r>
              <w:rPr>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Default="00485DF6">
            <w:pPr>
              <w:spacing w:before="100" w:beforeAutospacing="1" w:after="100" w:afterAutospacing="1"/>
              <w:rPr>
                <w:sz w:val="20"/>
                <w:szCs w:val="20"/>
              </w:rPr>
            </w:pPr>
            <w:proofErr w:type="spellStart"/>
            <w:r>
              <w:rPr>
                <w:sz w:val="20"/>
                <w:szCs w:val="20"/>
              </w:rPr>
              <w:t>Mutianzi</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穆天子</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Default="00485DF6">
            <w:pPr>
              <w:spacing w:before="100" w:beforeAutospacing="1" w:after="100" w:afterAutospacing="1"/>
              <w:rPr>
                <w:sz w:val="20"/>
                <w:szCs w:val="20"/>
              </w:rPr>
            </w:pPr>
            <w:r>
              <w:rPr>
                <w:sz w:val="20"/>
                <w:szCs w:val="20"/>
              </w:rPr>
              <w:t>Author/Date: The date and author could not be known.</w:t>
            </w:r>
            <w:r>
              <w:rPr>
                <w:sz w:val="20"/>
                <w:szCs w:val="20"/>
              </w:rPr>
              <w:br/>
            </w:r>
            <w:r>
              <w:rPr>
                <w:sz w:val="20"/>
                <w:szCs w:val="20"/>
              </w:rPr>
              <w:br/>
              <w:t xml:space="preserve">Version: The earliest version comes part of </w:t>
            </w:r>
            <w:proofErr w:type="spellStart"/>
            <w:r>
              <w:rPr>
                <w:sz w:val="20"/>
                <w:szCs w:val="20"/>
              </w:rPr>
              <w:t>JiZongZuShu</w:t>
            </w:r>
            <w:proofErr w:type="spellEnd"/>
            <w:r>
              <w:rPr>
                <w:sz w:val="20"/>
                <w:szCs w:val="20"/>
              </w:rPr>
              <w:t xml:space="preserve"> </w:t>
            </w:r>
            <w:proofErr w:type="spellStart"/>
            <w:r>
              <w:rPr>
                <w:rFonts w:ascii="MS Mincho" w:eastAsia="MS Mincho" w:hAnsi="MS Mincho" w:cs="MS Mincho" w:hint="eastAsia"/>
                <w:sz w:val="20"/>
                <w:szCs w:val="20"/>
              </w:rPr>
              <w:t>汲冢竹</w:t>
            </w:r>
            <w:r>
              <w:rPr>
                <w:rFonts w:ascii="PingFang TC" w:eastAsia="PingFang TC" w:hAnsi="PingFang TC" w:cs="PingFang TC" w:hint="eastAsia"/>
                <w:sz w:val="20"/>
                <w:szCs w:val="20"/>
              </w:rPr>
              <w:t>书</w:t>
            </w:r>
            <w:proofErr w:type="spellEnd"/>
            <w:r>
              <w:rPr>
                <w:sz w:val="20"/>
                <w:szCs w:val="20"/>
              </w:rPr>
              <w:t xml:space="preserve">, discovered from a tomb in 281 AD in </w:t>
            </w:r>
            <w:proofErr w:type="spellStart"/>
            <w:r>
              <w:rPr>
                <w:sz w:val="20"/>
                <w:szCs w:val="20"/>
              </w:rPr>
              <w:t>WestJin</w:t>
            </w:r>
            <w:proofErr w:type="spellEnd"/>
            <w:r>
              <w:rPr>
                <w:sz w:val="20"/>
                <w:szCs w:val="20"/>
              </w:rPr>
              <w:t xml:space="preserve"> Dynasty(266-316). The book is about the story of </w:t>
            </w:r>
            <w:proofErr w:type="spellStart"/>
            <w:r>
              <w:rPr>
                <w:sz w:val="20"/>
                <w:szCs w:val="20"/>
              </w:rPr>
              <w:t>ZhouMuWang</w:t>
            </w:r>
            <w:proofErr w:type="spellEnd"/>
            <w:r>
              <w:rPr>
                <w:sz w:val="20"/>
                <w:szCs w:val="20"/>
              </w:rPr>
              <w:t xml:space="preserve"> </w:t>
            </w:r>
            <w:proofErr w:type="spellStart"/>
            <w:r>
              <w:rPr>
                <w:rFonts w:ascii="MS Mincho" w:eastAsia="MS Mincho" w:hAnsi="MS Mincho" w:cs="MS Mincho" w:hint="eastAsia"/>
                <w:sz w:val="20"/>
                <w:szCs w:val="20"/>
              </w:rPr>
              <w:t>周穆王</w:t>
            </w:r>
            <w:proofErr w:type="spellEnd"/>
            <w:r>
              <w:rPr>
                <w:sz w:val="20"/>
                <w:szCs w:val="20"/>
              </w:rPr>
              <w:t xml:space="preserve"> (est. 992-922 BC). Other versions include </w:t>
            </w:r>
            <w:proofErr w:type="spellStart"/>
            <w:r>
              <w:rPr>
                <w:sz w:val="20"/>
                <w:szCs w:val="20"/>
              </w:rPr>
              <w:lastRenderedPageBreak/>
              <w:t>ZhouWangZhuan</w:t>
            </w:r>
            <w:r>
              <w:rPr>
                <w:rFonts w:ascii="MS Mincho" w:eastAsia="MS Mincho" w:hAnsi="MS Mincho" w:cs="MS Mincho" w:hint="eastAsia"/>
                <w:sz w:val="20"/>
                <w:szCs w:val="20"/>
              </w:rPr>
              <w:t>周王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MuWangZhuan</w:t>
            </w:r>
            <w:r>
              <w:rPr>
                <w:rFonts w:ascii="MS Mincho" w:eastAsia="MS Mincho" w:hAnsi="MS Mincho" w:cs="MS Mincho" w:hint="eastAsia"/>
                <w:sz w:val="20"/>
                <w:szCs w:val="20"/>
              </w:rPr>
              <w:t>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ZhouMuWangZhuan</w:t>
            </w:r>
            <w:r>
              <w:rPr>
                <w:rFonts w:ascii="MS Mincho" w:eastAsia="MS Mincho" w:hAnsi="MS Mincho" w:cs="MS Mincho" w:hint="eastAsia"/>
                <w:sz w:val="20"/>
                <w:szCs w:val="20"/>
              </w:rPr>
              <w:t>周穆王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ZhouMuWangYouXinJi</w:t>
            </w:r>
            <w:r>
              <w:rPr>
                <w:rFonts w:ascii="MS Mincho" w:eastAsia="MS Mincho" w:hAnsi="MS Mincho" w:cs="MS Mincho" w:hint="eastAsia"/>
                <w:sz w:val="20"/>
                <w:szCs w:val="20"/>
              </w:rPr>
              <w:t>周穆王游行</w:t>
            </w:r>
            <w:r>
              <w:rPr>
                <w:rFonts w:ascii="PingFang TC" w:eastAsia="PingFang TC" w:hAnsi="PingFang TC" w:cs="PingFang TC" w:hint="eastAsia"/>
                <w:sz w:val="20"/>
                <w:szCs w:val="20"/>
              </w:rPr>
              <w:t>记</w:t>
            </w:r>
            <w:proofErr w:type="spellEnd"/>
            <w:r>
              <w:rPr>
                <w:sz w:val="20"/>
                <w:szCs w:val="20"/>
              </w:rPr>
              <w:t>, etc.</w:t>
            </w:r>
          </w:p>
        </w:tc>
      </w:tr>
      <w:tr w:rsidR="00485DF6"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Default="00485DF6">
            <w:pPr>
              <w:spacing w:before="100" w:beforeAutospacing="1" w:after="100" w:afterAutospacing="1"/>
              <w:rPr>
                <w:sz w:val="20"/>
                <w:szCs w:val="20"/>
              </w:rPr>
            </w:pPr>
            <w:r>
              <w:rPr>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Default="00485DF6">
            <w:pPr>
              <w:spacing w:before="100" w:beforeAutospacing="1" w:after="100" w:afterAutospacing="1"/>
              <w:rPr>
                <w:sz w:val="20"/>
                <w:szCs w:val="20"/>
              </w:rPr>
            </w:pPr>
            <w:r>
              <w:rPr>
                <w:sz w:val="20"/>
                <w:szCs w:val="20"/>
              </w:rPr>
              <w:t>Zhuangzi</w:t>
            </w:r>
            <w:r>
              <w:rPr>
                <w:sz w:val="20"/>
                <w:szCs w:val="20"/>
              </w:rPr>
              <w:br/>
            </w:r>
            <w:proofErr w:type="spellStart"/>
            <w:r>
              <w:rPr>
                <w:rFonts w:ascii="MS Mincho" w:eastAsia="MS Mincho" w:hAnsi="MS Mincho" w:cs="MS Mincho" w:hint="eastAsia"/>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Default="00485DF6">
            <w:pPr>
              <w:spacing w:before="100" w:beforeAutospacing="1" w:after="100" w:afterAutospacing="1"/>
              <w:rPr>
                <w:sz w:val="20"/>
                <w:szCs w:val="20"/>
              </w:rPr>
            </w:pPr>
            <w:r>
              <w:rPr>
                <w:sz w:val="20"/>
                <w:szCs w:val="20"/>
              </w:rPr>
              <w:t xml:space="preserve">Author/Date: According to tradition, the book is written by </w:t>
            </w:r>
            <w:proofErr w:type="spellStart"/>
            <w:r>
              <w:rPr>
                <w:sz w:val="20"/>
                <w:szCs w:val="20"/>
              </w:rPr>
              <w:t>ZhuangZi</w:t>
            </w:r>
            <w:proofErr w:type="spellEnd"/>
            <w:r>
              <w:rPr>
                <w:sz w:val="20"/>
                <w:szCs w:val="20"/>
              </w:rPr>
              <w:t xml:space="preserve"> </w:t>
            </w:r>
            <w:proofErr w:type="spellStart"/>
            <w:r>
              <w:rPr>
                <w:rFonts w:ascii="MS Mincho" w:eastAsia="MS Mincho" w:hAnsi="MS Mincho" w:cs="MS Mincho" w:hint="eastAsia"/>
                <w:sz w:val="20"/>
                <w:szCs w:val="20"/>
              </w:rPr>
              <w:t>庄子</w:t>
            </w:r>
            <w:proofErr w:type="spellEnd"/>
            <w:r>
              <w:rPr>
                <w:sz w:val="20"/>
                <w:szCs w:val="20"/>
              </w:rPr>
              <w:t xml:space="preserve"> (369-286BC).   </w:t>
            </w:r>
            <w:r>
              <w:rPr>
                <w:sz w:val="20"/>
                <w:szCs w:val="20"/>
              </w:rPr>
              <w:br/>
            </w:r>
            <w:r>
              <w:rPr>
                <w:sz w:val="20"/>
                <w:szCs w:val="20"/>
              </w:rPr>
              <w:br/>
              <w:t xml:space="preserve">Version: It is also called </w:t>
            </w:r>
            <w:proofErr w:type="spellStart"/>
            <w:r>
              <w:rPr>
                <w:sz w:val="20"/>
                <w:szCs w:val="20"/>
              </w:rPr>
              <w:t>NanHuaJing</w:t>
            </w:r>
            <w:proofErr w:type="spellEnd"/>
            <w:r>
              <w:rPr>
                <w:sz w:val="20"/>
                <w:szCs w:val="20"/>
              </w:rPr>
              <w:t>(</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华经</w:t>
            </w:r>
            <w:proofErr w:type="spellEnd"/>
            <w:r>
              <w:rPr>
                <w:sz w:val="20"/>
                <w:szCs w:val="20"/>
              </w:rPr>
              <w:t xml:space="preserve">), </w:t>
            </w:r>
            <w:proofErr w:type="spellStart"/>
            <w:r>
              <w:rPr>
                <w:sz w:val="20"/>
                <w:szCs w:val="20"/>
              </w:rPr>
              <w:t>HuaNangZhenJin</w:t>
            </w:r>
            <w:proofErr w:type="spellEnd"/>
            <w:r>
              <w:rPr>
                <w:sz w:val="20"/>
                <w:szCs w:val="20"/>
              </w:rPr>
              <w:t xml:space="preserve"> </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w:t>
            </w:r>
            <w:r>
              <w:rPr>
                <w:rFonts w:ascii="MS Mincho" w:eastAsia="MS Mincho" w:hAnsi="MS Mincho" w:cs="MS Mincho" w:hint="eastAsia"/>
                <w:sz w:val="20"/>
                <w:szCs w:val="20"/>
              </w:rPr>
              <w:t>真</w:t>
            </w:r>
            <w:r>
              <w:rPr>
                <w:rFonts w:ascii="PingFang TC" w:eastAsia="PingFang TC" w:hAnsi="PingFang TC" w:cs="PingFang TC" w:hint="eastAsia"/>
                <w:sz w:val="20"/>
                <w:szCs w:val="20"/>
              </w:rPr>
              <w:t>经</w:t>
            </w:r>
            <w:proofErr w:type="spellEnd"/>
            <w:r>
              <w:rPr>
                <w:sz w:val="20"/>
                <w:szCs w:val="20"/>
              </w:rPr>
              <w:t xml:space="preserve">. It was made of two chapters. Some believe that the inner chapter was written by </w:t>
            </w:r>
            <w:proofErr w:type="spellStart"/>
            <w:r>
              <w:rPr>
                <w:sz w:val="20"/>
                <w:szCs w:val="20"/>
              </w:rPr>
              <w:t>ZhuangZi</w:t>
            </w:r>
            <w:r>
              <w:rPr>
                <w:rFonts w:ascii="MS Mincho" w:eastAsia="MS Mincho" w:hAnsi="MS Mincho" w:cs="MS Mincho" w:hint="eastAsia"/>
                <w:sz w:val="20"/>
                <w:szCs w:val="20"/>
              </w:rPr>
              <w:t>庄子</w:t>
            </w:r>
            <w:proofErr w:type="spellEnd"/>
            <w:r>
              <w:rPr>
                <w:sz w:val="20"/>
                <w:szCs w:val="20"/>
              </w:rPr>
              <w:t>, the outer chapter was written by others.</w:t>
            </w:r>
          </w:p>
        </w:tc>
      </w:tr>
      <w:tr w:rsidR="00485DF6"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Default="00485DF6">
            <w:pPr>
              <w:spacing w:before="100" w:beforeAutospacing="1" w:after="100" w:afterAutospacing="1"/>
              <w:rPr>
                <w:sz w:val="20"/>
                <w:szCs w:val="20"/>
              </w:rPr>
            </w:pPr>
            <w:r>
              <w:rPr>
                <w:sz w:val="20"/>
                <w:szCs w:val="20"/>
              </w:rPr>
              <w:t>Zhan Guo Ce</w:t>
            </w:r>
            <w:r>
              <w:rPr>
                <w:sz w:val="20"/>
                <w:szCs w:val="20"/>
              </w:rPr>
              <w:br/>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Default="00485DF6">
            <w:pPr>
              <w:spacing w:before="100" w:beforeAutospacing="1" w:after="100" w:afterAutospacing="1"/>
              <w:rPr>
                <w:sz w:val="20"/>
                <w:szCs w:val="20"/>
              </w:rPr>
            </w:pPr>
            <w:r>
              <w:rPr>
                <w:sz w:val="20"/>
                <w:szCs w:val="20"/>
              </w:rPr>
              <w:t xml:space="preserve">Author/Date: Many believe the book was formed in Warring State(700-256BC) but was edited and compiled by </w:t>
            </w:r>
            <w:proofErr w:type="spellStart"/>
            <w:r>
              <w:rPr>
                <w:sz w:val="20"/>
                <w:szCs w:val="20"/>
              </w:rPr>
              <w:t>JiuXiang</w:t>
            </w:r>
            <w:proofErr w:type="spellEnd"/>
            <w:r>
              <w:rPr>
                <w:sz w:val="20"/>
                <w:szCs w:val="20"/>
              </w:rPr>
              <w:t xml:space="preserve"> (77-6BC). The original author is unknown. Some scholars believe the author is </w:t>
            </w:r>
            <w:proofErr w:type="spellStart"/>
            <w:r>
              <w:rPr>
                <w:sz w:val="20"/>
                <w:szCs w:val="20"/>
              </w:rPr>
              <w:t>JinZhe</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r>
              <w:rPr>
                <w:sz w:val="20"/>
                <w:szCs w:val="20"/>
              </w:rPr>
              <w:t xml:space="preserve"> of Han Dynasty (209BC-220AD)</w:t>
            </w:r>
            <w:r>
              <w:rPr>
                <w:sz w:val="20"/>
                <w:szCs w:val="20"/>
              </w:rPr>
              <w:br/>
            </w:r>
            <w:r>
              <w:rPr>
                <w:sz w:val="20"/>
                <w:szCs w:val="20"/>
              </w:rPr>
              <w:br/>
              <w:t xml:space="preserve">Version: The book has at least 6 different version at Han Dynasty (206 BC-220 AD). It was full of messy and </w:t>
            </w:r>
            <w:proofErr w:type="spellStart"/>
            <w:r>
              <w:rPr>
                <w:sz w:val="20"/>
                <w:szCs w:val="20"/>
              </w:rPr>
              <w:t>missiong</w:t>
            </w:r>
            <w:proofErr w:type="spellEnd"/>
            <w:r>
              <w:rPr>
                <w:sz w:val="20"/>
                <w:szCs w:val="20"/>
              </w:rPr>
              <w:t xml:space="preserve">. There is a similar book discovered in from </w:t>
            </w:r>
            <w:proofErr w:type="spellStart"/>
            <w:r>
              <w:rPr>
                <w:sz w:val="20"/>
                <w:szCs w:val="20"/>
              </w:rPr>
              <w:t>WaWangDui</w:t>
            </w:r>
            <w:proofErr w:type="spellEnd"/>
            <w:r>
              <w:rPr>
                <w:sz w:val="20"/>
                <w:szCs w:val="20"/>
              </w:rPr>
              <w:t xml:space="preserve"> tomb in 1973,  which is now named as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w:t>
            </w:r>
            <w:r>
              <w:rPr>
                <w:rFonts w:ascii="MS Mincho" w:eastAsia="MS Mincho" w:hAnsi="MS Mincho" w:cs="MS Mincho" w:hint="eastAsia"/>
                <w:sz w:val="20"/>
                <w:szCs w:val="20"/>
              </w:rPr>
              <w:t>帛</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w:t>
            </w:r>
            <w:r>
              <w:rPr>
                <w:rFonts w:ascii="PingFang TC" w:eastAsia="PingFang TC" w:hAnsi="PingFang TC" w:cs="PingFang TC" w:hint="eastAsia"/>
                <w:sz w:val="20"/>
                <w:szCs w:val="20"/>
              </w:rPr>
              <w:t>纵</w:t>
            </w:r>
            <w:r>
              <w:rPr>
                <w:rFonts w:ascii="MS Mincho" w:eastAsia="MS Mincho" w:hAnsi="MS Mincho" w:cs="MS Mincho" w:hint="eastAsia"/>
                <w:sz w:val="20"/>
                <w:szCs w:val="20"/>
              </w:rPr>
              <w:t>横家</w:t>
            </w:r>
            <w:r>
              <w:rPr>
                <w:rFonts w:ascii="PingFang TC" w:eastAsia="PingFang TC" w:hAnsi="PingFang TC" w:cs="PingFang TC" w:hint="eastAsia"/>
                <w:sz w:val="20"/>
                <w:szCs w:val="20"/>
              </w:rPr>
              <w:t>书</w:t>
            </w:r>
            <w:proofErr w:type="spellEnd"/>
            <w:r>
              <w:rPr>
                <w:sz w:val="20"/>
                <w:szCs w:val="20"/>
              </w:rPr>
              <w:t xml:space="preserve"> dated as early as 186 BC.</w:t>
            </w:r>
          </w:p>
        </w:tc>
      </w:tr>
      <w:tr w:rsidR="00485DF6"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Default="00485DF6">
            <w:pPr>
              <w:spacing w:before="100" w:beforeAutospacing="1" w:after="100" w:afterAutospacing="1"/>
              <w:rPr>
                <w:sz w:val="20"/>
                <w:szCs w:val="20"/>
              </w:rPr>
            </w:pPr>
            <w:r>
              <w:rPr>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Default="00485DF6">
            <w:pPr>
              <w:spacing w:before="100" w:beforeAutospacing="1" w:after="100" w:afterAutospacing="1"/>
              <w:rPr>
                <w:sz w:val="20"/>
                <w:szCs w:val="20"/>
              </w:rPr>
            </w:pPr>
            <w:r>
              <w:rPr>
                <w:sz w:val="20"/>
                <w:szCs w:val="20"/>
              </w:rPr>
              <w:t>Mengzi</w:t>
            </w:r>
            <w:r>
              <w:rPr>
                <w:sz w:val="20"/>
                <w:szCs w:val="20"/>
              </w:rPr>
              <w:br/>
            </w:r>
            <w:proofErr w:type="spellStart"/>
            <w:r>
              <w:rPr>
                <w:rFonts w:ascii="MS Mincho" w:eastAsia="MS Mincho" w:hAnsi="MS Mincho" w:cs="MS Mincho" w:hint="eastAsia"/>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Default="00485DF6">
            <w:pPr>
              <w:spacing w:before="100" w:beforeAutospacing="1" w:after="100" w:afterAutospacing="1"/>
              <w:rPr>
                <w:sz w:val="20"/>
                <w:szCs w:val="20"/>
              </w:rPr>
            </w:pPr>
            <w:r>
              <w:rPr>
                <w:sz w:val="20"/>
                <w:szCs w:val="20"/>
              </w:rPr>
              <w:t xml:space="preserve">Author/Date: According to tradition, the book was edited and compiled by his followers based on the words and life of </w:t>
            </w:r>
            <w:proofErr w:type="spellStart"/>
            <w:r>
              <w:rPr>
                <w:sz w:val="20"/>
                <w:szCs w:val="20"/>
              </w:rPr>
              <w:t>MengZi</w:t>
            </w:r>
            <w:proofErr w:type="spellEnd"/>
            <w:r>
              <w:rPr>
                <w:sz w:val="20"/>
                <w:szCs w:val="20"/>
              </w:rPr>
              <w:t xml:space="preserve"> (372-289BC).</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describes the book has 11 chapter. The current version has 7 chapter with total 35k characters. According to the legend, another version is </w:t>
            </w:r>
            <w:proofErr w:type="spellStart"/>
            <w:r>
              <w:rPr>
                <w:sz w:val="20"/>
                <w:szCs w:val="20"/>
              </w:rPr>
              <w:t>MengZiWaiShu</w:t>
            </w:r>
            <w:r>
              <w:rPr>
                <w:rFonts w:ascii="MS Mincho" w:eastAsia="MS Mincho" w:hAnsi="MS Mincho" w:cs="MS Mincho" w:hint="eastAsia"/>
                <w:sz w:val="20"/>
                <w:szCs w:val="20"/>
              </w:rPr>
              <w:t>孟子外</w:t>
            </w:r>
            <w:r>
              <w:rPr>
                <w:rFonts w:ascii="PingFang TC" w:eastAsia="PingFang TC" w:hAnsi="PingFang TC" w:cs="PingFang TC" w:hint="eastAsia"/>
                <w:sz w:val="20"/>
                <w:szCs w:val="20"/>
              </w:rPr>
              <w:t>书</w:t>
            </w:r>
            <w:proofErr w:type="spellEnd"/>
            <w:r>
              <w:rPr>
                <w:sz w:val="20"/>
                <w:szCs w:val="20"/>
              </w:rPr>
              <w:t xml:space="preserve"> which is fake since original one is lost.</w:t>
            </w:r>
          </w:p>
        </w:tc>
      </w:tr>
      <w:tr w:rsidR="00485DF6"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Default="00485DF6">
            <w:pPr>
              <w:spacing w:before="100" w:beforeAutospacing="1" w:after="100" w:afterAutospacing="1"/>
              <w:rPr>
                <w:sz w:val="20"/>
                <w:szCs w:val="20"/>
              </w:rPr>
            </w:pPr>
            <w:proofErr w:type="spellStart"/>
            <w:r>
              <w:rPr>
                <w:sz w:val="20"/>
                <w:szCs w:val="20"/>
              </w:rPr>
              <w:t>Yuzi</w:t>
            </w:r>
            <w:proofErr w:type="spellEnd"/>
            <w:r>
              <w:rPr>
                <w:sz w:val="20"/>
                <w:szCs w:val="20"/>
              </w:rPr>
              <w:br/>
            </w:r>
            <w:proofErr w:type="spellStart"/>
            <w:r>
              <w:rPr>
                <w:rFonts w:ascii="MS Mincho" w:eastAsia="MS Mincho" w:hAnsi="MS Mincho" w:cs="MS Mincho" w:hint="eastAsia"/>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鬻熊</w:t>
            </w:r>
            <w:proofErr w:type="spellEnd"/>
            <w:r>
              <w:rPr>
                <w:sz w:val="20"/>
                <w:szCs w:val="20"/>
              </w:rPr>
              <w:t xml:space="preserve"> /</w:t>
            </w:r>
            <w:proofErr w:type="spellStart"/>
            <w:r>
              <w:rPr>
                <w:rFonts w:ascii="MS Mincho" w:eastAsia="MS Mincho" w:hAnsi="MS Mincho" w:cs="MS Mincho" w:hint="eastAsia"/>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Default="00485DF6">
            <w:pPr>
              <w:spacing w:before="100" w:beforeAutospacing="1" w:after="100" w:afterAutospacing="1"/>
              <w:rPr>
                <w:sz w:val="20"/>
                <w:szCs w:val="20"/>
              </w:rPr>
            </w:pPr>
            <w:r>
              <w:rPr>
                <w:sz w:val="20"/>
                <w:szCs w:val="20"/>
              </w:rPr>
              <w:t xml:space="preserve">Author/Date: According to legend, the book was written by </w:t>
            </w:r>
            <w:proofErr w:type="spellStart"/>
            <w:r>
              <w:rPr>
                <w:sz w:val="20"/>
                <w:szCs w:val="20"/>
              </w:rPr>
              <w:t>YuXiong</w:t>
            </w:r>
            <w:proofErr w:type="spellEnd"/>
            <w:r>
              <w:rPr>
                <w:sz w:val="20"/>
                <w:szCs w:val="20"/>
              </w:rPr>
              <w:t xml:space="preserve"> </w:t>
            </w:r>
            <w:proofErr w:type="spellStart"/>
            <w:r>
              <w:rPr>
                <w:rFonts w:ascii="MS Mincho" w:eastAsia="MS Mincho" w:hAnsi="MS Mincho" w:cs="MS Mincho" w:hint="eastAsia"/>
                <w:sz w:val="20"/>
                <w:szCs w:val="20"/>
              </w:rPr>
              <w:t>鬻熊</w:t>
            </w:r>
            <w:proofErr w:type="spellEnd"/>
            <w:r>
              <w:rPr>
                <w:sz w:val="20"/>
                <w:szCs w:val="20"/>
              </w:rPr>
              <w:t xml:space="preserve"> </w:t>
            </w:r>
            <w:proofErr w:type="spellStart"/>
            <w:r>
              <w:rPr>
                <w:sz w:val="20"/>
                <w:szCs w:val="20"/>
              </w:rPr>
              <w:t>YuZi</w:t>
            </w:r>
            <w:r>
              <w:rPr>
                <w:rFonts w:ascii="MS Mincho" w:eastAsia="MS Mincho" w:hAnsi="MS Mincho" w:cs="MS Mincho" w:hint="eastAsia"/>
                <w:sz w:val="20"/>
                <w:szCs w:val="20"/>
              </w:rPr>
              <w:t>鬻子</w:t>
            </w:r>
            <w:r>
              <w:rPr>
                <w:sz w:val="20"/>
                <w:szCs w:val="20"/>
              </w:rPr>
              <w:t>.The</w:t>
            </w:r>
            <w:proofErr w:type="spellEnd"/>
            <w:r>
              <w:rPr>
                <w:sz w:val="20"/>
                <w:szCs w:val="20"/>
              </w:rPr>
              <w:t xml:space="preserve"> date of the author could not be known. Most scholars consider it as </w:t>
            </w:r>
            <w:proofErr w:type="spellStart"/>
            <w:r>
              <w:rPr>
                <w:sz w:val="20"/>
                <w:szCs w:val="20"/>
              </w:rPr>
              <w:t>preQin</w:t>
            </w:r>
            <w:proofErr w:type="spellEnd"/>
            <w:r>
              <w:rPr>
                <w:sz w:val="20"/>
                <w:szCs w:val="20"/>
              </w:rPr>
              <w:t xml:space="preserve"> document. </w:t>
            </w:r>
            <w:r>
              <w:rPr>
                <w:sz w:val="20"/>
                <w:szCs w:val="20"/>
              </w:rPr>
              <w:br/>
            </w:r>
            <w:r>
              <w:rPr>
                <w:sz w:val="20"/>
                <w:szCs w:val="20"/>
              </w:rPr>
              <w:br/>
              <w:t xml:space="preserve">Version: </w:t>
            </w:r>
            <w:proofErr w:type="spellStart"/>
            <w:r>
              <w:rPr>
                <w:sz w:val="20"/>
                <w:szCs w:val="20"/>
              </w:rPr>
              <w:t>HanSu</w:t>
            </w:r>
            <w:proofErr w:type="spellEnd"/>
            <w:r>
              <w:rPr>
                <w:sz w:val="20"/>
                <w:szCs w:val="20"/>
              </w:rPr>
              <w:t xml:space="preserve"> </w:t>
            </w:r>
            <w:proofErr w:type="spellStart"/>
            <w:r>
              <w:rPr>
                <w:sz w:val="20"/>
                <w:szCs w:val="20"/>
              </w:rPr>
              <w:t>describs</w:t>
            </w:r>
            <w:proofErr w:type="spellEnd"/>
            <w:r>
              <w:rPr>
                <w:sz w:val="20"/>
                <w:szCs w:val="20"/>
              </w:rPr>
              <w:t xml:space="preserve"> the book has 22 chapters. The current version has 14 chapters. The version information is limited.</w:t>
            </w:r>
          </w:p>
        </w:tc>
      </w:tr>
      <w:tr w:rsidR="00485DF6"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Default="00485DF6">
            <w:pPr>
              <w:spacing w:before="100" w:beforeAutospacing="1" w:after="100" w:afterAutospacing="1"/>
              <w:rPr>
                <w:sz w:val="20"/>
                <w:szCs w:val="20"/>
              </w:rPr>
            </w:pPr>
            <w:proofErr w:type="spellStart"/>
            <w:r>
              <w:rPr>
                <w:sz w:val="20"/>
                <w:szCs w:val="20"/>
              </w:rPr>
              <w:t>Heshanggong</w:t>
            </w:r>
            <w:proofErr w:type="spellEnd"/>
            <w:r>
              <w:rPr>
                <w:sz w:val="20"/>
                <w:szCs w:val="20"/>
              </w:rPr>
              <w:t xml:space="preserve"> Laozi</w:t>
            </w:r>
            <w:r>
              <w:rPr>
                <w:sz w:val="20"/>
                <w:szCs w:val="20"/>
              </w:rPr>
              <w:br/>
            </w:r>
            <w:proofErr w:type="spellStart"/>
            <w:r>
              <w:rPr>
                <w:rFonts w:ascii="MS Mincho" w:eastAsia="MS Mincho" w:hAnsi="MS Mincho" w:cs="MS Mincho" w:hint="eastAsia"/>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Default="00485DF6">
            <w:pPr>
              <w:spacing w:before="100" w:beforeAutospacing="1" w:after="100" w:afterAutospacing="1"/>
              <w:rPr>
                <w:sz w:val="20"/>
                <w:szCs w:val="20"/>
              </w:rPr>
            </w:pPr>
            <w:r>
              <w:rPr>
                <w:sz w:val="20"/>
                <w:szCs w:val="20"/>
              </w:rPr>
              <w:t xml:space="preserve">Author/Date: It is said the book was written by the hermit </w:t>
            </w:r>
            <w:proofErr w:type="spellStart"/>
            <w:r>
              <w:rPr>
                <w:sz w:val="20"/>
                <w:szCs w:val="20"/>
              </w:rPr>
              <w:t>HeShangGond</w:t>
            </w:r>
            <w:proofErr w:type="spellEnd"/>
            <w:r>
              <w:rPr>
                <w:sz w:val="20"/>
                <w:szCs w:val="20"/>
              </w:rPr>
              <w:t xml:space="preserve"> </w:t>
            </w:r>
            <w:proofErr w:type="spellStart"/>
            <w:r>
              <w:rPr>
                <w:rFonts w:ascii="MS Mincho" w:eastAsia="MS Mincho" w:hAnsi="MS Mincho" w:cs="MS Mincho" w:hint="eastAsia"/>
                <w:sz w:val="20"/>
                <w:szCs w:val="20"/>
              </w:rPr>
              <w:t>河上公</w:t>
            </w:r>
            <w:proofErr w:type="spellEnd"/>
            <w:r>
              <w:rPr>
                <w:sz w:val="20"/>
                <w:szCs w:val="20"/>
              </w:rPr>
              <w:t xml:space="preserve"> (200-150 BC). </w:t>
            </w:r>
            <w:r>
              <w:rPr>
                <w:sz w:val="20"/>
                <w:szCs w:val="20"/>
              </w:rPr>
              <w:br/>
            </w:r>
            <w:r>
              <w:rPr>
                <w:sz w:val="20"/>
                <w:szCs w:val="20"/>
              </w:rPr>
              <w:lastRenderedPageBreak/>
              <w:br/>
              <w:t xml:space="preserve">Version: It is also called </w:t>
            </w:r>
            <w:proofErr w:type="spellStart"/>
            <w:r>
              <w:rPr>
                <w:sz w:val="20"/>
                <w:szCs w:val="20"/>
              </w:rPr>
              <w:t>HeSangGongZhangJu</w:t>
            </w:r>
            <w:proofErr w:type="spellEnd"/>
            <w:r>
              <w:rPr>
                <w:sz w:val="20"/>
                <w:szCs w:val="20"/>
              </w:rPr>
              <w:t> </w:t>
            </w:r>
            <w:proofErr w:type="spellStart"/>
            <w:r>
              <w:rPr>
                <w:rFonts w:ascii="MS Mincho" w:eastAsia="MS Mincho" w:hAnsi="MS Mincho" w:cs="MS Mincho" w:hint="eastAsia"/>
                <w:sz w:val="20"/>
                <w:szCs w:val="20"/>
              </w:rPr>
              <w:t>河上公章句</w:t>
            </w:r>
            <w:proofErr w:type="spellEnd"/>
            <w:r>
              <w:rPr>
                <w:sz w:val="20"/>
                <w:szCs w:val="20"/>
              </w:rPr>
              <w:t xml:space="preserve">, </w:t>
            </w:r>
            <w:proofErr w:type="spellStart"/>
            <w:r>
              <w:rPr>
                <w:sz w:val="20"/>
                <w:szCs w:val="20"/>
              </w:rPr>
              <w:t>DaoDeJinZhangJu</w:t>
            </w:r>
            <w:proofErr w:type="spellEnd"/>
            <w:r>
              <w:rPr>
                <w:sz w:val="20"/>
                <w:szCs w:val="20"/>
              </w:rPr>
              <w:t xml:space="preserve"> </w:t>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xml:space="preserve">. It is the earliest known commentary for </w:t>
            </w:r>
            <w:proofErr w:type="spellStart"/>
            <w:r>
              <w:rPr>
                <w:sz w:val="20"/>
                <w:szCs w:val="20"/>
              </w:rPr>
              <w:t>DaoDeJing</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r>
              <w:rPr>
                <w:sz w:val="20"/>
                <w:szCs w:val="20"/>
              </w:rPr>
              <w:t>.</w:t>
            </w:r>
          </w:p>
        </w:tc>
      </w:tr>
      <w:tr w:rsidR="00485DF6"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Default="00485DF6">
            <w:pPr>
              <w:spacing w:before="100" w:beforeAutospacing="1" w:after="100" w:afterAutospacing="1"/>
              <w:rPr>
                <w:sz w:val="20"/>
                <w:szCs w:val="20"/>
              </w:rPr>
            </w:pPr>
            <w:r>
              <w:rPr>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Default="00485DF6">
            <w:pPr>
              <w:spacing w:before="100" w:beforeAutospacing="1" w:after="100" w:afterAutospacing="1"/>
              <w:rPr>
                <w:sz w:val="20"/>
                <w:szCs w:val="20"/>
              </w:rPr>
            </w:pPr>
            <w:r>
              <w:rPr>
                <w:sz w:val="20"/>
                <w:szCs w:val="20"/>
              </w:rPr>
              <w:t>Yin Wen Zi</w:t>
            </w:r>
            <w:r>
              <w:rPr>
                <w:sz w:val="20"/>
                <w:szCs w:val="20"/>
              </w:rPr>
              <w:br/>
            </w:r>
            <w:proofErr w:type="spellStart"/>
            <w:r>
              <w:rPr>
                <w:rFonts w:ascii="MS Mincho" w:eastAsia="MS Mincho" w:hAnsi="MS Mincho" w:cs="MS Mincho" w:hint="eastAsia"/>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YiWen</w:t>
            </w:r>
            <w:r>
              <w:rPr>
                <w:rFonts w:ascii="MS Mincho" w:eastAsia="MS Mincho" w:hAnsi="MS Mincho" w:cs="MS Mincho" w:hint="eastAsia"/>
                <w:sz w:val="20"/>
                <w:szCs w:val="20"/>
              </w:rPr>
              <w:t>尹文</w:t>
            </w:r>
            <w:proofErr w:type="spellEnd"/>
            <w:r>
              <w:rPr>
                <w:sz w:val="20"/>
                <w:szCs w:val="20"/>
              </w:rPr>
              <w:t>. It is considered as the pre-Qin (before 221BC) document.</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汉书艺</w:t>
            </w:r>
            <w:r>
              <w:rPr>
                <w:rFonts w:ascii="MS Mincho" w:eastAsia="MS Mincho" w:hAnsi="MS Mincho" w:cs="MS Mincho" w:hint="eastAsia"/>
                <w:sz w:val="20"/>
                <w:szCs w:val="20"/>
              </w:rPr>
              <w:t>文志</w:t>
            </w:r>
            <w:proofErr w:type="spellEnd"/>
            <w:r>
              <w:rPr>
                <w:sz w:val="20"/>
                <w:szCs w:val="20"/>
              </w:rPr>
              <w:t xml:space="preserve"> describes the book with one chapter. </w:t>
            </w:r>
            <w:proofErr w:type="spellStart"/>
            <w:r>
              <w:rPr>
                <w:sz w:val="20"/>
                <w:szCs w:val="20"/>
              </w:rPr>
              <w:t>ShiBen</w:t>
            </w:r>
            <w:r>
              <w:rPr>
                <w:rFonts w:ascii="MS Mincho" w:eastAsia="MS Mincho" w:hAnsi="MS Mincho" w:cs="MS Mincho" w:hint="eastAsia"/>
                <w:sz w:val="20"/>
                <w:szCs w:val="20"/>
              </w:rPr>
              <w:t>世本</w:t>
            </w:r>
            <w:proofErr w:type="spellEnd"/>
            <w:r>
              <w:rPr>
                <w:sz w:val="20"/>
                <w:szCs w:val="20"/>
              </w:rPr>
              <w:t xml:space="preserve"> describes it has 5 chapters. The authentication of the current version is debatable.</w:t>
            </w:r>
          </w:p>
        </w:tc>
      </w:tr>
      <w:tr w:rsidR="00485DF6"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Default="00485DF6">
            <w:pPr>
              <w:spacing w:before="100" w:beforeAutospacing="1" w:after="100" w:afterAutospacing="1"/>
              <w:rPr>
                <w:sz w:val="20"/>
                <w:szCs w:val="20"/>
              </w:rPr>
            </w:pPr>
            <w:r>
              <w:rPr>
                <w:sz w:val="20"/>
                <w:szCs w:val="20"/>
              </w:rPr>
              <w:t>The Rites of Zhou</w:t>
            </w:r>
            <w:r>
              <w:rPr>
                <w:sz w:val="20"/>
                <w:szCs w:val="20"/>
              </w:rPr>
              <w:br/>
            </w:r>
            <w:proofErr w:type="spellStart"/>
            <w:r>
              <w:rPr>
                <w:rFonts w:ascii="MS Mincho" w:eastAsia="MS Mincho" w:hAnsi="MS Mincho" w:cs="MS Mincho" w:hint="eastAsia"/>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Default="00485DF6">
            <w:pPr>
              <w:spacing w:before="100" w:beforeAutospacing="1" w:after="100" w:afterAutospacing="1"/>
              <w:rPr>
                <w:sz w:val="20"/>
                <w:szCs w:val="20"/>
              </w:rPr>
            </w:pPr>
            <w:r>
              <w:rPr>
                <w:sz w:val="20"/>
                <w:szCs w:val="20"/>
              </w:rPr>
              <w:t xml:space="preserve">Author/Date: The date and author </w:t>
            </w:r>
            <w:proofErr w:type="gramStart"/>
            <w:r>
              <w:rPr>
                <w:sz w:val="20"/>
                <w:szCs w:val="20"/>
              </w:rPr>
              <w:t>is</w:t>
            </w:r>
            <w:proofErr w:type="gramEnd"/>
            <w:r>
              <w:rPr>
                <w:sz w:val="20"/>
                <w:szCs w:val="20"/>
              </w:rPr>
              <w:t xml:space="preserve"> arguable in history. According to some legend, it was written by </w:t>
            </w:r>
            <w:proofErr w:type="spellStart"/>
            <w:r>
              <w:rPr>
                <w:sz w:val="20"/>
                <w:szCs w:val="20"/>
              </w:rPr>
              <w:t>ZhouGongDan</w:t>
            </w:r>
            <w:r>
              <w:rPr>
                <w:rFonts w:ascii="MS Mincho" w:eastAsia="MS Mincho" w:hAnsi="MS Mincho" w:cs="MS Mincho" w:hint="eastAsia"/>
                <w:sz w:val="20"/>
                <w:szCs w:val="20"/>
              </w:rPr>
              <w:t>周公旦</w:t>
            </w:r>
            <w:proofErr w:type="spellEnd"/>
            <w:r>
              <w:rPr>
                <w:sz w:val="20"/>
                <w:szCs w:val="20"/>
              </w:rPr>
              <w:t xml:space="preserve"> of Zhou Dynasty (1047-700BC)</w:t>
            </w:r>
            <w:r>
              <w:rPr>
                <w:sz w:val="20"/>
                <w:szCs w:val="20"/>
              </w:rPr>
              <w:br/>
            </w:r>
            <w:r>
              <w:rPr>
                <w:sz w:val="20"/>
                <w:szCs w:val="20"/>
              </w:rPr>
              <w:br/>
              <w:t xml:space="preserve">Version: This book is not mentioned by other classic documents before Qin Dynasty (221-206BC). It was called </w:t>
            </w:r>
            <w:proofErr w:type="spellStart"/>
            <w:r>
              <w:rPr>
                <w:sz w:val="20"/>
                <w:szCs w:val="20"/>
              </w:rPr>
              <w:t>ZhouGuan</w:t>
            </w:r>
            <w:r>
              <w:rPr>
                <w:rFonts w:ascii="MS Mincho" w:eastAsia="MS Mincho" w:hAnsi="MS Mincho" w:cs="MS Mincho" w:hint="eastAsia"/>
                <w:sz w:val="20"/>
                <w:szCs w:val="20"/>
              </w:rPr>
              <w:t>周官</w:t>
            </w:r>
            <w:proofErr w:type="spellEnd"/>
            <w:r>
              <w:rPr>
                <w:sz w:val="20"/>
                <w:szCs w:val="20"/>
              </w:rPr>
              <w:t xml:space="preserve"> in early Han Dynasty (209BC-220AD). Scholar </w:t>
            </w:r>
            <w:proofErr w:type="spellStart"/>
            <w:r>
              <w:rPr>
                <w:rFonts w:ascii="MS Mincho" w:eastAsia="MS Mincho" w:hAnsi="MS Mincho" w:cs="MS Mincho" w:hint="eastAsia"/>
                <w:sz w:val="20"/>
                <w:szCs w:val="20"/>
              </w:rPr>
              <w:t>刘歆</w:t>
            </w:r>
            <w:proofErr w:type="spellEnd"/>
            <w:r>
              <w:rPr>
                <w:sz w:val="20"/>
                <w:szCs w:val="20"/>
              </w:rPr>
              <w:t xml:space="preserve"> (50-23) began to call it as </w:t>
            </w:r>
            <w:proofErr w:type="spellStart"/>
            <w:r>
              <w:rPr>
                <w:sz w:val="20"/>
                <w:szCs w:val="20"/>
              </w:rPr>
              <w:t>ZhouLi</w:t>
            </w:r>
            <w:r>
              <w:rPr>
                <w:rFonts w:ascii="MS Mincho" w:eastAsia="MS Mincho" w:hAnsi="MS Mincho" w:cs="MS Mincho" w:hint="eastAsia"/>
                <w:sz w:val="20"/>
                <w:szCs w:val="20"/>
              </w:rPr>
              <w:t>周礼</w:t>
            </w:r>
            <w:proofErr w:type="spellEnd"/>
            <w:r>
              <w:rPr>
                <w:sz w:val="20"/>
                <w:szCs w:val="20"/>
              </w:rPr>
              <w:t>.</w:t>
            </w:r>
          </w:p>
        </w:tc>
      </w:tr>
      <w:tr w:rsidR="00485DF6"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Default="00485DF6">
            <w:pPr>
              <w:spacing w:before="100" w:beforeAutospacing="1" w:after="100" w:afterAutospacing="1"/>
              <w:rPr>
                <w:sz w:val="20"/>
                <w:szCs w:val="20"/>
              </w:rPr>
            </w:pPr>
            <w:proofErr w:type="spellStart"/>
            <w:r>
              <w:rPr>
                <w:sz w:val="20"/>
                <w:szCs w:val="20"/>
              </w:rPr>
              <w:t>Kongcongzi</w:t>
            </w:r>
            <w:proofErr w:type="spellEnd"/>
            <w:r>
              <w:rPr>
                <w:sz w:val="20"/>
                <w:szCs w:val="20"/>
              </w:rPr>
              <w:br/>
            </w:r>
            <w:proofErr w:type="spellStart"/>
            <w:r>
              <w:rPr>
                <w:rFonts w:ascii="MS Mincho" w:eastAsia="MS Mincho" w:hAnsi="MS Mincho" w:cs="MS Mincho" w:hint="eastAsia"/>
                <w:sz w:val="20"/>
                <w:szCs w:val="20"/>
              </w:rPr>
              <w:t>孔</w:t>
            </w:r>
            <w:r>
              <w:rPr>
                <w:rFonts w:ascii="PingFang TC" w:eastAsia="PingFang TC" w:hAnsi="PingFang TC" w:cs="PingFang TC" w:hint="eastAsia"/>
                <w:sz w:val="20"/>
                <w:szCs w:val="20"/>
              </w:rPr>
              <w:t>丛</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Default="00485DF6">
            <w:pPr>
              <w:spacing w:before="100" w:beforeAutospacing="1" w:after="100" w:afterAutospacing="1"/>
              <w:rPr>
                <w:sz w:val="20"/>
                <w:szCs w:val="20"/>
              </w:rPr>
            </w:pPr>
            <w:r>
              <w:rPr>
                <w:sz w:val="20"/>
                <w:szCs w:val="20"/>
              </w:rPr>
              <w:t xml:space="preserve">Author/Date: The date and author are arguable. Some tradition describes it was written </w:t>
            </w:r>
            <w:proofErr w:type="spellStart"/>
            <w:r>
              <w:rPr>
                <w:sz w:val="20"/>
                <w:szCs w:val="20"/>
              </w:rPr>
              <w:t>by</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r>
              <w:rPr>
                <w:sz w:val="20"/>
                <w:szCs w:val="20"/>
              </w:rPr>
              <w:t xml:space="preserve"> (264-208BC) who was </w:t>
            </w:r>
            <w:proofErr w:type="spellStart"/>
            <w:r>
              <w:rPr>
                <w:sz w:val="20"/>
                <w:szCs w:val="20"/>
              </w:rPr>
              <w:t>a</w:t>
            </w:r>
            <w:proofErr w:type="spellEnd"/>
            <w:r>
              <w:rPr>
                <w:sz w:val="20"/>
                <w:szCs w:val="20"/>
              </w:rPr>
              <w:t xml:space="preserve"> offspring of </w:t>
            </w:r>
            <w:proofErr w:type="spellStart"/>
            <w:r>
              <w:rPr>
                <w:sz w:val="20"/>
                <w:szCs w:val="20"/>
              </w:rPr>
              <w:t>KongZi</w:t>
            </w:r>
            <w:proofErr w:type="spellEnd"/>
            <w:r>
              <w:rPr>
                <w:sz w:val="20"/>
                <w:szCs w:val="20"/>
              </w:rPr>
              <w:t xml:space="preserve"> </w:t>
            </w:r>
            <w:proofErr w:type="spellStart"/>
            <w:r>
              <w:rPr>
                <w:rFonts w:ascii="MS Mincho" w:eastAsia="MS Mincho" w:hAnsi="MS Mincho" w:cs="MS Mincho" w:hint="eastAsia"/>
                <w:sz w:val="20"/>
                <w:szCs w:val="20"/>
              </w:rPr>
              <w:t>孔子</w:t>
            </w:r>
            <w:proofErr w:type="spellEnd"/>
            <w:r>
              <w:rPr>
                <w:sz w:val="20"/>
                <w:szCs w:val="20"/>
              </w:rPr>
              <w:t>(551-479BC).</w:t>
            </w:r>
            <w:r>
              <w:rPr>
                <w:sz w:val="20"/>
                <w:szCs w:val="20"/>
              </w:rPr>
              <w:br/>
            </w:r>
            <w:r>
              <w:rPr>
                <w:sz w:val="20"/>
                <w:szCs w:val="20"/>
              </w:rPr>
              <w:br/>
              <w:t>Version: The authentication of the book is arguable since Sui Dynasty(581-619AD). Original version has 3 volumes 21 chapter. The current version has 7 volumes.</w:t>
            </w:r>
          </w:p>
        </w:tc>
      </w:tr>
      <w:tr w:rsidR="00485DF6"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Default="00485DF6">
            <w:pPr>
              <w:spacing w:before="100" w:beforeAutospacing="1" w:after="100" w:afterAutospacing="1"/>
              <w:rPr>
                <w:sz w:val="20"/>
                <w:szCs w:val="20"/>
              </w:rPr>
            </w:pPr>
            <w:r>
              <w:rPr>
                <w:sz w:val="20"/>
                <w:szCs w:val="20"/>
              </w:rPr>
              <w:t xml:space="preserve">Yue </w:t>
            </w:r>
            <w:proofErr w:type="spellStart"/>
            <w:r>
              <w:rPr>
                <w:sz w:val="20"/>
                <w:szCs w:val="20"/>
              </w:rPr>
              <w:t>Jue</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越</w:t>
            </w:r>
            <w:r>
              <w:rPr>
                <w:rFonts w:ascii="PingFang TC" w:eastAsia="PingFang TC" w:hAnsi="PingFang TC" w:cs="PingFang TC" w:hint="eastAsia"/>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Default="00485DF6">
            <w:pPr>
              <w:spacing w:before="100" w:beforeAutospacing="1" w:after="100" w:afterAutospacing="1"/>
              <w:rPr>
                <w:sz w:val="20"/>
                <w:szCs w:val="20"/>
              </w:rPr>
            </w:pPr>
            <w:r>
              <w:rPr>
                <w:sz w:val="20"/>
                <w:szCs w:val="20"/>
              </w:rPr>
              <w:t>Author/</w:t>
            </w:r>
            <w:proofErr w:type="spellStart"/>
            <w:r>
              <w:rPr>
                <w:sz w:val="20"/>
                <w:szCs w:val="20"/>
              </w:rPr>
              <w:t>Date:According</w:t>
            </w:r>
            <w:proofErr w:type="spellEnd"/>
            <w:r>
              <w:rPr>
                <w:sz w:val="20"/>
                <w:szCs w:val="20"/>
              </w:rPr>
              <w:t xml:space="preserve"> to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(580-643), the book was written by </w:t>
            </w:r>
            <w:proofErr w:type="spellStart"/>
            <w:r>
              <w:rPr>
                <w:sz w:val="20"/>
                <w:szCs w:val="20"/>
              </w:rPr>
              <w:t>ZiGong</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r>
              <w:rPr>
                <w:sz w:val="20"/>
                <w:szCs w:val="20"/>
              </w:rPr>
              <w:t xml:space="preserve"> (520-446 BC) who is a student of </w:t>
            </w:r>
            <w:proofErr w:type="spellStart"/>
            <w:r>
              <w:rPr>
                <w:sz w:val="20"/>
                <w:szCs w:val="20"/>
              </w:rPr>
              <w:t>KongZi</w:t>
            </w:r>
            <w:proofErr w:type="spellEnd"/>
            <w:r>
              <w:rPr>
                <w:sz w:val="20"/>
                <w:szCs w:val="20"/>
              </w:rPr>
              <w:t xml:space="preserve"> (551-479BC). </w:t>
            </w:r>
            <w:proofErr w:type="spellStart"/>
            <w:r>
              <w:rPr>
                <w:sz w:val="20"/>
                <w:szCs w:val="20"/>
              </w:rPr>
              <w:t>CongWenZhongMu</w:t>
            </w:r>
            <w:proofErr w:type="spellEnd"/>
            <w:r>
              <w:rPr>
                <w:sz w:val="20"/>
                <w:szCs w:val="20"/>
              </w:rPr>
              <w:t xml:space="preserve"> </w:t>
            </w:r>
            <w:proofErr w:type="spellStart"/>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of</w:t>
            </w:r>
            <w:proofErr w:type="spellEnd"/>
            <w:r>
              <w:rPr>
                <w:sz w:val="20"/>
                <w:szCs w:val="20"/>
              </w:rPr>
              <w:t xml:space="preserve"> Song Dynasty (960-1127) describes that it was written by </w:t>
            </w:r>
            <w:proofErr w:type="spellStart"/>
            <w:r>
              <w:rPr>
                <w:sz w:val="20"/>
                <w:szCs w:val="20"/>
              </w:rPr>
              <w:t>WuZiXu</w:t>
            </w:r>
            <w:r>
              <w:rPr>
                <w:rFonts w:ascii="MS Mincho" w:eastAsia="MS Mincho" w:hAnsi="MS Mincho" w:cs="MS Mincho" w:hint="eastAsia"/>
                <w:sz w:val="20"/>
                <w:szCs w:val="20"/>
              </w:rPr>
              <w:t>伍子胥</w:t>
            </w:r>
            <w:proofErr w:type="spellEnd"/>
            <w:r>
              <w:rPr>
                <w:sz w:val="20"/>
                <w:szCs w:val="20"/>
              </w:rPr>
              <w:t xml:space="preserve">(?-484BC). None of them  can be confirmed. Most scholars believe it was formed in East Han Dynasty (25-220AD) similar to the time and content of </w:t>
            </w:r>
            <w:proofErr w:type="spellStart"/>
            <w:r>
              <w:rPr>
                <w:sz w:val="20"/>
                <w:szCs w:val="20"/>
              </w:rPr>
              <w:t>WuYueChunQiu</w:t>
            </w:r>
            <w:proofErr w:type="spellEnd"/>
            <w:r>
              <w:rPr>
                <w:sz w:val="20"/>
                <w:szCs w:val="20"/>
              </w:rPr>
              <w:t xml:space="preserve"> </w:t>
            </w:r>
            <w:proofErr w:type="spellStart"/>
            <w:r>
              <w:rPr>
                <w:rFonts w:ascii="MS Mincho" w:eastAsia="MS Mincho" w:hAnsi="MS Mincho" w:cs="MS Mincho" w:hint="eastAsia"/>
                <w:sz w:val="20"/>
                <w:szCs w:val="20"/>
              </w:rPr>
              <w:t>吴越春秋</w:t>
            </w:r>
            <w:proofErr w:type="spellEnd"/>
            <w:r>
              <w:rPr>
                <w:sz w:val="20"/>
                <w:szCs w:val="20"/>
              </w:rPr>
              <w:t>.  </w:t>
            </w:r>
            <w:r>
              <w:rPr>
                <w:sz w:val="20"/>
                <w:szCs w:val="20"/>
              </w:rPr>
              <w:br/>
            </w:r>
            <w:r>
              <w:rPr>
                <w:sz w:val="20"/>
                <w:szCs w:val="20"/>
              </w:rPr>
              <w:br/>
            </w:r>
            <w:r>
              <w:rPr>
                <w:sz w:val="20"/>
                <w:szCs w:val="20"/>
              </w:rPr>
              <w:lastRenderedPageBreak/>
              <w:t>Version: The first printing version in 1220 was believed to be the base for all other versions.</w:t>
            </w:r>
          </w:p>
        </w:tc>
      </w:tr>
      <w:tr w:rsidR="00485DF6"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Default="00485DF6">
            <w:pPr>
              <w:spacing w:before="100" w:beforeAutospacing="1" w:after="100" w:afterAutospacing="1"/>
              <w:rPr>
                <w:sz w:val="20"/>
                <w:szCs w:val="20"/>
              </w:rPr>
            </w:pPr>
            <w:r>
              <w:rPr>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Default="00485DF6">
            <w:pPr>
              <w:spacing w:before="100" w:beforeAutospacing="1" w:after="100" w:afterAutospacing="1"/>
              <w:rPr>
                <w:sz w:val="20"/>
                <w:szCs w:val="20"/>
              </w:rPr>
            </w:pPr>
            <w:proofErr w:type="spellStart"/>
            <w:r>
              <w:rPr>
                <w:sz w:val="20"/>
                <w:szCs w:val="20"/>
              </w:rPr>
              <w:t>Guodian</w:t>
            </w:r>
            <w:proofErr w:type="spellEnd"/>
            <w:r>
              <w:rPr>
                <w:sz w:val="20"/>
                <w:szCs w:val="20"/>
              </w:rPr>
              <w:br/>
            </w:r>
            <w:proofErr w:type="spellStart"/>
            <w:r>
              <w:rPr>
                <w:rFonts w:ascii="MS Mincho" w:eastAsia="MS Mincho" w:hAnsi="MS Mincho" w:cs="MS Mincho" w:hint="eastAsia"/>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Default="00485DF6">
            <w:pPr>
              <w:spacing w:before="100" w:beforeAutospacing="1" w:after="100" w:afterAutospacing="1"/>
              <w:rPr>
                <w:sz w:val="20"/>
                <w:szCs w:val="20"/>
              </w:rPr>
            </w:pPr>
            <w:r>
              <w:rPr>
                <w:sz w:val="20"/>
                <w:szCs w:val="20"/>
              </w:rPr>
              <w:t xml:space="preserve">Author/Date: The document comes from the bamboo scripts of the tomb (dated back between 4th and 3rd century BC) at </w:t>
            </w:r>
            <w:proofErr w:type="spellStart"/>
            <w:r>
              <w:rPr>
                <w:sz w:val="20"/>
                <w:szCs w:val="20"/>
              </w:rPr>
              <w:t>ShaYangXian</w:t>
            </w:r>
            <w:proofErr w:type="spellEnd"/>
            <w:r>
              <w:rPr>
                <w:sz w:val="20"/>
                <w:szCs w:val="20"/>
              </w:rPr>
              <w:t xml:space="preserve">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湖北省沙洋</w:t>
            </w:r>
            <w:r>
              <w:rPr>
                <w:rFonts w:ascii="PingFang TC" w:eastAsia="PingFang TC" w:hAnsi="PingFang TC" w:cs="PingFang TC" w:hint="eastAsia"/>
                <w:sz w:val="20"/>
                <w:szCs w:val="20"/>
              </w:rPr>
              <w:t>县纪</w:t>
            </w:r>
            <w:r>
              <w:rPr>
                <w:rFonts w:ascii="MS Mincho" w:eastAsia="MS Mincho" w:hAnsi="MS Mincho" w:cs="MS Mincho" w:hint="eastAsia"/>
                <w:sz w:val="20"/>
                <w:szCs w:val="20"/>
              </w:rPr>
              <w:t>山</w:t>
            </w:r>
            <w:r>
              <w:rPr>
                <w:rFonts w:ascii="PingFang TC" w:eastAsia="PingFang TC" w:hAnsi="PingFang TC" w:cs="PingFang TC" w:hint="eastAsia"/>
                <w:sz w:val="20"/>
                <w:szCs w:val="20"/>
              </w:rPr>
              <w:t>镇</w:t>
            </w:r>
            <w:proofErr w:type="spellEnd"/>
            <w:r>
              <w:rPr>
                <w:sz w:val="20"/>
                <w:szCs w:val="20"/>
              </w:rPr>
              <w:t>), which was discovered in 1993.</w:t>
            </w:r>
            <w:r>
              <w:rPr>
                <w:sz w:val="20"/>
                <w:szCs w:val="20"/>
              </w:rPr>
              <w:br/>
            </w:r>
            <w:r>
              <w:rPr>
                <w:sz w:val="20"/>
                <w:szCs w:val="20"/>
              </w:rPr>
              <w:br/>
              <w:t xml:space="preserve">Version: There are 804 pieces of bamboo strips. 730 pieces have characters. Total character is about 13k. It contains text similar to </w:t>
            </w:r>
            <w:proofErr w:type="spellStart"/>
            <w:r>
              <w:rPr>
                <w:sz w:val="20"/>
                <w:szCs w:val="20"/>
              </w:rPr>
              <w:t>DaoDeJing</w:t>
            </w:r>
            <w:proofErr w:type="spellEnd"/>
            <w:r>
              <w:rPr>
                <w:sz w:val="20"/>
                <w:szCs w:val="20"/>
              </w:rPr>
              <w:t xml:space="preserve"> and other classic documents.</w:t>
            </w:r>
          </w:p>
        </w:tc>
      </w:tr>
      <w:tr w:rsidR="00485DF6"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Default="00485DF6">
            <w:pPr>
              <w:spacing w:before="100" w:beforeAutospacing="1" w:after="100" w:afterAutospacing="1"/>
              <w:rPr>
                <w:sz w:val="20"/>
                <w:szCs w:val="20"/>
              </w:rPr>
            </w:pPr>
            <w:r>
              <w:rPr>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Default="00485DF6">
            <w:pPr>
              <w:spacing w:before="100" w:beforeAutospacing="1" w:after="100" w:afterAutospacing="1"/>
              <w:rPr>
                <w:sz w:val="20"/>
                <w:szCs w:val="20"/>
              </w:rPr>
            </w:pPr>
            <w:proofErr w:type="spellStart"/>
            <w:r>
              <w:rPr>
                <w:sz w:val="20"/>
                <w:szCs w:val="20"/>
              </w:rPr>
              <w:t>Lü</w:t>
            </w:r>
            <w:proofErr w:type="spellEnd"/>
            <w:r>
              <w:rPr>
                <w:sz w:val="20"/>
                <w:szCs w:val="20"/>
              </w:rPr>
              <w:t xml:space="preserve"> Shi Chun </w:t>
            </w:r>
            <w:proofErr w:type="spellStart"/>
            <w:r>
              <w:rPr>
                <w:sz w:val="20"/>
                <w:szCs w:val="20"/>
              </w:rPr>
              <w:t>Qiu</w:t>
            </w:r>
            <w:proofErr w:type="spellEnd"/>
            <w:r>
              <w:rPr>
                <w:sz w:val="20"/>
                <w:szCs w:val="20"/>
              </w:rPr>
              <w:br/>
            </w:r>
            <w:proofErr w:type="spellStart"/>
            <w:r>
              <w:rPr>
                <w:rFonts w:ascii="PingFang TC" w:eastAsia="PingFang TC" w:hAnsi="PingFang TC" w:cs="PingFang TC" w:hint="eastAsia"/>
                <w:sz w:val="20"/>
                <w:szCs w:val="20"/>
              </w:rPr>
              <w:t>吕</w:t>
            </w:r>
            <w:r>
              <w:rPr>
                <w:rFonts w:ascii="MS Mincho" w:eastAsia="MS Mincho" w:hAnsi="MS Mincho" w:cs="MS Mincho" w:hint="eastAsia"/>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吕</w:t>
            </w:r>
            <w:r>
              <w:rPr>
                <w:rFonts w:ascii="MS Mincho" w:eastAsia="MS Mincho" w:hAnsi="MS Mincho" w:cs="MS Mincho" w:hint="eastAsia"/>
                <w:sz w:val="20"/>
                <w:szCs w:val="20"/>
              </w:rPr>
              <w:t>不</w:t>
            </w:r>
            <w:r>
              <w:rPr>
                <w:rFonts w:ascii="PingFang TC" w:eastAsia="PingFang TC" w:hAnsi="PingFang TC" w:cs="PingFang TC" w:hint="eastAsia"/>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LvBuWei</w:t>
            </w:r>
            <w:proofErr w:type="spellEnd"/>
            <w:r>
              <w:rPr>
                <w:sz w:val="20"/>
                <w:szCs w:val="20"/>
              </w:rPr>
              <w:t xml:space="preserve"> (?-235BC) and or his followers.</w:t>
            </w:r>
            <w:r>
              <w:rPr>
                <w:sz w:val="20"/>
                <w:szCs w:val="20"/>
              </w:rPr>
              <w:br/>
            </w:r>
            <w:r>
              <w:rPr>
                <w:sz w:val="20"/>
                <w:szCs w:val="20"/>
              </w:rPr>
              <w:br/>
              <w:t xml:space="preserve">Version: It is also called Spring-Autumn Annals </w:t>
            </w:r>
            <w:proofErr w:type="spellStart"/>
            <w:r>
              <w:rPr>
                <w:rFonts w:ascii="MS Mincho" w:eastAsia="MS Mincho" w:hAnsi="MS Mincho" w:cs="MS Mincho" w:hint="eastAsia"/>
                <w:sz w:val="20"/>
                <w:szCs w:val="20"/>
              </w:rPr>
              <w:t>春秋年</w:t>
            </w:r>
            <w:r>
              <w:rPr>
                <w:rFonts w:ascii="PingFang TC" w:eastAsia="PingFang TC" w:hAnsi="PingFang TC" w:cs="PingFang TC" w:hint="eastAsia"/>
                <w:sz w:val="20"/>
                <w:szCs w:val="20"/>
              </w:rPr>
              <w:t>览</w:t>
            </w:r>
            <w:proofErr w:type="spellEnd"/>
            <w:r>
              <w:rPr>
                <w:sz w:val="20"/>
                <w:szCs w:val="20"/>
              </w:rPr>
              <w:t xml:space="preserve"> or </w:t>
            </w:r>
            <w:proofErr w:type="spellStart"/>
            <w:r>
              <w:rPr>
                <w:sz w:val="20"/>
                <w:szCs w:val="20"/>
              </w:rPr>
              <w:t>LvLan</w:t>
            </w:r>
            <w:proofErr w:type="spellEnd"/>
            <w:r>
              <w:rPr>
                <w:sz w:val="20"/>
                <w:szCs w:val="20"/>
              </w:rPr>
              <w:t xml:space="preserve"> </w:t>
            </w:r>
            <w:proofErr w:type="spellStart"/>
            <w:r>
              <w:rPr>
                <w:rFonts w:ascii="PingFang TC" w:eastAsia="PingFang TC" w:hAnsi="PingFang TC" w:cs="PingFang TC" w:hint="eastAsia"/>
                <w:sz w:val="20"/>
                <w:szCs w:val="20"/>
              </w:rPr>
              <w:t>吕览</w:t>
            </w:r>
            <w:proofErr w:type="spellEnd"/>
            <w:r>
              <w:rPr>
                <w:sz w:val="20"/>
                <w:szCs w:val="20"/>
              </w:rPr>
              <w:t xml:space="preserve"> in </w:t>
            </w:r>
            <w:proofErr w:type="spellStart"/>
            <w:r>
              <w:rPr>
                <w:sz w:val="20"/>
                <w:szCs w:val="20"/>
              </w:rPr>
              <w:t>ShiJi</w:t>
            </w:r>
            <w:proofErr w:type="spellEnd"/>
            <w:r>
              <w:rPr>
                <w:sz w:val="20"/>
                <w:szCs w:val="20"/>
              </w:rPr>
              <w:t>. The book has 26 vol and 162 chapters with about 200k characters.</w:t>
            </w:r>
          </w:p>
        </w:tc>
      </w:tr>
      <w:tr w:rsidR="00485DF6"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Default="00485DF6">
            <w:pPr>
              <w:spacing w:before="100" w:beforeAutospacing="1" w:after="100" w:afterAutospacing="1"/>
              <w:rPr>
                <w:sz w:val="20"/>
                <w:szCs w:val="20"/>
              </w:rPr>
            </w:pPr>
            <w:r>
              <w:rPr>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Default="00485DF6">
            <w:pPr>
              <w:spacing w:before="100" w:beforeAutospacing="1" w:after="100" w:afterAutospacing="1"/>
              <w:rPr>
                <w:sz w:val="20"/>
                <w:szCs w:val="20"/>
              </w:rPr>
            </w:pPr>
            <w:r>
              <w:rPr>
                <w:sz w:val="20"/>
                <w:szCs w:val="20"/>
              </w:rPr>
              <w:t xml:space="preserve">Jian Zhu </w:t>
            </w:r>
            <w:proofErr w:type="spellStart"/>
            <w:r>
              <w:rPr>
                <w:sz w:val="20"/>
                <w:szCs w:val="20"/>
              </w:rPr>
              <w:t>Ke</w:t>
            </w:r>
            <w:proofErr w:type="spellEnd"/>
            <w:r>
              <w:rPr>
                <w:sz w:val="20"/>
                <w:szCs w:val="20"/>
              </w:rPr>
              <w:t xml:space="preserve"> Shu</w:t>
            </w:r>
            <w:r>
              <w:rPr>
                <w:sz w:val="20"/>
                <w:szCs w:val="20"/>
              </w:rPr>
              <w:br/>
            </w:r>
            <w:proofErr w:type="spellStart"/>
            <w:r>
              <w:rPr>
                <w:rFonts w:ascii="PingFang TC" w:eastAsia="PingFang TC" w:hAnsi="PingFang TC" w:cs="PingFang TC" w:hint="eastAsia"/>
                <w:sz w:val="20"/>
                <w:szCs w:val="20"/>
              </w:rPr>
              <w:t>谏</w:t>
            </w:r>
            <w:r>
              <w:rPr>
                <w:rFonts w:ascii="MS Mincho" w:eastAsia="MS Mincho" w:hAnsi="MS Mincho" w:cs="MS Mincho" w:hint="eastAsia"/>
                <w:sz w:val="20"/>
                <w:szCs w:val="20"/>
              </w:rPr>
              <w:t>逐客</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Default="00485DF6">
            <w:pPr>
              <w:spacing w:before="100" w:beforeAutospacing="1" w:after="100" w:afterAutospacing="1"/>
              <w:rPr>
                <w:sz w:val="20"/>
                <w:szCs w:val="20"/>
              </w:rPr>
            </w:pPr>
            <w:r>
              <w:rPr>
                <w:sz w:val="20"/>
                <w:szCs w:val="20"/>
              </w:rPr>
              <w:t xml:space="preserve">Author/Date: It is a letter written by </w:t>
            </w:r>
            <w:proofErr w:type="spellStart"/>
            <w:r>
              <w:rPr>
                <w:sz w:val="20"/>
                <w:szCs w:val="20"/>
              </w:rPr>
              <w:t>LiSi</w:t>
            </w:r>
            <w:r>
              <w:rPr>
                <w:rFonts w:ascii="MS Mincho" w:eastAsia="MS Mincho" w:hAnsi="MS Mincho" w:cs="MS Mincho" w:hint="eastAsia"/>
                <w:sz w:val="20"/>
                <w:szCs w:val="20"/>
              </w:rPr>
              <w:t>李斯</w:t>
            </w:r>
            <w:proofErr w:type="spellEnd"/>
            <w:r>
              <w:rPr>
                <w:sz w:val="20"/>
                <w:szCs w:val="20"/>
              </w:rPr>
              <w:t xml:space="preserve"> (284-208BC)  to the Emperor </w:t>
            </w:r>
            <w:proofErr w:type="spellStart"/>
            <w:r>
              <w:rPr>
                <w:sz w:val="20"/>
                <w:szCs w:val="20"/>
              </w:rPr>
              <w:t>QinShiHuang</w:t>
            </w:r>
            <w:proofErr w:type="spellEnd"/>
            <w:r>
              <w:rPr>
                <w:sz w:val="20"/>
                <w:szCs w:val="20"/>
              </w:rPr>
              <w:t xml:space="preserve"> </w:t>
            </w:r>
            <w:proofErr w:type="spellStart"/>
            <w:r>
              <w:rPr>
                <w:rFonts w:ascii="MS Mincho" w:eastAsia="MS Mincho" w:hAnsi="MS Mincho" w:cs="MS Mincho" w:hint="eastAsia"/>
                <w:sz w:val="20"/>
                <w:szCs w:val="20"/>
              </w:rPr>
              <w:t>秦始皇</w:t>
            </w:r>
            <w:proofErr w:type="spellEnd"/>
            <w:r>
              <w:rPr>
                <w:sz w:val="20"/>
                <w:szCs w:val="20"/>
              </w:rPr>
              <w:t>(259-210BC). </w:t>
            </w:r>
            <w:r>
              <w:rPr>
                <w:sz w:val="20"/>
                <w:szCs w:val="20"/>
              </w:rPr>
              <w:br/>
            </w:r>
            <w:r>
              <w:rPr>
                <w:sz w:val="20"/>
                <w:szCs w:val="20"/>
              </w:rPr>
              <w:br/>
              <w:t>Version: no other version information.</w:t>
            </w:r>
          </w:p>
        </w:tc>
      </w:tr>
      <w:tr w:rsidR="00485DF6"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Default="00485DF6">
            <w:pPr>
              <w:spacing w:before="100" w:beforeAutospacing="1" w:after="100" w:afterAutospacing="1"/>
              <w:rPr>
                <w:sz w:val="20"/>
                <w:szCs w:val="20"/>
              </w:rPr>
            </w:pPr>
            <w:r>
              <w:rPr>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Default="00485DF6">
            <w:pPr>
              <w:spacing w:before="100" w:beforeAutospacing="1" w:after="100" w:afterAutospacing="1"/>
              <w:rPr>
                <w:sz w:val="20"/>
                <w:szCs w:val="20"/>
              </w:rPr>
            </w:pPr>
            <w:proofErr w:type="spellStart"/>
            <w:r>
              <w:rPr>
                <w:sz w:val="20"/>
                <w:szCs w:val="20"/>
              </w:rPr>
              <w:t>Er</w:t>
            </w:r>
            <w:proofErr w:type="spellEnd"/>
            <w:r>
              <w:rPr>
                <w:sz w:val="20"/>
                <w:szCs w:val="20"/>
              </w:rPr>
              <w:t xml:space="preserve"> </w:t>
            </w:r>
            <w:proofErr w:type="spellStart"/>
            <w:r>
              <w:rPr>
                <w:sz w:val="20"/>
                <w:szCs w:val="20"/>
              </w:rPr>
              <w:t>Ya</w:t>
            </w:r>
            <w:proofErr w:type="spellEnd"/>
            <w:r>
              <w:rPr>
                <w:sz w:val="20"/>
                <w:szCs w:val="20"/>
              </w:rPr>
              <w:br/>
            </w:r>
            <w:proofErr w:type="spellStart"/>
            <w:r>
              <w:rPr>
                <w:rFonts w:ascii="Yu Gothic" w:eastAsia="Yu Gothic" w:hAnsi="Yu Gothic" w:cs="Yu Gothic" w:hint="eastAsia"/>
                <w:sz w:val="20"/>
                <w:szCs w:val="20"/>
              </w:rPr>
              <w:t>尔</w:t>
            </w:r>
            <w:r>
              <w:rPr>
                <w:rFonts w:ascii="MS Mincho" w:eastAsia="MS Mincho" w:hAnsi="MS Mincho" w:cs="MS Mincho" w:hint="eastAsia"/>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Default="00485DF6">
            <w:pPr>
              <w:spacing w:before="100" w:beforeAutospacing="1" w:after="100" w:afterAutospacing="1"/>
              <w:rPr>
                <w:sz w:val="20"/>
                <w:szCs w:val="20"/>
              </w:rPr>
            </w:pPr>
            <w:r>
              <w:rPr>
                <w:sz w:val="20"/>
                <w:szCs w:val="20"/>
              </w:rPr>
              <w:t>Author/Date: There are many theories about the author in history. None of them is widely acceptable for today. Many scholars believe that the book appeared in history during 2nd century BC. </w:t>
            </w:r>
            <w:r>
              <w:rPr>
                <w:sz w:val="20"/>
                <w:szCs w:val="20"/>
              </w:rPr>
              <w:br/>
            </w:r>
            <w:r>
              <w:rPr>
                <w:sz w:val="20"/>
                <w:szCs w:val="20"/>
              </w:rPr>
              <w:br/>
              <w:t xml:space="preserve">Version: It is a dictionary book.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(32-92AD) describes the book with 20 chapters. The current version has 19 chapters.</w:t>
            </w:r>
          </w:p>
        </w:tc>
      </w:tr>
      <w:tr w:rsidR="00485DF6"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Yuan</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Default="00485DF6">
            <w:pPr>
              <w:spacing w:before="100" w:beforeAutospacing="1" w:after="100" w:afterAutospacing="1"/>
              <w:rPr>
                <w:sz w:val="20"/>
                <w:szCs w:val="20"/>
              </w:rPr>
            </w:pPr>
            <w:r>
              <w:rPr>
                <w:sz w:val="20"/>
                <w:szCs w:val="20"/>
              </w:rPr>
              <w:t xml:space="preserve">Author/Date: Most believes that is was a novel written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w:t>
            </w:r>
            <w:r>
              <w:rPr>
                <w:sz w:val="20"/>
                <w:szCs w:val="20"/>
              </w:rPr>
              <w:br/>
            </w:r>
            <w:r>
              <w:rPr>
                <w:sz w:val="20"/>
                <w:szCs w:val="20"/>
              </w:rPr>
              <w:br/>
              <w:t xml:space="preserve">Version: also called </w:t>
            </w:r>
            <w:proofErr w:type="spellStart"/>
            <w:r>
              <w:rPr>
                <w:sz w:val="20"/>
                <w:szCs w:val="20"/>
              </w:rPr>
              <w:t>XinYuan</w:t>
            </w:r>
            <w:r>
              <w:rPr>
                <w:rFonts w:ascii="MS Mincho" w:eastAsia="MS Mincho" w:hAnsi="MS Mincho" w:cs="MS Mincho" w:hint="eastAsia"/>
                <w:sz w:val="20"/>
                <w:szCs w:val="20"/>
              </w:rPr>
              <w:t>新苑</w:t>
            </w:r>
            <w:proofErr w:type="spellEnd"/>
            <w:r>
              <w:rPr>
                <w:sz w:val="20"/>
                <w:szCs w:val="20"/>
              </w:rPr>
              <w:t xml:space="preserve">, </w:t>
            </w:r>
            <w:proofErr w:type="gramStart"/>
            <w:r>
              <w:rPr>
                <w:sz w:val="20"/>
                <w:szCs w:val="20"/>
              </w:rPr>
              <w:t>The</w:t>
            </w:r>
            <w:proofErr w:type="gramEnd"/>
            <w:r>
              <w:rPr>
                <w:sz w:val="20"/>
                <w:szCs w:val="20"/>
              </w:rPr>
              <w:t xml:space="preserve"> original one has 20 volumes. Currently it has 5 chapters.</w:t>
            </w:r>
          </w:p>
        </w:tc>
      </w:tr>
      <w:tr w:rsidR="00485DF6"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Fan Lu</w:t>
            </w:r>
            <w:r>
              <w:rPr>
                <w:sz w:val="20"/>
                <w:szCs w:val="20"/>
              </w:rPr>
              <w:br/>
            </w:r>
            <w:proofErr w:type="spellStart"/>
            <w:r>
              <w:rPr>
                <w:rFonts w:ascii="MS Mincho" w:eastAsia="MS Mincho" w:hAnsi="MS Mincho" w:cs="MS Mincho" w:hint="eastAsia"/>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DongZhongShu</w:t>
            </w:r>
            <w:r>
              <w:rPr>
                <w:rFonts w:ascii="MS Mincho" w:eastAsia="MS Mincho" w:hAnsi="MS Mincho" w:cs="MS Mincho" w:hint="eastAsia"/>
                <w:sz w:val="20"/>
                <w:szCs w:val="20"/>
              </w:rPr>
              <w:t>董仲舒</w:t>
            </w:r>
            <w:proofErr w:type="spellEnd"/>
            <w:r>
              <w:rPr>
                <w:sz w:val="20"/>
                <w:szCs w:val="20"/>
              </w:rPr>
              <w:t xml:space="preserve"> (179-104BC).</w:t>
            </w:r>
            <w:r>
              <w:rPr>
                <w:sz w:val="20"/>
                <w:szCs w:val="20"/>
              </w:rPr>
              <w:br/>
            </w:r>
            <w:r>
              <w:rPr>
                <w:sz w:val="20"/>
                <w:szCs w:val="20"/>
              </w:rPr>
              <w:br/>
              <w:t xml:space="preserve">Version: It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MS Mincho" w:eastAsia="MS Mincho" w:hAnsi="MS Mincho" w:cs="MS Mincho" w:hint="eastAsia"/>
                <w:sz w:val="20"/>
                <w:szCs w:val="20"/>
              </w:rPr>
              <w:t>董仲舒</w:t>
            </w:r>
            <w:r>
              <w:rPr>
                <w:rFonts w:ascii="PingFang TC" w:eastAsia="PingFang TC" w:hAnsi="PingFang TC" w:cs="PingFang TC" w:hint="eastAsia"/>
                <w:sz w:val="20"/>
                <w:szCs w:val="20"/>
              </w:rPr>
              <w:t>传</w:t>
            </w:r>
            <w:proofErr w:type="spellEnd"/>
            <w:r>
              <w:rPr>
                <w:sz w:val="20"/>
                <w:szCs w:val="20"/>
              </w:rPr>
              <w:t xml:space="preserve">. Currently, it has 17 volumes 82 chapters, </w:t>
            </w:r>
            <w:r>
              <w:rPr>
                <w:sz w:val="20"/>
                <w:szCs w:val="20"/>
              </w:rPr>
              <w:lastRenderedPageBreak/>
              <w:t xml:space="preserve">based on the version of stone printing </w:t>
            </w:r>
            <w:proofErr w:type="spellStart"/>
            <w:r>
              <w:rPr>
                <w:rFonts w:ascii="MS Mincho" w:eastAsia="MS Mincho" w:hAnsi="MS Mincho" w:cs="MS Mincho" w:hint="eastAsia"/>
                <w:sz w:val="20"/>
                <w:szCs w:val="20"/>
              </w:rPr>
              <w:t>江右</w:t>
            </w:r>
            <w:r>
              <w:rPr>
                <w:rFonts w:ascii="PingFang TC" w:eastAsia="PingFang TC" w:hAnsi="PingFang TC" w:cs="PingFang TC" w:hint="eastAsia"/>
                <w:sz w:val="20"/>
                <w:szCs w:val="20"/>
              </w:rPr>
              <w:t>计</w:t>
            </w:r>
            <w:r>
              <w:rPr>
                <w:rFonts w:ascii="MS Mincho" w:eastAsia="MS Mincho" w:hAnsi="MS Mincho" w:cs="MS Mincho" w:hint="eastAsia"/>
                <w:sz w:val="20"/>
                <w:szCs w:val="20"/>
              </w:rPr>
              <w:t>台刻本</w:t>
            </w:r>
            <w:proofErr w:type="spellEnd"/>
            <w:r>
              <w:rPr>
                <w:sz w:val="20"/>
                <w:szCs w:val="20"/>
              </w:rPr>
              <w:t xml:space="preserve"> in 1211 AD.</w:t>
            </w:r>
          </w:p>
        </w:tc>
      </w:tr>
      <w:tr w:rsidR="00485DF6"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Default="00485DF6">
            <w:pPr>
              <w:spacing w:before="100" w:beforeAutospacing="1" w:after="100" w:afterAutospacing="1"/>
              <w:rPr>
                <w:sz w:val="20"/>
                <w:szCs w:val="20"/>
              </w:rPr>
            </w:pPr>
            <w:r>
              <w:rPr>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Default="00485DF6">
            <w:pPr>
              <w:spacing w:before="100" w:beforeAutospacing="1" w:after="100" w:afterAutospacing="1"/>
              <w:rPr>
                <w:sz w:val="20"/>
                <w:szCs w:val="20"/>
              </w:rPr>
            </w:pPr>
            <w:r>
              <w:rPr>
                <w:sz w:val="20"/>
                <w:szCs w:val="20"/>
              </w:rPr>
              <w:t>Xin Shu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贾谊</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JiaYi</w:t>
            </w:r>
            <w:proofErr w:type="spellEnd"/>
            <w:r>
              <w:rPr>
                <w:sz w:val="20"/>
                <w:szCs w:val="20"/>
              </w:rPr>
              <w:t xml:space="preserve"> </w:t>
            </w:r>
            <w:proofErr w:type="spellStart"/>
            <w:r>
              <w:rPr>
                <w:rFonts w:ascii="PingFang TC" w:eastAsia="PingFang TC" w:hAnsi="PingFang TC" w:cs="PingFang TC" w:hint="eastAsia"/>
                <w:sz w:val="20"/>
                <w:szCs w:val="20"/>
              </w:rPr>
              <w:t>贾谊</w:t>
            </w:r>
            <w:proofErr w:type="spellEnd"/>
            <w:r>
              <w:rPr>
                <w:sz w:val="20"/>
                <w:szCs w:val="20"/>
              </w:rPr>
              <w:t xml:space="preserve">, </w:t>
            </w:r>
            <w:proofErr w:type="spellStart"/>
            <w:r>
              <w:rPr>
                <w:sz w:val="20"/>
                <w:szCs w:val="20"/>
              </w:rPr>
              <w:t>JiaShen</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 xml:space="preserve">, </w:t>
            </w:r>
            <w:proofErr w:type="spellStart"/>
            <w:r>
              <w:rPr>
                <w:sz w:val="20"/>
                <w:szCs w:val="20"/>
              </w:rPr>
              <w:t>JiaTaiFu</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r>
              <w:rPr>
                <w:sz w:val="20"/>
                <w:szCs w:val="20"/>
              </w:rPr>
              <w:t xml:space="preserve">, </w:t>
            </w:r>
            <w:proofErr w:type="spellStart"/>
            <w:r>
              <w:rPr>
                <w:sz w:val="20"/>
                <w:szCs w:val="20"/>
              </w:rPr>
              <w:t>JiaChangSha</w:t>
            </w:r>
            <w:r>
              <w:rPr>
                <w:rFonts w:ascii="PingFang TC" w:eastAsia="PingFang TC" w:hAnsi="PingFang TC" w:cs="PingFang TC" w:hint="eastAsia"/>
                <w:sz w:val="20"/>
                <w:szCs w:val="20"/>
              </w:rPr>
              <w:t>贾长</w:t>
            </w:r>
            <w:r>
              <w:rPr>
                <w:rFonts w:ascii="MS Mincho" w:eastAsia="MS Mincho" w:hAnsi="MS Mincho" w:cs="MS Mincho" w:hint="eastAsia"/>
                <w:sz w:val="20"/>
                <w:szCs w:val="20"/>
              </w:rPr>
              <w:t>沙</w:t>
            </w:r>
            <w:proofErr w:type="spellEnd"/>
            <w:r>
              <w:rPr>
                <w:sz w:val="20"/>
                <w:szCs w:val="20"/>
              </w:rPr>
              <w:t xml:space="preserve"> or </w:t>
            </w:r>
            <w:proofErr w:type="spellStart"/>
            <w:r>
              <w:rPr>
                <w:sz w:val="20"/>
                <w:szCs w:val="20"/>
              </w:rPr>
              <w:t>JiaZi</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子</w:t>
            </w:r>
            <w:proofErr w:type="spellEnd"/>
            <w:r>
              <w:rPr>
                <w:sz w:val="20"/>
                <w:szCs w:val="20"/>
              </w:rPr>
              <w:t>(200-168BC)</w:t>
            </w:r>
            <w:r>
              <w:rPr>
                <w:sz w:val="20"/>
                <w:szCs w:val="20"/>
              </w:rPr>
              <w:br/>
            </w:r>
            <w:r>
              <w:rPr>
                <w:sz w:val="20"/>
                <w:szCs w:val="20"/>
              </w:rPr>
              <w:br/>
              <w:t xml:space="preserve">Version: Also called </w:t>
            </w:r>
            <w:proofErr w:type="spellStart"/>
            <w:r>
              <w:rPr>
                <w:sz w:val="20"/>
                <w:szCs w:val="20"/>
              </w:rPr>
              <w:t>JiaYiXinShu</w:t>
            </w:r>
            <w:r>
              <w:rPr>
                <w:rFonts w:ascii="PingFang TC" w:eastAsia="PingFang TC" w:hAnsi="PingFang TC" w:cs="PingFang TC" w:hint="eastAsia"/>
                <w:sz w:val="20"/>
                <w:szCs w:val="20"/>
              </w:rPr>
              <w:t>贾谊</w:t>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JiaZiXinShu</w:t>
            </w:r>
            <w:proofErr w:type="spellEnd"/>
            <w:r>
              <w:rPr>
                <w:sz w:val="20"/>
                <w:szCs w:val="20"/>
              </w:rPr>
              <w:t xml:space="preserve">, or </w:t>
            </w:r>
            <w:proofErr w:type="spellStart"/>
            <w:r>
              <w:rPr>
                <w:sz w:val="20"/>
                <w:szCs w:val="20"/>
              </w:rPr>
              <w:t>JiaZi</w:t>
            </w:r>
            <w:proofErr w:type="spellEnd"/>
            <w:r>
              <w:rPr>
                <w:sz w:val="20"/>
                <w:szCs w:val="20"/>
              </w:rPr>
              <w:t xml:space="preserve">. It was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Originally  it has 10 volumes 58 chapters. Currently it has 56 chapters.</w:t>
            </w:r>
          </w:p>
        </w:tc>
      </w:tr>
      <w:tr w:rsidR="00485DF6"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Default="00485DF6">
            <w:pPr>
              <w:spacing w:before="100" w:beforeAutospacing="1" w:after="100" w:afterAutospacing="1"/>
              <w:rPr>
                <w:sz w:val="20"/>
                <w:szCs w:val="20"/>
              </w:rPr>
            </w:pPr>
            <w:r>
              <w:rPr>
                <w:sz w:val="20"/>
                <w:szCs w:val="20"/>
              </w:rPr>
              <w:t>Xin Xu</w:t>
            </w:r>
            <w:r>
              <w:rPr>
                <w:sz w:val="20"/>
                <w:szCs w:val="20"/>
              </w:rPr>
              <w:br/>
            </w:r>
            <w:proofErr w:type="spellStart"/>
            <w:r>
              <w:rPr>
                <w:rFonts w:ascii="MS Mincho" w:eastAsia="MS Mincho" w:hAnsi="MS Mincho" w:cs="MS Mincho" w:hint="eastAsia"/>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刘更生</w:t>
            </w:r>
            <w:proofErr w:type="spellEnd"/>
            <w:r>
              <w:rPr>
                <w:sz w:val="20"/>
                <w:szCs w:val="20"/>
              </w:rPr>
              <w:t>/</w:t>
            </w:r>
            <w:proofErr w:type="spellStart"/>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JiuXian</w:t>
            </w:r>
            <w:r>
              <w:rPr>
                <w:rFonts w:ascii="MS Mincho" w:eastAsia="MS Mincho" w:hAnsi="MS Mincho" w:cs="MS Mincho" w:hint="eastAsia"/>
                <w:sz w:val="20"/>
                <w:szCs w:val="20"/>
              </w:rPr>
              <w:t>刘向</w:t>
            </w:r>
            <w:proofErr w:type="spellEnd"/>
            <w:r>
              <w:rPr>
                <w:sz w:val="20"/>
                <w:szCs w:val="20"/>
              </w:rPr>
              <w:t xml:space="preserve">(77-6BC), </w:t>
            </w:r>
            <w:proofErr w:type="spellStart"/>
            <w:r>
              <w:rPr>
                <w:sz w:val="20"/>
                <w:szCs w:val="20"/>
              </w:rPr>
              <w:t>LiuGengShen</w:t>
            </w:r>
            <w:r>
              <w:rPr>
                <w:rFonts w:ascii="MS Mincho" w:eastAsia="MS Mincho" w:hAnsi="MS Mincho" w:cs="MS Mincho" w:hint="eastAsia"/>
                <w:sz w:val="20"/>
                <w:szCs w:val="20"/>
              </w:rPr>
              <w:t>刘更生</w:t>
            </w:r>
            <w:proofErr w:type="spellEnd"/>
            <w:r>
              <w:rPr>
                <w:sz w:val="20"/>
                <w:szCs w:val="20"/>
              </w:rPr>
              <w:t xml:space="preserve"> or </w:t>
            </w:r>
            <w:proofErr w:type="spellStart"/>
            <w:r>
              <w:rPr>
                <w:sz w:val="20"/>
                <w:szCs w:val="20"/>
              </w:rPr>
              <w:t>LiuZhongLei</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r>
              <w:rPr>
                <w:sz w:val="20"/>
                <w:szCs w:val="20"/>
              </w:rPr>
              <w:t xml:space="preserve"> (77BC-6AD)  in East Han Dynasty (206BC-9AD). </w:t>
            </w:r>
            <w:proofErr w:type="spellStart"/>
            <w:r>
              <w:rPr>
                <w:sz w:val="20"/>
                <w:szCs w:val="20"/>
              </w:rPr>
              <w:t>LiuXian</w:t>
            </w:r>
            <w:proofErr w:type="spellEnd"/>
            <w:r>
              <w:rPr>
                <w:sz w:val="20"/>
                <w:szCs w:val="20"/>
              </w:rPr>
              <w:t xml:space="preserve"> is also the author or editor of </w:t>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r>
              <w:rPr>
                <w:sz w:val="20"/>
                <w:szCs w:val="20"/>
              </w:rPr>
              <w:t xml:space="preserve">, </w:t>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r>
              <w:rPr>
                <w:sz w:val="20"/>
                <w:szCs w:val="20"/>
              </w:rPr>
              <w:t xml:space="preserve">, </w:t>
            </w:r>
            <w:proofErr w:type="spellStart"/>
            <w:r>
              <w:rPr>
                <w:rFonts w:ascii="Yu Gothic" w:eastAsia="Yu Gothic" w:hAnsi="Yu Gothic" w:cs="Yu Gothic" w:hint="eastAsia"/>
                <w:sz w:val="20"/>
                <w:szCs w:val="20"/>
              </w:rPr>
              <w:t>别</w:t>
            </w:r>
            <w:r>
              <w:rPr>
                <w:rFonts w:ascii="PingFang TC" w:eastAsia="PingFang TC" w:hAnsi="PingFang TC" w:cs="PingFang TC" w:hint="eastAsia"/>
                <w:sz w:val="20"/>
                <w:szCs w:val="20"/>
              </w:rPr>
              <w:t>录</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r>
              <w:rPr>
                <w:sz w:val="20"/>
                <w:szCs w:val="20"/>
              </w:rPr>
              <w:t>. </w:t>
            </w:r>
            <w:r>
              <w:rPr>
                <w:sz w:val="20"/>
                <w:szCs w:val="20"/>
              </w:rPr>
              <w:br/>
            </w:r>
            <w:r>
              <w:rPr>
                <w:sz w:val="20"/>
                <w:szCs w:val="20"/>
              </w:rPr>
              <w:br/>
              <w:t xml:space="preserve">Version: It is mentioned by </w:t>
            </w:r>
            <w:proofErr w:type="spellStart"/>
            <w:r>
              <w:rPr>
                <w:sz w:val="20"/>
                <w:szCs w:val="20"/>
              </w:rPr>
              <w:t>HanShu</w:t>
            </w:r>
            <w:proofErr w:type="spellEnd"/>
            <w:r>
              <w:rPr>
                <w:sz w:val="20"/>
                <w:szCs w:val="20"/>
              </w:rPr>
              <w:t xml:space="preserve">. Original 30 </w:t>
            </w:r>
            <w:proofErr w:type="spellStart"/>
            <w:r>
              <w:rPr>
                <w:sz w:val="20"/>
                <w:szCs w:val="20"/>
              </w:rPr>
              <w:t>volum</w:t>
            </w:r>
            <w:proofErr w:type="spellEnd"/>
            <w:r>
              <w:rPr>
                <w:sz w:val="20"/>
                <w:szCs w:val="20"/>
              </w:rPr>
              <w:t xml:space="preserve">. Currently 10 </w:t>
            </w:r>
            <w:proofErr w:type="spellStart"/>
            <w:r>
              <w:rPr>
                <w:sz w:val="20"/>
                <w:szCs w:val="20"/>
              </w:rPr>
              <w:t>voumns</w:t>
            </w:r>
            <w:proofErr w:type="spellEnd"/>
            <w:r>
              <w:rPr>
                <w:sz w:val="20"/>
                <w:szCs w:val="20"/>
              </w:rPr>
              <w:t>.</w:t>
            </w:r>
          </w:p>
        </w:tc>
      </w:tr>
      <w:tr w:rsidR="00485DF6"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Default="00485DF6">
            <w:pPr>
              <w:spacing w:before="100" w:beforeAutospacing="1" w:after="100" w:afterAutospacing="1"/>
              <w:rPr>
                <w:sz w:val="20"/>
                <w:szCs w:val="20"/>
              </w:rPr>
            </w:pPr>
            <w:proofErr w:type="spellStart"/>
            <w:r>
              <w:rPr>
                <w:sz w:val="20"/>
                <w:szCs w:val="20"/>
              </w:rPr>
              <w:t>Kongzi</w:t>
            </w:r>
            <w:proofErr w:type="spellEnd"/>
            <w:r>
              <w:rPr>
                <w:sz w:val="20"/>
                <w:szCs w:val="20"/>
              </w:rPr>
              <w:t xml:space="preserve"> </w:t>
            </w:r>
            <w:proofErr w:type="spellStart"/>
            <w:r>
              <w:rPr>
                <w:sz w:val="20"/>
                <w:szCs w:val="20"/>
              </w:rPr>
              <w:t>Jiayu</w:t>
            </w:r>
            <w:proofErr w:type="spellEnd"/>
            <w:r>
              <w:rPr>
                <w:sz w:val="20"/>
                <w:szCs w:val="20"/>
              </w:rPr>
              <w:br/>
            </w:r>
            <w:proofErr w:type="spellStart"/>
            <w:r>
              <w:rPr>
                <w:rFonts w:ascii="MS Mincho" w:eastAsia="MS Mincho" w:hAnsi="MS Mincho" w:cs="MS Mincho" w:hint="eastAsia"/>
                <w:sz w:val="20"/>
                <w:szCs w:val="20"/>
              </w:rPr>
              <w:t>孔子家</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Default="00485DF6">
            <w:pPr>
              <w:spacing w:before="100" w:beforeAutospacing="1" w:after="100" w:afterAutospacing="1"/>
              <w:rPr>
                <w:sz w:val="20"/>
                <w:szCs w:val="20"/>
              </w:rPr>
            </w:pPr>
            <w:r>
              <w:rPr>
                <w:sz w:val="20"/>
                <w:szCs w:val="20"/>
              </w:rPr>
              <w:t xml:space="preserve">Author/Date: The author is unknown. It was compiled by </w:t>
            </w:r>
            <w:proofErr w:type="spellStart"/>
            <w:r>
              <w:rPr>
                <w:sz w:val="20"/>
                <w:szCs w:val="20"/>
              </w:rPr>
              <w:t>WangSu</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r>
              <w:rPr>
                <w:sz w:val="20"/>
                <w:szCs w:val="20"/>
              </w:rPr>
              <w:t xml:space="preserve"> (195-256 AD).</w:t>
            </w:r>
            <w:r>
              <w:rPr>
                <w:sz w:val="20"/>
                <w:szCs w:val="20"/>
              </w:rPr>
              <w:br/>
            </w:r>
            <w:r>
              <w:rPr>
                <w:sz w:val="20"/>
                <w:szCs w:val="20"/>
              </w:rPr>
              <w:br/>
              <w:t xml:space="preserve">Version: The original version has 27 volumes. Currently it has 10 volumes. Many versions ever appeared in history. Many scholars, like </w:t>
            </w:r>
            <w:proofErr w:type="spellStart"/>
            <w:r>
              <w:rPr>
                <w:sz w:val="20"/>
                <w:szCs w:val="20"/>
              </w:rPr>
              <w:t>YanShiGu</w:t>
            </w:r>
            <w:proofErr w:type="spellEnd"/>
            <w:r>
              <w:rPr>
                <w:sz w:val="20"/>
                <w:szCs w:val="20"/>
              </w:rPr>
              <w:t xml:space="preserve"> </w:t>
            </w:r>
            <w:proofErr w:type="spellStart"/>
            <w:r>
              <w:rPr>
                <w:rFonts w:ascii="PingFang TC" w:eastAsia="PingFang TC" w:hAnsi="PingFang TC" w:cs="PingFang TC" w:hint="eastAsia"/>
                <w:sz w:val="20"/>
                <w:szCs w:val="20"/>
              </w:rPr>
              <w:t>颜师</w:t>
            </w:r>
            <w:r>
              <w:rPr>
                <w:rFonts w:ascii="MS Mincho" w:eastAsia="MS Mincho" w:hAnsi="MS Mincho" w:cs="MS Mincho" w:hint="eastAsia"/>
                <w:sz w:val="20"/>
                <w:szCs w:val="20"/>
              </w:rPr>
              <w:t>古</w:t>
            </w:r>
            <w:proofErr w:type="spellEnd"/>
            <w:r>
              <w:rPr>
                <w:sz w:val="20"/>
                <w:szCs w:val="20"/>
              </w:rPr>
              <w:t>(581-645AD),</w:t>
            </w:r>
            <w:proofErr w:type="spellStart"/>
            <w:r>
              <w:rPr>
                <w:sz w:val="20"/>
                <w:szCs w:val="20"/>
              </w:rPr>
              <w:t>WangBo</w:t>
            </w:r>
            <w:proofErr w:type="spellEnd"/>
            <w:r>
              <w:rPr>
                <w:sz w:val="20"/>
                <w:szCs w:val="20"/>
              </w:rPr>
              <w:t xml:space="preserve"> </w:t>
            </w:r>
            <w:proofErr w:type="spellStart"/>
            <w:r>
              <w:rPr>
                <w:rFonts w:ascii="MS Mincho" w:eastAsia="MS Mincho" w:hAnsi="MS Mincho" w:cs="MS Mincho" w:hint="eastAsia"/>
                <w:sz w:val="20"/>
                <w:szCs w:val="20"/>
              </w:rPr>
              <w:t>王柏</w:t>
            </w:r>
            <w:proofErr w:type="spellEnd"/>
            <w:r>
              <w:rPr>
                <w:sz w:val="20"/>
                <w:szCs w:val="20"/>
              </w:rPr>
              <w:t xml:space="preserve">(1197-1274), </w:t>
            </w:r>
            <w:proofErr w:type="spellStart"/>
            <w:r>
              <w:rPr>
                <w:sz w:val="20"/>
                <w:szCs w:val="20"/>
              </w:rPr>
              <w:t>YaoJiHen</w:t>
            </w:r>
            <w:r>
              <w:rPr>
                <w:rFonts w:ascii="MS Mincho" w:eastAsia="MS Mincho" w:hAnsi="MS Mincho" w:cs="MS Mincho" w:hint="eastAsia"/>
                <w:sz w:val="20"/>
                <w:szCs w:val="20"/>
              </w:rPr>
              <w:t>姚</w:t>
            </w:r>
            <w:r>
              <w:rPr>
                <w:rFonts w:ascii="PingFang TC" w:eastAsia="PingFang TC" w:hAnsi="PingFang TC" w:cs="PingFang TC" w:hint="eastAsia"/>
                <w:sz w:val="20"/>
                <w:szCs w:val="20"/>
              </w:rPr>
              <w:t>际</w:t>
            </w:r>
            <w:r>
              <w:rPr>
                <w:rFonts w:ascii="MS Mincho" w:eastAsia="MS Mincho" w:hAnsi="MS Mincho" w:cs="MS Mincho" w:hint="eastAsia"/>
                <w:sz w:val="20"/>
                <w:szCs w:val="20"/>
              </w:rPr>
              <w:t>恆</w:t>
            </w:r>
            <w:proofErr w:type="spellEnd"/>
            <w:r>
              <w:rPr>
                <w:sz w:val="20"/>
                <w:szCs w:val="20"/>
              </w:rPr>
              <w:t>(1647-1715AD), etc. believe that the all known versions are fake.</w:t>
            </w:r>
          </w:p>
        </w:tc>
      </w:tr>
      <w:tr w:rsidR="00485DF6"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Default="00485DF6">
            <w:pPr>
              <w:spacing w:before="100" w:beforeAutospacing="1" w:after="100" w:afterAutospacing="1"/>
              <w:rPr>
                <w:sz w:val="20"/>
                <w:szCs w:val="20"/>
              </w:rPr>
            </w:pPr>
            <w:proofErr w:type="spellStart"/>
            <w:r>
              <w:rPr>
                <w:sz w:val="20"/>
                <w:szCs w:val="20"/>
              </w:rPr>
              <w:t>Huainanzi</w:t>
            </w:r>
            <w:proofErr w:type="spellEnd"/>
            <w:r>
              <w:rPr>
                <w:sz w:val="20"/>
                <w:szCs w:val="20"/>
              </w:rPr>
              <w:br/>
            </w:r>
            <w:proofErr w:type="spellStart"/>
            <w:r>
              <w:rPr>
                <w:rFonts w:ascii="MS Mincho" w:eastAsia="MS Mincho" w:hAnsi="MS Mincho" w:cs="MS Mincho" w:hint="eastAsia"/>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Default="00485DF6">
            <w:pPr>
              <w:spacing w:before="100" w:beforeAutospacing="1" w:after="100" w:afterAutospacing="1"/>
              <w:rPr>
                <w:sz w:val="20"/>
                <w:szCs w:val="20"/>
              </w:rPr>
            </w:pPr>
            <w:r>
              <w:rPr>
                <w:sz w:val="20"/>
                <w:szCs w:val="20"/>
              </w:rPr>
              <w:t xml:space="preserve">Author/Date: The book was compiled and edited by </w:t>
            </w:r>
            <w:proofErr w:type="spellStart"/>
            <w:r>
              <w:rPr>
                <w:sz w:val="20"/>
                <w:szCs w:val="20"/>
              </w:rPr>
              <w:t>LiuAn</w:t>
            </w:r>
            <w:r>
              <w:rPr>
                <w:rFonts w:ascii="MS Mincho" w:eastAsia="MS Mincho" w:hAnsi="MS Mincho" w:cs="MS Mincho" w:hint="eastAsia"/>
                <w:sz w:val="20"/>
                <w:szCs w:val="20"/>
              </w:rPr>
              <w:t>刘安</w:t>
            </w:r>
            <w:proofErr w:type="spellEnd"/>
            <w:r>
              <w:rPr>
                <w:sz w:val="20"/>
                <w:szCs w:val="20"/>
              </w:rPr>
              <w:t xml:space="preserve"> (179-122BC).</w:t>
            </w:r>
            <w:r>
              <w:rPr>
                <w:sz w:val="20"/>
                <w:szCs w:val="20"/>
              </w:rPr>
              <w:br/>
            </w:r>
            <w:r>
              <w:rPr>
                <w:sz w:val="20"/>
                <w:szCs w:val="20"/>
              </w:rPr>
              <w:br/>
              <w:t xml:space="preserve">Version: also </w:t>
            </w:r>
            <w:proofErr w:type="spellStart"/>
            <w:r>
              <w:rPr>
                <w:sz w:val="20"/>
                <w:szCs w:val="20"/>
              </w:rPr>
              <w:t>called</w:t>
            </w:r>
            <w:r>
              <w:rPr>
                <w:rFonts w:ascii="MS Mincho" w:eastAsia="MS Mincho" w:hAnsi="MS Mincho" w:cs="MS Mincho" w:hint="eastAsia"/>
                <w:sz w:val="20"/>
                <w:szCs w:val="20"/>
              </w:rPr>
              <w:t>淮南</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or </w:t>
            </w:r>
            <w:proofErr w:type="spellStart"/>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Inner part has 21 chapter, the outer part has 33 chapters, middle part 8 chapter. </w:t>
            </w:r>
            <w:proofErr w:type="spellStart"/>
            <w:r>
              <w:rPr>
                <w:sz w:val="20"/>
                <w:szCs w:val="20"/>
              </w:rPr>
              <w:t>Todays’s</w:t>
            </w:r>
            <w:proofErr w:type="spellEnd"/>
            <w:r>
              <w:rPr>
                <w:sz w:val="20"/>
                <w:szCs w:val="20"/>
              </w:rPr>
              <w:t xml:space="preserve"> version has only inner part 21 chapters.</w:t>
            </w:r>
          </w:p>
        </w:tc>
      </w:tr>
      <w:tr w:rsidR="00485DF6"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Default="00485DF6">
            <w:pPr>
              <w:spacing w:before="100" w:beforeAutospacing="1" w:after="100" w:afterAutospacing="1"/>
              <w:rPr>
                <w:sz w:val="20"/>
                <w:szCs w:val="20"/>
              </w:rPr>
            </w:pPr>
            <w:r>
              <w:rPr>
                <w:sz w:val="20"/>
                <w:szCs w:val="20"/>
              </w:rPr>
              <w:t xml:space="preserve">Lie Nü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Default="00485DF6">
            <w:pPr>
              <w:spacing w:before="100" w:beforeAutospacing="1" w:after="100" w:afterAutospacing="1"/>
              <w:rPr>
                <w:sz w:val="20"/>
                <w:szCs w:val="20"/>
              </w:rPr>
            </w:pPr>
            <w:r>
              <w:rPr>
                <w:sz w:val="20"/>
                <w:szCs w:val="20"/>
              </w:rPr>
              <w:t xml:space="preserve">Author/Date: Some believe it was written by </w:t>
            </w:r>
            <w:proofErr w:type="spellStart"/>
            <w:r>
              <w:rPr>
                <w:sz w:val="20"/>
                <w:szCs w:val="20"/>
              </w:rPr>
              <w:t>LiuXian</w:t>
            </w:r>
            <w:proofErr w:type="spellEnd"/>
            <w:r>
              <w:rPr>
                <w:sz w:val="20"/>
                <w:szCs w:val="20"/>
              </w:rPr>
              <w:t> </w:t>
            </w:r>
            <w:proofErr w:type="spellStart"/>
            <w:r>
              <w:rPr>
                <w:rFonts w:ascii="MS Mincho" w:eastAsia="MS Mincho" w:hAnsi="MS Mincho" w:cs="MS Mincho" w:hint="eastAsia"/>
                <w:sz w:val="20"/>
                <w:szCs w:val="20"/>
              </w:rPr>
              <w:t>刘向</w:t>
            </w:r>
            <w:proofErr w:type="spellEnd"/>
            <w:r>
              <w:rPr>
                <w:sz w:val="20"/>
                <w:szCs w:val="20"/>
              </w:rPr>
              <w:t> (77-6BC). Some believe the author is unknown.</w:t>
            </w:r>
            <w:r>
              <w:rPr>
                <w:sz w:val="20"/>
                <w:szCs w:val="20"/>
              </w:rPr>
              <w:br/>
            </w:r>
            <w:r>
              <w:rPr>
                <w:sz w:val="20"/>
                <w:szCs w:val="20"/>
              </w:rPr>
              <w:br/>
            </w:r>
            <w:r>
              <w:rPr>
                <w:sz w:val="20"/>
                <w:szCs w:val="20"/>
              </w:rPr>
              <w:lastRenderedPageBreak/>
              <w:t xml:space="preserve">Version: There are two major versions. One is edited by </w:t>
            </w:r>
            <w:proofErr w:type="spellStart"/>
            <w:r>
              <w:rPr>
                <w:sz w:val="20"/>
                <w:szCs w:val="20"/>
              </w:rPr>
              <w:t>LiuXian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which has 7 volumes. Another one is edited </w:t>
            </w:r>
            <w:proofErr w:type="spellStart"/>
            <w:r>
              <w:rPr>
                <w:sz w:val="20"/>
                <w:szCs w:val="20"/>
              </w:rPr>
              <w:t>byWangDaoKun</w:t>
            </w:r>
            <w:r>
              <w:rPr>
                <w:rFonts w:ascii="MS Mincho" w:eastAsia="MS Mincho" w:hAnsi="MS Mincho" w:cs="MS Mincho" w:hint="eastAsia"/>
                <w:sz w:val="20"/>
                <w:szCs w:val="20"/>
              </w:rPr>
              <w:t>汪道昆</w:t>
            </w:r>
            <w:proofErr w:type="spellEnd"/>
            <w:r>
              <w:rPr>
                <w:sz w:val="20"/>
                <w:szCs w:val="20"/>
              </w:rPr>
              <w:t>(1525-1539AD), which has 16 volumes, and is used for today.</w:t>
            </w:r>
          </w:p>
        </w:tc>
      </w:tr>
      <w:tr w:rsidR="00485DF6"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Default="00485DF6">
            <w:pPr>
              <w:spacing w:before="100" w:beforeAutospacing="1" w:after="100" w:afterAutospacing="1"/>
              <w:rPr>
                <w:sz w:val="20"/>
                <w:szCs w:val="20"/>
              </w:rPr>
            </w:pPr>
            <w:r>
              <w:rPr>
                <w:sz w:val="20"/>
                <w:szCs w:val="20"/>
              </w:rPr>
              <w:lastRenderedPageBreak/>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Default="00485DF6">
            <w:pPr>
              <w:spacing w:before="100" w:beforeAutospacing="1" w:after="100" w:afterAutospacing="1"/>
              <w:rPr>
                <w:sz w:val="20"/>
                <w:szCs w:val="20"/>
              </w:rPr>
            </w:pPr>
            <w:proofErr w:type="spellStart"/>
            <w:r>
              <w:rPr>
                <w:sz w:val="20"/>
                <w:szCs w:val="20"/>
              </w:rPr>
              <w:t>Guliang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春秋穀梁</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Default="00485DF6">
            <w:pPr>
              <w:spacing w:before="100" w:beforeAutospacing="1" w:after="100" w:afterAutospacing="1"/>
              <w:rPr>
                <w:sz w:val="20"/>
                <w:szCs w:val="20"/>
              </w:rPr>
            </w:pPr>
            <w:r>
              <w:rPr>
                <w:sz w:val="20"/>
                <w:szCs w:val="20"/>
              </w:rPr>
              <w:t xml:space="preserve">Author/Date: Some tradition believes that author is </w:t>
            </w:r>
            <w:proofErr w:type="spellStart"/>
            <w:r>
              <w:rPr>
                <w:sz w:val="20"/>
                <w:szCs w:val="20"/>
              </w:rPr>
              <w:t>GuLiangShu</w:t>
            </w:r>
            <w:r>
              <w:rPr>
                <w:rFonts w:ascii="MS Mincho" w:eastAsia="MS Mincho" w:hAnsi="MS Mincho" w:cs="MS Mincho" w:hint="eastAsia"/>
                <w:sz w:val="20"/>
                <w:szCs w:val="20"/>
              </w:rPr>
              <w:t>谷梁俶</w:t>
            </w:r>
            <w:proofErr w:type="spellEnd"/>
            <w:r>
              <w:rPr>
                <w:sz w:val="20"/>
                <w:szCs w:val="20"/>
              </w:rPr>
              <w:t xml:space="preserve">, also </w:t>
            </w:r>
            <w:proofErr w:type="spellStart"/>
            <w:r>
              <w:rPr>
                <w:sz w:val="20"/>
                <w:szCs w:val="20"/>
              </w:rPr>
              <w:t>GuLiangChi</w:t>
            </w:r>
            <w:r>
              <w:rPr>
                <w:rFonts w:ascii="MS Mincho" w:eastAsia="MS Mincho" w:hAnsi="MS Mincho" w:cs="MS Mincho" w:hint="eastAsia"/>
                <w:sz w:val="20"/>
                <w:szCs w:val="20"/>
              </w:rPr>
              <w:t>谷梁赤</w:t>
            </w:r>
            <w:r>
              <w:rPr>
                <w:sz w:val="20"/>
                <w:szCs w:val="20"/>
              </w:rPr>
              <w:t>,GuLianZi</w:t>
            </w:r>
            <w:proofErr w:type="spellEnd"/>
            <w:r>
              <w:rPr>
                <w:sz w:val="20"/>
                <w:szCs w:val="20"/>
              </w:rPr>
              <w:t xml:space="preserve"> </w:t>
            </w:r>
            <w:proofErr w:type="spellStart"/>
            <w:r>
              <w:rPr>
                <w:rFonts w:ascii="MS Mincho" w:eastAsia="MS Mincho" w:hAnsi="MS Mincho" w:cs="MS Mincho" w:hint="eastAsia"/>
                <w:sz w:val="20"/>
                <w:szCs w:val="20"/>
              </w:rPr>
              <w:t>谷梁子</w:t>
            </w:r>
            <w:proofErr w:type="spellEnd"/>
            <w:r>
              <w:rPr>
                <w:sz w:val="20"/>
                <w:szCs w:val="20"/>
              </w:rPr>
              <w:t xml:space="preserve"> </w:t>
            </w:r>
            <w:proofErr w:type="spellStart"/>
            <w:r>
              <w:rPr>
                <w:rFonts w:ascii="MS Mincho" w:eastAsia="MS Mincho" w:hAnsi="MS Mincho" w:cs="MS Mincho" w:hint="eastAsia"/>
                <w:sz w:val="20"/>
                <w:szCs w:val="20"/>
              </w:rPr>
              <w:t>子始</w:t>
            </w:r>
            <w:proofErr w:type="spellEnd"/>
            <w:r>
              <w:rPr>
                <w:sz w:val="20"/>
                <w:szCs w:val="20"/>
              </w:rPr>
              <w:t>, born in Warring State(475-221BC).</w:t>
            </w:r>
            <w:r>
              <w:rPr>
                <w:sz w:val="20"/>
                <w:szCs w:val="20"/>
              </w:rPr>
              <w:br/>
            </w:r>
            <w:r>
              <w:rPr>
                <w:sz w:val="20"/>
                <w:szCs w:val="20"/>
              </w:rPr>
              <w:br/>
            </w:r>
            <w:proofErr w:type="spellStart"/>
            <w:r>
              <w:rPr>
                <w:sz w:val="20"/>
                <w:szCs w:val="20"/>
              </w:rPr>
              <w:t>Version:also</w:t>
            </w:r>
            <w:proofErr w:type="spellEnd"/>
            <w:r>
              <w:rPr>
                <w:sz w:val="20"/>
                <w:szCs w:val="20"/>
              </w:rPr>
              <w:t xml:space="preserve"> called </w:t>
            </w:r>
            <w:proofErr w:type="spellStart"/>
            <w:r>
              <w:rPr>
                <w:sz w:val="20"/>
                <w:szCs w:val="20"/>
              </w:rPr>
              <w:t>GuLianZhuan</w:t>
            </w:r>
            <w:r>
              <w:rPr>
                <w:rFonts w:ascii="MS Mincho" w:eastAsia="MS Mincho" w:hAnsi="MS Mincho" w:cs="MS Mincho" w:hint="eastAsia"/>
                <w:sz w:val="20"/>
                <w:szCs w:val="20"/>
              </w:rPr>
              <w:t>谷梁</w:t>
            </w:r>
            <w:r>
              <w:rPr>
                <w:rFonts w:ascii="PingFang TC" w:eastAsia="PingFang TC" w:hAnsi="PingFang TC" w:cs="PingFang TC" w:hint="eastAsia"/>
                <w:sz w:val="20"/>
                <w:szCs w:val="20"/>
              </w:rPr>
              <w:t>传</w:t>
            </w:r>
            <w:proofErr w:type="spellEnd"/>
            <w:r>
              <w:rPr>
                <w:sz w:val="20"/>
                <w:szCs w:val="20"/>
              </w:rPr>
              <w:t xml:space="preserve">. Along with </w:t>
            </w:r>
            <w:proofErr w:type="spellStart"/>
            <w:r>
              <w:rPr>
                <w:sz w:val="20"/>
                <w:szCs w:val="20"/>
              </w:rPr>
              <w:t>ZhuoZhuan</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GongYangZhuan</w:t>
            </w:r>
            <w:proofErr w:type="spellEnd"/>
            <w:r>
              <w:rPr>
                <w:sz w:val="20"/>
                <w:szCs w:val="20"/>
              </w:rPr>
              <w:t xml:space="preserve"> </w:t>
            </w:r>
            <w:proofErr w:type="spellStart"/>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 xml:space="preserve">, it is also a commentary for </w:t>
            </w:r>
            <w:proofErr w:type="spellStart"/>
            <w:r>
              <w:rPr>
                <w:sz w:val="20"/>
                <w:szCs w:val="20"/>
              </w:rPr>
              <w:t>ChunQiu</w:t>
            </w:r>
            <w:r>
              <w:rPr>
                <w:rFonts w:ascii="MS Mincho" w:eastAsia="MS Mincho" w:hAnsi="MS Mincho" w:cs="MS Mincho" w:hint="eastAsia"/>
                <w:sz w:val="20"/>
                <w:szCs w:val="20"/>
              </w:rPr>
              <w:t>春秋</w:t>
            </w:r>
            <w:proofErr w:type="spellEnd"/>
            <w:r>
              <w:rPr>
                <w:sz w:val="20"/>
                <w:szCs w:val="20"/>
              </w:rPr>
              <w:t>. The book has about 20K characters.</w:t>
            </w:r>
          </w:p>
        </w:tc>
      </w:tr>
      <w:tr w:rsidR="00485DF6"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Default="00485DF6">
            <w:pPr>
              <w:spacing w:before="100" w:beforeAutospacing="1" w:after="100" w:afterAutospacing="1"/>
              <w:rPr>
                <w:sz w:val="20"/>
                <w:szCs w:val="20"/>
              </w:rPr>
            </w:pPr>
            <w:proofErr w:type="spellStart"/>
            <w:r>
              <w:rPr>
                <w:sz w:val="20"/>
                <w:szCs w:val="20"/>
              </w:rPr>
              <w:t>Gongyang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春秋公羊</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Default="00485DF6">
            <w:pPr>
              <w:spacing w:before="100" w:beforeAutospacing="1" w:after="100" w:afterAutospacing="1"/>
              <w:rPr>
                <w:sz w:val="20"/>
                <w:szCs w:val="20"/>
              </w:rPr>
            </w:pPr>
            <w:r>
              <w:rPr>
                <w:sz w:val="20"/>
                <w:szCs w:val="20"/>
              </w:rPr>
              <w:t xml:space="preserve">Author/Date: it is said the author is </w:t>
            </w:r>
            <w:proofErr w:type="spellStart"/>
            <w:r>
              <w:rPr>
                <w:sz w:val="20"/>
                <w:szCs w:val="20"/>
              </w:rPr>
              <w:t>GongYangGao</w:t>
            </w:r>
            <w:r>
              <w:rPr>
                <w:rFonts w:ascii="MS Mincho" w:eastAsia="MS Mincho" w:hAnsi="MS Mincho" w:cs="MS Mincho" w:hint="eastAsia"/>
                <w:sz w:val="20"/>
                <w:szCs w:val="20"/>
              </w:rPr>
              <w:t>公羊高</w:t>
            </w:r>
            <w:proofErr w:type="spellEnd"/>
            <w:r>
              <w:rPr>
                <w:sz w:val="20"/>
                <w:szCs w:val="20"/>
              </w:rPr>
              <w:t xml:space="preserve"> born in Warring State (475-221BC)</w:t>
            </w:r>
            <w:r>
              <w:rPr>
                <w:sz w:val="20"/>
                <w:szCs w:val="20"/>
              </w:rPr>
              <w:br/>
            </w:r>
            <w:r>
              <w:rPr>
                <w:sz w:val="20"/>
                <w:szCs w:val="20"/>
              </w:rPr>
              <w:br/>
              <w:t xml:space="preserve">Version: also called </w:t>
            </w:r>
            <w:proofErr w:type="spellStart"/>
            <w:r>
              <w:rPr>
                <w:sz w:val="20"/>
                <w:szCs w:val="20"/>
              </w:rPr>
              <w:t>GonYangZhuan</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w:t>
            </w:r>
          </w:p>
        </w:tc>
      </w:tr>
      <w:tr w:rsidR="00485DF6"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Default="00485DF6">
            <w:pPr>
              <w:spacing w:before="100" w:beforeAutospacing="1" w:after="100" w:afterAutospacing="1"/>
              <w:rPr>
                <w:sz w:val="20"/>
                <w:szCs w:val="20"/>
              </w:rPr>
            </w:pPr>
            <w:r>
              <w:rPr>
                <w:sz w:val="20"/>
                <w:szCs w:val="20"/>
              </w:rPr>
              <w:t>Gu San Fen</w:t>
            </w:r>
            <w:r>
              <w:rPr>
                <w:sz w:val="20"/>
                <w:szCs w:val="20"/>
              </w:rPr>
              <w:br/>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Default="00485DF6">
            <w:pPr>
              <w:spacing w:before="100" w:beforeAutospacing="1" w:after="100" w:afterAutospacing="1"/>
              <w:rPr>
                <w:sz w:val="20"/>
                <w:szCs w:val="20"/>
              </w:rPr>
            </w:pPr>
            <w:r>
              <w:rPr>
                <w:sz w:val="20"/>
                <w:szCs w:val="20"/>
              </w:rPr>
              <w:t>Author/Date: unknown. </w:t>
            </w:r>
            <w:r>
              <w:rPr>
                <w:sz w:val="20"/>
                <w:szCs w:val="20"/>
              </w:rPr>
              <w:br/>
            </w:r>
            <w:r>
              <w:rPr>
                <w:sz w:val="20"/>
                <w:szCs w:val="20"/>
              </w:rPr>
              <w:br/>
              <w:t xml:space="preserve">Version: also call </w:t>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r>
              <w:rPr>
                <w:sz w:val="20"/>
                <w:szCs w:val="20"/>
              </w:rPr>
              <w:t xml:space="preserve">. The name of book is seen in </w:t>
            </w:r>
            <w:proofErr w:type="spellStart"/>
            <w:r>
              <w:rPr>
                <w:sz w:val="20"/>
                <w:szCs w:val="20"/>
              </w:rPr>
              <w:t>ZhuoZhuan</w:t>
            </w:r>
            <w:proofErr w:type="spellEnd"/>
            <w:r>
              <w:rPr>
                <w:sz w:val="20"/>
                <w:szCs w:val="20"/>
              </w:rPr>
              <w:t xml:space="preserve"> </w:t>
            </w:r>
            <w:proofErr w:type="spellStart"/>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This book is not mentioned in other historical books. Many scholars in history believe it is a fake book.</w:t>
            </w:r>
          </w:p>
        </w:tc>
      </w:tr>
      <w:tr w:rsidR="00485DF6"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Default="00485DF6">
            <w:pPr>
              <w:spacing w:before="100" w:beforeAutospacing="1" w:after="100" w:afterAutospacing="1"/>
              <w:rPr>
                <w:sz w:val="20"/>
                <w:szCs w:val="20"/>
              </w:rPr>
            </w:pPr>
            <w:proofErr w:type="spellStart"/>
            <w:r>
              <w:rPr>
                <w:sz w:val="20"/>
                <w:szCs w:val="20"/>
              </w:rPr>
              <w:t>Jiaoshi</w:t>
            </w:r>
            <w:proofErr w:type="spellEnd"/>
            <w:r>
              <w:rPr>
                <w:sz w:val="20"/>
                <w:szCs w:val="20"/>
              </w:rPr>
              <w:t xml:space="preserve"> Yilin</w:t>
            </w:r>
            <w:r>
              <w:rPr>
                <w:sz w:val="20"/>
                <w:szCs w:val="20"/>
              </w:rPr>
              <w:br/>
            </w:r>
            <w:proofErr w:type="spellStart"/>
            <w:r>
              <w:rPr>
                <w:rFonts w:ascii="MS Mincho" w:eastAsia="MS Mincho" w:hAnsi="MS Mincho" w:cs="MS Mincho" w:hint="eastAsia"/>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JiaGong</w:t>
            </w:r>
            <w:proofErr w:type="spellEnd"/>
            <w:r>
              <w:rPr>
                <w:sz w:val="20"/>
                <w:szCs w:val="20"/>
              </w:rPr>
              <w:t xml:space="preserve"> </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r>
              <w:rPr>
                <w:sz w:val="20"/>
                <w:szCs w:val="20"/>
              </w:rPr>
              <w:t xml:space="preserve"> in West Han Dynasty (202BC-8AD).</w:t>
            </w:r>
            <w:r>
              <w:rPr>
                <w:sz w:val="20"/>
                <w:szCs w:val="20"/>
              </w:rPr>
              <w:br/>
            </w:r>
            <w:r>
              <w:rPr>
                <w:sz w:val="20"/>
                <w:szCs w:val="20"/>
              </w:rPr>
              <w:br/>
              <w:t xml:space="preserve">Version: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 states that it has 16 volumes; The version from </w:t>
            </w:r>
            <w:proofErr w:type="spellStart"/>
            <w:r>
              <w:rPr>
                <w:sz w:val="20"/>
                <w:szCs w:val="20"/>
              </w:rPr>
              <w:t>Lian</w:t>
            </w:r>
            <w:r>
              <w:rPr>
                <w:rFonts w:ascii="MS Mincho" w:eastAsia="MS Mincho" w:hAnsi="MS Mincho" w:cs="MS Mincho" w:hint="eastAsia"/>
                <w:sz w:val="20"/>
                <w:szCs w:val="20"/>
              </w:rPr>
              <w:t>梁</w:t>
            </w:r>
            <w:proofErr w:type="spellEnd"/>
            <w:r>
              <w:rPr>
                <w:sz w:val="20"/>
                <w:szCs w:val="20"/>
              </w:rPr>
              <w:t xml:space="preserve"> has 32 volumes. </w:t>
            </w:r>
            <w:proofErr w:type="spellStart"/>
            <w:r>
              <w:rPr>
                <w:sz w:val="20"/>
                <w:szCs w:val="20"/>
              </w:rPr>
              <w:t>JiuTangShu</w:t>
            </w:r>
            <w:r>
              <w:rPr>
                <w:rFonts w:ascii="MS Mincho" w:eastAsia="MS Mincho" w:hAnsi="MS Mincho" w:cs="MS Mincho" w:hint="eastAsia"/>
                <w:sz w:val="20"/>
                <w:szCs w:val="20"/>
              </w:rPr>
              <w:t>旧唐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records that it has 16 volumes.</w:t>
            </w:r>
          </w:p>
        </w:tc>
      </w:tr>
      <w:tr w:rsidR="00485DF6"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Default="00485DF6">
            <w:pPr>
              <w:spacing w:before="100" w:beforeAutospacing="1" w:after="100" w:afterAutospacing="1"/>
              <w:rPr>
                <w:sz w:val="20"/>
                <w:szCs w:val="20"/>
              </w:rPr>
            </w:pPr>
            <w:r>
              <w:rPr>
                <w:sz w:val="20"/>
                <w:szCs w:val="20"/>
              </w:rPr>
              <w:t>Fang Yan</w:t>
            </w:r>
            <w:r>
              <w:rPr>
                <w:sz w:val="20"/>
                <w:szCs w:val="20"/>
              </w:rPr>
              <w:br/>
            </w:r>
            <w:proofErr w:type="spellStart"/>
            <w:r>
              <w:rPr>
                <w:rFonts w:ascii="MS Mincho" w:eastAsia="MS Mincho" w:hAnsi="MS Mincho" w:cs="MS Mincho" w:hint="eastAsia"/>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(53BC-19AD).</w:t>
            </w:r>
            <w:r>
              <w:rPr>
                <w:sz w:val="20"/>
                <w:szCs w:val="20"/>
              </w:rPr>
              <w:br/>
            </w:r>
            <w:r>
              <w:rPr>
                <w:sz w:val="20"/>
                <w:szCs w:val="20"/>
              </w:rPr>
              <w:br/>
              <w:t xml:space="preserve">Version: full name is </w:t>
            </w:r>
            <w:proofErr w:type="spellStart"/>
            <w:r>
              <w:rPr>
                <w:rFonts w:ascii="MS Mincho" w:eastAsia="MS Mincho" w:hAnsi="MS Mincho" w:cs="MS Mincho" w:hint="eastAsia"/>
                <w:sz w:val="20"/>
                <w:szCs w:val="20"/>
              </w:rPr>
              <w:t>輶</w:t>
            </w:r>
            <w:r>
              <w:rPr>
                <w:rFonts w:ascii="PingFang TC" w:eastAsia="PingFang TC" w:hAnsi="PingFang TC" w:cs="PingFang TC" w:hint="eastAsia"/>
                <w:sz w:val="20"/>
                <w:szCs w:val="20"/>
              </w:rPr>
              <w:t>轩</w:t>
            </w:r>
            <w:r>
              <w:rPr>
                <w:rFonts w:ascii="MS Mincho" w:eastAsia="MS Mincho" w:hAnsi="MS Mincho" w:cs="MS Mincho" w:hint="eastAsia"/>
                <w:sz w:val="20"/>
                <w:szCs w:val="20"/>
              </w:rPr>
              <w:t>使者</w:t>
            </w:r>
            <w:r>
              <w:rPr>
                <w:rFonts w:ascii="PingFang TC" w:eastAsia="PingFang TC" w:hAnsi="PingFang TC" w:cs="PingFang TC" w:hint="eastAsia"/>
                <w:sz w:val="20"/>
                <w:szCs w:val="20"/>
              </w:rPr>
              <w:t>绝</w:t>
            </w:r>
            <w:r>
              <w:rPr>
                <w:rFonts w:ascii="MS Mincho" w:eastAsia="MS Mincho" w:hAnsi="MS Mincho" w:cs="MS Mincho" w:hint="eastAsia"/>
                <w:sz w:val="20"/>
                <w:szCs w:val="20"/>
              </w:rPr>
              <w:t>代</w:t>
            </w:r>
            <w:r>
              <w:rPr>
                <w:rFonts w:ascii="PingFang TC" w:eastAsia="PingFang TC" w:hAnsi="PingFang TC" w:cs="PingFang TC" w:hint="eastAsia"/>
                <w:sz w:val="20"/>
                <w:szCs w:val="20"/>
              </w:rPr>
              <w:t>语释</w:t>
            </w:r>
            <w:r>
              <w:rPr>
                <w:rFonts w:ascii="Yu Gothic" w:eastAsia="Yu Gothic" w:hAnsi="Yu Gothic" w:cs="Yu Gothic" w:hint="eastAsia"/>
                <w:sz w:val="20"/>
                <w:szCs w:val="20"/>
              </w:rPr>
              <w:t>别</w:t>
            </w:r>
            <w:r>
              <w:rPr>
                <w:rFonts w:ascii="MS Mincho" w:eastAsia="MS Mincho" w:hAnsi="MS Mincho" w:cs="MS Mincho" w:hint="eastAsia"/>
                <w:sz w:val="20"/>
                <w:szCs w:val="20"/>
              </w:rPr>
              <w:t>国方言</w:t>
            </w:r>
            <w:proofErr w:type="spellEnd"/>
            <w:r>
              <w:rPr>
                <w:sz w:val="20"/>
                <w:szCs w:val="20"/>
              </w:rPr>
              <w:t>. It a book about local dialects.</w:t>
            </w:r>
          </w:p>
        </w:tc>
      </w:tr>
      <w:tr w:rsidR="00485DF6"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Default="00485DF6">
            <w:pPr>
              <w:spacing w:before="100" w:beforeAutospacing="1" w:after="100" w:afterAutospacing="1"/>
              <w:rPr>
                <w:sz w:val="20"/>
                <w:szCs w:val="20"/>
              </w:rPr>
            </w:pPr>
            <w:r>
              <w:rPr>
                <w:sz w:val="20"/>
                <w:szCs w:val="20"/>
              </w:rPr>
              <w:t>Nan Jing</w:t>
            </w:r>
            <w:r>
              <w:rPr>
                <w:sz w:val="20"/>
                <w:szCs w:val="20"/>
              </w:rPr>
              <w:br/>
            </w:r>
            <w:proofErr w:type="spellStart"/>
            <w:r>
              <w:rPr>
                <w:rFonts w:ascii="PingFang TC" w:eastAsia="PingFang TC" w:hAnsi="PingFang TC" w:cs="PingFang TC" w:hint="eastAsia"/>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Default="00485DF6">
            <w:pPr>
              <w:spacing w:before="100" w:beforeAutospacing="1" w:after="100" w:afterAutospacing="1"/>
              <w:rPr>
                <w:sz w:val="20"/>
                <w:szCs w:val="20"/>
              </w:rPr>
            </w:pPr>
            <w:r>
              <w:rPr>
                <w:sz w:val="20"/>
                <w:szCs w:val="20"/>
              </w:rPr>
              <w:t xml:space="preserve">Author/Date:  There are many different views about the Author/Date since early history. Some believe the book is based upon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r>
              <w:rPr>
                <w:sz w:val="20"/>
                <w:szCs w:val="20"/>
              </w:rPr>
              <w:t>(</w:t>
            </w:r>
            <w:r>
              <w:rPr>
                <w:rFonts w:ascii="MS Mincho" w:eastAsia="MS Mincho" w:hAnsi="MS Mincho" w:cs="MS Mincho" w:hint="eastAsia"/>
                <w:sz w:val="20"/>
                <w:szCs w:val="20"/>
              </w:rPr>
              <w:t>公元前</w:t>
            </w:r>
            <w:r>
              <w:rPr>
                <w:sz w:val="20"/>
                <w:szCs w:val="20"/>
              </w:rPr>
              <w:t>407—</w:t>
            </w:r>
            <w:r>
              <w:rPr>
                <w:rFonts w:ascii="MS Mincho" w:eastAsia="MS Mincho" w:hAnsi="MS Mincho" w:cs="MS Mincho" w:hint="eastAsia"/>
                <w:sz w:val="20"/>
                <w:szCs w:val="20"/>
              </w:rPr>
              <w:t>前</w:t>
            </w:r>
            <w:r>
              <w:rPr>
                <w:sz w:val="20"/>
                <w:szCs w:val="20"/>
              </w:rPr>
              <w:t>310</w:t>
            </w:r>
            <w:r>
              <w:rPr>
                <w:rFonts w:ascii="MS Mincho" w:eastAsia="MS Mincho" w:hAnsi="MS Mincho" w:cs="MS Mincho" w:hint="eastAsia"/>
                <w:sz w:val="20"/>
                <w:szCs w:val="20"/>
              </w:rPr>
              <w:t>年</w:t>
            </w:r>
            <w:r>
              <w:rPr>
                <w:sz w:val="20"/>
                <w:szCs w:val="20"/>
              </w:rPr>
              <w:t xml:space="preserve">). The inner and </w:t>
            </w:r>
            <w:r>
              <w:rPr>
                <w:sz w:val="20"/>
                <w:szCs w:val="20"/>
              </w:rPr>
              <w:lastRenderedPageBreak/>
              <w:t xml:space="preserve">outer chapters of  the book of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rFonts w:ascii="MS Mincho" w:eastAsia="MS Mincho" w:hAnsi="MS Mincho" w:cs="MS Mincho" w:hint="eastAsia"/>
                <w:sz w:val="20"/>
                <w:szCs w:val="20"/>
              </w:rPr>
              <w:t>内</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外</w:t>
            </w:r>
            <w:r>
              <w:rPr>
                <w:rFonts w:ascii="PingFang TC" w:eastAsia="PingFang TC" w:hAnsi="PingFang TC" w:cs="PingFang TC" w:hint="eastAsia"/>
                <w:sz w:val="20"/>
                <w:szCs w:val="20"/>
              </w:rPr>
              <w:t>经</w:t>
            </w:r>
            <w:proofErr w:type="spellEnd"/>
            <w:r>
              <w:rPr>
                <w:sz w:val="20"/>
                <w:szCs w:val="20"/>
              </w:rPr>
              <w:t xml:space="preserve"> are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t>
            </w:r>
            <w:proofErr w:type="spellStart"/>
            <w:r>
              <w:rPr>
                <w:sz w:val="20"/>
                <w:szCs w:val="20"/>
              </w:rPr>
              <w:t>by</w:t>
            </w:r>
            <w:r>
              <w:rPr>
                <w:rFonts w:ascii="MS Mincho" w:eastAsia="MS Mincho" w:hAnsi="MS Mincho" w:cs="MS Mincho" w:hint="eastAsia"/>
                <w:sz w:val="20"/>
                <w:szCs w:val="20"/>
              </w:rPr>
              <w:t>班固</w:t>
            </w:r>
            <w:r>
              <w:rPr>
                <w:sz w:val="20"/>
                <w:szCs w:val="20"/>
              </w:rPr>
              <w:t>BanGu</w:t>
            </w:r>
            <w:proofErr w:type="spellEnd"/>
            <w:r>
              <w:rPr>
                <w:sz w:val="20"/>
                <w:szCs w:val="20"/>
              </w:rPr>
              <w:t xml:space="preserve">(32-92AD), but they are lost for today. Chinese Doctor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xml:space="preserve">(150-219)ever quote this book.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(580-643) mention the name of the book.</w:t>
            </w:r>
            <w:r>
              <w:rPr>
                <w:sz w:val="20"/>
                <w:szCs w:val="20"/>
              </w:rPr>
              <w:br/>
            </w:r>
            <w:r>
              <w:rPr>
                <w:sz w:val="20"/>
                <w:szCs w:val="20"/>
              </w:rPr>
              <w:br/>
              <w:t>Version: also called Huang81NanJin</w:t>
            </w:r>
            <w:proofErr w:type="spellStart"/>
            <w:r>
              <w:rPr>
                <w:rFonts w:ascii="MS Mincho" w:eastAsia="MS Mincho" w:hAnsi="MS Mincho" w:cs="MS Mincho" w:hint="eastAsia"/>
                <w:sz w:val="20"/>
                <w:szCs w:val="20"/>
              </w:rPr>
              <w:t>黄帝八十一</w:t>
            </w:r>
            <w:r>
              <w:rPr>
                <w:rFonts w:ascii="PingFang TC" w:eastAsia="PingFang TC" w:hAnsi="PingFang TC" w:cs="PingFang TC" w:hint="eastAsia"/>
                <w:sz w:val="20"/>
                <w:szCs w:val="20"/>
              </w:rPr>
              <w:t>难经</w:t>
            </w:r>
            <w:proofErr w:type="spellEnd"/>
            <w:r>
              <w:rPr>
                <w:sz w:val="20"/>
                <w:szCs w:val="20"/>
              </w:rPr>
              <w:t xml:space="preserve">, or 81Nan </w:t>
            </w:r>
            <w:proofErr w:type="spellStart"/>
            <w:r>
              <w:rPr>
                <w:rFonts w:ascii="MS Mincho" w:eastAsia="MS Mincho" w:hAnsi="MS Mincho" w:cs="MS Mincho" w:hint="eastAsia"/>
                <w:sz w:val="20"/>
                <w:szCs w:val="20"/>
              </w:rPr>
              <w:t>八十一</w:t>
            </w:r>
            <w:r>
              <w:rPr>
                <w:rFonts w:ascii="PingFang TC" w:eastAsia="PingFang TC" w:hAnsi="PingFang TC" w:cs="PingFang TC" w:hint="eastAsia"/>
                <w:sz w:val="20"/>
                <w:szCs w:val="20"/>
              </w:rPr>
              <w:t>难</w:t>
            </w:r>
            <w:proofErr w:type="spellEnd"/>
            <w:r>
              <w:rPr>
                <w:sz w:val="20"/>
                <w:szCs w:val="20"/>
              </w:rPr>
              <w:t>. It is the one of the earliest Chinese medical work.</w:t>
            </w:r>
          </w:p>
        </w:tc>
      </w:tr>
      <w:tr w:rsidR="00485DF6"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Default="00485DF6">
            <w:pPr>
              <w:spacing w:before="100" w:beforeAutospacing="1" w:after="100" w:afterAutospacing="1"/>
              <w:rPr>
                <w:sz w:val="20"/>
                <w:szCs w:val="20"/>
              </w:rPr>
            </w:pPr>
            <w:r>
              <w:rPr>
                <w:sz w:val="20"/>
                <w:szCs w:val="20"/>
              </w:rPr>
              <w:lastRenderedPageBreak/>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Default="00485DF6">
            <w:pPr>
              <w:spacing w:before="100" w:beforeAutospacing="1" w:after="100" w:afterAutospacing="1"/>
              <w:rPr>
                <w:sz w:val="20"/>
                <w:szCs w:val="20"/>
              </w:rPr>
            </w:pPr>
            <w:proofErr w:type="spellStart"/>
            <w:r>
              <w:rPr>
                <w:sz w:val="20"/>
                <w:szCs w:val="20"/>
              </w:rPr>
              <w:t>Yandanzi</w:t>
            </w:r>
            <w:proofErr w:type="spellEnd"/>
            <w:r>
              <w:rPr>
                <w:sz w:val="20"/>
                <w:szCs w:val="20"/>
              </w:rPr>
              <w:br/>
            </w:r>
            <w:proofErr w:type="spellStart"/>
            <w:r>
              <w:rPr>
                <w:rFonts w:ascii="MS Mincho" w:eastAsia="MS Mincho" w:hAnsi="MS Mincho" w:cs="MS Mincho" w:hint="eastAsia"/>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Default="00485DF6">
            <w:pPr>
              <w:spacing w:before="100" w:beforeAutospacing="1" w:after="100" w:afterAutospacing="1"/>
              <w:rPr>
                <w:sz w:val="20"/>
                <w:szCs w:val="20"/>
              </w:rPr>
            </w:pPr>
            <w:r>
              <w:rPr>
                <w:sz w:val="20"/>
                <w:szCs w:val="20"/>
              </w:rPr>
              <w:t xml:space="preserve">Author/Date: The author is unknown. The book is based upon the folk story of </w:t>
            </w:r>
            <w:proofErr w:type="spellStart"/>
            <w:r>
              <w:rPr>
                <w:sz w:val="20"/>
                <w:szCs w:val="20"/>
              </w:rPr>
              <w:t>YanTaiZiDan</w:t>
            </w:r>
            <w:r>
              <w:rPr>
                <w:rFonts w:ascii="MS Mincho" w:eastAsia="MS Mincho" w:hAnsi="MS Mincho" w:cs="MS Mincho" w:hint="eastAsia"/>
                <w:sz w:val="20"/>
                <w:szCs w:val="20"/>
              </w:rPr>
              <w:t>燕太子丹</w:t>
            </w:r>
            <w:proofErr w:type="spellEnd"/>
            <w:r>
              <w:rPr>
                <w:sz w:val="20"/>
                <w:szCs w:val="20"/>
              </w:rPr>
              <w:t xml:space="preserve"> (?-226BC) during the War State(560-221BC).</w:t>
            </w:r>
            <w:r>
              <w:rPr>
                <w:sz w:val="20"/>
                <w:szCs w:val="20"/>
              </w:rPr>
              <w:br/>
            </w:r>
            <w:r>
              <w:rPr>
                <w:sz w:val="20"/>
                <w:szCs w:val="20"/>
              </w:rPr>
              <w:br/>
              <w:t xml:space="preserve">Version: The original book was lost. </w:t>
            </w:r>
            <w:proofErr w:type="spellStart"/>
            <w:r>
              <w:rPr>
                <w:sz w:val="20"/>
                <w:szCs w:val="20"/>
              </w:rPr>
              <w:t>YongLeDaDian</w:t>
            </w:r>
            <w:r>
              <w:rPr>
                <w:rFonts w:ascii="MS Mincho" w:eastAsia="MS Mincho" w:hAnsi="MS Mincho" w:cs="MS Mincho" w:hint="eastAsia"/>
                <w:sz w:val="20"/>
                <w:szCs w:val="20"/>
              </w:rPr>
              <w:t>永</w:t>
            </w:r>
            <w:r>
              <w:rPr>
                <w:rFonts w:ascii="PingFang TC" w:eastAsia="PingFang TC" w:hAnsi="PingFang TC" w:cs="PingFang TC" w:hint="eastAsia"/>
                <w:sz w:val="20"/>
                <w:szCs w:val="20"/>
              </w:rPr>
              <w:t>乐</w:t>
            </w:r>
            <w:r>
              <w:rPr>
                <w:rFonts w:ascii="MS Mincho" w:eastAsia="MS Mincho" w:hAnsi="MS Mincho" w:cs="MS Mincho" w:hint="eastAsia"/>
                <w:sz w:val="20"/>
                <w:szCs w:val="20"/>
              </w:rPr>
              <w:t>大典</w:t>
            </w:r>
            <w:proofErr w:type="spellEnd"/>
            <w:r>
              <w:rPr>
                <w:sz w:val="20"/>
                <w:szCs w:val="20"/>
              </w:rPr>
              <w:t xml:space="preserve"> (1360-1424) has the list of the content of book. The current version comes from a scholar </w:t>
            </w:r>
            <w:proofErr w:type="spellStart"/>
            <w:r>
              <w:rPr>
                <w:sz w:val="20"/>
                <w:szCs w:val="20"/>
              </w:rPr>
              <w:t>SunXinYan</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星衍</w:t>
            </w:r>
            <w:proofErr w:type="spellEnd"/>
            <w:r>
              <w:rPr>
                <w:sz w:val="20"/>
                <w:szCs w:val="20"/>
              </w:rPr>
              <w:t>(1753-1818).</w:t>
            </w:r>
          </w:p>
        </w:tc>
      </w:tr>
      <w:tr w:rsidR="00485DF6"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Default="00485DF6">
            <w:pPr>
              <w:spacing w:before="100" w:beforeAutospacing="1" w:after="100" w:afterAutospacing="1"/>
              <w:rPr>
                <w:sz w:val="20"/>
                <w:szCs w:val="20"/>
              </w:rPr>
            </w:pPr>
            <w:r>
              <w:rPr>
                <w:sz w:val="20"/>
                <w:szCs w:val="20"/>
              </w:rPr>
              <w:t>Xin Yu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LuJia</w:t>
            </w:r>
            <w:proofErr w:type="spellEnd"/>
            <w:r>
              <w:rPr>
                <w:sz w:val="20"/>
                <w:szCs w:val="20"/>
              </w:rPr>
              <w:t xml:space="preserve"> </w:t>
            </w:r>
            <w:proofErr w:type="spellStart"/>
            <w:r>
              <w:rPr>
                <w:rFonts w:ascii="PingFang TC" w:eastAsia="PingFang TC" w:hAnsi="PingFang TC" w:cs="PingFang TC" w:hint="eastAsia"/>
                <w:sz w:val="20"/>
                <w:szCs w:val="20"/>
              </w:rPr>
              <w:t>陆贾</w:t>
            </w:r>
            <w:proofErr w:type="spellEnd"/>
            <w:r>
              <w:rPr>
                <w:sz w:val="20"/>
                <w:szCs w:val="20"/>
              </w:rPr>
              <w:t>(240-170BC).</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described the person </w:t>
            </w:r>
            <w:proofErr w:type="spellStart"/>
            <w:r>
              <w:rPr>
                <w:sz w:val="20"/>
                <w:szCs w:val="20"/>
              </w:rPr>
              <w:t>LuJia</w:t>
            </w:r>
            <w:r>
              <w:rPr>
                <w:rFonts w:ascii="PingFang TC" w:eastAsia="PingFang TC" w:hAnsi="PingFang TC" w:cs="PingFang TC" w:hint="eastAsia"/>
                <w:sz w:val="20"/>
                <w:szCs w:val="20"/>
              </w:rPr>
              <w:t>陆贾</w:t>
            </w:r>
            <w:proofErr w:type="spellEnd"/>
            <w:r>
              <w:rPr>
                <w:sz w:val="20"/>
                <w:szCs w:val="20"/>
              </w:rPr>
              <w:t xml:space="preserve">.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mentioned some books of </w:t>
            </w:r>
            <w:proofErr w:type="spellStart"/>
            <w:r>
              <w:rPr>
                <w:sz w:val="20"/>
                <w:szCs w:val="20"/>
              </w:rPr>
              <w:t>LuJia</w:t>
            </w:r>
            <w:proofErr w:type="spellEnd"/>
            <w:r>
              <w:rPr>
                <w:sz w:val="20"/>
                <w:szCs w:val="20"/>
              </w:rPr>
              <w:t xml:space="preserve"> but all of them are lost except </w:t>
            </w:r>
            <w:proofErr w:type="spellStart"/>
            <w:r>
              <w:rPr>
                <w:sz w:val="20"/>
                <w:szCs w:val="20"/>
              </w:rPr>
              <w:t>XinYu</w:t>
            </w:r>
            <w:proofErr w:type="spellEnd"/>
            <w:r>
              <w:rPr>
                <w:sz w:val="20"/>
                <w:szCs w:val="20"/>
              </w:rPr>
              <w:t>. The authentication of the current version is questionable in history.</w:t>
            </w:r>
          </w:p>
        </w:tc>
      </w:tr>
      <w:tr w:rsidR="00485DF6"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Default="00485DF6">
            <w:pPr>
              <w:spacing w:before="100" w:beforeAutospacing="1" w:after="100" w:afterAutospacing="1"/>
              <w:rPr>
                <w:sz w:val="20"/>
                <w:szCs w:val="20"/>
              </w:rPr>
            </w:pPr>
            <w:r>
              <w:rPr>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Default="00485DF6">
            <w:pPr>
              <w:spacing w:before="100" w:beforeAutospacing="1" w:after="100" w:afterAutospacing="1"/>
              <w:rPr>
                <w:sz w:val="20"/>
                <w:szCs w:val="20"/>
              </w:rPr>
            </w:pPr>
            <w:r>
              <w:rPr>
                <w:sz w:val="20"/>
                <w:szCs w:val="20"/>
              </w:rPr>
              <w:t xml:space="preserve">Han Shi Wai </w:t>
            </w:r>
            <w:proofErr w:type="spellStart"/>
            <w:r>
              <w:rPr>
                <w:sz w:val="20"/>
                <w:szCs w:val="20"/>
              </w:rPr>
              <w:t>Zhuan</w:t>
            </w:r>
            <w:proofErr w:type="spellEnd"/>
            <w:r>
              <w:rPr>
                <w:sz w:val="20"/>
                <w:szCs w:val="20"/>
              </w:rPr>
              <w:br/>
            </w:r>
            <w:proofErr w:type="spellStart"/>
            <w:r>
              <w:rPr>
                <w:rFonts w:ascii="PingFang TC" w:eastAsia="PingFang TC" w:hAnsi="PingFang TC" w:cs="PingFang TC" w:hint="eastAsia"/>
                <w:sz w:val="20"/>
                <w:szCs w:val="20"/>
              </w:rPr>
              <w:t>韩诗</w:t>
            </w:r>
            <w:r>
              <w:rPr>
                <w:rFonts w:ascii="MS Mincho" w:eastAsia="MS Mincho" w:hAnsi="MS Mincho" w:cs="MS Mincho" w:hint="eastAsia"/>
                <w:sz w:val="20"/>
                <w:szCs w:val="20"/>
              </w:rPr>
              <w:t>外</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HanYin</w:t>
            </w:r>
            <w:r>
              <w:rPr>
                <w:rFonts w:ascii="PingFang TC" w:eastAsia="PingFang TC" w:hAnsi="PingFang TC" w:cs="PingFang TC" w:hint="eastAsia"/>
                <w:sz w:val="20"/>
                <w:szCs w:val="20"/>
              </w:rPr>
              <w:t>韩婴</w:t>
            </w:r>
            <w:proofErr w:type="spellEnd"/>
            <w:r>
              <w:rPr>
                <w:sz w:val="20"/>
                <w:szCs w:val="20"/>
              </w:rPr>
              <w:t>(200-130 BC).</w:t>
            </w:r>
            <w:r>
              <w:rPr>
                <w:sz w:val="20"/>
                <w:szCs w:val="20"/>
              </w:rPr>
              <w:br/>
            </w:r>
            <w:r>
              <w:rPr>
                <w:sz w:val="20"/>
                <w:szCs w:val="20"/>
              </w:rPr>
              <w:br/>
              <w:t xml:space="preserve">Version: The earliest known version comes from scholar </w:t>
            </w:r>
            <w:proofErr w:type="spellStart"/>
            <w:r>
              <w:rPr>
                <w:sz w:val="20"/>
                <w:szCs w:val="20"/>
              </w:rPr>
              <w:t>HongMai</w:t>
            </w:r>
            <w:proofErr w:type="spellEnd"/>
            <w:r>
              <w:rPr>
                <w:sz w:val="20"/>
                <w:szCs w:val="20"/>
              </w:rPr>
              <w:t xml:space="preserve"> </w:t>
            </w:r>
            <w:proofErr w:type="spellStart"/>
            <w:r>
              <w:rPr>
                <w:rFonts w:ascii="MS Mincho" w:eastAsia="MS Mincho" w:hAnsi="MS Mincho" w:cs="MS Mincho" w:hint="eastAsia"/>
                <w:sz w:val="20"/>
                <w:szCs w:val="20"/>
              </w:rPr>
              <w:t>洪</w:t>
            </w:r>
            <w:r>
              <w:rPr>
                <w:rFonts w:ascii="Yu Gothic" w:eastAsia="Yu Gothic" w:hAnsi="Yu Gothic" w:cs="Yu Gothic" w:hint="eastAsia"/>
                <w:sz w:val="20"/>
                <w:szCs w:val="20"/>
              </w:rPr>
              <w:t>迈</w:t>
            </w:r>
            <w:proofErr w:type="spellEnd"/>
            <w:r>
              <w:rPr>
                <w:sz w:val="20"/>
                <w:szCs w:val="20"/>
              </w:rPr>
              <w:t xml:space="preserve">(1123-1202). What </w:t>
            </w:r>
            <w:proofErr w:type="spellStart"/>
            <w:r>
              <w:rPr>
                <w:sz w:val="20"/>
                <w:szCs w:val="20"/>
              </w:rPr>
              <w:t>HanShu</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mentioned</w:t>
            </w:r>
            <w:proofErr w:type="spellEnd"/>
            <w:r>
              <w:rPr>
                <w:sz w:val="20"/>
                <w:szCs w:val="20"/>
              </w:rPr>
              <w:t xml:space="preserve"> has lost.</w:t>
            </w:r>
          </w:p>
        </w:tc>
      </w:tr>
      <w:tr w:rsidR="00485DF6"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Default="00485DF6">
            <w:pPr>
              <w:spacing w:before="100" w:beforeAutospacing="1" w:after="100" w:afterAutospacing="1"/>
              <w:rPr>
                <w:sz w:val="20"/>
                <w:szCs w:val="20"/>
              </w:rPr>
            </w:pPr>
            <w:r>
              <w:rPr>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Default="00485DF6">
            <w:pPr>
              <w:spacing w:before="100" w:beforeAutospacing="1" w:after="100" w:afterAutospacing="1"/>
              <w:rPr>
                <w:sz w:val="20"/>
                <w:szCs w:val="20"/>
              </w:rPr>
            </w:pPr>
            <w:proofErr w:type="spellStart"/>
            <w:r>
              <w:rPr>
                <w:sz w:val="20"/>
                <w:szCs w:val="20"/>
              </w:rPr>
              <w:t>Mawangdui</w:t>
            </w:r>
            <w:proofErr w:type="spellEnd"/>
            <w:r>
              <w:rPr>
                <w:sz w:val="20"/>
                <w:szCs w:val="20"/>
              </w:rPr>
              <w:br/>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Default="00485DF6">
            <w:pPr>
              <w:spacing w:before="100" w:beforeAutospacing="1" w:after="100" w:afterAutospacing="1"/>
              <w:rPr>
                <w:sz w:val="20"/>
                <w:szCs w:val="20"/>
              </w:rPr>
            </w:pPr>
            <w:r>
              <w:rPr>
                <w:sz w:val="20"/>
                <w:szCs w:val="20"/>
              </w:rPr>
              <w:t xml:space="preserve">Author/Date: The document comes from the bamboo strips and silk-cloth discovered in the tomb (186-168 BC) at </w:t>
            </w:r>
            <w:proofErr w:type="spellStart"/>
            <w:r>
              <w:rPr>
                <w:sz w:val="20"/>
                <w:szCs w:val="20"/>
              </w:rPr>
              <w:t>FuRong</w:t>
            </w:r>
            <w:proofErr w:type="spellEnd"/>
            <w:r>
              <w:rPr>
                <w:sz w:val="20"/>
                <w:szCs w:val="20"/>
              </w:rPr>
              <w:t xml:space="preserve"> County, </w:t>
            </w:r>
            <w:proofErr w:type="spellStart"/>
            <w:r>
              <w:rPr>
                <w:sz w:val="20"/>
                <w:szCs w:val="20"/>
              </w:rPr>
              <w:t>ChangSha</w:t>
            </w:r>
            <w:proofErr w:type="spellEnd"/>
            <w:r>
              <w:rPr>
                <w:sz w:val="20"/>
                <w:szCs w:val="20"/>
              </w:rPr>
              <w:t xml:space="preserve"> City, Hunan province (</w:t>
            </w:r>
            <w:proofErr w:type="spellStart"/>
            <w:r>
              <w:rPr>
                <w:rFonts w:ascii="MS Mincho" w:eastAsia="MS Mincho" w:hAnsi="MS Mincho" w:cs="MS Mincho" w:hint="eastAsia"/>
                <w:sz w:val="20"/>
                <w:szCs w:val="20"/>
              </w:rPr>
              <w:t>湖南省</w:t>
            </w:r>
            <w:r>
              <w:rPr>
                <w:rFonts w:ascii="PingFang TC" w:eastAsia="PingFang TC" w:hAnsi="PingFang TC" w:cs="PingFang TC" w:hint="eastAsia"/>
                <w:sz w:val="20"/>
                <w:szCs w:val="20"/>
              </w:rPr>
              <w:t>长</w:t>
            </w:r>
            <w:r>
              <w:rPr>
                <w:rFonts w:ascii="MS Mincho" w:eastAsia="MS Mincho" w:hAnsi="MS Mincho" w:cs="MS Mincho" w:hint="eastAsia"/>
                <w:sz w:val="20"/>
                <w:szCs w:val="20"/>
              </w:rPr>
              <w:t>沙市芙蓉区</w:t>
            </w:r>
            <w:r>
              <w:rPr>
                <w:rFonts w:ascii="PingFang TC" w:eastAsia="PingFang TC" w:hAnsi="PingFang TC" w:cs="PingFang TC" w:hint="eastAsia"/>
                <w:sz w:val="20"/>
                <w:szCs w:val="20"/>
              </w:rPr>
              <w:t>东</w:t>
            </w:r>
            <w:r>
              <w:rPr>
                <w:rFonts w:ascii="MS Mincho" w:eastAsia="MS Mincho" w:hAnsi="MS Mincho" w:cs="MS Mincho" w:hint="eastAsia"/>
                <w:sz w:val="20"/>
                <w:szCs w:val="20"/>
              </w:rPr>
              <w:t>郊</w:t>
            </w:r>
            <w:proofErr w:type="spellEnd"/>
            <w:r>
              <w:rPr>
                <w:sz w:val="20"/>
                <w:szCs w:val="20"/>
              </w:rPr>
              <w:t>) between 1992-1993.</w:t>
            </w:r>
            <w:r>
              <w:rPr>
                <w:sz w:val="20"/>
                <w:szCs w:val="20"/>
              </w:rPr>
              <w:br/>
            </w:r>
            <w:r>
              <w:rPr>
                <w:sz w:val="20"/>
                <w:szCs w:val="20"/>
              </w:rPr>
              <w:br/>
            </w:r>
            <w:r>
              <w:rPr>
                <w:sz w:val="20"/>
                <w:szCs w:val="20"/>
              </w:rPr>
              <w:lastRenderedPageBreak/>
              <w:t xml:space="preserve">Version: There are about a thousand pieces of bamboo strips and many silk-clothes with 120K characters. It contains partial version of </w:t>
            </w:r>
            <w:proofErr w:type="spellStart"/>
            <w:r>
              <w:rPr>
                <w:sz w:val="20"/>
                <w:szCs w:val="20"/>
              </w:rPr>
              <w:t>ZhouYi</w:t>
            </w:r>
            <w:r>
              <w:rPr>
                <w:rFonts w:ascii="MS Mincho" w:eastAsia="MS Mincho" w:hAnsi="MS Mincho" w:cs="MS Mincho" w:hint="eastAsia"/>
                <w:sz w:val="20"/>
                <w:szCs w:val="20"/>
              </w:rPr>
              <w:t>周易</w:t>
            </w:r>
            <w:proofErr w:type="spellEnd"/>
            <w:r>
              <w:rPr>
                <w:sz w:val="20"/>
                <w:szCs w:val="20"/>
              </w:rPr>
              <w:t xml:space="preserve">, </w:t>
            </w:r>
            <w:proofErr w:type="spellStart"/>
            <w:r>
              <w:rPr>
                <w:sz w:val="20"/>
                <w:szCs w:val="20"/>
              </w:rPr>
              <w:t>LaoZi</w:t>
            </w:r>
            <w:r>
              <w:rPr>
                <w:rFonts w:ascii="MS Mincho" w:eastAsia="MS Mincho" w:hAnsi="MS Mincho" w:cs="MS Mincho" w:hint="eastAsia"/>
                <w:sz w:val="20"/>
                <w:szCs w:val="20"/>
              </w:rPr>
              <w:t>老子</w:t>
            </w:r>
            <w:r>
              <w:rPr>
                <w:sz w:val="20"/>
                <w:szCs w:val="20"/>
              </w:rPr>
              <w:t>and</w:t>
            </w:r>
            <w:proofErr w:type="spellEnd"/>
            <w:r>
              <w:rPr>
                <w:sz w:val="20"/>
                <w:szCs w:val="20"/>
              </w:rPr>
              <w:t xml:space="preserve"> other classic documents.</w:t>
            </w:r>
          </w:p>
        </w:tc>
      </w:tr>
      <w:tr w:rsidR="00485DF6"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Default="00485DF6">
            <w:pPr>
              <w:spacing w:before="100" w:beforeAutospacing="1" w:after="100" w:afterAutospacing="1"/>
              <w:rPr>
                <w:sz w:val="20"/>
                <w:szCs w:val="20"/>
              </w:rPr>
            </w:pPr>
            <w:r>
              <w:rPr>
                <w:sz w:val="20"/>
                <w:szCs w:val="20"/>
              </w:rPr>
              <w:lastRenderedPageBreak/>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Default="00485DF6">
            <w:pPr>
              <w:spacing w:before="100" w:beforeAutospacing="1" w:after="100" w:afterAutospacing="1"/>
              <w:rPr>
                <w:sz w:val="20"/>
                <w:szCs w:val="20"/>
              </w:rPr>
            </w:pPr>
            <w:r>
              <w:rPr>
                <w:sz w:val="20"/>
                <w:szCs w:val="20"/>
              </w:rPr>
              <w:t>The Nine Chapters</w:t>
            </w:r>
            <w:r>
              <w:rPr>
                <w:sz w:val="20"/>
                <w:szCs w:val="20"/>
              </w:rPr>
              <w:br/>
            </w:r>
            <w:proofErr w:type="spellStart"/>
            <w:r>
              <w:rPr>
                <w:rFonts w:ascii="MS Mincho" w:eastAsia="MS Mincho" w:hAnsi="MS Mincho" w:cs="MS Mincho" w:hint="eastAsia"/>
                <w:sz w:val="20"/>
                <w:szCs w:val="20"/>
              </w:rPr>
              <w:t>九章算</w:t>
            </w:r>
            <w:r>
              <w:rPr>
                <w:rFonts w:ascii="PingFang TC" w:eastAsia="PingFang TC" w:hAnsi="PingFang TC" w:cs="PingFang TC" w:hint="eastAsia"/>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Default="00485DF6">
            <w:pPr>
              <w:spacing w:before="100" w:beforeAutospacing="1" w:after="100" w:afterAutospacing="1"/>
              <w:rPr>
                <w:sz w:val="20"/>
                <w:szCs w:val="20"/>
              </w:rPr>
            </w:pPr>
            <w:r>
              <w:rPr>
                <w:sz w:val="20"/>
                <w:szCs w:val="20"/>
              </w:rPr>
              <w:t xml:space="preserve">Author/Date: The earliest Chinese mathematic book. The author could not be known. Some scholars believe that it was ever edited by </w:t>
            </w:r>
            <w:proofErr w:type="spellStart"/>
            <w:r>
              <w:rPr>
                <w:sz w:val="20"/>
                <w:szCs w:val="20"/>
              </w:rPr>
              <w:t>ZhongCang</w:t>
            </w:r>
            <w:proofErr w:type="spellEnd"/>
            <w:r>
              <w:rPr>
                <w:sz w:val="20"/>
                <w:szCs w:val="20"/>
              </w:rPr>
              <w:t> </w:t>
            </w:r>
            <w:proofErr w:type="spellStart"/>
            <w:r>
              <w:rPr>
                <w:rFonts w:ascii="PingFang TC" w:eastAsia="PingFang TC" w:hAnsi="PingFang TC" w:cs="PingFang TC" w:hint="eastAsia"/>
                <w:sz w:val="20"/>
                <w:szCs w:val="20"/>
              </w:rPr>
              <w:t>张苍</w:t>
            </w:r>
            <w:proofErr w:type="spellEnd"/>
            <w:r>
              <w:rPr>
                <w:sz w:val="20"/>
                <w:szCs w:val="20"/>
              </w:rPr>
              <w:t xml:space="preserve"> (253-152BC), </w:t>
            </w:r>
            <w:proofErr w:type="spellStart"/>
            <w:r>
              <w:rPr>
                <w:sz w:val="20"/>
                <w:szCs w:val="20"/>
              </w:rPr>
              <w:t>DiShouChang</w:t>
            </w:r>
            <w:proofErr w:type="spellEnd"/>
            <w:r>
              <w:rPr>
                <w:sz w:val="20"/>
                <w:szCs w:val="20"/>
              </w:rPr>
              <w:t xml:space="preserve"> </w:t>
            </w:r>
            <w:proofErr w:type="spellStart"/>
            <w:r>
              <w:rPr>
                <w:rFonts w:ascii="MS Mincho" w:eastAsia="MS Mincho" w:hAnsi="MS Mincho" w:cs="MS Mincho" w:hint="eastAsia"/>
                <w:sz w:val="20"/>
                <w:szCs w:val="20"/>
              </w:rPr>
              <w:t>耿寿昌</w:t>
            </w:r>
            <w:proofErr w:type="spellEnd"/>
            <w:r>
              <w:rPr>
                <w:sz w:val="20"/>
                <w:szCs w:val="20"/>
              </w:rPr>
              <w:t>(?).</w:t>
            </w:r>
            <w:r>
              <w:rPr>
                <w:sz w:val="20"/>
                <w:szCs w:val="20"/>
              </w:rPr>
              <w:br/>
            </w:r>
            <w:r>
              <w:rPr>
                <w:sz w:val="20"/>
                <w:szCs w:val="20"/>
              </w:rPr>
              <w:br/>
              <w:t xml:space="preserve">Version:  The most popular version comes from the commentary book written by </w:t>
            </w:r>
            <w:proofErr w:type="spellStart"/>
            <w:r>
              <w:rPr>
                <w:sz w:val="20"/>
                <w:szCs w:val="20"/>
              </w:rPr>
              <w:t>LiuHui</w:t>
            </w:r>
            <w:proofErr w:type="spellEnd"/>
            <w:r>
              <w:rPr>
                <w:sz w:val="20"/>
                <w:szCs w:val="20"/>
              </w:rPr>
              <w:t> </w:t>
            </w:r>
            <w:proofErr w:type="spellStart"/>
            <w:r>
              <w:rPr>
                <w:rFonts w:ascii="MS Mincho" w:eastAsia="MS Mincho" w:hAnsi="MS Mincho" w:cs="MS Mincho" w:hint="eastAsia"/>
                <w:sz w:val="20"/>
                <w:szCs w:val="20"/>
              </w:rPr>
              <w:t>刘徽</w:t>
            </w:r>
            <w:proofErr w:type="spellEnd"/>
            <w:r>
              <w:rPr>
                <w:sz w:val="20"/>
                <w:szCs w:val="20"/>
              </w:rPr>
              <w:t xml:space="preserve"> (225-295 AD). In 1984, a similar bamboo strip documents were found among the unearthed materials of the West Han tomb (206BC-25AD) discovered in </w:t>
            </w:r>
            <w:proofErr w:type="spellStart"/>
            <w:r>
              <w:rPr>
                <w:sz w:val="20"/>
                <w:szCs w:val="20"/>
              </w:rPr>
              <w:t>JiangLing</w:t>
            </w:r>
            <w:proofErr w:type="spellEnd"/>
            <w:r>
              <w:rPr>
                <w:sz w:val="20"/>
                <w:szCs w:val="20"/>
              </w:rPr>
              <w:t xml:space="preserve"> county,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湖北省江陵</w:t>
            </w:r>
            <w:r>
              <w:rPr>
                <w:rFonts w:ascii="PingFang TC" w:eastAsia="PingFang TC" w:hAnsi="PingFang TC" w:cs="PingFang TC" w:hint="eastAsia"/>
                <w:sz w:val="20"/>
                <w:szCs w:val="20"/>
              </w:rPr>
              <w:t>张</w:t>
            </w:r>
            <w:r>
              <w:rPr>
                <w:rFonts w:ascii="MS Mincho" w:eastAsia="MS Mincho" w:hAnsi="MS Mincho" w:cs="MS Mincho" w:hint="eastAsia"/>
                <w:sz w:val="20"/>
                <w:szCs w:val="20"/>
              </w:rPr>
              <w:t>家山</w:t>
            </w:r>
            <w:proofErr w:type="spellEnd"/>
            <w:r>
              <w:rPr>
                <w:sz w:val="20"/>
                <w:szCs w:val="20"/>
              </w:rPr>
              <w:t>.</w:t>
            </w:r>
          </w:p>
        </w:tc>
      </w:tr>
      <w:tr w:rsidR="00485DF6"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Default="00485DF6">
            <w:pPr>
              <w:spacing w:before="100" w:beforeAutospacing="1" w:after="100" w:afterAutospacing="1"/>
              <w:rPr>
                <w:sz w:val="20"/>
                <w:szCs w:val="20"/>
              </w:rPr>
            </w:pPr>
            <w:r>
              <w:rPr>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Default="00485DF6">
            <w:pPr>
              <w:spacing w:before="100" w:beforeAutospacing="1" w:after="100" w:afterAutospacing="1"/>
              <w:rPr>
                <w:sz w:val="20"/>
                <w:szCs w:val="20"/>
              </w:rPr>
            </w:pPr>
            <w:proofErr w:type="spellStart"/>
            <w:r>
              <w:rPr>
                <w:sz w:val="20"/>
                <w:szCs w:val="20"/>
              </w:rPr>
              <w:t>Shiji</w:t>
            </w:r>
            <w:proofErr w:type="spellEnd"/>
            <w:r>
              <w:rPr>
                <w:sz w:val="20"/>
                <w:szCs w:val="20"/>
              </w:rPr>
              <w:br/>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Default="00485DF6">
            <w:pPr>
              <w:spacing w:before="100" w:beforeAutospacing="1" w:after="100" w:afterAutospacing="1"/>
              <w:rPr>
                <w:sz w:val="20"/>
                <w:szCs w:val="20"/>
              </w:rPr>
            </w:pPr>
            <w:r>
              <w:rPr>
                <w:sz w:val="20"/>
                <w:szCs w:val="20"/>
              </w:rPr>
              <w:t xml:space="preserve">Author/Date: Most scholars believe that the book was written by </w:t>
            </w:r>
            <w:proofErr w:type="spellStart"/>
            <w:r>
              <w:rPr>
                <w:sz w:val="20"/>
                <w:szCs w:val="20"/>
              </w:rPr>
              <w:t>SiMaQian</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r>
              <w:rPr>
                <w:sz w:val="20"/>
                <w:szCs w:val="20"/>
              </w:rPr>
              <w:t>(145/135-86BC).</w:t>
            </w:r>
            <w:r>
              <w:rPr>
                <w:sz w:val="20"/>
                <w:szCs w:val="20"/>
              </w:rPr>
              <w:br/>
            </w:r>
            <w:r>
              <w:rPr>
                <w:sz w:val="20"/>
                <w:szCs w:val="20"/>
              </w:rPr>
              <w:br/>
              <w:t xml:space="preserve">Version: Also called </w:t>
            </w:r>
            <w:proofErr w:type="spellStart"/>
            <w:r>
              <w:rPr>
                <w:sz w:val="20"/>
                <w:szCs w:val="20"/>
              </w:rPr>
              <w:t>TaiShiGongShu</w:t>
            </w:r>
            <w:r>
              <w:rPr>
                <w:rFonts w:ascii="MS Mincho" w:eastAsia="MS Mincho" w:hAnsi="MS Mincho" w:cs="MS Mincho" w:hint="eastAsia"/>
                <w:sz w:val="20"/>
                <w:szCs w:val="20"/>
              </w:rPr>
              <w:t>太史公</w:t>
            </w:r>
            <w:r>
              <w:rPr>
                <w:rFonts w:ascii="PingFang TC" w:eastAsia="PingFang TC" w:hAnsi="PingFang TC" w:cs="PingFang TC" w:hint="eastAsia"/>
                <w:sz w:val="20"/>
                <w:szCs w:val="20"/>
              </w:rPr>
              <w:t>书</w:t>
            </w:r>
            <w:proofErr w:type="spellEnd"/>
            <w:r>
              <w:rPr>
                <w:sz w:val="20"/>
                <w:szCs w:val="20"/>
              </w:rPr>
              <w:t xml:space="preserve">. It covered about 3000 years history. The current version has 130 chapters. </w:t>
            </w:r>
            <w:proofErr w:type="spellStart"/>
            <w:r>
              <w:rPr>
                <w:sz w:val="20"/>
                <w:szCs w:val="20"/>
              </w:rPr>
              <w:t>HanShu</w:t>
            </w:r>
            <w:proofErr w:type="spellEnd"/>
            <w:r>
              <w:rPr>
                <w:sz w:val="20"/>
                <w:szCs w:val="20"/>
              </w:rPr>
              <w:t xml:space="preserve"> mentioned that there are 10 chapters missing in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w:t>
            </w:r>
          </w:p>
        </w:tc>
      </w:tr>
      <w:tr w:rsidR="00485DF6"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Default="00485DF6">
            <w:pPr>
              <w:spacing w:before="100" w:beforeAutospacing="1" w:after="100" w:afterAutospacing="1"/>
              <w:rPr>
                <w:sz w:val="20"/>
                <w:szCs w:val="20"/>
              </w:rPr>
            </w:pPr>
            <w:r>
              <w:rPr>
                <w:sz w:val="20"/>
                <w:szCs w:val="20"/>
              </w:rPr>
              <w:t>Three Strategies</w:t>
            </w:r>
            <w:r>
              <w:rPr>
                <w:sz w:val="20"/>
                <w:szCs w:val="20"/>
              </w:rPr>
              <w:br/>
            </w:r>
            <w:proofErr w:type="spellStart"/>
            <w:r>
              <w:rPr>
                <w:rFonts w:ascii="MS Mincho" w:eastAsia="MS Mincho" w:hAnsi="MS Mincho" w:cs="MS Mincho" w:hint="eastAsia"/>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HuangShiDong</w:t>
            </w:r>
            <w:proofErr w:type="spellEnd"/>
            <w:r>
              <w:rPr>
                <w:sz w:val="20"/>
                <w:szCs w:val="20"/>
              </w:rPr>
              <w:t xml:space="preserve"> </w:t>
            </w:r>
            <w:proofErr w:type="spellStart"/>
            <w:r>
              <w:rPr>
                <w:rFonts w:ascii="MS Mincho" w:eastAsia="MS Mincho" w:hAnsi="MS Mincho" w:cs="MS Mincho" w:hint="eastAsia"/>
                <w:sz w:val="20"/>
                <w:szCs w:val="20"/>
              </w:rPr>
              <w:t>黄石公</w:t>
            </w:r>
            <w:proofErr w:type="spellEnd"/>
            <w:r>
              <w:rPr>
                <w:sz w:val="20"/>
                <w:szCs w:val="20"/>
              </w:rPr>
              <w:t>(292-195BC)</w:t>
            </w:r>
            <w:r>
              <w:rPr>
                <w:sz w:val="20"/>
                <w:szCs w:val="20"/>
              </w:rPr>
              <w:br/>
            </w:r>
            <w:r>
              <w:rPr>
                <w:sz w:val="20"/>
                <w:szCs w:val="20"/>
              </w:rPr>
              <w:br/>
              <w:t xml:space="preserve">Version: also called </w:t>
            </w:r>
            <w:proofErr w:type="spellStart"/>
            <w:r>
              <w:rPr>
                <w:sz w:val="20"/>
                <w:szCs w:val="20"/>
              </w:rPr>
              <w:t>HuangShiShanLue</w:t>
            </w:r>
            <w:r>
              <w:rPr>
                <w:rFonts w:ascii="MS Mincho" w:eastAsia="MS Mincho" w:hAnsi="MS Mincho" w:cs="MS Mincho" w:hint="eastAsia"/>
                <w:sz w:val="20"/>
                <w:szCs w:val="20"/>
              </w:rPr>
              <w:t>黄石公三略</w:t>
            </w:r>
            <w:proofErr w:type="spellEnd"/>
            <w:r>
              <w:rPr>
                <w:sz w:val="20"/>
                <w:szCs w:val="20"/>
              </w:rPr>
              <w:t>. It has three parts with 3.8K characters. There at least four known version. The earliest version comes from Song Dynasty (1127-1279AD).</w:t>
            </w:r>
          </w:p>
        </w:tc>
      </w:tr>
      <w:tr w:rsidR="00485DF6"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Default="00485DF6">
            <w:pPr>
              <w:spacing w:before="100" w:beforeAutospacing="1" w:after="100" w:afterAutospacing="1"/>
              <w:rPr>
                <w:sz w:val="20"/>
                <w:szCs w:val="20"/>
              </w:rPr>
            </w:pPr>
            <w:r>
              <w:rPr>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Default="00485DF6">
            <w:pPr>
              <w:spacing w:before="100" w:beforeAutospacing="1" w:after="100" w:afterAutospacing="1"/>
              <w:rPr>
                <w:sz w:val="20"/>
                <w:szCs w:val="20"/>
              </w:rPr>
            </w:pPr>
            <w:proofErr w:type="spellStart"/>
            <w:r>
              <w:rPr>
                <w:sz w:val="20"/>
                <w:szCs w:val="20"/>
              </w:rPr>
              <w:t>Xijing</w:t>
            </w:r>
            <w:proofErr w:type="spellEnd"/>
            <w:r>
              <w:rPr>
                <w:sz w:val="20"/>
                <w:szCs w:val="20"/>
              </w:rPr>
              <w:t xml:space="preserve"> </w:t>
            </w:r>
            <w:proofErr w:type="spellStart"/>
            <w:r>
              <w:rPr>
                <w:sz w:val="20"/>
                <w:szCs w:val="20"/>
              </w:rPr>
              <w:t>Zaji</w:t>
            </w:r>
            <w:proofErr w:type="spellEnd"/>
            <w:r>
              <w:rPr>
                <w:sz w:val="20"/>
                <w:szCs w:val="20"/>
              </w:rPr>
              <w:br/>
            </w:r>
            <w:proofErr w:type="spellStart"/>
            <w:r>
              <w:rPr>
                <w:rFonts w:ascii="MS Mincho" w:eastAsia="MS Mincho" w:hAnsi="MS Mincho" w:cs="MS Mincho" w:hint="eastAsia"/>
                <w:sz w:val="20"/>
                <w:szCs w:val="20"/>
              </w:rPr>
              <w:t>西京</w:t>
            </w:r>
            <w:r>
              <w:rPr>
                <w:rFonts w:ascii="SimSun" w:eastAsia="SimSun" w:hAnsi="SimSun" w:cs="SimSun" w:hint="eastAsia"/>
                <w:sz w:val="20"/>
                <w:szCs w:val="20"/>
              </w:rPr>
              <w:t>杂</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LiuXin</w:t>
            </w:r>
            <w:proofErr w:type="spellEnd"/>
            <w:r>
              <w:rPr>
                <w:sz w:val="20"/>
                <w:szCs w:val="20"/>
              </w:rPr>
              <w:t xml:space="preserve"> </w:t>
            </w:r>
            <w:proofErr w:type="spellStart"/>
            <w:r>
              <w:rPr>
                <w:rFonts w:ascii="MS Mincho" w:eastAsia="MS Mincho" w:hAnsi="MS Mincho" w:cs="MS Mincho" w:hint="eastAsia"/>
                <w:sz w:val="20"/>
                <w:szCs w:val="20"/>
              </w:rPr>
              <w:t>刘歆</w:t>
            </w:r>
            <w:proofErr w:type="spellEnd"/>
            <w:r>
              <w:rPr>
                <w:sz w:val="20"/>
                <w:szCs w:val="20"/>
              </w:rPr>
              <w:t xml:space="preserve"> (50BC-23AD), or </w:t>
            </w:r>
            <w:proofErr w:type="spellStart"/>
            <w:r>
              <w:rPr>
                <w:sz w:val="20"/>
                <w:szCs w:val="20"/>
              </w:rPr>
              <w:t>GeHong</w:t>
            </w:r>
            <w:proofErr w:type="spellEnd"/>
            <w:r>
              <w:rPr>
                <w:sz w:val="20"/>
                <w:szCs w:val="20"/>
              </w:rPr>
              <w:t>(283-343AD) or others.</w:t>
            </w:r>
            <w:r>
              <w:rPr>
                <w:sz w:val="20"/>
                <w:szCs w:val="20"/>
              </w:rPr>
              <w:br/>
            </w:r>
            <w:r>
              <w:rPr>
                <w:sz w:val="20"/>
                <w:szCs w:val="20"/>
              </w:rPr>
              <w:br/>
              <w:t>Version: The earliest version appears in Ming Dynasty(1573-1620). In history, this book is considered as fake book.</w:t>
            </w:r>
          </w:p>
        </w:tc>
      </w:tr>
      <w:tr w:rsidR="00485DF6"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Default="00485DF6">
            <w:pPr>
              <w:spacing w:before="100" w:beforeAutospacing="1" w:after="100" w:afterAutospacing="1"/>
              <w:rPr>
                <w:sz w:val="20"/>
                <w:szCs w:val="20"/>
              </w:rPr>
            </w:pPr>
            <w:r>
              <w:rPr>
                <w:sz w:val="20"/>
                <w:szCs w:val="20"/>
              </w:rPr>
              <w:t xml:space="preserve">Yan Tie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HuanKuan</w:t>
            </w:r>
            <w:proofErr w:type="spellEnd"/>
            <w:r>
              <w:rPr>
                <w:sz w:val="20"/>
                <w:szCs w:val="20"/>
              </w:rPr>
              <w:t> </w:t>
            </w:r>
            <w:proofErr w:type="spellStart"/>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r>
              <w:rPr>
                <w:sz w:val="20"/>
                <w:szCs w:val="20"/>
              </w:rPr>
              <w:t xml:space="preserve"> (date is unknown) based on a conference </w:t>
            </w:r>
            <w:proofErr w:type="spellStart"/>
            <w:r>
              <w:rPr>
                <w:sz w:val="20"/>
                <w:szCs w:val="20"/>
              </w:rPr>
              <w:t>record</w:t>
            </w:r>
            <w:r>
              <w:rPr>
                <w:rFonts w:ascii="PingFang TC" w:eastAsia="PingFang TC" w:hAnsi="PingFang TC" w:cs="PingFang TC" w:hint="eastAsia"/>
                <w:sz w:val="20"/>
                <w:szCs w:val="20"/>
              </w:rPr>
              <w:t>盐铁</w:t>
            </w:r>
            <w:r>
              <w:rPr>
                <w:rFonts w:ascii="MS Mincho" w:eastAsia="MS Mincho" w:hAnsi="MS Mincho" w:cs="MS Mincho" w:hint="eastAsia"/>
                <w:sz w:val="20"/>
                <w:szCs w:val="20"/>
              </w:rPr>
              <w:t>会</w:t>
            </w:r>
            <w:r>
              <w:rPr>
                <w:rFonts w:ascii="PingFang TC" w:eastAsia="PingFang TC" w:hAnsi="PingFang TC" w:cs="PingFang TC" w:hint="eastAsia"/>
                <w:sz w:val="20"/>
                <w:szCs w:val="20"/>
              </w:rPr>
              <w:t>议</w:t>
            </w:r>
            <w:proofErr w:type="spellEnd"/>
            <w:r>
              <w:rPr>
                <w:sz w:val="20"/>
                <w:szCs w:val="20"/>
              </w:rPr>
              <w:t xml:space="preserve"> (81 BC)</w:t>
            </w:r>
            <w:r>
              <w:rPr>
                <w:sz w:val="20"/>
                <w:szCs w:val="20"/>
              </w:rPr>
              <w:br/>
            </w:r>
            <w:r>
              <w:rPr>
                <w:sz w:val="20"/>
                <w:szCs w:val="20"/>
              </w:rPr>
              <w:br/>
            </w:r>
            <w:r>
              <w:rPr>
                <w:sz w:val="20"/>
                <w:szCs w:val="20"/>
              </w:rPr>
              <w:lastRenderedPageBreak/>
              <w:t xml:space="preserve">Version: The earliest known version is from Ming Dynasty(1368-1644AD); the second one is from the scholar </w:t>
            </w:r>
            <w:proofErr w:type="spellStart"/>
            <w:r>
              <w:rPr>
                <w:sz w:val="20"/>
                <w:szCs w:val="20"/>
              </w:rPr>
              <w:t>TuZhen</w:t>
            </w:r>
            <w:r>
              <w:rPr>
                <w:rFonts w:ascii="MS Mincho" w:eastAsia="MS Mincho" w:hAnsi="MS Mincho" w:cs="MS Mincho" w:hint="eastAsia"/>
                <w:sz w:val="20"/>
                <w:szCs w:val="20"/>
              </w:rPr>
              <w:t>涂</w:t>
            </w:r>
            <w:r>
              <w:rPr>
                <w:rFonts w:ascii="PingFang TC" w:eastAsia="PingFang TC" w:hAnsi="PingFang TC" w:cs="PingFang TC" w:hint="eastAsia"/>
                <w:sz w:val="20"/>
                <w:szCs w:val="20"/>
              </w:rPr>
              <w:t>祯</w:t>
            </w:r>
            <w:proofErr w:type="spellEnd"/>
            <w:r>
              <w:rPr>
                <w:sz w:val="20"/>
                <w:szCs w:val="20"/>
              </w:rPr>
              <w:t xml:space="preserve"> in 1501 AD. Today both of them are stored in China National </w:t>
            </w:r>
            <w:proofErr w:type="spellStart"/>
            <w:r>
              <w:rPr>
                <w:sz w:val="20"/>
                <w:szCs w:val="20"/>
              </w:rPr>
              <w:t>Library</w:t>
            </w:r>
            <w:r>
              <w:rPr>
                <w:rFonts w:ascii="MS Mincho" w:eastAsia="MS Mincho" w:hAnsi="MS Mincho" w:cs="MS Mincho" w:hint="eastAsia"/>
                <w:sz w:val="20"/>
                <w:szCs w:val="20"/>
              </w:rPr>
              <w:t>中国国家</w:t>
            </w:r>
            <w:r>
              <w:rPr>
                <w:rFonts w:ascii="PingFang TC" w:eastAsia="PingFang TC" w:hAnsi="PingFang TC" w:cs="PingFang TC" w:hint="eastAsia"/>
                <w:sz w:val="20"/>
                <w:szCs w:val="20"/>
              </w:rPr>
              <w:t>图书馆</w:t>
            </w:r>
            <w:proofErr w:type="spellEnd"/>
            <w:r>
              <w:rPr>
                <w:sz w:val="20"/>
                <w:szCs w:val="20"/>
              </w:rPr>
              <w:t xml:space="preserve">. The most popular version was the commentary </w:t>
            </w:r>
            <w:proofErr w:type="spellStart"/>
            <w:r>
              <w:rPr>
                <w:rFonts w:ascii="PingFang TC" w:eastAsia="PingFang TC" w:hAnsi="PingFang TC" w:cs="PingFang TC" w:hint="eastAsia"/>
                <w:sz w:val="20"/>
                <w:szCs w:val="20"/>
              </w:rPr>
              <w:t>盐铁论</w:t>
            </w:r>
            <w:r>
              <w:rPr>
                <w:rFonts w:ascii="MS Mincho" w:eastAsia="MS Mincho" w:hAnsi="MS Mincho" w:cs="MS Mincho" w:hint="eastAsia"/>
                <w:sz w:val="20"/>
                <w:szCs w:val="20"/>
              </w:rPr>
              <w:t>校注</w:t>
            </w:r>
            <w:proofErr w:type="spellEnd"/>
            <w:r>
              <w:rPr>
                <w:sz w:val="20"/>
                <w:szCs w:val="20"/>
              </w:rPr>
              <w:t xml:space="preserve"> by </w:t>
            </w:r>
            <w:proofErr w:type="spellStart"/>
            <w:r>
              <w:rPr>
                <w:sz w:val="20"/>
                <w:szCs w:val="20"/>
              </w:rPr>
              <w:t>WangLiQi</w:t>
            </w:r>
            <w:r>
              <w:rPr>
                <w:rFonts w:ascii="MS Mincho" w:eastAsia="MS Mincho" w:hAnsi="MS Mincho" w:cs="MS Mincho" w:hint="eastAsia"/>
                <w:sz w:val="20"/>
                <w:szCs w:val="20"/>
              </w:rPr>
              <w:t>王利器</w:t>
            </w:r>
            <w:proofErr w:type="spellEnd"/>
            <w:r>
              <w:rPr>
                <w:sz w:val="20"/>
                <w:szCs w:val="20"/>
              </w:rPr>
              <w:t xml:space="preserve"> published in 1958.</w:t>
            </w:r>
          </w:p>
        </w:tc>
      </w:tr>
      <w:tr w:rsidR="00485DF6"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Default="00485DF6">
            <w:pPr>
              <w:spacing w:before="100" w:beforeAutospacing="1" w:after="100" w:afterAutospacing="1"/>
              <w:rPr>
                <w:sz w:val="20"/>
                <w:szCs w:val="20"/>
              </w:rPr>
            </w:pPr>
            <w:r>
              <w:rPr>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Default="00485DF6">
            <w:pPr>
              <w:spacing w:before="100" w:beforeAutospacing="1" w:after="100" w:afterAutospacing="1"/>
              <w:rPr>
                <w:sz w:val="20"/>
                <w:szCs w:val="20"/>
              </w:rPr>
            </w:pPr>
            <w:proofErr w:type="spellStart"/>
            <w:r>
              <w:rPr>
                <w:sz w:val="20"/>
                <w:szCs w:val="20"/>
              </w:rPr>
              <w:t>Jingshi</w:t>
            </w:r>
            <w:proofErr w:type="spellEnd"/>
            <w:r>
              <w:rPr>
                <w:sz w:val="20"/>
                <w:szCs w:val="20"/>
              </w:rPr>
              <w:t xml:space="preserve"> </w:t>
            </w:r>
            <w:proofErr w:type="spellStart"/>
            <w:r>
              <w:rPr>
                <w:sz w:val="20"/>
                <w:szCs w:val="20"/>
              </w:rPr>
              <w:t>Yizhuan</w:t>
            </w:r>
            <w:proofErr w:type="spellEnd"/>
            <w:r>
              <w:rPr>
                <w:sz w:val="20"/>
                <w:szCs w:val="20"/>
              </w:rPr>
              <w:br/>
            </w:r>
            <w:proofErr w:type="spellStart"/>
            <w:r>
              <w:rPr>
                <w:rFonts w:ascii="MS Mincho" w:eastAsia="MS Mincho" w:hAnsi="MS Mincho" w:cs="MS Mincho" w:hint="eastAsia"/>
                <w:sz w:val="20"/>
                <w:szCs w:val="20"/>
              </w:rPr>
              <w:t>京氏易</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Default="00485DF6">
            <w:pPr>
              <w:spacing w:before="100" w:beforeAutospacing="1" w:after="100" w:afterAutospacing="1"/>
              <w:rPr>
                <w:sz w:val="20"/>
                <w:szCs w:val="20"/>
              </w:rPr>
            </w:pPr>
            <w:r>
              <w:rPr>
                <w:sz w:val="20"/>
                <w:szCs w:val="20"/>
              </w:rPr>
              <w:t xml:space="preserve">Author/Date: It is said the book was written by the scholar </w:t>
            </w:r>
            <w:proofErr w:type="spellStart"/>
            <w:r>
              <w:rPr>
                <w:sz w:val="20"/>
                <w:szCs w:val="20"/>
              </w:rPr>
              <w:t>JingFang</w:t>
            </w:r>
            <w:r>
              <w:rPr>
                <w:rFonts w:ascii="MS Mincho" w:eastAsia="MS Mincho" w:hAnsi="MS Mincho" w:cs="MS Mincho" w:hint="eastAsia"/>
                <w:sz w:val="20"/>
                <w:szCs w:val="20"/>
              </w:rPr>
              <w:t>京房</w:t>
            </w:r>
            <w:proofErr w:type="spellEnd"/>
            <w:r>
              <w:rPr>
                <w:sz w:val="20"/>
                <w:szCs w:val="20"/>
              </w:rPr>
              <w:t>(77-37BC)</w:t>
            </w:r>
            <w:r>
              <w:rPr>
                <w:sz w:val="20"/>
                <w:szCs w:val="20"/>
              </w:rPr>
              <w:br/>
            </w:r>
            <w:r>
              <w:rPr>
                <w:sz w:val="20"/>
                <w:szCs w:val="20"/>
              </w:rPr>
              <w:br/>
              <w:t xml:space="preserve">Version: It is one of a commentary books for </w:t>
            </w:r>
            <w:proofErr w:type="spellStart"/>
            <w:r>
              <w:rPr>
                <w:sz w:val="20"/>
                <w:szCs w:val="20"/>
              </w:rPr>
              <w:t>YiJing</w:t>
            </w:r>
            <w:r>
              <w:rPr>
                <w:rFonts w:ascii="MS Mincho" w:eastAsia="MS Mincho" w:hAnsi="MS Mincho" w:cs="MS Mincho" w:hint="eastAsia"/>
                <w:sz w:val="20"/>
                <w:szCs w:val="20"/>
              </w:rPr>
              <w:t>易</w:t>
            </w:r>
            <w:r>
              <w:rPr>
                <w:rFonts w:ascii="PingFang TC" w:eastAsia="PingFang TC" w:hAnsi="PingFang TC" w:cs="PingFang TC" w:hint="eastAsia"/>
                <w:sz w:val="20"/>
                <w:szCs w:val="20"/>
              </w:rPr>
              <w:t>经</w:t>
            </w:r>
            <w:proofErr w:type="spellEnd"/>
            <w:r>
              <w:rPr>
                <w:sz w:val="20"/>
                <w:szCs w:val="20"/>
              </w:rPr>
              <w:t>.</w:t>
            </w:r>
          </w:p>
        </w:tc>
      </w:tr>
      <w:tr w:rsidR="00485DF6"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Default="00485DF6">
            <w:pPr>
              <w:spacing w:before="100" w:beforeAutospacing="1" w:after="100" w:afterAutospacing="1"/>
              <w:rPr>
                <w:sz w:val="20"/>
                <w:szCs w:val="20"/>
              </w:rPr>
            </w:pPr>
            <w:r>
              <w:rPr>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Default="00485DF6">
            <w:pPr>
              <w:spacing w:before="100" w:beforeAutospacing="1" w:after="100" w:afterAutospacing="1"/>
              <w:rPr>
                <w:sz w:val="20"/>
                <w:szCs w:val="20"/>
              </w:rPr>
            </w:pPr>
            <w:r>
              <w:rPr>
                <w:sz w:val="20"/>
                <w:szCs w:val="20"/>
              </w:rPr>
              <w:t xml:space="preserve">Lie Xian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列仙</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Default="00485DF6">
            <w:pPr>
              <w:spacing w:before="100" w:beforeAutospacing="1" w:after="100" w:afterAutospacing="1"/>
              <w:rPr>
                <w:sz w:val="20"/>
                <w:szCs w:val="20"/>
              </w:rPr>
            </w:pPr>
            <w:r>
              <w:rPr>
                <w:sz w:val="20"/>
                <w:szCs w:val="20"/>
              </w:rPr>
              <w:t xml:space="preserve">Author/Date: The author and date are arguable in history. Scholar </w:t>
            </w:r>
            <w:proofErr w:type="spellStart"/>
            <w:r>
              <w:rPr>
                <w:sz w:val="20"/>
                <w:szCs w:val="20"/>
              </w:rPr>
              <w:t>GeHong</w:t>
            </w:r>
            <w:r>
              <w:rPr>
                <w:rFonts w:ascii="MS Mincho" w:eastAsia="MS Mincho" w:hAnsi="MS Mincho" w:cs="MS Mincho" w:hint="eastAsia"/>
                <w:sz w:val="20"/>
                <w:szCs w:val="20"/>
              </w:rPr>
              <w:t>葛洪</w:t>
            </w:r>
            <w:proofErr w:type="spellEnd"/>
            <w:r>
              <w:rPr>
                <w:sz w:val="20"/>
                <w:szCs w:val="20"/>
              </w:rPr>
              <w:t xml:space="preserve"> (283-343AD) believed that the book is written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(77-6 BC).</w:t>
            </w:r>
            <w:r>
              <w:rPr>
                <w:sz w:val="20"/>
                <w:szCs w:val="20"/>
              </w:rPr>
              <w:br/>
            </w:r>
            <w:r>
              <w:rPr>
                <w:sz w:val="20"/>
                <w:szCs w:val="20"/>
              </w:rPr>
              <w:br/>
              <w:t>Version: there are about 25 different versions in history. The earliest version appeared in Tang Dynasty (618-907AD).</w:t>
            </w:r>
          </w:p>
        </w:tc>
      </w:tr>
      <w:tr w:rsidR="00485DF6"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Default="00485DF6">
            <w:pPr>
              <w:spacing w:before="100" w:beforeAutospacing="1" w:after="100" w:afterAutospacing="1"/>
              <w:rPr>
                <w:sz w:val="20"/>
                <w:szCs w:val="20"/>
              </w:rPr>
            </w:pPr>
            <w:r>
              <w:rPr>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Default="00485DF6">
            <w:pPr>
              <w:spacing w:before="100" w:beforeAutospacing="1" w:after="100" w:afterAutospacing="1"/>
              <w:rPr>
                <w:sz w:val="20"/>
                <w:szCs w:val="20"/>
              </w:rPr>
            </w:pPr>
            <w:r>
              <w:rPr>
                <w:sz w:val="20"/>
                <w:szCs w:val="20"/>
              </w:rPr>
              <w:t xml:space="preserve">Zhou Bi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Default="00485DF6">
            <w:pPr>
              <w:spacing w:before="100" w:beforeAutospacing="1" w:after="100" w:afterAutospacing="1"/>
              <w:rPr>
                <w:sz w:val="20"/>
                <w:szCs w:val="20"/>
              </w:rPr>
            </w:pPr>
            <w:r>
              <w:rPr>
                <w:sz w:val="20"/>
                <w:szCs w:val="20"/>
              </w:rPr>
              <w:t xml:space="preserve">Author/Date: There is no agreement about the author and date. Some said that the book is written by </w:t>
            </w:r>
            <w:proofErr w:type="spellStart"/>
            <w:r>
              <w:rPr>
                <w:sz w:val="20"/>
                <w:szCs w:val="20"/>
              </w:rPr>
              <w:t>ZhouGon</w:t>
            </w:r>
            <w:r>
              <w:rPr>
                <w:rFonts w:ascii="MS Mincho" w:eastAsia="MS Mincho" w:hAnsi="MS Mincho" w:cs="MS Mincho" w:hint="eastAsia"/>
                <w:sz w:val="20"/>
                <w:szCs w:val="20"/>
              </w:rPr>
              <w:t>周公</w:t>
            </w:r>
            <w:proofErr w:type="spellEnd"/>
            <w:r>
              <w:rPr>
                <w:sz w:val="20"/>
                <w:szCs w:val="20"/>
              </w:rPr>
              <w:t xml:space="preserve"> in </w:t>
            </w:r>
            <w:proofErr w:type="spellStart"/>
            <w:r>
              <w:rPr>
                <w:sz w:val="20"/>
                <w:szCs w:val="20"/>
              </w:rPr>
              <w:t>ZhouDynasty</w:t>
            </w:r>
            <w:proofErr w:type="spellEnd"/>
            <w:r>
              <w:rPr>
                <w:sz w:val="20"/>
                <w:szCs w:val="20"/>
              </w:rPr>
              <w:t>(1100-771BC).</w:t>
            </w:r>
            <w:r>
              <w:rPr>
                <w:sz w:val="20"/>
                <w:szCs w:val="20"/>
              </w:rPr>
              <w:br/>
            </w:r>
            <w:r>
              <w:rPr>
                <w:sz w:val="20"/>
                <w:szCs w:val="20"/>
              </w:rPr>
              <w:br/>
              <w:t xml:space="preserve">Version: also called </w:t>
            </w:r>
            <w:proofErr w:type="spellStart"/>
            <w:r>
              <w:rPr>
                <w:sz w:val="20"/>
                <w:szCs w:val="20"/>
              </w:rPr>
              <w:t>ZhouBi</w:t>
            </w:r>
            <w:r>
              <w:rPr>
                <w:rFonts w:ascii="MS Mincho" w:eastAsia="MS Mincho" w:hAnsi="MS Mincho" w:cs="MS Mincho" w:hint="eastAsia"/>
                <w:sz w:val="20"/>
                <w:szCs w:val="20"/>
              </w:rPr>
              <w:t>周髀</w:t>
            </w:r>
            <w:proofErr w:type="spellEnd"/>
            <w:r>
              <w:rPr>
                <w:sz w:val="20"/>
                <w:szCs w:val="20"/>
              </w:rPr>
              <w:t>. It is the earliest Chinese astronomy book. A Chinese scholar found different versions[1].</w:t>
            </w:r>
            <w:r>
              <w:rPr>
                <w:sz w:val="20"/>
                <w:szCs w:val="20"/>
              </w:rPr>
              <w:br/>
            </w:r>
            <w:r>
              <w:rPr>
                <w:sz w:val="20"/>
                <w:szCs w:val="20"/>
              </w:rPr>
              <w:br/>
              <w:t xml:space="preserve">Notes: [1]  </w:t>
            </w:r>
            <w:proofErr w:type="spellStart"/>
            <w:r>
              <w:rPr>
                <w:sz w:val="20"/>
                <w:szCs w:val="20"/>
              </w:rPr>
              <w:t>FengLiGui</w:t>
            </w:r>
            <w:proofErr w:type="spellEnd"/>
            <w:r>
              <w:rPr>
                <w:sz w:val="20"/>
                <w:szCs w:val="20"/>
              </w:rPr>
              <w:t xml:space="preserve">, The Study of the Date of The </w:t>
            </w:r>
            <w:proofErr w:type="spellStart"/>
            <w:r>
              <w:rPr>
                <w:sz w:val="20"/>
                <w:szCs w:val="20"/>
              </w:rPr>
              <w:t>ZhouBiSuanJing</w:t>
            </w:r>
            <w:proofErr w:type="spellEnd"/>
            <w:r>
              <w:rPr>
                <w:sz w:val="20"/>
                <w:szCs w:val="20"/>
              </w:rPr>
              <w:t xml:space="preserve">, </w:t>
            </w:r>
            <w:proofErr w:type="spellStart"/>
            <w:r>
              <w:rPr>
                <w:sz w:val="20"/>
                <w:szCs w:val="20"/>
              </w:rPr>
              <w:t>GuJiZhenLi</w:t>
            </w:r>
            <w:proofErr w:type="spellEnd"/>
            <w:r>
              <w:rPr>
                <w:sz w:val="20"/>
                <w:szCs w:val="20"/>
              </w:rPr>
              <w:t xml:space="preserve"> </w:t>
            </w:r>
            <w:proofErr w:type="spellStart"/>
            <w:r>
              <w:rPr>
                <w:sz w:val="20"/>
                <w:szCs w:val="20"/>
              </w:rPr>
              <w:t>Institue</w:t>
            </w:r>
            <w:proofErr w:type="spellEnd"/>
            <w:r>
              <w:rPr>
                <w:sz w:val="20"/>
                <w:szCs w:val="20"/>
              </w:rPr>
              <w:t>, 1986.04 ("</w:t>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成</w:t>
            </w:r>
            <w:r>
              <w:rPr>
                <w:rFonts w:ascii="PingFang TC" w:eastAsia="PingFang TC" w:hAnsi="PingFang TC" w:cs="PingFang TC" w:hint="eastAsia"/>
                <w:sz w:val="20"/>
                <w:szCs w:val="20"/>
              </w:rPr>
              <w:t>书</w:t>
            </w:r>
            <w:r>
              <w:rPr>
                <w:rFonts w:ascii="MS Mincho" w:eastAsia="MS Mincho" w:hAnsi="MS Mincho" w:cs="MS Mincho" w:hint="eastAsia"/>
                <w:sz w:val="20"/>
                <w:szCs w:val="20"/>
              </w:rPr>
              <w:t>年代考</w:t>
            </w:r>
            <w:proofErr w:type="spellEnd"/>
            <w:r>
              <w:rPr>
                <w:sz w:val="20"/>
                <w:szCs w:val="20"/>
              </w:rPr>
              <w:t xml:space="preserve"> </w:t>
            </w:r>
            <w:r>
              <w:rPr>
                <w:rFonts w:ascii="PingFang TC" w:eastAsia="PingFang TC" w:hAnsi="PingFang TC" w:cs="PingFang TC" w:hint="eastAsia"/>
                <w:sz w:val="20"/>
                <w:szCs w:val="20"/>
              </w:rPr>
              <w:t>冯</w:t>
            </w:r>
            <w:r>
              <w:rPr>
                <w:rFonts w:ascii="MS Mincho" w:eastAsia="MS Mincho" w:hAnsi="MS Mincho" w:cs="MS Mincho" w:hint="eastAsia"/>
                <w:sz w:val="20"/>
                <w:szCs w:val="20"/>
              </w:rPr>
              <w:t>礼</w:t>
            </w:r>
            <w:r>
              <w:rPr>
                <w:rFonts w:ascii="PingFang TC" w:eastAsia="PingFang TC" w:hAnsi="PingFang TC" w:cs="PingFang TC" w:hint="eastAsia"/>
                <w:sz w:val="20"/>
                <w:szCs w:val="20"/>
              </w:rPr>
              <w:t>贵</w:t>
            </w:r>
            <w:r>
              <w:rPr>
                <w:rFonts w:ascii="MS Mincho" w:eastAsia="MS Mincho" w:hAnsi="MS Mincho" w:cs="MS Mincho" w:hint="eastAsia"/>
                <w:sz w:val="20"/>
                <w:szCs w:val="20"/>
              </w:rPr>
              <w:t>《古籍整理研究学刊》</w:t>
            </w:r>
            <w:r>
              <w:rPr>
                <w:sz w:val="20"/>
                <w:szCs w:val="20"/>
              </w:rPr>
              <w:t>1986.04)</w:t>
            </w:r>
          </w:p>
        </w:tc>
      </w:tr>
      <w:tr w:rsidR="00485DF6"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Default="00485DF6">
            <w:pPr>
              <w:spacing w:before="100" w:beforeAutospacing="1" w:after="100" w:afterAutospacing="1"/>
              <w:rPr>
                <w:sz w:val="20"/>
                <w:szCs w:val="20"/>
              </w:rPr>
            </w:pPr>
            <w:r>
              <w:rPr>
                <w:sz w:val="20"/>
                <w:szCs w:val="20"/>
              </w:rPr>
              <w:t xml:space="preserve">Ji Jiu </w:t>
            </w:r>
            <w:proofErr w:type="spellStart"/>
            <w:r>
              <w:rPr>
                <w:sz w:val="20"/>
                <w:szCs w:val="20"/>
              </w:rPr>
              <w:t>Pian</w:t>
            </w:r>
            <w:proofErr w:type="spellEnd"/>
            <w:r>
              <w:rPr>
                <w:sz w:val="20"/>
                <w:szCs w:val="20"/>
              </w:rPr>
              <w:br/>
            </w:r>
            <w:proofErr w:type="spellStart"/>
            <w:r>
              <w:rPr>
                <w:rFonts w:ascii="MS Mincho" w:eastAsia="MS Mincho" w:hAnsi="MS Mincho" w:cs="MS Mincho" w:hint="eastAsia"/>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Default="00485DF6">
            <w:pPr>
              <w:spacing w:before="100" w:beforeAutospacing="1" w:after="100" w:afterAutospacing="1"/>
              <w:rPr>
                <w:sz w:val="20"/>
                <w:szCs w:val="20"/>
              </w:rPr>
            </w:pPr>
            <w:r>
              <w:rPr>
                <w:sz w:val="20"/>
                <w:szCs w:val="20"/>
              </w:rPr>
              <w:t xml:space="preserve">Author/Date: it said the book was written by </w:t>
            </w:r>
            <w:proofErr w:type="spellStart"/>
            <w:r>
              <w:rPr>
                <w:sz w:val="20"/>
                <w:szCs w:val="20"/>
              </w:rPr>
              <w:t>ShiYou</w:t>
            </w:r>
            <w:r>
              <w:rPr>
                <w:rFonts w:ascii="MS Mincho" w:eastAsia="MS Mincho" w:hAnsi="MS Mincho" w:cs="MS Mincho" w:hint="eastAsia"/>
                <w:sz w:val="20"/>
                <w:szCs w:val="20"/>
              </w:rPr>
              <w:t>史游</w:t>
            </w:r>
            <w:proofErr w:type="spellEnd"/>
            <w:r>
              <w:rPr>
                <w:sz w:val="20"/>
                <w:szCs w:val="20"/>
              </w:rPr>
              <w:t xml:space="preserve"> during </w:t>
            </w:r>
            <w:proofErr w:type="spellStart"/>
            <w:r>
              <w:rPr>
                <w:sz w:val="20"/>
                <w:szCs w:val="20"/>
              </w:rPr>
              <w:t>HanYuanDi</w:t>
            </w:r>
            <w:r>
              <w:rPr>
                <w:rFonts w:ascii="PingFang TC" w:eastAsia="PingFang TC" w:hAnsi="PingFang TC" w:cs="PingFang TC" w:hint="eastAsia"/>
                <w:sz w:val="20"/>
                <w:szCs w:val="20"/>
              </w:rPr>
              <w:t>汉</w:t>
            </w:r>
            <w:r>
              <w:rPr>
                <w:rFonts w:ascii="MS Mincho" w:eastAsia="MS Mincho" w:hAnsi="MS Mincho" w:cs="MS Mincho" w:hint="eastAsia"/>
                <w:sz w:val="20"/>
                <w:szCs w:val="20"/>
              </w:rPr>
              <w:t>元帝</w:t>
            </w:r>
            <w:proofErr w:type="spellEnd"/>
            <w:r>
              <w:rPr>
                <w:sz w:val="20"/>
                <w:szCs w:val="20"/>
              </w:rPr>
              <w:t xml:space="preserve"> Dynasty (48-33 BC).</w:t>
            </w:r>
            <w:r>
              <w:rPr>
                <w:sz w:val="20"/>
                <w:szCs w:val="20"/>
              </w:rPr>
              <w:br/>
            </w:r>
            <w:r>
              <w:rPr>
                <w:sz w:val="20"/>
                <w:szCs w:val="20"/>
              </w:rPr>
              <w:br/>
              <w:t xml:space="preserve">Version: It has mainly 3 different versions, the version of </w:t>
            </w:r>
            <w:proofErr w:type="spellStart"/>
            <w:r>
              <w:rPr>
                <w:sz w:val="20"/>
                <w:szCs w:val="20"/>
              </w:rPr>
              <w:t>ShiLiu</w:t>
            </w:r>
            <w:proofErr w:type="spellEnd"/>
            <w:r>
              <w:rPr>
                <w:sz w:val="20"/>
                <w:szCs w:val="20"/>
              </w:rPr>
              <w:t xml:space="preserve"> </w:t>
            </w:r>
            <w:proofErr w:type="spellStart"/>
            <w:r>
              <w:rPr>
                <w:rFonts w:ascii="MS Mincho" w:eastAsia="MS Mincho" w:hAnsi="MS Mincho" w:cs="MS Mincho" w:hint="eastAsia"/>
                <w:sz w:val="20"/>
                <w:szCs w:val="20"/>
              </w:rPr>
              <w:t>史游</w:t>
            </w:r>
            <w:proofErr w:type="spellEnd"/>
            <w:r>
              <w:rPr>
                <w:sz w:val="20"/>
                <w:szCs w:val="20"/>
              </w:rPr>
              <w:t xml:space="preserve">, </w:t>
            </w:r>
            <w:proofErr w:type="spellStart"/>
            <w:r>
              <w:rPr>
                <w:sz w:val="20"/>
                <w:szCs w:val="20"/>
              </w:rPr>
              <w:t>ZhaoMenFan</w:t>
            </w:r>
            <w:proofErr w:type="spellEnd"/>
            <w:r>
              <w:rPr>
                <w:sz w:val="20"/>
                <w:szCs w:val="20"/>
              </w:rPr>
              <w:t xml:space="preserve"> </w:t>
            </w:r>
            <w:proofErr w:type="spellStart"/>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proofErr w:type="spellEnd"/>
            <w:r>
              <w:rPr>
                <w:sz w:val="20"/>
                <w:szCs w:val="20"/>
              </w:rPr>
              <w:t xml:space="preserve"> and </w:t>
            </w:r>
            <w:proofErr w:type="spellStart"/>
            <w:r>
              <w:rPr>
                <w:sz w:val="20"/>
                <w:szCs w:val="20"/>
              </w:rPr>
              <w:t>SongKe</w:t>
            </w:r>
            <w:r>
              <w:rPr>
                <w:rFonts w:ascii="MS Mincho" w:eastAsia="MS Mincho" w:hAnsi="MS Mincho" w:cs="MS Mincho" w:hint="eastAsia"/>
                <w:sz w:val="20"/>
                <w:szCs w:val="20"/>
              </w:rPr>
              <w:t>宋克</w:t>
            </w:r>
            <w:proofErr w:type="spellEnd"/>
            <w:r>
              <w:rPr>
                <w:sz w:val="20"/>
                <w:szCs w:val="20"/>
              </w:rPr>
              <w:t xml:space="preserve"> [1].</w:t>
            </w:r>
            <w:r>
              <w:rPr>
                <w:sz w:val="20"/>
                <w:szCs w:val="20"/>
              </w:rPr>
              <w:br/>
            </w:r>
            <w:r>
              <w:rPr>
                <w:sz w:val="20"/>
                <w:szCs w:val="20"/>
              </w:rPr>
              <w:br/>
              <w:t xml:space="preserve">Notes: [1] </w:t>
            </w:r>
            <w:proofErr w:type="spellStart"/>
            <w:r>
              <w:rPr>
                <w:sz w:val="20"/>
                <w:szCs w:val="20"/>
              </w:rPr>
              <w:t>FangHongYi</w:t>
            </w:r>
            <w:proofErr w:type="spellEnd"/>
            <w:r>
              <w:rPr>
                <w:sz w:val="20"/>
                <w:szCs w:val="20"/>
              </w:rPr>
              <w:t xml:space="preserve">, Three Versions of </w:t>
            </w:r>
            <w:proofErr w:type="spellStart"/>
            <w:r>
              <w:rPr>
                <w:sz w:val="20"/>
                <w:szCs w:val="20"/>
              </w:rPr>
              <w:t>JiJiuPian</w:t>
            </w:r>
            <w:proofErr w:type="spellEnd"/>
            <w:r>
              <w:rPr>
                <w:sz w:val="20"/>
                <w:szCs w:val="20"/>
              </w:rPr>
              <w:t xml:space="preserve">, Beijing Physical </w:t>
            </w:r>
            <w:proofErr w:type="spellStart"/>
            <w:r>
              <w:rPr>
                <w:sz w:val="20"/>
                <w:szCs w:val="20"/>
              </w:rPr>
              <w:t>Univeristy</w:t>
            </w:r>
            <w:proofErr w:type="spellEnd"/>
            <w:r>
              <w:rPr>
                <w:sz w:val="20"/>
                <w:szCs w:val="20"/>
              </w:rPr>
              <w:t xml:space="preserve"> Publisher, </w:t>
            </w:r>
            <w:r>
              <w:rPr>
                <w:sz w:val="20"/>
                <w:szCs w:val="20"/>
              </w:rPr>
              <w:lastRenderedPageBreak/>
              <w:t>2013.01. (</w:t>
            </w:r>
            <w:proofErr w:type="spellStart"/>
            <w:r>
              <w:rPr>
                <w:rFonts w:ascii="MS Mincho" w:eastAsia="MS Mincho" w:hAnsi="MS Mincho" w:cs="MS Mincho" w:hint="eastAsia"/>
                <w:sz w:val="20"/>
                <w:szCs w:val="20"/>
              </w:rPr>
              <w:t>房弘毅主</w:t>
            </w:r>
            <w:r>
              <w:rPr>
                <w:rFonts w:ascii="PingFang TC" w:eastAsia="PingFang TC" w:hAnsi="PingFang TC" w:cs="PingFang TC" w:hint="eastAsia"/>
                <w:sz w:val="20"/>
                <w:szCs w:val="20"/>
              </w:rPr>
              <w:t>编</w:t>
            </w:r>
            <w:proofErr w:type="spellEnd"/>
            <w:r>
              <w:rPr>
                <w:sz w:val="20"/>
                <w:szCs w:val="20"/>
              </w:rPr>
              <w:t>,</w:t>
            </w:r>
            <w:r>
              <w:rPr>
                <w:rFonts w:ascii="MS Mincho" w:eastAsia="MS Mincho" w:hAnsi="MS Mincho" w:cs="MS Mincho" w:hint="eastAsia"/>
                <w:sz w:val="20"/>
                <w:szCs w:val="20"/>
              </w:rPr>
              <w:t>《</w:t>
            </w:r>
            <w:proofErr w:type="spellStart"/>
            <w:r>
              <w:rPr>
                <w:rFonts w:ascii="MS Mincho" w:eastAsia="MS Mincho" w:hAnsi="MS Mincho" w:cs="MS Mincho" w:hint="eastAsia"/>
                <w:sz w:val="20"/>
                <w:szCs w:val="20"/>
              </w:rPr>
              <w:t>章草急就章三种》</w:t>
            </w:r>
            <w:r>
              <w:rPr>
                <w:rFonts w:ascii="PingFang TC" w:eastAsia="PingFang TC" w:hAnsi="PingFang TC" w:cs="PingFang TC" w:hint="eastAsia"/>
                <w:sz w:val="20"/>
                <w:szCs w:val="20"/>
              </w:rPr>
              <w:t>选编</w:t>
            </w:r>
            <w:r>
              <w:rPr>
                <w:rFonts w:ascii="MS Mincho" w:eastAsia="MS Mincho" w:hAnsi="MS Mincho" w:cs="MS Mincho" w:hint="eastAsia"/>
                <w:sz w:val="20"/>
                <w:szCs w:val="20"/>
              </w:rPr>
              <w:t>的《急就章</w:t>
            </w:r>
            <w:proofErr w:type="spellEnd"/>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选</w:t>
            </w:r>
            <w:r>
              <w:rPr>
                <w:rFonts w:ascii="MS Mincho" w:eastAsia="MS Mincho" w:hAnsi="MS Mincho" w:cs="MS Mincho" w:hint="eastAsia"/>
                <w:sz w:val="20"/>
                <w:szCs w:val="20"/>
              </w:rPr>
              <w:t>用了史游、</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rFonts w:ascii="MS Mincho" w:eastAsia="MS Mincho" w:hAnsi="MS Mincho" w:cs="MS Mincho" w:hint="eastAsia"/>
                <w:sz w:val="20"/>
                <w:szCs w:val="20"/>
              </w:rPr>
              <w:t>及宋克的写本</w:t>
            </w:r>
            <w:proofErr w:type="spellEnd"/>
            <w:r>
              <w:rPr>
                <w:sz w:val="20"/>
                <w:szCs w:val="20"/>
              </w:rPr>
              <w:t xml:space="preserve"> </w:t>
            </w:r>
            <w:r>
              <w:rPr>
                <w:rFonts w:ascii="MS Mincho" w:eastAsia="MS Mincho" w:hAnsi="MS Mincho" w:cs="MS Mincho" w:hint="eastAsia"/>
                <w:sz w:val="20"/>
                <w:szCs w:val="20"/>
              </w:rPr>
              <w:t>北京体育大学出版社</w:t>
            </w:r>
            <w:r>
              <w:rPr>
                <w:sz w:val="20"/>
                <w:szCs w:val="20"/>
              </w:rPr>
              <w:t>2013.01)</w:t>
            </w:r>
          </w:p>
        </w:tc>
      </w:tr>
      <w:tr w:rsidR="00485DF6"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Default="00485DF6">
            <w:pPr>
              <w:spacing w:before="100" w:beforeAutospacing="1" w:after="100" w:afterAutospacing="1"/>
              <w:rPr>
                <w:sz w:val="20"/>
                <w:szCs w:val="20"/>
              </w:rPr>
            </w:pPr>
            <w:r>
              <w:rPr>
                <w:sz w:val="20"/>
                <w:szCs w:val="20"/>
              </w:rPr>
              <w:lastRenderedPageBreak/>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Default="00485DF6">
            <w:pPr>
              <w:spacing w:before="100" w:beforeAutospacing="1" w:after="100" w:afterAutospacing="1"/>
              <w:rPr>
                <w:sz w:val="20"/>
                <w:szCs w:val="20"/>
              </w:rPr>
            </w:pPr>
            <w:r>
              <w:rPr>
                <w:sz w:val="20"/>
                <w:szCs w:val="20"/>
              </w:rPr>
              <w:t xml:space="preserve">Yangzi </w:t>
            </w:r>
            <w:proofErr w:type="spellStart"/>
            <w:r>
              <w:rPr>
                <w:sz w:val="20"/>
                <w:szCs w:val="20"/>
              </w:rPr>
              <w:t>Fayan</w:t>
            </w:r>
            <w:proofErr w:type="spellEnd"/>
            <w:r>
              <w:rPr>
                <w:sz w:val="20"/>
                <w:szCs w:val="20"/>
              </w:rPr>
              <w:br/>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Version: unknown.</w:t>
            </w:r>
          </w:p>
        </w:tc>
      </w:tr>
      <w:tr w:rsidR="00485DF6"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Default="00485DF6">
            <w:pPr>
              <w:spacing w:before="100" w:beforeAutospacing="1" w:after="100" w:afterAutospacing="1"/>
              <w:rPr>
                <w:sz w:val="20"/>
                <w:szCs w:val="20"/>
              </w:rPr>
            </w:pPr>
            <w:r>
              <w:rPr>
                <w:sz w:val="20"/>
                <w:szCs w:val="20"/>
              </w:rPr>
              <w:t>Tai Xuan Jing</w:t>
            </w:r>
            <w:r>
              <w:rPr>
                <w:sz w:val="20"/>
                <w:szCs w:val="20"/>
              </w:rPr>
              <w:br/>
            </w:r>
            <w:proofErr w:type="spellStart"/>
            <w:r>
              <w:rPr>
                <w:rFonts w:ascii="MS Mincho" w:eastAsia="MS Mincho" w:hAnsi="MS Mincho" w:cs="MS Mincho" w:hint="eastAsia"/>
                <w:sz w:val="20"/>
                <w:szCs w:val="20"/>
              </w:rPr>
              <w:t>太玄</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 xml:space="preserve">Version: also called </w:t>
            </w:r>
            <w:proofErr w:type="spellStart"/>
            <w:r>
              <w:rPr>
                <w:sz w:val="20"/>
                <w:szCs w:val="20"/>
              </w:rPr>
              <w:t>YangZiTaiXuanJing</w:t>
            </w:r>
            <w:r>
              <w:rPr>
                <w:rFonts w:ascii="PingFang TC" w:eastAsia="PingFang TC" w:hAnsi="PingFang TC" w:cs="PingFang TC" w:hint="eastAsia"/>
                <w:sz w:val="20"/>
                <w:szCs w:val="20"/>
              </w:rPr>
              <w:t>扬</w:t>
            </w:r>
            <w:r>
              <w:rPr>
                <w:rFonts w:ascii="MS Mincho" w:eastAsia="MS Mincho" w:hAnsi="MS Mincho" w:cs="MS Mincho" w:hint="eastAsia"/>
                <w:sz w:val="20"/>
                <w:szCs w:val="20"/>
              </w:rPr>
              <w:t>子太玄</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TaiXuan</w:t>
            </w:r>
            <w:r>
              <w:rPr>
                <w:rFonts w:ascii="MS Mincho" w:eastAsia="MS Mincho" w:hAnsi="MS Mincho" w:cs="MS Mincho" w:hint="eastAsia"/>
                <w:sz w:val="20"/>
                <w:szCs w:val="20"/>
              </w:rPr>
              <w:t>太玄</w:t>
            </w:r>
            <w:proofErr w:type="spellEnd"/>
            <w:r>
              <w:rPr>
                <w:sz w:val="20"/>
                <w:szCs w:val="20"/>
              </w:rPr>
              <w:t xml:space="preserve">, or </w:t>
            </w:r>
            <w:proofErr w:type="spellStart"/>
            <w:r>
              <w:rPr>
                <w:sz w:val="20"/>
                <w:szCs w:val="20"/>
              </w:rPr>
              <w:t>XuanJing</w:t>
            </w:r>
            <w:r>
              <w:rPr>
                <w:rFonts w:ascii="MS Mincho" w:eastAsia="MS Mincho" w:hAnsi="MS Mincho" w:cs="MS Mincho" w:hint="eastAsia"/>
                <w:sz w:val="20"/>
                <w:szCs w:val="20"/>
              </w:rPr>
              <w:t>玄</w:t>
            </w:r>
            <w:r>
              <w:rPr>
                <w:rFonts w:ascii="PingFang TC" w:eastAsia="PingFang TC" w:hAnsi="PingFang TC" w:cs="PingFang TC" w:hint="eastAsia"/>
                <w:sz w:val="20"/>
                <w:szCs w:val="20"/>
              </w:rPr>
              <w:t>经</w:t>
            </w:r>
            <w:proofErr w:type="spellEnd"/>
            <w:r>
              <w:rPr>
                <w:sz w:val="20"/>
                <w:szCs w:val="20"/>
              </w:rPr>
              <w:t>.</w:t>
            </w:r>
          </w:p>
        </w:tc>
      </w:tr>
      <w:tr w:rsidR="00485DF6"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Default="00485DF6">
            <w:pPr>
              <w:spacing w:before="100" w:beforeAutospacing="1" w:after="100" w:afterAutospacing="1"/>
              <w:rPr>
                <w:sz w:val="20"/>
                <w:szCs w:val="20"/>
              </w:rPr>
            </w:pPr>
            <w:r>
              <w:rPr>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Default="00485DF6">
            <w:pPr>
              <w:spacing w:before="100" w:beforeAutospacing="1" w:after="100" w:afterAutospacing="1"/>
              <w:rPr>
                <w:sz w:val="20"/>
                <w:szCs w:val="20"/>
              </w:rPr>
            </w:pPr>
            <w:r>
              <w:rPr>
                <w:sz w:val="20"/>
                <w:szCs w:val="20"/>
              </w:rPr>
              <w:t>Dong Guan Han Ji</w:t>
            </w:r>
            <w:r>
              <w:rPr>
                <w:sz w:val="20"/>
                <w:szCs w:val="20"/>
              </w:rPr>
              <w:br/>
            </w:r>
            <w:proofErr w:type="spellStart"/>
            <w:r>
              <w:rPr>
                <w:rFonts w:ascii="PingFang TC" w:eastAsia="PingFang TC" w:hAnsi="PingFang TC" w:cs="PingFang TC" w:hint="eastAsia"/>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Default="00485DF6">
            <w:pPr>
              <w:spacing w:before="100" w:beforeAutospacing="1" w:after="100" w:afterAutospacing="1"/>
              <w:rPr>
                <w:sz w:val="20"/>
                <w:szCs w:val="20"/>
              </w:rPr>
            </w:pPr>
            <w:r>
              <w:rPr>
                <w:sz w:val="20"/>
                <w:szCs w:val="20"/>
              </w:rPr>
              <w:t xml:space="preserve">Author/Date: It is said that the book was edited by multiple authors, like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w:t>
            </w:r>
            <w:proofErr w:type="spellStart"/>
            <w:r>
              <w:rPr>
                <w:sz w:val="20"/>
                <w:szCs w:val="20"/>
              </w:rPr>
              <w:t>ChengZong</w:t>
            </w:r>
            <w:r>
              <w:rPr>
                <w:rFonts w:ascii="PingFang TC" w:eastAsia="PingFang TC" w:hAnsi="PingFang TC" w:cs="PingFang TC" w:hint="eastAsia"/>
                <w:sz w:val="20"/>
                <w:szCs w:val="20"/>
              </w:rPr>
              <w:t>陈</w:t>
            </w:r>
            <w:r>
              <w:rPr>
                <w:rFonts w:ascii="MS Mincho" w:eastAsia="MS Mincho" w:hAnsi="MS Mincho" w:cs="MS Mincho" w:hint="eastAsia"/>
                <w:sz w:val="20"/>
                <w:szCs w:val="20"/>
              </w:rPr>
              <w:t>宗</w:t>
            </w:r>
            <w:proofErr w:type="spellEnd"/>
            <w:r>
              <w:rPr>
                <w:sz w:val="20"/>
                <w:szCs w:val="20"/>
              </w:rPr>
              <w:t>(),</w:t>
            </w:r>
            <w:proofErr w:type="spellStart"/>
            <w:r>
              <w:rPr>
                <w:sz w:val="20"/>
                <w:szCs w:val="20"/>
              </w:rPr>
              <w:t>YiMin</w:t>
            </w:r>
            <w:r>
              <w:rPr>
                <w:rFonts w:ascii="MS Mincho" w:eastAsia="MS Mincho" w:hAnsi="MS Mincho" w:cs="MS Mincho" w:hint="eastAsia"/>
                <w:sz w:val="20"/>
                <w:szCs w:val="20"/>
              </w:rPr>
              <w:t>尹敏</w:t>
            </w:r>
            <w:proofErr w:type="spellEnd"/>
            <w:r>
              <w:rPr>
                <w:sz w:val="20"/>
                <w:szCs w:val="20"/>
              </w:rPr>
              <w:t xml:space="preserve">, </w:t>
            </w:r>
            <w:proofErr w:type="spellStart"/>
            <w:r>
              <w:rPr>
                <w:sz w:val="20"/>
                <w:szCs w:val="20"/>
              </w:rPr>
              <w:t>MengYi</w:t>
            </w:r>
            <w:r>
              <w:rPr>
                <w:rFonts w:ascii="MS Mincho" w:eastAsia="MS Mincho" w:hAnsi="MS Mincho" w:cs="MS Mincho" w:hint="eastAsia"/>
                <w:sz w:val="20"/>
                <w:szCs w:val="20"/>
              </w:rPr>
              <w:t>孟异</w:t>
            </w:r>
            <w:proofErr w:type="spellEnd"/>
            <w:r>
              <w:rPr>
                <w:sz w:val="20"/>
                <w:szCs w:val="20"/>
              </w:rPr>
              <w:t xml:space="preserve">, </w:t>
            </w:r>
            <w:proofErr w:type="spellStart"/>
            <w:r>
              <w:rPr>
                <w:sz w:val="20"/>
                <w:szCs w:val="20"/>
              </w:rPr>
              <w:t>LiuZhen</w:t>
            </w:r>
            <w:r>
              <w:rPr>
                <w:rFonts w:ascii="MS Mincho" w:eastAsia="MS Mincho" w:hAnsi="MS Mincho" w:cs="MS Mincho" w:hint="eastAsia"/>
                <w:sz w:val="20"/>
                <w:szCs w:val="20"/>
              </w:rPr>
              <w:t>刘珍</w:t>
            </w:r>
            <w:r>
              <w:rPr>
                <w:sz w:val="20"/>
                <w:szCs w:val="20"/>
              </w:rPr>
              <w:t>,LiYou</w:t>
            </w:r>
            <w:r>
              <w:rPr>
                <w:rFonts w:ascii="MS Mincho" w:eastAsia="MS Mincho" w:hAnsi="MS Mincho" w:cs="MS Mincho" w:hint="eastAsia"/>
                <w:sz w:val="20"/>
                <w:szCs w:val="20"/>
              </w:rPr>
              <w:t>李尤</w:t>
            </w:r>
            <w:r>
              <w:rPr>
                <w:sz w:val="20"/>
                <w:szCs w:val="20"/>
              </w:rPr>
              <w:t>,LiuJu</w:t>
            </w:r>
            <w:r>
              <w:rPr>
                <w:rFonts w:ascii="MS Mincho" w:eastAsia="MS Mincho" w:hAnsi="MS Mincho" w:cs="MS Mincho" w:hint="eastAsia"/>
                <w:sz w:val="20"/>
                <w:szCs w:val="20"/>
              </w:rPr>
              <w:t>刘騊駼</w:t>
            </w:r>
            <w:proofErr w:type="spellEnd"/>
            <w:r>
              <w:rPr>
                <w:sz w:val="20"/>
                <w:szCs w:val="20"/>
              </w:rPr>
              <w:t xml:space="preserve">, etc. in </w:t>
            </w:r>
            <w:proofErr w:type="spellStart"/>
            <w:r>
              <w:rPr>
                <w:sz w:val="20"/>
                <w:szCs w:val="20"/>
              </w:rPr>
              <w:t>HanMingDi</w:t>
            </w:r>
            <w:proofErr w:type="spellEnd"/>
            <w:r>
              <w:rPr>
                <w:sz w:val="20"/>
                <w:szCs w:val="20"/>
              </w:rPr>
              <w:t xml:space="preserve"> Dynasty(28-75AD).</w:t>
            </w:r>
            <w:r>
              <w:rPr>
                <w:sz w:val="20"/>
                <w:szCs w:val="20"/>
              </w:rPr>
              <w:br/>
            </w:r>
            <w:r>
              <w:rPr>
                <w:sz w:val="20"/>
                <w:szCs w:val="20"/>
              </w:rPr>
              <w:br/>
              <w:t>Version: There are multiple different version in history.</w:t>
            </w:r>
          </w:p>
        </w:tc>
      </w:tr>
      <w:tr w:rsidR="00485DF6"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Default="00485DF6">
            <w:pPr>
              <w:spacing w:before="100" w:beforeAutospacing="1" w:after="100" w:afterAutospacing="1"/>
              <w:rPr>
                <w:sz w:val="20"/>
                <w:szCs w:val="20"/>
              </w:rPr>
            </w:pPr>
            <w:r>
              <w:rPr>
                <w:sz w:val="20"/>
                <w:szCs w:val="20"/>
              </w:rPr>
              <w:t>Zhong Jing</w:t>
            </w:r>
            <w:r>
              <w:rPr>
                <w:sz w:val="20"/>
                <w:szCs w:val="20"/>
              </w:rPr>
              <w:br/>
            </w:r>
            <w:proofErr w:type="spellStart"/>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MaRong</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r>
              <w:rPr>
                <w:sz w:val="20"/>
                <w:szCs w:val="20"/>
              </w:rPr>
              <w:t xml:space="preserve"> (79-166AD).</w:t>
            </w:r>
            <w:r>
              <w:rPr>
                <w:sz w:val="20"/>
                <w:szCs w:val="20"/>
              </w:rPr>
              <w:br/>
            </w:r>
            <w:r>
              <w:rPr>
                <w:sz w:val="20"/>
                <w:szCs w:val="20"/>
              </w:rPr>
              <w:br/>
              <w:t xml:space="preserve">Version: Some scholar believe that </w:t>
            </w:r>
            <w:proofErr w:type="spellStart"/>
            <w:r>
              <w:rPr>
                <w:sz w:val="20"/>
                <w:szCs w:val="20"/>
              </w:rPr>
              <w:t>ZhongJing</w:t>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r>
              <w:rPr>
                <w:sz w:val="20"/>
                <w:szCs w:val="20"/>
              </w:rPr>
              <w:t xml:space="preserve"> is a book that mimics </w:t>
            </w:r>
            <w:proofErr w:type="spellStart"/>
            <w:r>
              <w:rPr>
                <w:sz w:val="20"/>
                <w:szCs w:val="20"/>
              </w:rPr>
              <w:t>XiaoJing</w:t>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r>
              <w:rPr>
                <w:sz w:val="20"/>
                <w:szCs w:val="20"/>
              </w:rPr>
              <w:t>.</w:t>
            </w:r>
          </w:p>
        </w:tc>
      </w:tr>
      <w:tr w:rsidR="00485DF6"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Default="00485DF6">
            <w:pPr>
              <w:spacing w:before="100" w:beforeAutospacing="1" w:after="100" w:afterAutospacing="1"/>
              <w:rPr>
                <w:sz w:val="20"/>
                <w:szCs w:val="20"/>
              </w:rPr>
            </w:pPr>
            <w:r>
              <w:rPr>
                <w:sz w:val="20"/>
                <w:szCs w:val="20"/>
              </w:rPr>
              <w:t xml:space="preserve">Zhong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XuGan</w:t>
            </w:r>
            <w:r>
              <w:rPr>
                <w:rFonts w:ascii="MS Mincho" w:eastAsia="MS Mincho" w:hAnsi="MS Mincho" w:cs="MS Mincho" w:hint="eastAsia"/>
                <w:sz w:val="20"/>
                <w:szCs w:val="20"/>
              </w:rPr>
              <w:t>徐干</w:t>
            </w:r>
            <w:proofErr w:type="spellEnd"/>
            <w:r>
              <w:rPr>
                <w:sz w:val="20"/>
                <w:szCs w:val="20"/>
              </w:rPr>
              <w:t xml:space="preserve"> (171-217AD).</w:t>
            </w:r>
            <w:r>
              <w:rPr>
                <w:sz w:val="20"/>
                <w:szCs w:val="20"/>
              </w:rPr>
              <w:br/>
            </w:r>
            <w:r>
              <w:rPr>
                <w:sz w:val="20"/>
                <w:szCs w:val="20"/>
              </w:rPr>
              <w:br/>
              <w:t>Version: The popular version has two volumes with 20 chapters.</w:t>
            </w:r>
          </w:p>
        </w:tc>
      </w:tr>
      <w:tr w:rsidR="00485DF6"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Default="00485DF6">
            <w:pPr>
              <w:spacing w:before="100" w:beforeAutospacing="1" w:after="100" w:afterAutospacing="1"/>
              <w:rPr>
                <w:sz w:val="20"/>
                <w:szCs w:val="20"/>
              </w:rPr>
            </w:pPr>
            <w:r>
              <w:rPr>
                <w:sz w:val="20"/>
                <w:szCs w:val="20"/>
              </w:rPr>
              <w:t xml:space="preserve">Shang Han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Default="00485DF6">
            <w:pPr>
              <w:spacing w:before="100" w:beforeAutospacing="1" w:after="100" w:afterAutospacing="1"/>
              <w:rPr>
                <w:sz w:val="20"/>
                <w:szCs w:val="20"/>
              </w:rPr>
            </w:pPr>
            <w:r>
              <w:rPr>
                <w:sz w:val="20"/>
                <w:szCs w:val="20"/>
              </w:rPr>
              <w:t xml:space="preserve">Author/Date: It is said that the book was written by Chinese medical scholar </w:t>
            </w:r>
            <w:proofErr w:type="spellStart"/>
            <w:r>
              <w:rPr>
                <w:sz w:val="20"/>
                <w:szCs w:val="20"/>
              </w:rPr>
              <w:t>ZhangZhongJin</w:t>
            </w:r>
            <w:proofErr w:type="spellEnd"/>
            <w:r>
              <w:rPr>
                <w:sz w:val="20"/>
                <w:szCs w:val="20"/>
              </w:rPr>
              <w:t>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(150/154-215/219AD)</w:t>
            </w:r>
            <w:r>
              <w:rPr>
                <w:sz w:val="20"/>
                <w:szCs w:val="20"/>
              </w:rPr>
              <w:br/>
            </w:r>
            <w:r>
              <w:rPr>
                <w:sz w:val="20"/>
                <w:szCs w:val="20"/>
              </w:rPr>
              <w:br/>
              <w:t xml:space="preserve">Version: it is said the original version is called </w:t>
            </w:r>
            <w:proofErr w:type="spellStart"/>
            <w:r>
              <w:rPr>
                <w:sz w:val="20"/>
                <w:szCs w:val="20"/>
              </w:rPr>
              <w:t>ShangHanZaBinLun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SimSun" w:eastAsia="SimSun" w:hAnsi="SimSun" w:cs="SimSun" w:hint="eastAsia"/>
                <w:sz w:val="20"/>
                <w:szCs w:val="20"/>
              </w:rPr>
              <w:t>杂</w:t>
            </w:r>
            <w:r>
              <w:rPr>
                <w:rFonts w:ascii="MS Mincho" w:eastAsia="MS Mincho" w:hAnsi="MS Mincho" w:cs="MS Mincho" w:hint="eastAsia"/>
                <w:sz w:val="20"/>
                <w:szCs w:val="20"/>
              </w:rPr>
              <w:t>病</w:t>
            </w:r>
            <w:r>
              <w:rPr>
                <w:rFonts w:ascii="PingFang TC" w:eastAsia="PingFang TC" w:hAnsi="PingFang TC" w:cs="PingFang TC" w:hint="eastAsia"/>
                <w:sz w:val="20"/>
                <w:szCs w:val="20"/>
              </w:rPr>
              <w:t>论</w:t>
            </w:r>
            <w:r>
              <w:rPr>
                <w:sz w:val="20"/>
                <w:szCs w:val="20"/>
              </w:rPr>
              <w:t>.During</w:t>
            </w:r>
            <w:proofErr w:type="spellEnd"/>
            <w:r>
              <w:rPr>
                <w:sz w:val="20"/>
                <w:szCs w:val="20"/>
              </w:rPr>
              <w:t xml:space="preserve"> the spreading process in history, it was modified and edited to become two books, </w:t>
            </w:r>
            <w:proofErr w:type="spellStart"/>
            <w:r>
              <w:rPr>
                <w:sz w:val="20"/>
                <w:szCs w:val="20"/>
              </w:rPr>
              <w:t>ShangHanLun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r>
              <w:rPr>
                <w:sz w:val="20"/>
                <w:szCs w:val="20"/>
              </w:rPr>
              <w:t>and</w:t>
            </w:r>
            <w:proofErr w:type="spellEnd"/>
            <w:r>
              <w:rPr>
                <w:sz w:val="20"/>
                <w:szCs w:val="20"/>
              </w:rPr>
              <w:t xml:space="preserve"> </w:t>
            </w:r>
            <w:proofErr w:type="spellStart"/>
            <w:r>
              <w:rPr>
                <w:sz w:val="20"/>
                <w:szCs w:val="20"/>
              </w:rPr>
              <w:t>JinKuiYaLueFangLun</w:t>
            </w:r>
            <w:proofErr w:type="spellEnd"/>
            <w:r>
              <w:rPr>
                <w:sz w:val="20"/>
                <w:szCs w:val="20"/>
              </w:rPr>
              <w:t xml:space="preserve"> </w:t>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要略方</w:t>
            </w:r>
            <w:r>
              <w:rPr>
                <w:rFonts w:ascii="PingFang TC" w:eastAsia="PingFang TC" w:hAnsi="PingFang TC" w:cs="PingFang TC" w:hint="eastAsia"/>
                <w:sz w:val="20"/>
                <w:szCs w:val="20"/>
              </w:rPr>
              <w:t>论</w:t>
            </w:r>
            <w:proofErr w:type="spellEnd"/>
            <w:r>
              <w:rPr>
                <w:sz w:val="20"/>
                <w:szCs w:val="20"/>
              </w:rPr>
              <w:t>. Original version has 12 volumes but was lost. Currently it has 10 volumes with 22 chapters.</w:t>
            </w:r>
          </w:p>
        </w:tc>
      </w:tr>
      <w:tr w:rsidR="00485DF6"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Default="00485DF6">
            <w:pPr>
              <w:spacing w:before="100" w:beforeAutospacing="1" w:after="100" w:afterAutospacing="1"/>
              <w:rPr>
                <w:sz w:val="20"/>
                <w:szCs w:val="20"/>
              </w:rPr>
            </w:pPr>
            <w:r>
              <w:rPr>
                <w:sz w:val="20"/>
                <w:szCs w:val="20"/>
              </w:rPr>
              <w:lastRenderedPageBreak/>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Default="00485DF6">
            <w:pPr>
              <w:spacing w:before="100" w:beforeAutospacing="1" w:after="100" w:afterAutospacing="1"/>
              <w:rPr>
                <w:sz w:val="20"/>
                <w:szCs w:val="20"/>
              </w:rPr>
            </w:pPr>
            <w:proofErr w:type="spellStart"/>
            <w:r>
              <w:rPr>
                <w:sz w:val="20"/>
                <w:szCs w:val="20"/>
              </w:rPr>
              <w:t>YiShenJin</w:t>
            </w:r>
            <w:proofErr w:type="spellEnd"/>
            <w:r>
              <w:rPr>
                <w:sz w:val="20"/>
                <w:szCs w:val="20"/>
              </w:rPr>
              <w:br/>
            </w:r>
            <w:proofErr w:type="spellStart"/>
            <w:r>
              <w:rPr>
                <w:rFonts w:ascii="MS Mincho" w:eastAsia="MS Mincho" w:hAnsi="MS Mincho" w:cs="MS Mincho" w:hint="eastAsia"/>
                <w:sz w:val="20"/>
                <w:szCs w:val="20"/>
              </w:rPr>
              <w:t>神异</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Default="00485DF6">
            <w:pPr>
              <w:spacing w:before="100" w:beforeAutospacing="1" w:after="100" w:afterAutospacing="1"/>
              <w:rPr>
                <w:sz w:val="20"/>
                <w:szCs w:val="20"/>
              </w:rPr>
            </w:pPr>
            <w:r>
              <w:rPr>
                <w:sz w:val="20"/>
                <w:szCs w:val="20"/>
              </w:rPr>
              <w:t xml:space="preserve">Author/Date: It is said that the author is </w:t>
            </w:r>
            <w:proofErr w:type="spellStart"/>
            <w:r>
              <w:rPr>
                <w:sz w:val="20"/>
                <w:szCs w:val="20"/>
              </w:rPr>
              <w:t>DongFangShuo</w:t>
            </w:r>
            <w:proofErr w:type="spellEnd"/>
            <w:r>
              <w:rPr>
                <w:sz w:val="20"/>
                <w:szCs w:val="20"/>
              </w:rPr>
              <w:t xml:space="preserve"> </w:t>
            </w:r>
            <w:r>
              <w:rPr>
                <w:rFonts w:ascii="PingFang TC" w:eastAsia="PingFang TC" w:hAnsi="PingFang TC" w:cs="PingFang TC" w:hint="eastAsia"/>
                <w:sz w:val="20"/>
                <w:szCs w:val="20"/>
              </w:rPr>
              <w:t>东</w:t>
            </w:r>
            <w:r>
              <w:rPr>
                <w:rFonts w:ascii="MS Mincho" w:eastAsia="MS Mincho" w:hAnsi="MS Mincho" w:cs="MS Mincho" w:hint="eastAsia"/>
                <w:sz w:val="20"/>
                <w:szCs w:val="20"/>
              </w:rPr>
              <w:t>方朔（</w:t>
            </w:r>
            <w:r>
              <w:rPr>
                <w:sz w:val="20"/>
                <w:szCs w:val="20"/>
              </w:rPr>
              <w:t>161BC-93AD).</w:t>
            </w:r>
            <w:r>
              <w:rPr>
                <w:sz w:val="20"/>
                <w:szCs w:val="20"/>
              </w:rPr>
              <w:br/>
            </w:r>
            <w:r>
              <w:rPr>
                <w:sz w:val="20"/>
                <w:szCs w:val="20"/>
              </w:rPr>
              <w:br/>
              <w:t xml:space="preserve">Version: Many scholars in history considered this book is a fake book. Multiple versions. The base version could be the version of </w:t>
            </w:r>
            <w:proofErr w:type="spellStart"/>
            <w:r>
              <w:rPr>
                <w:sz w:val="20"/>
                <w:szCs w:val="20"/>
              </w:rPr>
              <w:t>HanWeiCongShu</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w:t>
            </w:r>
          </w:p>
        </w:tc>
      </w:tr>
      <w:tr w:rsidR="00485DF6"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Default="00485DF6">
            <w:pPr>
              <w:spacing w:before="100" w:beforeAutospacing="1" w:after="100" w:afterAutospacing="1"/>
              <w:rPr>
                <w:sz w:val="20"/>
                <w:szCs w:val="20"/>
              </w:rPr>
            </w:pPr>
            <w:proofErr w:type="spellStart"/>
            <w:r>
              <w:rPr>
                <w:sz w:val="20"/>
                <w:szCs w:val="20"/>
              </w:rPr>
              <w:t>DongMingJin</w:t>
            </w:r>
            <w:proofErr w:type="spellEnd"/>
            <w:r>
              <w:rPr>
                <w:sz w:val="20"/>
                <w:szCs w:val="20"/>
              </w:rPr>
              <w:br/>
            </w:r>
            <w:proofErr w:type="spellStart"/>
            <w:r>
              <w:rPr>
                <w:rFonts w:ascii="MS Mincho" w:eastAsia="MS Mincho" w:hAnsi="MS Mincho" w:cs="MS Mincho" w:hint="eastAsia"/>
                <w:sz w:val="20"/>
                <w:szCs w:val="20"/>
              </w:rPr>
              <w:t>洞冥</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Default="00485DF6">
            <w:pPr>
              <w:spacing w:before="100" w:beforeAutospacing="1" w:after="100" w:afterAutospacing="1"/>
              <w:rPr>
                <w:sz w:val="20"/>
                <w:szCs w:val="20"/>
              </w:rPr>
            </w:pPr>
            <w:r>
              <w:rPr>
                <w:sz w:val="20"/>
                <w:szCs w:val="20"/>
              </w:rPr>
              <w:t xml:space="preserve">Author/Date: Some believe the author is </w:t>
            </w:r>
            <w:proofErr w:type="spellStart"/>
            <w:r>
              <w:rPr>
                <w:sz w:val="20"/>
                <w:szCs w:val="20"/>
              </w:rPr>
              <w:t>GuoXian</w:t>
            </w:r>
            <w:proofErr w:type="spellEnd"/>
            <w:r>
              <w:rPr>
                <w:sz w:val="20"/>
                <w:szCs w:val="20"/>
              </w:rPr>
              <w:t xml:space="preserve"> </w:t>
            </w:r>
            <w:proofErr w:type="spellStart"/>
            <w:r>
              <w:rPr>
                <w:rFonts w:ascii="MS Mincho" w:eastAsia="MS Mincho" w:hAnsi="MS Mincho" w:cs="MS Mincho" w:hint="eastAsia"/>
                <w:sz w:val="20"/>
                <w:szCs w:val="20"/>
              </w:rPr>
              <w:t>郭</w:t>
            </w:r>
            <w:r>
              <w:rPr>
                <w:rFonts w:ascii="PingFang TC" w:eastAsia="PingFang TC" w:hAnsi="PingFang TC" w:cs="PingFang TC" w:hint="eastAsia"/>
                <w:sz w:val="20"/>
                <w:szCs w:val="20"/>
              </w:rPr>
              <w:t>宪</w:t>
            </w:r>
            <w:proofErr w:type="spellEnd"/>
            <w:r>
              <w:rPr>
                <w:sz w:val="20"/>
                <w:szCs w:val="20"/>
              </w:rPr>
              <w:t xml:space="preserve"> in </w:t>
            </w:r>
            <w:proofErr w:type="spellStart"/>
            <w:r>
              <w:rPr>
                <w:sz w:val="20"/>
                <w:szCs w:val="20"/>
              </w:rPr>
              <w:t>DongHan</w:t>
            </w:r>
            <w:proofErr w:type="spellEnd"/>
            <w:r>
              <w:rPr>
                <w:sz w:val="20"/>
                <w:szCs w:val="20"/>
              </w:rPr>
              <w:t xml:space="preserve"> Dynasty </w:t>
            </w:r>
            <w:r>
              <w:rPr>
                <w:rFonts w:ascii="PingFang TC" w:eastAsia="PingFang TC" w:hAnsi="PingFang TC" w:cs="PingFang TC" w:hint="eastAsia"/>
                <w:sz w:val="20"/>
                <w:szCs w:val="20"/>
              </w:rPr>
              <w:t>东汉</w:t>
            </w:r>
            <w:r>
              <w:rPr>
                <w:rFonts w:ascii="MS Mincho" w:eastAsia="MS Mincho" w:hAnsi="MS Mincho" w:cs="MS Mincho" w:hint="eastAsia"/>
                <w:sz w:val="20"/>
                <w:szCs w:val="20"/>
              </w:rPr>
              <w:t>（</w:t>
            </w:r>
            <w:r>
              <w:rPr>
                <w:sz w:val="20"/>
                <w:szCs w:val="20"/>
              </w:rPr>
              <w:t>25-220).</w:t>
            </w:r>
            <w:r>
              <w:rPr>
                <w:sz w:val="20"/>
                <w:szCs w:val="20"/>
              </w:rPr>
              <w:br/>
            </w:r>
            <w:r>
              <w:rPr>
                <w:sz w:val="20"/>
                <w:szCs w:val="20"/>
              </w:rPr>
              <w:br/>
              <w:t xml:space="preserve">Version: also called </w:t>
            </w:r>
            <w:proofErr w:type="spellStart"/>
            <w:r>
              <w:rPr>
                <w:sz w:val="20"/>
                <w:szCs w:val="20"/>
              </w:rPr>
              <w:t>HanWuDongMingJi</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武洞冥</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Multipl</w:t>
            </w:r>
            <w:proofErr w:type="spellEnd"/>
            <w:r>
              <w:rPr>
                <w:sz w:val="20"/>
                <w:szCs w:val="20"/>
              </w:rPr>
              <w:t xml:space="preserve"> version.</w:t>
            </w:r>
          </w:p>
        </w:tc>
      </w:tr>
      <w:tr w:rsidR="00485DF6"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Default="00485DF6">
            <w:pPr>
              <w:spacing w:before="100" w:beforeAutospacing="1" w:after="100" w:afterAutospacing="1"/>
              <w:rPr>
                <w:sz w:val="20"/>
                <w:szCs w:val="20"/>
              </w:rPr>
            </w:pPr>
            <w:r>
              <w:rPr>
                <w:sz w:val="20"/>
                <w:szCs w:val="20"/>
              </w:rPr>
              <w:t>Han Shu</w:t>
            </w:r>
            <w:r>
              <w:rPr>
                <w:sz w:val="20"/>
                <w:szCs w:val="20"/>
              </w:rPr>
              <w:br/>
            </w:r>
            <w:proofErr w:type="spellStart"/>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FanGu</w:t>
            </w:r>
            <w:proofErr w:type="spellEnd"/>
            <w:r>
              <w:rPr>
                <w:sz w:val="20"/>
                <w:szCs w:val="20"/>
              </w:rPr>
              <w:t xml:space="preserve"> </w:t>
            </w:r>
            <w:proofErr w:type="spellStart"/>
            <w:r>
              <w:rPr>
                <w:rFonts w:ascii="MS Mincho" w:eastAsia="MS Mincho" w:hAnsi="MS Mincho" w:cs="MS Mincho" w:hint="eastAsia"/>
                <w:sz w:val="20"/>
                <w:szCs w:val="20"/>
              </w:rPr>
              <w:t>班固</w:t>
            </w:r>
            <w:proofErr w:type="spellEnd"/>
            <w:r>
              <w:rPr>
                <w:sz w:val="20"/>
                <w:szCs w:val="20"/>
              </w:rPr>
              <w:t xml:space="preserve"> (32-92AD).</w:t>
            </w:r>
            <w:r>
              <w:rPr>
                <w:sz w:val="20"/>
                <w:szCs w:val="20"/>
              </w:rPr>
              <w:br/>
            </w:r>
            <w:r>
              <w:rPr>
                <w:sz w:val="20"/>
                <w:szCs w:val="20"/>
              </w:rPr>
              <w:br/>
              <w:t xml:space="preserve">Version: also called </w:t>
            </w:r>
            <w:proofErr w:type="spellStart"/>
            <w:r>
              <w:rPr>
                <w:sz w:val="20"/>
                <w:szCs w:val="20"/>
              </w:rPr>
              <w:t>QianHanShu</w:t>
            </w:r>
            <w:r>
              <w:rPr>
                <w:rFonts w:ascii="MS Mincho" w:eastAsia="MS Mincho" w:hAnsi="MS Mincho" w:cs="MS Mincho" w:hint="eastAsia"/>
                <w:sz w:val="20"/>
                <w:szCs w:val="20"/>
              </w:rPr>
              <w:t>前</w:t>
            </w:r>
            <w:r>
              <w:rPr>
                <w:rFonts w:ascii="PingFang TC" w:eastAsia="PingFang TC" w:hAnsi="PingFang TC" w:cs="PingFang TC" w:hint="eastAsia"/>
                <w:sz w:val="20"/>
                <w:szCs w:val="20"/>
              </w:rPr>
              <w:t>汉书</w:t>
            </w:r>
            <w:proofErr w:type="spellEnd"/>
            <w:r>
              <w:rPr>
                <w:sz w:val="20"/>
                <w:szCs w:val="20"/>
              </w:rPr>
              <w:t>. The version is complicated[1][2].</w:t>
            </w:r>
            <w:r>
              <w:rPr>
                <w:sz w:val="20"/>
                <w:szCs w:val="20"/>
              </w:rPr>
              <w:br/>
            </w:r>
            <w:r>
              <w:rPr>
                <w:sz w:val="20"/>
                <w:szCs w:val="20"/>
              </w:rPr>
              <w:br/>
              <w:t xml:space="preserve">Notes: [1] </w:t>
            </w:r>
            <w:proofErr w:type="spellStart"/>
            <w:r>
              <w:rPr>
                <w:sz w:val="20"/>
                <w:szCs w:val="20"/>
              </w:rPr>
              <w:t>NiXiaoYong</w:t>
            </w:r>
            <w:proofErr w:type="spellEnd"/>
            <w:r>
              <w:rPr>
                <w:sz w:val="20"/>
                <w:szCs w:val="20"/>
              </w:rPr>
              <w:t xml:space="preserve">, The Study of the Versions of The Han Shu, China Northwest University Social and Philosophy Science Publisher, 2013-1. (  </w:t>
            </w:r>
            <w:proofErr w:type="spellStart"/>
            <w:r>
              <w:rPr>
                <w:rFonts w:ascii="MS Mincho" w:eastAsia="MS Mincho" w:hAnsi="MS Mincho" w:cs="MS Mincho" w:hint="eastAsia"/>
                <w:sz w:val="20"/>
                <w:szCs w:val="20"/>
              </w:rPr>
              <w:t>西北大学学</w:t>
            </w:r>
            <w:r>
              <w:rPr>
                <w:rFonts w:ascii="PingFang TC" w:eastAsia="PingFang TC" w:hAnsi="PingFang TC" w:cs="PingFang TC" w:hint="eastAsia"/>
                <w:sz w:val="20"/>
                <w:szCs w:val="20"/>
              </w:rPr>
              <w:t>报</w:t>
            </w:r>
            <w:proofErr w:type="spellEnd"/>
            <w:r>
              <w:rPr>
                <w:sz w:val="20"/>
                <w:szCs w:val="20"/>
              </w:rPr>
              <w:t>(</w:t>
            </w:r>
            <w:proofErr w:type="spellStart"/>
            <w:r>
              <w:rPr>
                <w:rFonts w:ascii="MS Mincho" w:eastAsia="MS Mincho" w:hAnsi="MS Mincho" w:cs="MS Mincho" w:hint="eastAsia"/>
                <w:sz w:val="20"/>
                <w:szCs w:val="20"/>
              </w:rPr>
              <w:t>哲学社会科学版</w:t>
            </w:r>
            <w:proofErr w:type="spellEnd"/>
            <w:r>
              <w:rPr>
                <w:sz w:val="20"/>
                <w:szCs w:val="20"/>
              </w:rPr>
              <w:t>)</w:t>
            </w:r>
            <w:r>
              <w:rPr>
                <w:rFonts w:ascii="MS Mincho" w:eastAsia="MS Mincho" w:hAnsi="MS Mincho" w:cs="MS Mincho" w:hint="eastAsia"/>
                <w:sz w:val="20"/>
                <w:szCs w:val="20"/>
              </w:rPr>
              <w:t>》</w:t>
            </w:r>
            <w:r>
              <w:rPr>
                <w:sz w:val="20"/>
                <w:szCs w:val="20"/>
              </w:rPr>
              <w:t xml:space="preserve"> 2013</w:t>
            </w:r>
            <w:r>
              <w:rPr>
                <w:rFonts w:ascii="MS Mincho" w:eastAsia="MS Mincho" w:hAnsi="MS Mincho" w:cs="MS Mincho" w:hint="eastAsia"/>
                <w:sz w:val="20"/>
                <w:szCs w:val="20"/>
              </w:rPr>
              <w:t>年</w:t>
            </w:r>
            <w:r>
              <w:rPr>
                <w:sz w:val="20"/>
                <w:szCs w:val="20"/>
              </w:rPr>
              <w:t>01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汉书</w:t>
            </w:r>
            <w:r>
              <w:rPr>
                <w:rFonts w:ascii="MS Mincho" w:eastAsia="MS Mincho" w:hAnsi="MS Mincho" w:cs="MS Mincho" w:hint="eastAsia"/>
                <w:sz w:val="20"/>
                <w:szCs w:val="20"/>
              </w:rPr>
              <w:t>》版本史考述</w:t>
            </w:r>
            <w:proofErr w:type="spellEnd"/>
            <w:r>
              <w:rPr>
                <w:sz w:val="20"/>
                <w:szCs w:val="20"/>
              </w:rPr>
              <w:t xml:space="preserve">, </w:t>
            </w:r>
            <w:proofErr w:type="spellStart"/>
            <w:r>
              <w:rPr>
                <w:rFonts w:ascii="MS Mincho" w:eastAsia="MS Mincho" w:hAnsi="MS Mincho" w:cs="MS Mincho" w:hint="eastAsia"/>
                <w:sz w:val="20"/>
                <w:szCs w:val="20"/>
              </w:rPr>
              <w:t>倪小勇</w:t>
            </w:r>
            <w:proofErr w:type="spellEnd"/>
            <w:r>
              <w:rPr>
                <w:sz w:val="20"/>
                <w:szCs w:val="20"/>
              </w:rPr>
              <w:t xml:space="preserve">) [2] </w:t>
            </w:r>
            <w:proofErr w:type="spellStart"/>
            <w:r>
              <w:rPr>
                <w:sz w:val="20"/>
                <w:szCs w:val="20"/>
              </w:rPr>
              <w:t>ZhouChen</w:t>
            </w:r>
            <w:proofErr w:type="spellEnd"/>
            <w:r>
              <w:rPr>
                <w:sz w:val="20"/>
                <w:szCs w:val="20"/>
              </w:rPr>
              <w:t xml:space="preserve">, The Study of the Version of </w:t>
            </w:r>
            <w:proofErr w:type="spellStart"/>
            <w:r>
              <w:rPr>
                <w:sz w:val="20"/>
                <w:szCs w:val="20"/>
              </w:rPr>
              <w:t>HanShu</w:t>
            </w:r>
            <w:proofErr w:type="spellEnd"/>
            <w:r>
              <w:rPr>
                <w:sz w:val="20"/>
                <w:szCs w:val="20"/>
              </w:rPr>
              <w:t xml:space="preserve"> of Song Dynasty, Hubei Institute, 2002. (</w:t>
            </w:r>
            <w:proofErr w:type="spellStart"/>
            <w:r>
              <w:rPr>
                <w:rFonts w:ascii="MS Mincho" w:eastAsia="MS Mincho" w:hAnsi="MS Mincho" w:cs="MS Mincho" w:hint="eastAsia"/>
                <w:sz w:val="20"/>
                <w:szCs w:val="20"/>
              </w:rPr>
              <w:t>湖北文理学院学</w:t>
            </w:r>
            <w:r>
              <w:rPr>
                <w:rFonts w:ascii="PingFang TC" w:eastAsia="PingFang TC" w:hAnsi="PingFang TC" w:cs="PingFang TC" w:hint="eastAsia"/>
                <w:sz w:val="20"/>
                <w:szCs w:val="20"/>
              </w:rPr>
              <w:t>报</w:t>
            </w:r>
            <w:proofErr w:type="spellEnd"/>
            <w:r>
              <w:rPr>
                <w:sz w:val="20"/>
                <w:szCs w:val="20"/>
              </w:rPr>
              <w:t xml:space="preserve"> 2002</w:t>
            </w:r>
            <w:r>
              <w:rPr>
                <w:rFonts w:ascii="MS Mincho" w:eastAsia="MS Mincho" w:hAnsi="MS Mincho" w:cs="MS Mincho" w:hint="eastAsia"/>
                <w:sz w:val="20"/>
                <w:szCs w:val="20"/>
              </w:rPr>
              <w:t>年</w:t>
            </w:r>
            <w:r>
              <w:rPr>
                <w:sz w:val="20"/>
                <w:szCs w:val="20"/>
              </w:rPr>
              <w:t xml:space="preserve"> </w:t>
            </w:r>
            <w:r>
              <w:rPr>
                <w:rFonts w:ascii="MS Mincho" w:eastAsia="MS Mincho" w:hAnsi="MS Mincho" w:cs="MS Mincho" w:hint="eastAsia"/>
                <w:sz w:val="20"/>
                <w:szCs w:val="20"/>
              </w:rPr>
              <w:t>第</w:t>
            </w:r>
            <w:r>
              <w:rPr>
                <w:sz w:val="20"/>
                <w:szCs w:val="20"/>
              </w:rPr>
              <w:t>1</w:t>
            </w:r>
            <w:r>
              <w:rPr>
                <w:rFonts w:ascii="MS Mincho" w:eastAsia="MS Mincho" w:hAnsi="MS Mincho" w:cs="MS Mincho" w:hint="eastAsia"/>
                <w:sz w:val="20"/>
                <w:szCs w:val="20"/>
              </w:rPr>
              <w:t>期</w:t>
            </w:r>
            <w:r>
              <w:rPr>
                <w:sz w:val="20"/>
                <w:szCs w:val="20"/>
              </w:rPr>
              <w:t xml:space="preserve"> , </w:t>
            </w:r>
            <w:proofErr w:type="spellStart"/>
            <w:r>
              <w:rPr>
                <w:rFonts w:ascii="MS Mincho" w:eastAsia="MS Mincho" w:hAnsi="MS Mincho" w:cs="MS Mincho" w:hint="eastAsia"/>
                <w:sz w:val="20"/>
                <w:szCs w:val="20"/>
              </w:rPr>
              <w:t>宋刻《</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》版本考</w:t>
            </w:r>
            <w:proofErr w:type="spellEnd"/>
            <w:r>
              <w:rPr>
                <w:sz w:val="20"/>
                <w:szCs w:val="20"/>
              </w:rPr>
              <w:t xml:space="preserve">,  </w:t>
            </w:r>
            <w:proofErr w:type="spellStart"/>
            <w:r>
              <w:rPr>
                <w:rFonts w:ascii="MS Mincho" w:eastAsia="MS Mincho" w:hAnsi="MS Mincho" w:cs="MS Mincho" w:hint="eastAsia"/>
                <w:sz w:val="20"/>
                <w:szCs w:val="20"/>
              </w:rPr>
              <w:t>周晨</w:t>
            </w:r>
            <w:proofErr w:type="spellEnd"/>
            <w:r>
              <w:rPr>
                <w:sz w:val="20"/>
                <w:szCs w:val="20"/>
              </w:rPr>
              <w:t>)</w:t>
            </w:r>
          </w:p>
        </w:tc>
      </w:tr>
      <w:tr w:rsidR="00485DF6"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Default="00485DF6">
            <w:pPr>
              <w:spacing w:before="100" w:beforeAutospacing="1" w:after="100" w:afterAutospacing="1"/>
              <w:rPr>
                <w:sz w:val="20"/>
                <w:szCs w:val="20"/>
              </w:rPr>
            </w:pPr>
            <w:r>
              <w:rPr>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Default="00485DF6">
            <w:pPr>
              <w:spacing w:before="100" w:beforeAutospacing="1" w:after="100" w:afterAutospacing="1"/>
              <w:rPr>
                <w:sz w:val="20"/>
                <w:szCs w:val="20"/>
              </w:rPr>
            </w:pPr>
            <w:r>
              <w:rPr>
                <w:sz w:val="20"/>
                <w:szCs w:val="20"/>
              </w:rPr>
              <w:t>Bai Hu Tong</w:t>
            </w:r>
            <w:r>
              <w:rPr>
                <w:sz w:val="20"/>
                <w:szCs w:val="20"/>
              </w:rPr>
              <w:br/>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(32-92AD).</w:t>
            </w:r>
            <w:r>
              <w:rPr>
                <w:sz w:val="20"/>
                <w:szCs w:val="20"/>
              </w:rPr>
              <w:br/>
            </w:r>
            <w:r>
              <w:rPr>
                <w:sz w:val="20"/>
                <w:szCs w:val="20"/>
              </w:rPr>
              <w:br/>
              <w:t>Version: The version is complicated[1].</w:t>
            </w:r>
            <w:r>
              <w:rPr>
                <w:sz w:val="20"/>
                <w:szCs w:val="20"/>
              </w:rPr>
              <w:br/>
            </w:r>
            <w:r>
              <w:rPr>
                <w:sz w:val="20"/>
                <w:szCs w:val="20"/>
              </w:rPr>
              <w:br/>
              <w:t xml:space="preserve">Notes:[1] </w:t>
            </w:r>
            <w:proofErr w:type="spellStart"/>
            <w:r>
              <w:rPr>
                <w:sz w:val="20"/>
                <w:szCs w:val="20"/>
              </w:rPr>
              <w:t>ZhangYanLouCai</w:t>
            </w:r>
            <w:proofErr w:type="spellEnd"/>
            <w:r>
              <w:rPr>
                <w:sz w:val="20"/>
                <w:szCs w:val="20"/>
              </w:rPr>
              <w:t xml:space="preserve">, The Study of the Versions of </w:t>
            </w:r>
            <w:proofErr w:type="spellStart"/>
            <w:r>
              <w:rPr>
                <w:sz w:val="20"/>
                <w:szCs w:val="20"/>
              </w:rPr>
              <w:t>BaiHuTon</w:t>
            </w:r>
            <w:proofErr w:type="spellEnd"/>
            <w:r>
              <w:rPr>
                <w:sz w:val="20"/>
                <w:szCs w:val="20"/>
              </w:rPr>
              <w:t xml:space="preserve"> within Seven Hundreds Years, Read and Calculation: Education Study, 2012.  (</w:t>
            </w:r>
            <w:proofErr w:type="spellStart"/>
            <w:r>
              <w:rPr>
                <w:rFonts w:ascii="PingFang TC" w:eastAsia="PingFang TC" w:hAnsi="PingFang TC" w:cs="PingFang TC" w:hint="eastAsia"/>
                <w:sz w:val="20"/>
                <w:szCs w:val="20"/>
              </w:rPr>
              <w:t>张扬</w:t>
            </w:r>
            <w:r>
              <w:rPr>
                <w:rFonts w:ascii="MS Mincho" w:eastAsia="MS Mincho" w:hAnsi="MS Mincho" w:cs="MS Mincho" w:hint="eastAsia"/>
                <w:sz w:val="20"/>
                <w:szCs w:val="20"/>
              </w:rPr>
              <w:t>楼材</w:t>
            </w:r>
            <w:proofErr w:type="spellEnd"/>
            <w:r>
              <w:rPr>
                <w:sz w:val="20"/>
                <w:szCs w:val="20"/>
              </w:rPr>
              <w:t>, </w:t>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r>
              <w:rPr>
                <w:sz w:val="20"/>
                <w:szCs w:val="20"/>
              </w:rPr>
              <w:t xml:space="preserve"> </w:t>
            </w:r>
            <w:proofErr w:type="spellStart"/>
            <w:r>
              <w:rPr>
                <w:rFonts w:ascii="MS Mincho" w:eastAsia="MS Mincho" w:hAnsi="MS Mincho" w:cs="MS Mincho" w:hint="eastAsia"/>
                <w:sz w:val="20"/>
                <w:szCs w:val="20"/>
              </w:rPr>
              <w:t>七百年版本流</w:t>
            </w:r>
            <w:r>
              <w:rPr>
                <w:rFonts w:ascii="PingFang TC" w:eastAsia="PingFang TC" w:hAnsi="PingFang TC" w:cs="PingFang TC" w:hint="eastAsia"/>
                <w:sz w:val="20"/>
                <w:szCs w:val="20"/>
              </w:rPr>
              <w:t>变</w:t>
            </w:r>
            <w:r>
              <w:rPr>
                <w:rFonts w:ascii="MS Mincho" w:eastAsia="MS Mincho" w:hAnsi="MS Mincho" w:cs="MS Mincho" w:hint="eastAsia"/>
                <w:sz w:val="20"/>
                <w:szCs w:val="20"/>
              </w:rPr>
              <w:t>考</w:t>
            </w:r>
            <w:proofErr w:type="spellEnd"/>
            <w:r>
              <w:rPr>
                <w:sz w:val="20"/>
                <w:szCs w:val="20"/>
              </w:rPr>
              <w:t xml:space="preserve">, </w:t>
            </w:r>
            <w:proofErr w:type="spellStart"/>
            <w:r>
              <w:rPr>
                <w:rFonts w:ascii="PingFang TC" w:eastAsia="PingFang TC" w:hAnsi="PingFang TC" w:cs="PingFang TC" w:hint="eastAsia"/>
                <w:sz w:val="20"/>
                <w:szCs w:val="20"/>
              </w:rPr>
              <w:t>读</w:t>
            </w:r>
            <w:r>
              <w:rPr>
                <w:rFonts w:ascii="MS Mincho" w:eastAsia="MS Mincho" w:hAnsi="MS Mincho" w:cs="MS Mincho" w:hint="eastAsia"/>
                <w:sz w:val="20"/>
                <w:szCs w:val="20"/>
              </w:rPr>
              <w:t>写算</w:t>
            </w:r>
            <w:r>
              <w:rPr>
                <w:sz w:val="20"/>
                <w:szCs w:val="20"/>
              </w:rPr>
              <w:t>:</w:t>
            </w:r>
            <w:r>
              <w:rPr>
                <w:rFonts w:ascii="MS Mincho" w:eastAsia="MS Mincho" w:hAnsi="MS Mincho" w:cs="MS Mincho" w:hint="eastAsia"/>
                <w:sz w:val="20"/>
                <w:szCs w:val="20"/>
              </w:rPr>
              <w:t>教育教学研究</w:t>
            </w:r>
            <w:proofErr w:type="spellEnd"/>
            <w:r>
              <w:rPr>
                <w:sz w:val="20"/>
                <w:szCs w:val="20"/>
              </w:rPr>
              <w:t>, 2012)</w:t>
            </w:r>
          </w:p>
        </w:tc>
      </w:tr>
      <w:tr w:rsidR="00485DF6"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Default="00485DF6">
            <w:pPr>
              <w:spacing w:before="100" w:beforeAutospacing="1" w:after="100" w:afterAutospacing="1"/>
              <w:rPr>
                <w:sz w:val="20"/>
                <w:szCs w:val="20"/>
              </w:rPr>
            </w:pPr>
            <w:r>
              <w:rPr>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Default="00485DF6">
            <w:pPr>
              <w:spacing w:before="100" w:beforeAutospacing="1" w:after="100" w:afterAutospacing="1"/>
              <w:rPr>
                <w:sz w:val="20"/>
                <w:szCs w:val="20"/>
              </w:rPr>
            </w:pPr>
            <w:proofErr w:type="spellStart"/>
            <w:r>
              <w:rPr>
                <w:sz w:val="20"/>
                <w:szCs w:val="20"/>
              </w:rPr>
              <w:t>Lunheng</w:t>
            </w:r>
            <w:proofErr w:type="spellEnd"/>
            <w:r>
              <w:rPr>
                <w:sz w:val="20"/>
                <w:szCs w:val="20"/>
              </w:rPr>
              <w:br/>
            </w:r>
            <w:proofErr w:type="spellStart"/>
            <w:r>
              <w:rPr>
                <w:rFonts w:ascii="PingFang TC" w:eastAsia="PingFang TC" w:hAnsi="PingFang TC" w:cs="PingFang TC" w:hint="eastAsia"/>
                <w:sz w:val="20"/>
                <w:szCs w:val="20"/>
              </w:rPr>
              <w:t>论</w:t>
            </w:r>
            <w:r>
              <w:rPr>
                <w:rFonts w:ascii="MS Mincho" w:eastAsia="MS Mincho" w:hAnsi="MS Mincho" w:cs="MS Mincho" w:hint="eastAsia"/>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WangYun</w:t>
            </w:r>
            <w:r>
              <w:rPr>
                <w:rFonts w:ascii="MS Mincho" w:eastAsia="MS Mincho" w:hAnsi="MS Mincho" w:cs="MS Mincho" w:hint="eastAsia"/>
                <w:sz w:val="20"/>
                <w:szCs w:val="20"/>
              </w:rPr>
              <w:t>王充</w:t>
            </w:r>
            <w:proofErr w:type="spellEnd"/>
            <w:r>
              <w:rPr>
                <w:sz w:val="20"/>
                <w:szCs w:val="20"/>
              </w:rPr>
              <w:t>(28-97AD).</w:t>
            </w:r>
            <w:r>
              <w:rPr>
                <w:sz w:val="20"/>
                <w:szCs w:val="20"/>
              </w:rPr>
              <w:br/>
            </w:r>
            <w:r>
              <w:rPr>
                <w:sz w:val="20"/>
                <w:szCs w:val="20"/>
              </w:rPr>
              <w:br/>
            </w:r>
            <w:r>
              <w:rPr>
                <w:sz w:val="20"/>
                <w:szCs w:val="20"/>
              </w:rPr>
              <w:lastRenderedPageBreak/>
              <w:t xml:space="preserve">Version: The version with commentary by </w:t>
            </w:r>
            <w:proofErr w:type="spellStart"/>
            <w:r>
              <w:rPr>
                <w:sz w:val="20"/>
                <w:szCs w:val="20"/>
              </w:rPr>
              <w:t>HunHui</w:t>
            </w:r>
            <w:proofErr w:type="spellEnd"/>
            <w:r>
              <w:rPr>
                <w:sz w:val="20"/>
                <w:szCs w:val="20"/>
              </w:rPr>
              <w:t xml:space="preserve"> (1423-?AD) was the most popular one.</w:t>
            </w:r>
          </w:p>
        </w:tc>
      </w:tr>
      <w:tr w:rsidR="00485DF6"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Default="00485DF6">
            <w:pPr>
              <w:spacing w:before="100" w:beforeAutospacing="1" w:after="100" w:afterAutospacing="1"/>
              <w:rPr>
                <w:sz w:val="20"/>
                <w:szCs w:val="20"/>
              </w:rPr>
            </w:pPr>
            <w:r>
              <w:rPr>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Wen </w:t>
            </w:r>
            <w:proofErr w:type="spellStart"/>
            <w:r>
              <w:rPr>
                <w:sz w:val="20"/>
                <w:szCs w:val="20"/>
              </w:rPr>
              <w:t>Jie</w:t>
            </w:r>
            <w:proofErr w:type="spellEnd"/>
            <w:r>
              <w:rPr>
                <w:sz w:val="20"/>
                <w:szCs w:val="20"/>
              </w:rPr>
              <w:t xml:space="preserve"> Zi</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Default="00485DF6">
            <w:pPr>
              <w:spacing w:before="100" w:beforeAutospacing="1" w:after="100" w:afterAutospacing="1"/>
              <w:rPr>
                <w:sz w:val="20"/>
                <w:szCs w:val="20"/>
              </w:rPr>
            </w:pPr>
            <w:r>
              <w:rPr>
                <w:sz w:val="20"/>
                <w:szCs w:val="20"/>
              </w:rPr>
              <w:t xml:space="preserve">Author/Date: Most scholars believe that the author is </w:t>
            </w:r>
            <w:proofErr w:type="spellStart"/>
            <w:r>
              <w:rPr>
                <w:sz w:val="20"/>
                <w:szCs w:val="20"/>
              </w:rPr>
              <w:t>XuShen</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r>
              <w:rPr>
                <w:sz w:val="20"/>
                <w:szCs w:val="20"/>
              </w:rPr>
              <w:t xml:space="preserve"> (58-147AD)</w:t>
            </w:r>
            <w:r>
              <w:rPr>
                <w:sz w:val="20"/>
                <w:szCs w:val="20"/>
              </w:rPr>
              <w:br/>
            </w:r>
            <w:r>
              <w:rPr>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Default="00485DF6">
            <w:pPr>
              <w:spacing w:before="100" w:beforeAutospacing="1" w:after="100" w:afterAutospacing="1"/>
              <w:rPr>
                <w:sz w:val="20"/>
                <w:szCs w:val="20"/>
              </w:rPr>
            </w:pPr>
            <w:r>
              <w:rPr>
                <w:sz w:val="20"/>
                <w:szCs w:val="20"/>
              </w:rPr>
              <w:t xml:space="preserve">Qian Fu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潜夫</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WangFu</w:t>
            </w:r>
            <w:r>
              <w:rPr>
                <w:rFonts w:ascii="MS Mincho" w:eastAsia="MS Mincho" w:hAnsi="MS Mincho" w:cs="MS Mincho" w:hint="eastAsia"/>
                <w:sz w:val="20"/>
                <w:szCs w:val="20"/>
              </w:rPr>
              <w:t>王符</w:t>
            </w:r>
            <w:proofErr w:type="spellEnd"/>
            <w:r>
              <w:rPr>
                <w:sz w:val="20"/>
                <w:szCs w:val="20"/>
              </w:rPr>
              <w:t>(85-163AD).</w:t>
            </w:r>
            <w:r>
              <w:rPr>
                <w:sz w:val="20"/>
                <w:szCs w:val="20"/>
              </w:rPr>
              <w:br/>
            </w:r>
            <w:r>
              <w:rPr>
                <w:sz w:val="20"/>
                <w:szCs w:val="20"/>
              </w:rPr>
              <w:br/>
              <w:t xml:space="preserve">Version: Currently the earliest full document is the version printed Ming Dynasty (1368-1644AD). </w:t>
            </w:r>
            <w:proofErr w:type="gramStart"/>
            <w:r>
              <w:rPr>
                <w:sz w:val="20"/>
                <w:szCs w:val="20"/>
              </w:rPr>
              <w:t>Other</w:t>
            </w:r>
            <w:proofErr w:type="gramEnd"/>
            <w:r>
              <w:rPr>
                <w:sz w:val="20"/>
                <w:szCs w:val="20"/>
              </w:rPr>
              <w:t xml:space="preserve"> printed version is hard to verified.</w:t>
            </w:r>
          </w:p>
        </w:tc>
      </w:tr>
      <w:tr w:rsidR="00485DF6"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Default="00485DF6">
            <w:pPr>
              <w:spacing w:before="100" w:beforeAutospacing="1" w:after="100" w:afterAutospacing="1"/>
              <w:rPr>
                <w:sz w:val="20"/>
                <w:szCs w:val="20"/>
              </w:rPr>
            </w:pPr>
            <w:r>
              <w:rPr>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Default="00485DF6">
            <w:pPr>
              <w:spacing w:before="100" w:beforeAutospacing="1" w:after="100" w:afterAutospacing="1"/>
              <w:rPr>
                <w:sz w:val="20"/>
                <w:szCs w:val="20"/>
              </w:rPr>
            </w:pPr>
            <w:r>
              <w:rPr>
                <w:sz w:val="20"/>
                <w:szCs w:val="20"/>
              </w:rPr>
              <w:t>Cai Zhong Lang Ji</w:t>
            </w:r>
            <w:r>
              <w:rPr>
                <w:sz w:val="20"/>
                <w:szCs w:val="20"/>
              </w:rPr>
              <w:br/>
            </w:r>
            <w:proofErr w:type="spellStart"/>
            <w:r>
              <w:rPr>
                <w:rFonts w:ascii="MS Mincho" w:eastAsia="MS Mincho" w:hAnsi="MS Mincho" w:cs="MS Mincho" w:hint="eastAsia"/>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CaiYi</w:t>
            </w:r>
            <w:r>
              <w:rPr>
                <w:rFonts w:ascii="MS Mincho" w:eastAsia="MS Mincho" w:hAnsi="MS Mincho" w:cs="MS Mincho" w:hint="eastAsia"/>
                <w:sz w:val="20"/>
                <w:szCs w:val="20"/>
              </w:rPr>
              <w:t>蔡中郎</w:t>
            </w:r>
            <w:proofErr w:type="spellEnd"/>
            <w:r>
              <w:rPr>
                <w:sz w:val="20"/>
                <w:szCs w:val="20"/>
              </w:rPr>
              <w:t>/</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There are many versions.</w:t>
            </w:r>
          </w:p>
        </w:tc>
      </w:tr>
      <w:tr w:rsidR="00485DF6"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Default="00485DF6">
            <w:pPr>
              <w:spacing w:before="100" w:beforeAutospacing="1" w:after="100" w:afterAutospacing="1"/>
              <w:rPr>
                <w:sz w:val="20"/>
                <w:szCs w:val="20"/>
              </w:rPr>
            </w:pPr>
            <w:r>
              <w:rPr>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Default="00485DF6">
            <w:pPr>
              <w:spacing w:before="100" w:beforeAutospacing="1" w:after="100" w:afterAutospacing="1"/>
              <w:rPr>
                <w:sz w:val="20"/>
                <w:szCs w:val="20"/>
              </w:rPr>
            </w:pPr>
            <w:r>
              <w:rPr>
                <w:sz w:val="20"/>
                <w:szCs w:val="20"/>
              </w:rPr>
              <w:t xml:space="preserve">Du </w:t>
            </w:r>
            <w:proofErr w:type="spellStart"/>
            <w:r>
              <w:rPr>
                <w:sz w:val="20"/>
                <w:szCs w:val="20"/>
              </w:rPr>
              <w:t>Duan</w:t>
            </w:r>
            <w:proofErr w:type="spellEnd"/>
            <w:r>
              <w:rPr>
                <w:sz w:val="20"/>
                <w:szCs w:val="20"/>
              </w:rPr>
              <w:br/>
            </w:r>
            <w:proofErr w:type="spellStart"/>
            <w:r>
              <w:rPr>
                <w:rFonts w:ascii="MS Mincho" w:eastAsia="MS Mincho" w:hAnsi="MS Mincho" w:cs="MS Mincho" w:hint="eastAsia"/>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Default="00485DF6">
            <w:pPr>
              <w:spacing w:before="100" w:beforeAutospacing="1" w:after="100" w:afterAutospacing="1"/>
              <w:rPr>
                <w:sz w:val="20"/>
                <w:szCs w:val="20"/>
              </w:rPr>
            </w:pPr>
            <w:r>
              <w:rPr>
                <w:sz w:val="20"/>
                <w:szCs w:val="20"/>
              </w:rPr>
              <w:t xml:space="preserve">Author/Date: It is said that the book written by </w:t>
            </w:r>
            <w:proofErr w:type="spellStart"/>
            <w:r>
              <w:rPr>
                <w:sz w:val="20"/>
                <w:szCs w:val="20"/>
              </w:rPr>
              <w:t>CaiZhongLang</w:t>
            </w:r>
            <w:proofErr w:type="spellEnd"/>
            <w:r>
              <w:rPr>
                <w:sz w:val="20"/>
                <w:szCs w:val="20"/>
              </w:rPr>
              <w:t xml:space="preserve"> </w:t>
            </w:r>
            <w:proofErr w:type="spellStart"/>
            <w:r>
              <w:rPr>
                <w:rFonts w:ascii="MS Mincho" w:eastAsia="MS Mincho" w:hAnsi="MS Mincho" w:cs="MS Mincho" w:hint="eastAsia"/>
                <w:sz w:val="20"/>
                <w:szCs w:val="20"/>
              </w:rPr>
              <w:t>蔡中郎</w:t>
            </w:r>
            <w:proofErr w:type="spellEnd"/>
            <w:r>
              <w:rPr>
                <w:sz w:val="20"/>
                <w:szCs w:val="20"/>
              </w:rPr>
              <w:t xml:space="preserve"> / </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unknown</w:t>
            </w:r>
          </w:p>
        </w:tc>
      </w:tr>
      <w:tr w:rsidR="00485DF6"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Default="00485DF6">
            <w:pPr>
              <w:spacing w:before="100" w:beforeAutospacing="1" w:after="100" w:afterAutospacing="1"/>
              <w:rPr>
                <w:sz w:val="20"/>
                <w:szCs w:val="20"/>
              </w:rPr>
            </w:pPr>
            <w:proofErr w:type="spellStart"/>
            <w:r>
              <w:rPr>
                <w:sz w:val="20"/>
                <w:szCs w:val="20"/>
              </w:rPr>
              <w:t>Jinkui</w:t>
            </w:r>
            <w:proofErr w:type="spellEnd"/>
            <w:r>
              <w:rPr>
                <w:sz w:val="20"/>
                <w:szCs w:val="20"/>
              </w:rPr>
              <w:t xml:space="preserve"> </w:t>
            </w:r>
            <w:proofErr w:type="spellStart"/>
            <w:r>
              <w:rPr>
                <w:sz w:val="20"/>
                <w:szCs w:val="20"/>
              </w:rPr>
              <w:t>Yaolue</w:t>
            </w:r>
            <w:proofErr w:type="spellEnd"/>
            <w:r>
              <w:rPr>
                <w:sz w:val="20"/>
                <w:szCs w:val="20"/>
              </w:rPr>
              <w:br/>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Default="00485DF6">
            <w:pPr>
              <w:spacing w:before="100" w:beforeAutospacing="1" w:after="100" w:afterAutospacing="1"/>
              <w:rPr>
                <w:sz w:val="20"/>
                <w:szCs w:val="20"/>
              </w:rPr>
            </w:pPr>
            <w:r>
              <w:rPr>
                <w:sz w:val="20"/>
                <w:szCs w:val="20"/>
              </w:rPr>
              <w:t xml:space="preserve">Refer to </w:t>
            </w:r>
            <w:proofErr w:type="spellStart"/>
            <w:r>
              <w:rPr>
                <w:sz w:val="20"/>
                <w:szCs w:val="20"/>
              </w:rPr>
              <w:t>ShangHanLun</w:t>
            </w:r>
            <w:proofErr w:type="spellEnd"/>
            <w:r>
              <w:rPr>
                <w:sz w:val="20"/>
                <w:szCs w:val="20"/>
              </w:rPr>
              <w:t xml:space="preserve"> </w:t>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r>
      <w:tr w:rsidR="00485DF6"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Default="00485DF6">
            <w:pPr>
              <w:spacing w:before="100" w:beforeAutospacing="1" w:after="100" w:afterAutospacing="1"/>
              <w:rPr>
                <w:sz w:val="20"/>
                <w:szCs w:val="20"/>
              </w:rPr>
            </w:pPr>
            <w:r>
              <w:rPr>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Default="00485DF6">
            <w:pPr>
              <w:spacing w:before="100" w:beforeAutospacing="1" w:after="100" w:afterAutospacing="1"/>
              <w:rPr>
                <w:sz w:val="20"/>
                <w:szCs w:val="20"/>
              </w:rPr>
            </w:pPr>
            <w:proofErr w:type="spellStart"/>
            <w:r>
              <w:rPr>
                <w:sz w:val="20"/>
                <w:szCs w:val="20"/>
              </w:rPr>
              <w:t>Fengsu</w:t>
            </w:r>
            <w:proofErr w:type="spellEnd"/>
            <w:r>
              <w:rPr>
                <w:sz w:val="20"/>
                <w:szCs w:val="20"/>
              </w:rPr>
              <w:t xml:space="preserve"> </w:t>
            </w:r>
            <w:proofErr w:type="spellStart"/>
            <w:r>
              <w:rPr>
                <w:sz w:val="20"/>
                <w:szCs w:val="20"/>
              </w:rPr>
              <w:t>Tongyi</w:t>
            </w:r>
            <w:proofErr w:type="spellEnd"/>
            <w:r>
              <w:rPr>
                <w:sz w:val="20"/>
                <w:szCs w:val="20"/>
              </w:rPr>
              <w:br/>
            </w:r>
            <w:proofErr w:type="spellStart"/>
            <w:r>
              <w:rPr>
                <w:rFonts w:ascii="PingFang TC" w:eastAsia="PingFang TC" w:hAnsi="PingFang TC" w:cs="PingFang TC" w:hint="eastAsia"/>
                <w:sz w:val="20"/>
                <w:szCs w:val="20"/>
              </w:rPr>
              <w:t>风</w:t>
            </w:r>
            <w:r>
              <w:rPr>
                <w:rFonts w:ascii="MS Mincho" w:eastAsia="MS Mincho" w:hAnsi="MS Mincho" w:cs="MS Mincho" w:hint="eastAsia"/>
                <w:sz w:val="20"/>
                <w:szCs w:val="20"/>
              </w:rPr>
              <w:t>俗通</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YinShao</w:t>
            </w:r>
            <w:proofErr w:type="spellEnd"/>
            <w:r>
              <w:rPr>
                <w:sz w:val="20"/>
                <w:szCs w:val="20"/>
              </w:rPr>
              <w:t xml:space="preserve"> </w:t>
            </w:r>
            <w:proofErr w:type="spellStart"/>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r>
              <w:rPr>
                <w:sz w:val="20"/>
                <w:szCs w:val="20"/>
              </w:rPr>
              <w:t xml:space="preserve"> (153-196AD)</w:t>
            </w:r>
            <w:r>
              <w:rPr>
                <w:sz w:val="20"/>
                <w:szCs w:val="20"/>
              </w:rPr>
              <w:br/>
            </w:r>
            <w:r>
              <w:rPr>
                <w:sz w:val="20"/>
                <w:szCs w:val="20"/>
              </w:rPr>
              <w:br/>
              <w:t xml:space="preserve">Version: According to </w:t>
            </w:r>
            <w:proofErr w:type="spellStart"/>
            <w:r>
              <w:rPr>
                <w:sz w:val="20"/>
                <w:szCs w:val="20"/>
              </w:rPr>
              <w:t>ShuiShu</w:t>
            </w:r>
            <w:proofErr w:type="spellEnd"/>
            <w:r>
              <w:rPr>
                <w:sz w:val="20"/>
                <w:szCs w:val="20"/>
              </w:rPr>
              <w:t>, original version has 30 chapter. Currently it has only 10 chapters.</w:t>
            </w:r>
          </w:p>
        </w:tc>
      </w:tr>
      <w:tr w:rsidR="00485DF6"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Default="00485DF6">
            <w:pPr>
              <w:spacing w:before="100" w:beforeAutospacing="1" w:after="100" w:afterAutospacing="1"/>
              <w:rPr>
                <w:sz w:val="20"/>
                <w:szCs w:val="20"/>
              </w:rPr>
            </w:pPr>
            <w:r>
              <w:rPr>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Default="00485DF6">
            <w:pPr>
              <w:spacing w:before="100" w:beforeAutospacing="1" w:after="100" w:afterAutospacing="1"/>
              <w:rPr>
                <w:sz w:val="20"/>
                <w:szCs w:val="20"/>
              </w:rPr>
            </w:pPr>
            <w:r>
              <w:rPr>
                <w:sz w:val="20"/>
                <w:szCs w:val="20"/>
              </w:rPr>
              <w:t>Shi Ming</w:t>
            </w:r>
            <w:r>
              <w:rPr>
                <w:sz w:val="20"/>
                <w:szCs w:val="20"/>
              </w:rPr>
              <w:br/>
            </w:r>
            <w:proofErr w:type="spellStart"/>
            <w:r>
              <w:rPr>
                <w:rFonts w:ascii="PingFang TC" w:eastAsia="PingFang TC" w:hAnsi="PingFang TC" w:cs="PingFang TC" w:hint="eastAsia"/>
                <w:sz w:val="20"/>
                <w:szCs w:val="20"/>
              </w:rPr>
              <w:t>释</w:t>
            </w:r>
            <w:r>
              <w:rPr>
                <w:rFonts w:ascii="MS Mincho" w:eastAsia="MS Mincho" w:hAnsi="MS Mincho" w:cs="MS Mincho" w:hint="eastAsia"/>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LiuXi</w:t>
            </w:r>
            <w:proofErr w:type="spellEnd"/>
            <w:r>
              <w:rPr>
                <w:sz w:val="20"/>
                <w:szCs w:val="20"/>
              </w:rPr>
              <w:t xml:space="preserve"> </w:t>
            </w:r>
            <w:proofErr w:type="spellStart"/>
            <w:r>
              <w:rPr>
                <w:rFonts w:ascii="MS Mincho" w:eastAsia="MS Mincho" w:hAnsi="MS Mincho" w:cs="MS Mincho" w:hint="eastAsia"/>
                <w:sz w:val="20"/>
                <w:szCs w:val="20"/>
              </w:rPr>
              <w:t>刘熙</w:t>
            </w:r>
            <w:proofErr w:type="spellEnd"/>
            <w:r>
              <w:rPr>
                <w:sz w:val="20"/>
                <w:szCs w:val="20"/>
              </w:rPr>
              <w:t>(160-?) in late East Hand(184-220AD).</w:t>
            </w:r>
            <w:r>
              <w:rPr>
                <w:sz w:val="20"/>
                <w:szCs w:val="20"/>
              </w:rPr>
              <w:br/>
            </w:r>
            <w:r>
              <w:rPr>
                <w:sz w:val="20"/>
                <w:szCs w:val="20"/>
              </w:rPr>
              <w:br/>
              <w:t>Version: multiple.</w:t>
            </w:r>
          </w:p>
        </w:tc>
      </w:tr>
      <w:tr w:rsidR="00485DF6"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Default="00485DF6">
            <w:pPr>
              <w:spacing w:before="100" w:beforeAutospacing="1" w:after="100" w:afterAutospacing="1"/>
              <w:rPr>
                <w:sz w:val="20"/>
                <w:szCs w:val="20"/>
              </w:rPr>
            </w:pPr>
            <w:r>
              <w:rPr>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Default="00485DF6">
            <w:pPr>
              <w:spacing w:before="100" w:beforeAutospacing="1" w:after="100" w:afterAutospacing="1"/>
              <w:rPr>
                <w:sz w:val="20"/>
                <w:szCs w:val="20"/>
              </w:rPr>
            </w:pPr>
            <w:proofErr w:type="spellStart"/>
            <w:r>
              <w:rPr>
                <w:sz w:val="20"/>
                <w:szCs w:val="20"/>
              </w:rPr>
              <w:t>Renwuzhi</w:t>
            </w:r>
            <w:proofErr w:type="spellEnd"/>
            <w:r>
              <w:rPr>
                <w:sz w:val="20"/>
                <w:szCs w:val="20"/>
              </w:rPr>
              <w:br/>
            </w:r>
            <w:proofErr w:type="spellStart"/>
            <w:r>
              <w:rPr>
                <w:rFonts w:ascii="MS Mincho" w:eastAsia="MS Mincho" w:hAnsi="MS Mincho" w:cs="MS Mincho" w:hint="eastAsia"/>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刘劭</w:t>
            </w:r>
            <w:proofErr w:type="spellEnd"/>
            <w:r>
              <w:rPr>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LiuShao</w:t>
            </w:r>
            <w:r>
              <w:rPr>
                <w:rFonts w:ascii="MS Mincho" w:eastAsia="MS Mincho" w:hAnsi="MS Mincho" w:cs="MS Mincho" w:hint="eastAsia"/>
                <w:sz w:val="20"/>
                <w:szCs w:val="20"/>
              </w:rPr>
              <w:t>刘劭</w:t>
            </w:r>
            <w:proofErr w:type="spellEnd"/>
            <w:r>
              <w:rPr>
                <w:sz w:val="20"/>
                <w:szCs w:val="20"/>
              </w:rPr>
              <w:t>(168-240AD) in the Three Kingdom Dynasty (220-280AD). </w:t>
            </w:r>
            <w:r>
              <w:rPr>
                <w:sz w:val="20"/>
                <w:szCs w:val="20"/>
              </w:rPr>
              <w:br/>
            </w:r>
            <w:r>
              <w:rPr>
                <w:sz w:val="20"/>
                <w:szCs w:val="20"/>
              </w:rPr>
              <w:br/>
              <w:t>Version:  Multiple versions[1].</w:t>
            </w:r>
            <w:r>
              <w:rPr>
                <w:sz w:val="20"/>
                <w:szCs w:val="20"/>
              </w:rPr>
              <w:br/>
            </w:r>
            <w:r>
              <w:rPr>
                <w:sz w:val="20"/>
                <w:szCs w:val="20"/>
              </w:rPr>
              <w:br/>
              <w:t xml:space="preserve">Notes: [1] </w:t>
            </w:r>
            <w:proofErr w:type="spellStart"/>
            <w:r>
              <w:rPr>
                <w:sz w:val="20"/>
                <w:szCs w:val="20"/>
              </w:rPr>
              <w:t>FuJunBian</w:t>
            </w:r>
            <w:proofErr w:type="spellEnd"/>
            <w:r>
              <w:rPr>
                <w:sz w:val="20"/>
                <w:szCs w:val="20"/>
              </w:rPr>
              <w:t xml:space="preserve">, The Study of the Versions </w:t>
            </w:r>
            <w:r>
              <w:rPr>
                <w:sz w:val="20"/>
                <w:szCs w:val="20"/>
              </w:rPr>
              <w:lastRenderedPageBreak/>
              <w:t xml:space="preserve">of </w:t>
            </w:r>
            <w:proofErr w:type="spellStart"/>
            <w:r>
              <w:rPr>
                <w:sz w:val="20"/>
                <w:szCs w:val="20"/>
              </w:rPr>
              <w:t>Renwuzhi</w:t>
            </w:r>
            <w:proofErr w:type="spellEnd"/>
            <w:r>
              <w:rPr>
                <w:sz w:val="20"/>
                <w:szCs w:val="20"/>
              </w:rPr>
              <w:t>, Library and Information, 1995. (</w:t>
            </w:r>
            <w:proofErr w:type="spellStart"/>
            <w:r>
              <w:rPr>
                <w:rFonts w:ascii="MS Mincho" w:eastAsia="MS Mincho" w:hAnsi="MS Mincho" w:cs="MS Mincho" w:hint="eastAsia"/>
                <w:sz w:val="20"/>
                <w:szCs w:val="20"/>
              </w:rPr>
              <w:t>伏俊</w:t>
            </w:r>
            <w:r>
              <w:rPr>
                <w:rFonts w:ascii="PingFang TC" w:eastAsia="PingFang TC" w:hAnsi="PingFang TC" w:cs="PingFang TC" w:hint="eastAsia"/>
                <w:sz w:val="20"/>
                <w:szCs w:val="20"/>
              </w:rPr>
              <w:t>边</w:t>
            </w:r>
            <w:r>
              <w:rPr>
                <w:rFonts w:ascii="MS Mincho" w:eastAsia="MS Mincho" w:hAnsi="MS Mincho" w:cs="MS Mincho" w:hint="eastAsia"/>
                <w:sz w:val="20"/>
                <w:szCs w:val="20"/>
              </w:rPr>
              <w:t>《人物志》版本源流考</w:t>
            </w:r>
            <w:proofErr w:type="spellEnd"/>
            <w:r>
              <w:rPr>
                <w:sz w:val="20"/>
                <w:szCs w:val="20"/>
              </w:rPr>
              <w:t xml:space="preserve">  </w:t>
            </w:r>
            <w:proofErr w:type="spellStart"/>
            <w:r>
              <w:rPr>
                <w:rFonts w:ascii="PingFang TC" w:eastAsia="PingFang TC" w:hAnsi="PingFang TC" w:cs="PingFang TC" w:hint="eastAsia"/>
                <w:sz w:val="20"/>
                <w:szCs w:val="20"/>
              </w:rPr>
              <w:t>图书</w:t>
            </w:r>
            <w:r>
              <w:rPr>
                <w:rFonts w:ascii="MS Mincho" w:eastAsia="MS Mincho" w:hAnsi="MS Mincho" w:cs="MS Mincho" w:hint="eastAsia"/>
                <w:sz w:val="20"/>
                <w:szCs w:val="20"/>
              </w:rPr>
              <w:t>与情</w:t>
            </w:r>
            <w:r>
              <w:rPr>
                <w:rFonts w:ascii="PingFang TC" w:eastAsia="PingFang TC" w:hAnsi="PingFang TC" w:cs="PingFang TC" w:hint="eastAsia"/>
                <w:sz w:val="20"/>
                <w:szCs w:val="20"/>
              </w:rPr>
              <w:t>报</w:t>
            </w:r>
            <w:proofErr w:type="spellEnd"/>
            <w:r>
              <w:rPr>
                <w:sz w:val="20"/>
                <w:szCs w:val="20"/>
              </w:rPr>
              <w:t>  1995)</w:t>
            </w:r>
          </w:p>
        </w:tc>
      </w:tr>
      <w:tr w:rsidR="00485DF6"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Default="00485DF6">
            <w:pPr>
              <w:spacing w:before="100" w:beforeAutospacing="1" w:after="100" w:afterAutospacing="1"/>
              <w:rPr>
                <w:sz w:val="20"/>
                <w:szCs w:val="20"/>
              </w:rPr>
            </w:pPr>
            <w:r>
              <w:rPr>
                <w:sz w:val="20"/>
                <w:szCs w:val="20"/>
              </w:rPr>
              <w:lastRenderedPageBreak/>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Default="00485DF6">
            <w:pPr>
              <w:spacing w:before="100" w:beforeAutospacing="1" w:after="100" w:afterAutospacing="1"/>
              <w:rPr>
                <w:sz w:val="20"/>
                <w:szCs w:val="20"/>
              </w:rPr>
            </w:pPr>
            <w:r>
              <w:rPr>
                <w:sz w:val="20"/>
                <w:szCs w:val="20"/>
              </w:rPr>
              <w:t>Shen Jian</w:t>
            </w:r>
            <w:r>
              <w:rPr>
                <w:sz w:val="20"/>
                <w:szCs w:val="20"/>
              </w:rPr>
              <w:br/>
            </w:r>
            <w:proofErr w:type="spellStart"/>
            <w:r>
              <w:rPr>
                <w:rFonts w:ascii="MS Mincho" w:eastAsia="MS Mincho" w:hAnsi="MS Mincho" w:cs="MS Mincho" w:hint="eastAsia"/>
                <w:sz w:val="20"/>
                <w:szCs w:val="20"/>
              </w:rPr>
              <w:t>申</w:t>
            </w:r>
            <w:r>
              <w:rPr>
                <w:rFonts w:ascii="SimSun" w:eastAsia="SimSun" w:hAnsi="SimSun" w:cs="SimSun" w:hint="eastAsia"/>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Version: Multiple versions.</w:t>
            </w:r>
          </w:p>
        </w:tc>
      </w:tr>
      <w:tr w:rsidR="00485DF6"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Default="00485DF6">
            <w:pPr>
              <w:spacing w:before="100" w:beforeAutospacing="1" w:after="100" w:afterAutospacing="1"/>
              <w:rPr>
                <w:sz w:val="20"/>
                <w:szCs w:val="20"/>
              </w:rPr>
            </w:pPr>
            <w:r>
              <w:rPr>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Default="00485DF6">
            <w:pPr>
              <w:spacing w:before="100" w:beforeAutospacing="1" w:after="100" w:afterAutospacing="1"/>
              <w:rPr>
                <w:sz w:val="20"/>
                <w:szCs w:val="20"/>
              </w:rPr>
            </w:pPr>
            <w:r>
              <w:rPr>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Default="00485DF6">
            <w:pPr>
              <w:spacing w:before="100" w:beforeAutospacing="1" w:after="100" w:afterAutospacing="1"/>
              <w:rPr>
                <w:sz w:val="20"/>
                <w:szCs w:val="20"/>
              </w:rPr>
            </w:pPr>
            <w:r>
              <w:rPr>
                <w:sz w:val="20"/>
                <w:szCs w:val="20"/>
              </w:rPr>
              <w:t>Qian Han Ji</w:t>
            </w:r>
            <w:r>
              <w:rPr>
                <w:sz w:val="20"/>
                <w:szCs w:val="20"/>
              </w:rPr>
              <w:br/>
            </w:r>
            <w:proofErr w:type="spellStart"/>
            <w:r>
              <w:rPr>
                <w:rFonts w:ascii="MS Mincho" w:eastAsia="MS Mincho" w:hAnsi="MS Mincho" w:cs="MS Mincho" w:hint="eastAsia"/>
                <w:sz w:val="20"/>
                <w:szCs w:val="20"/>
              </w:rPr>
              <w:t>前</w:t>
            </w:r>
            <w:r>
              <w:rPr>
                <w:rFonts w:ascii="PingFang TC" w:eastAsia="PingFang TC" w:hAnsi="PingFang TC" w:cs="PingFang TC" w:hint="eastAsia"/>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 xml:space="preserve">Version: Also called </w:t>
            </w:r>
            <w:proofErr w:type="spellStart"/>
            <w:r>
              <w:rPr>
                <w:sz w:val="20"/>
                <w:szCs w:val="20"/>
              </w:rPr>
              <w:t>HanJi</w:t>
            </w:r>
            <w:r>
              <w:rPr>
                <w:rFonts w:ascii="PingFang TC" w:eastAsia="PingFang TC" w:hAnsi="PingFang TC" w:cs="PingFang TC" w:hint="eastAsia"/>
                <w:sz w:val="20"/>
                <w:szCs w:val="20"/>
              </w:rPr>
              <w:t>汉纪</w:t>
            </w:r>
            <w:proofErr w:type="spellEnd"/>
            <w:r>
              <w:rPr>
                <w:sz w:val="20"/>
                <w:szCs w:val="20"/>
              </w:rPr>
              <w:t xml:space="preserve">. It has 800k characters. The content is similar to the book of </w:t>
            </w:r>
            <w:proofErr w:type="spellStart"/>
            <w:r>
              <w:rPr>
                <w:sz w:val="20"/>
                <w:szCs w:val="20"/>
              </w:rPr>
              <w:t>HanShu</w:t>
            </w:r>
            <w:r>
              <w:rPr>
                <w:rFonts w:ascii="PingFang TC" w:eastAsia="PingFang TC" w:hAnsi="PingFang TC" w:cs="PingFang TC" w:hint="eastAsia"/>
                <w:sz w:val="20"/>
                <w:szCs w:val="20"/>
              </w:rPr>
              <w:t>汉书</w:t>
            </w:r>
            <w:proofErr w:type="spellEnd"/>
            <w:r>
              <w:rPr>
                <w:sz w:val="20"/>
                <w:szCs w:val="20"/>
              </w:rPr>
              <w:t>.</w:t>
            </w:r>
          </w:p>
        </w:tc>
      </w:tr>
      <w:tr w:rsidR="00485DF6"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Default="00485DF6">
            <w:pPr>
              <w:spacing w:before="100" w:beforeAutospacing="1" w:after="100" w:afterAutospacing="1"/>
              <w:rPr>
                <w:sz w:val="20"/>
                <w:szCs w:val="20"/>
              </w:rPr>
            </w:pPr>
            <w:r>
              <w:rPr>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Default="00485DF6">
            <w:pPr>
              <w:spacing w:before="100" w:beforeAutospacing="1" w:after="100" w:afterAutospacing="1"/>
              <w:rPr>
                <w:sz w:val="20"/>
                <w:szCs w:val="20"/>
              </w:rPr>
            </w:pPr>
            <w:r>
              <w:rPr>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Default="00485DF6">
            <w:pPr>
              <w:spacing w:before="100" w:beforeAutospacing="1" w:after="100" w:afterAutospacing="1"/>
              <w:rPr>
                <w:sz w:val="20"/>
                <w:szCs w:val="20"/>
              </w:rPr>
            </w:pPr>
            <w:proofErr w:type="spellStart"/>
            <w:r>
              <w:rPr>
                <w:sz w:val="20"/>
                <w:szCs w:val="20"/>
              </w:rPr>
              <w:t>Wenzi</w:t>
            </w:r>
            <w:proofErr w:type="spellEnd"/>
            <w:r>
              <w:rPr>
                <w:sz w:val="20"/>
                <w:szCs w:val="20"/>
              </w:rPr>
              <w:br/>
            </w:r>
            <w:proofErr w:type="spellStart"/>
            <w:r>
              <w:rPr>
                <w:rFonts w:ascii="MS Mincho" w:eastAsia="MS Mincho" w:hAnsi="MS Mincho" w:cs="MS Mincho" w:hint="eastAsia"/>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Default="00485DF6">
            <w:pPr>
              <w:spacing w:before="100" w:beforeAutospacing="1" w:after="100" w:afterAutospacing="1"/>
              <w:rPr>
                <w:sz w:val="20"/>
                <w:szCs w:val="20"/>
              </w:rPr>
            </w:pPr>
            <w:r>
              <w:rPr>
                <w:sz w:val="20"/>
                <w:szCs w:val="20"/>
              </w:rPr>
              <w:t xml:space="preserve">Author/Date: It said that the book was written by a Daoist </w:t>
            </w:r>
            <w:proofErr w:type="spellStart"/>
            <w:r>
              <w:rPr>
                <w:sz w:val="20"/>
                <w:szCs w:val="20"/>
              </w:rPr>
              <w:t>WenZi</w:t>
            </w:r>
            <w:proofErr w:type="spellEnd"/>
            <w:r>
              <w:rPr>
                <w:sz w:val="20"/>
                <w:szCs w:val="20"/>
              </w:rPr>
              <w:t xml:space="preserve"> who was born in Spring-Autumn and War States (770-221BC).</w:t>
            </w:r>
            <w:r>
              <w:rPr>
                <w:sz w:val="20"/>
                <w:szCs w:val="20"/>
              </w:rPr>
              <w:br/>
            </w:r>
            <w:r>
              <w:rPr>
                <w:sz w:val="20"/>
                <w:szCs w:val="20"/>
              </w:rPr>
              <w:br/>
              <w:t>Version: unknown</w:t>
            </w:r>
          </w:p>
        </w:tc>
      </w:tr>
      <w:tr w:rsidR="00485DF6"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Default="00485DF6">
            <w:pPr>
              <w:spacing w:before="100" w:beforeAutospacing="1" w:after="100" w:afterAutospacing="1"/>
              <w:rPr>
                <w:sz w:val="20"/>
                <w:szCs w:val="20"/>
              </w:rPr>
            </w:pPr>
            <w:r>
              <w:rPr>
                <w:sz w:val="20"/>
                <w:szCs w:val="20"/>
              </w:rPr>
              <w:t>Dao-De-Zhen-Jing-Zhu</w:t>
            </w:r>
            <w:r>
              <w:rPr>
                <w:sz w:val="20"/>
                <w:szCs w:val="20"/>
              </w:rPr>
              <w:br/>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Default="00485DF6">
            <w:pPr>
              <w:spacing w:before="100" w:beforeAutospacing="1" w:after="100" w:afterAutospacing="1"/>
              <w:rPr>
                <w:sz w:val="20"/>
                <w:szCs w:val="20"/>
              </w:rPr>
            </w:pPr>
            <w:r>
              <w:rPr>
                <w:sz w:val="20"/>
                <w:szCs w:val="20"/>
              </w:rPr>
              <w:t xml:space="preserve">Author/Date: This book was made of four commentary books of </w:t>
            </w:r>
            <w:proofErr w:type="spellStart"/>
            <w:r>
              <w:rPr>
                <w:sz w:val="20"/>
                <w:szCs w:val="20"/>
              </w:rPr>
              <w:t>DaoDeJing</w:t>
            </w:r>
            <w:proofErr w:type="spellEnd"/>
            <w:r>
              <w:rPr>
                <w:sz w:val="20"/>
                <w:szCs w:val="20"/>
              </w:rPr>
              <w:t xml:space="preserve"> by four different writers in the different dynasties. 1). </w:t>
            </w:r>
            <w:proofErr w:type="spellStart"/>
            <w:r>
              <w:rPr>
                <w:sz w:val="20"/>
                <w:szCs w:val="20"/>
              </w:rPr>
              <w:t>WangBi</w:t>
            </w:r>
            <w:proofErr w:type="spellEnd"/>
            <w:r>
              <w:rPr>
                <w:sz w:val="20"/>
                <w:szCs w:val="20"/>
              </w:rPr>
              <w:t> </w:t>
            </w:r>
            <w:proofErr w:type="spellStart"/>
            <w:r>
              <w:rPr>
                <w:rFonts w:ascii="MS Mincho" w:eastAsia="MS Mincho" w:hAnsi="MS Mincho" w:cs="MS Mincho" w:hint="eastAsia"/>
                <w:sz w:val="20"/>
                <w:szCs w:val="20"/>
              </w:rPr>
              <w:t>王弼</w:t>
            </w:r>
            <w:proofErr w:type="spellEnd"/>
            <w:r>
              <w:rPr>
                <w:sz w:val="20"/>
                <w:szCs w:val="20"/>
              </w:rPr>
              <w:t xml:space="preserve"> in </w:t>
            </w:r>
            <w:proofErr w:type="spellStart"/>
            <w:r>
              <w:rPr>
                <w:sz w:val="20"/>
                <w:szCs w:val="20"/>
              </w:rPr>
              <w:t>ChaoWei</w:t>
            </w:r>
            <w:proofErr w:type="spellEnd"/>
            <w:r>
              <w:rPr>
                <w:sz w:val="20"/>
                <w:szCs w:val="20"/>
              </w:rPr>
              <w:t xml:space="preserve"> Dynasty(240-249). 2). </w:t>
            </w:r>
            <w:proofErr w:type="spellStart"/>
            <w:r>
              <w:rPr>
                <w:sz w:val="20"/>
                <w:szCs w:val="20"/>
              </w:rPr>
              <w:t>LiRong</w:t>
            </w:r>
            <w:proofErr w:type="spellEnd"/>
            <w:r>
              <w:rPr>
                <w:sz w:val="20"/>
                <w:szCs w:val="20"/>
              </w:rPr>
              <w:t> </w:t>
            </w:r>
            <w:proofErr w:type="spellStart"/>
            <w:r>
              <w:rPr>
                <w:rFonts w:ascii="MS Mincho" w:eastAsia="MS Mincho" w:hAnsi="MS Mincho" w:cs="MS Mincho" w:hint="eastAsia"/>
                <w:sz w:val="20"/>
                <w:szCs w:val="20"/>
              </w:rPr>
              <w:t>李荣</w:t>
            </w:r>
            <w:proofErr w:type="spellEnd"/>
            <w:r>
              <w:rPr>
                <w:sz w:val="20"/>
                <w:szCs w:val="20"/>
              </w:rPr>
              <w:t xml:space="preserve"> in Tang Dynasty (618-907 AD). 3). </w:t>
            </w:r>
            <w:proofErr w:type="spellStart"/>
            <w:r>
              <w:rPr>
                <w:sz w:val="20"/>
                <w:szCs w:val="20"/>
              </w:rPr>
              <w:t>SuZhe</w:t>
            </w:r>
            <w:proofErr w:type="spellEnd"/>
            <w:r>
              <w:rPr>
                <w:sz w:val="20"/>
                <w:szCs w:val="20"/>
              </w:rPr>
              <w:t xml:space="preserve"> </w:t>
            </w:r>
            <w:proofErr w:type="spellStart"/>
            <w:r>
              <w:rPr>
                <w:rFonts w:ascii="PingFang TC" w:eastAsia="PingFang TC" w:hAnsi="PingFang TC" w:cs="PingFang TC" w:hint="eastAsia"/>
                <w:sz w:val="20"/>
                <w:szCs w:val="20"/>
              </w:rPr>
              <w:t>苏辙</w:t>
            </w:r>
            <w:proofErr w:type="spellEnd"/>
            <w:r>
              <w:rPr>
                <w:sz w:val="20"/>
                <w:szCs w:val="20"/>
              </w:rPr>
              <w:t xml:space="preserve"> in </w:t>
            </w:r>
            <w:proofErr w:type="spellStart"/>
            <w:r>
              <w:rPr>
                <w:sz w:val="20"/>
                <w:szCs w:val="20"/>
              </w:rPr>
              <w:t>NorthSong</w:t>
            </w:r>
            <w:proofErr w:type="spellEnd"/>
            <w:r>
              <w:rPr>
                <w:sz w:val="20"/>
                <w:szCs w:val="20"/>
              </w:rPr>
              <w:t xml:space="preserve"> Dynasty </w:t>
            </w:r>
            <w:proofErr w:type="spellStart"/>
            <w:r>
              <w:rPr>
                <w:rFonts w:ascii="MS Mincho" w:eastAsia="MS Mincho" w:hAnsi="MS Mincho" w:cs="MS Mincho" w:hint="eastAsia"/>
                <w:sz w:val="20"/>
                <w:szCs w:val="20"/>
              </w:rPr>
              <w:t>北宋</w:t>
            </w:r>
            <w:proofErr w:type="spellEnd"/>
            <w:r>
              <w:rPr>
                <w:sz w:val="20"/>
                <w:szCs w:val="20"/>
              </w:rPr>
              <w:t xml:space="preserve">(960-1127).  4). </w:t>
            </w:r>
            <w:proofErr w:type="spellStart"/>
            <w:r>
              <w:rPr>
                <w:sz w:val="20"/>
                <w:szCs w:val="20"/>
              </w:rPr>
              <w:t>WuChen</w:t>
            </w:r>
            <w:proofErr w:type="spellEnd"/>
            <w:r>
              <w:rPr>
                <w:sz w:val="20"/>
                <w:szCs w:val="20"/>
              </w:rPr>
              <w:t> </w:t>
            </w:r>
            <w:proofErr w:type="spellStart"/>
            <w:r>
              <w:rPr>
                <w:rFonts w:ascii="MS Mincho" w:eastAsia="MS Mincho" w:hAnsi="MS Mincho" w:cs="MS Mincho" w:hint="eastAsia"/>
                <w:sz w:val="20"/>
                <w:szCs w:val="20"/>
              </w:rPr>
              <w:t>吴澄</w:t>
            </w:r>
            <w:proofErr w:type="spellEnd"/>
            <w:r>
              <w:rPr>
                <w:sz w:val="20"/>
                <w:szCs w:val="20"/>
              </w:rPr>
              <w:t xml:space="preserve"> in Song Dynasty (960–1279)</w:t>
            </w:r>
            <w:r>
              <w:rPr>
                <w:sz w:val="20"/>
                <w:szCs w:val="20"/>
              </w:rPr>
              <w:br/>
            </w:r>
            <w:r>
              <w:rPr>
                <w:sz w:val="20"/>
                <w:szCs w:val="20"/>
              </w:rPr>
              <w:br/>
              <w:t xml:space="preserve">Version: This book is also called </w:t>
            </w:r>
            <w:proofErr w:type="spellStart"/>
            <w:r>
              <w:rPr>
                <w:sz w:val="20"/>
                <w:szCs w:val="20"/>
              </w:rPr>
              <w:t>DaoDeJingZhangJu</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Each commentary book has multiple different versions for today.</w:t>
            </w:r>
          </w:p>
        </w:tc>
      </w:tr>
      <w:tr w:rsidR="00485DF6"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Default="00485DF6">
            <w:pPr>
              <w:spacing w:before="100" w:beforeAutospacing="1" w:after="100" w:afterAutospacing="1"/>
              <w:rPr>
                <w:sz w:val="20"/>
                <w:szCs w:val="20"/>
              </w:rPr>
            </w:pPr>
            <w:r>
              <w:rPr>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Default="00485DF6">
            <w:pPr>
              <w:spacing w:before="100" w:beforeAutospacing="1" w:after="100" w:afterAutospacing="1"/>
              <w:rPr>
                <w:sz w:val="20"/>
                <w:szCs w:val="20"/>
              </w:rPr>
            </w:pPr>
            <w:r>
              <w:rPr>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Default="00485DF6">
            <w:pPr>
              <w:spacing w:before="100" w:beforeAutospacing="1" w:after="100" w:afterAutospacing="1"/>
              <w:rPr>
                <w:sz w:val="20"/>
                <w:szCs w:val="20"/>
              </w:rPr>
            </w:pPr>
            <w:r>
              <w:rPr>
                <w:sz w:val="20"/>
                <w:szCs w:val="20"/>
              </w:rPr>
              <w:t xml:space="preserve">Hai Dao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海</w:t>
            </w:r>
            <w:r>
              <w:rPr>
                <w:rFonts w:ascii="PingFang TC" w:eastAsia="PingFang TC" w:hAnsi="PingFang TC" w:cs="PingFang TC" w:hint="eastAsia"/>
                <w:sz w:val="20"/>
                <w:szCs w:val="20"/>
              </w:rPr>
              <w:t>岛</w:t>
            </w:r>
            <w:r>
              <w:rPr>
                <w:rFonts w:ascii="MS Mincho" w:eastAsia="MS Mincho" w:hAnsi="MS Mincho" w:cs="MS Mincho" w:hint="eastAsia"/>
                <w:sz w:val="20"/>
                <w:szCs w:val="20"/>
              </w:rPr>
              <w:t>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LiuHui</w:t>
            </w:r>
            <w:proofErr w:type="spellEnd"/>
            <w:r>
              <w:rPr>
                <w:sz w:val="20"/>
                <w:szCs w:val="20"/>
              </w:rPr>
              <w:t xml:space="preserve"> </w:t>
            </w:r>
            <w:proofErr w:type="spellStart"/>
            <w:r>
              <w:rPr>
                <w:rFonts w:ascii="MS Mincho" w:eastAsia="MS Mincho" w:hAnsi="MS Mincho" w:cs="MS Mincho" w:hint="eastAsia"/>
                <w:sz w:val="20"/>
                <w:szCs w:val="20"/>
              </w:rPr>
              <w:t>刘徽</w:t>
            </w:r>
            <w:proofErr w:type="spellEnd"/>
            <w:r>
              <w:rPr>
                <w:sz w:val="20"/>
                <w:szCs w:val="20"/>
              </w:rPr>
              <w:t xml:space="preserve"> (225-296AD).</w:t>
            </w:r>
            <w:r>
              <w:rPr>
                <w:sz w:val="20"/>
                <w:szCs w:val="20"/>
              </w:rPr>
              <w:br/>
            </w:r>
            <w:r>
              <w:rPr>
                <w:sz w:val="20"/>
                <w:szCs w:val="20"/>
              </w:rPr>
              <w:br/>
              <w:t xml:space="preserve">Version: Originally it was called </w:t>
            </w:r>
            <w:proofErr w:type="spellStart"/>
            <w:r>
              <w:rPr>
                <w:sz w:val="20"/>
                <w:szCs w:val="20"/>
              </w:rPr>
              <w:t>LiuHuiJiuChangSuanSuZhu</w:t>
            </w:r>
            <w:r>
              <w:rPr>
                <w:rFonts w:ascii="MS Mincho" w:eastAsia="MS Mincho" w:hAnsi="MS Mincho" w:cs="MS Mincho" w:hint="eastAsia"/>
                <w:sz w:val="20"/>
                <w:szCs w:val="20"/>
              </w:rPr>
              <w:t>刘徽九章算</w:t>
            </w:r>
            <w:r>
              <w:rPr>
                <w:rFonts w:ascii="PingFang TC" w:eastAsia="PingFang TC" w:hAnsi="PingFang TC" w:cs="PingFang TC" w:hint="eastAsia"/>
                <w:sz w:val="20"/>
                <w:szCs w:val="20"/>
              </w:rPr>
              <w:t>术</w:t>
            </w:r>
            <w:r>
              <w:rPr>
                <w:rFonts w:ascii="MS Mincho" w:eastAsia="MS Mincho" w:hAnsi="MS Mincho" w:cs="MS Mincho" w:hint="eastAsia"/>
                <w:sz w:val="20"/>
                <w:szCs w:val="20"/>
              </w:rPr>
              <w:t>注</w:t>
            </w:r>
            <w:proofErr w:type="spellEnd"/>
            <w:r>
              <w:rPr>
                <w:sz w:val="20"/>
                <w:szCs w:val="20"/>
              </w:rPr>
              <w:t>. Multiple version in history. Some of them are lost.</w:t>
            </w:r>
          </w:p>
        </w:tc>
      </w:tr>
      <w:tr w:rsidR="00485DF6"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Default="00485DF6">
            <w:pPr>
              <w:spacing w:before="100" w:beforeAutospacing="1" w:after="100" w:afterAutospacing="1"/>
              <w:rPr>
                <w:sz w:val="20"/>
                <w:szCs w:val="20"/>
              </w:rPr>
            </w:pPr>
            <w:r>
              <w:rPr>
                <w:sz w:val="20"/>
                <w:szCs w:val="20"/>
              </w:rPr>
              <w:t xml:space="preserve">Mo </w:t>
            </w:r>
            <w:proofErr w:type="spellStart"/>
            <w:r>
              <w:rPr>
                <w:sz w:val="20"/>
                <w:szCs w:val="20"/>
              </w:rPr>
              <w:t>Bian</w:t>
            </w:r>
            <w:proofErr w:type="spellEnd"/>
            <w:r>
              <w:rPr>
                <w:sz w:val="20"/>
                <w:szCs w:val="20"/>
              </w:rPr>
              <w:t xml:space="preserve"> Zhu Xu</w:t>
            </w:r>
            <w:r>
              <w:rPr>
                <w:sz w:val="20"/>
                <w:szCs w:val="20"/>
              </w:rPr>
              <w:br/>
            </w:r>
            <w:proofErr w:type="spellStart"/>
            <w:r>
              <w:rPr>
                <w:rFonts w:ascii="PingFang TC" w:eastAsia="PingFang TC" w:hAnsi="PingFang TC" w:cs="PingFang TC" w:hint="eastAsia"/>
                <w:sz w:val="20"/>
                <w:szCs w:val="20"/>
              </w:rPr>
              <w:t>鲁胜</w:t>
            </w:r>
            <w:r>
              <w:rPr>
                <w:rFonts w:ascii="MS Mincho" w:eastAsia="MS Mincho" w:hAnsi="MS Mincho" w:cs="MS Mincho" w:hint="eastAsia"/>
                <w:sz w:val="20"/>
                <w:szCs w:val="20"/>
              </w:rPr>
              <w:t>墨</w:t>
            </w:r>
            <w:r>
              <w:rPr>
                <w:rFonts w:ascii="PingFang TC" w:eastAsia="PingFang TC" w:hAnsi="PingFang TC" w:cs="PingFang TC" w:hint="eastAsia"/>
                <w:sz w:val="20"/>
                <w:szCs w:val="20"/>
              </w:rPr>
              <w:t>辩</w:t>
            </w:r>
            <w:r>
              <w:rPr>
                <w:rFonts w:ascii="MS Mincho" w:eastAsia="MS Mincho" w:hAnsi="MS Mincho" w:cs="MS Mincho" w:hint="eastAsia"/>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Default="00485DF6">
            <w:pPr>
              <w:spacing w:before="100" w:beforeAutospacing="1" w:after="100" w:afterAutospacing="1"/>
              <w:rPr>
                <w:sz w:val="20"/>
                <w:szCs w:val="20"/>
              </w:rPr>
            </w:pPr>
            <w:r>
              <w:rPr>
                <w:sz w:val="20"/>
                <w:szCs w:val="20"/>
              </w:rPr>
              <w:t xml:space="preserve">Author/Date: It said that the book was written by </w:t>
            </w:r>
            <w:proofErr w:type="spellStart"/>
            <w:r>
              <w:rPr>
                <w:sz w:val="20"/>
                <w:szCs w:val="20"/>
              </w:rPr>
              <w:t>LuSheng</w:t>
            </w:r>
            <w:proofErr w:type="spellEnd"/>
            <w:r>
              <w:rPr>
                <w:sz w:val="20"/>
                <w:szCs w:val="20"/>
              </w:rPr>
              <w:t xml:space="preserve"> </w:t>
            </w:r>
            <w:proofErr w:type="spellStart"/>
            <w:r>
              <w:rPr>
                <w:rFonts w:ascii="PingFang TC" w:eastAsia="PingFang TC" w:hAnsi="PingFang TC" w:cs="PingFang TC" w:hint="eastAsia"/>
                <w:sz w:val="20"/>
                <w:szCs w:val="20"/>
              </w:rPr>
              <w:t>鲁胜</w:t>
            </w:r>
            <w:proofErr w:type="spellEnd"/>
            <w:r>
              <w:rPr>
                <w:sz w:val="20"/>
                <w:szCs w:val="20"/>
              </w:rPr>
              <w:t>(265-317AD).</w:t>
            </w:r>
            <w:r>
              <w:rPr>
                <w:sz w:val="20"/>
                <w:szCs w:val="20"/>
              </w:rPr>
              <w:br/>
            </w:r>
            <w:r>
              <w:rPr>
                <w:sz w:val="20"/>
                <w:szCs w:val="20"/>
              </w:rPr>
              <w:br/>
              <w:t>Version: unknown.</w:t>
            </w:r>
          </w:p>
        </w:tc>
      </w:tr>
      <w:tr w:rsidR="00485DF6"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Default="00485DF6">
            <w:pPr>
              <w:spacing w:before="100" w:beforeAutospacing="1" w:after="100" w:afterAutospacing="1"/>
              <w:rPr>
                <w:sz w:val="20"/>
                <w:szCs w:val="20"/>
              </w:rPr>
            </w:pPr>
            <w:r>
              <w:rPr>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Default="00485DF6">
            <w:pPr>
              <w:spacing w:before="100" w:beforeAutospacing="1" w:after="100" w:afterAutospacing="1"/>
              <w:rPr>
                <w:sz w:val="20"/>
                <w:szCs w:val="20"/>
              </w:rPr>
            </w:pPr>
            <w:proofErr w:type="spellStart"/>
            <w:r>
              <w:rPr>
                <w:sz w:val="20"/>
                <w:szCs w:val="20"/>
              </w:rPr>
              <w:t>Sanguozhi</w:t>
            </w:r>
            <w:proofErr w:type="spellEnd"/>
            <w:r>
              <w:rPr>
                <w:sz w:val="20"/>
                <w:szCs w:val="20"/>
              </w:rPr>
              <w:br/>
            </w:r>
            <w:proofErr w:type="spellStart"/>
            <w:r>
              <w:rPr>
                <w:rFonts w:ascii="MS Mincho" w:eastAsia="MS Mincho" w:hAnsi="MS Mincho" w:cs="MS Mincho" w:hint="eastAsia"/>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ChengShou</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 xml:space="preserve">, </w:t>
            </w:r>
            <w:proofErr w:type="spellStart"/>
            <w:r>
              <w:rPr>
                <w:sz w:val="20"/>
                <w:szCs w:val="20"/>
              </w:rPr>
              <w:t>ChenChenZuo</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r>
              <w:rPr>
                <w:sz w:val="20"/>
                <w:szCs w:val="20"/>
              </w:rPr>
              <w:t>(233-297 AD).</w:t>
            </w:r>
            <w:r>
              <w:rPr>
                <w:sz w:val="20"/>
                <w:szCs w:val="20"/>
              </w:rPr>
              <w:br/>
            </w:r>
            <w:r>
              <w:rPr>
                <w:sz w:val="20"/>
                <w:szCs w:val="20"/>
              </w:rPr>
              <w:br/>
              <w:t>Version: Multiple versions.</w:t>
            </w:r>
          </w:p>
        </w:tc>
      </w:tr>
      <w:tr w:rsidR="00485DF6"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Default="00485DF6">
            <w:pPr>
              <w:spacing w:before="100" w:beforeAutospacing="1" w:after="100" w:afterAutospacing="1"/>
              <w:rPr>
                <w:sz w:val="20"/>
                <w:szCs w:val="20"/>
              </w:rPr>
            </w:pPr>
            <w:proofErr w:type="spellStart"/>
            <w:r>
              <w:rPr>
                <w:sz w:val="20"/>
                <w:szCs w:val="20"/>
              </w:rPr>
              <w:t>Baopuzi</w:t>
            </w:r>
            <w:proofErr w:type="spellEnd"/>
            <w:r>
              <w:rPr>
                <w:sz w:val="20"/>
                <w:szCs w:val="20"/>
              </w:rPr>
              <w:br/>
            </w:r>
            <w:proofErr w:type="spellStart"/>
            <w:r>
              <w:rPr>
                <w:rFonts w:ascii="MS Mincho" w:eastAsia="MS Mincho" w:hAnsi="MS Mincho" w:cs="MS Mincho" w:hint="eastAsia"/>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Default="00485DF6">
            <w:pPr>
              <w:spacing w:before="100" w:beforeAutospacing="1" w:after="100" w:afterAutospacing="1"/>
              <w:rPr>
                <w:sz w:val="20"/>
                <w:szCs w:val="20"/>
              </w:rPr>
            </w:pPr>
            <w:r>
              <w:rPr>
                <w:sz w:val="20"/>
                <w:szCs w:val="20"/>
              </w:rPr>
              <w:t>Author/Date: It is said that the book was written by a Daoist GeHong</w:t>
            </w:r>
            <w:r>
              <w:rPr>
                <w:rFonts w:ascii="MS Mincho" w:eastAsia="MS Mincho" w:hAnsi="MS Mincho" w:cs="MS Mincho" w:hint="eastAsia"/>
                <w:sz w:val="20"/>
                <w:szCs w:val="20"/>
              </w:rPr>
              <w:t>葛洪（</w:t>
            </w:r>
            <w:r>
              <w:rPr>
                <w:sz w:val="20"/>
                <w:szCs w:val="20"/>
              </w:rPr>
              <w:t>283-343AD).</w:t>
            </w:r>
            <w:r>
              <w:rPr>
                <w:sz w:val="20"/>
                <w:szCs w:val="20"/>
              </w:rPr>
              <w:br/>
            </w:r>
            <w:r>
              <w:rPr>
                <w:sz w:val="20"/>
                <w:szCs w:val="20"/>
              </w:rPr>
              <w:br/>
              <w:t>Version: Multiple versions.</w:t>
            </w:r>
          </w:p>
        </w:tc>
      </w:tr>
      <w:tr w:rsidR="00485DF6"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Default="00485DF6">
            <w:pPr>
              <w:spacing w:before="100" w:beforeAutospacing="1" w:after="100" w:afterAutospacing="1"/>
              <w:rPr>
                <w:sz w:val="20"/>
                <w:szCs w:val="20"/>
              </w:rPr>
            </w:pPr>
            <w:r>
              <w:rPr>
                <w:sz w:val="20"/>
                <w:szCs w:val="20"/>
              </w:rPr>
              <w:t>Gao-Shi-</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高士</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高士</w:t>
            </w:r>
            <w:proofErr w:type="spellEnd"/>
            <w:r>
              <w:rPr>
                <w:sz w:val="20"/>
                <w:szCs w:val="20"/>
              </w:rPr>
              <w:t>/</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Default="00485DF6">
            <w:pPr>
              <w:spacing w:before="100" w:beforeAutospacing="1" w:after="100" w:afterAutospacing="1"/>
              <w:rPr>
                <w:sz w:val="20"/>
                <w:szCs w:val="20"/>
              </w:rPr>
            </w:pPr>
            <w:r>
              <w:rPr>
                <w:sz w:val="20"/>
                <w:szCs w:val="20"/>
              </w:rPr>
              <w:t xml:space="preserve">Author/Date: It is said that the book was written by a Chinese medical scholar </w:t>
            </w:r>
            <w:proofErr w:type="spellStart"/>
            <w:r>
              <w:rPr>
                <w:sz w:val="20"/>
                <w:szCs w:val="20"/>
              </w:rPr>
              <w:t>GaoShi</w:t>
            </w:r>
            <w:proofErr w:type="spellEnd"/>
            <w:r>
              <w:rPr>
                <w:sz w:val="20"/>
                <w:szCs w:val="20"/>
              </w:rPr>
              <w:t xml:space="preserve"> </w:t>
            </w:r>
            <w:proofErr w:type="spellStart"/>
            <w:r>
              <w:rPr>
                <w:rFonts w:ascii="MS Mincho" w:eastAsia="MS Mincho" w:hAnsi="MS Mincho" w:cs="MS Mincho" w:hint="eastAsia"/>
                <w:sz w:val="20"/>
                <w:szCs w:val="20"/>
              </w:rPr>
              <w:t>高士</w:t>
            </w:r>
            <w:proofErr w:type="spellEnd"/>
            <w:r>
              <w:rPr>
                <w:sz w:val="20"/>
                <w:szCs w:val="20"/>
              </w:rPr>
              <w:t xml:space="preserve">, </w:t>
            </w:r>
            <w:proofErr w:type="spellStart"/>
            <w:r>
              <w:rPr>
                <w:sz w:val="20"/>
                <w:szCs w:val="20"/>
              </w:rPr>
              <w:t>HuangFuMi</w:t>
            </w:r>
            <w:proofErr w:type="spellEnd"/>
            <w:r>
              <w:rPr>
                <w:sz w:val="20"/>
                <w:szCs w:val="20"/>
              </w:rPr>
              <w:t xml:space="preserve"> </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r>
              <w:rPr>
                <w:sz w:val="20"/>
                <w:szCs w:val="20"/>
              </w:rPr>
              <w:t>(215-282AD).</w:t>
            </w:r>
            <w:r>
              <w:rPr>
                <w:sz w:val="20"/>
                <w:szCs w:val="20"/>
              </w:rPr>
              <w:br/>
            </w:r>
            <w:r>
              <w:rPr>
                <w:sz w:val="20"/>
                <w:szCs w:val="20"/>
              </w:rPr>
              <w:br/>
              <w:t>Version: unknown.</w:t>
            </w:r>
          </w:p>
        </w:tc>
      </w:tr>
      <w:tr w:rsidR="00485DF6"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Default="00485DF6">
            <w:pPr>
              <w:spacing w:before="100" w:beforeAutospacing="1" w:after="100" w:afterAutospacing="1"/>
              <w:rPr>
                <w:sz w:val="20"/>
                <w:szCs w:val="20"/>
              </w:rPr>
            </w:pPr>
            <w:r>
              <w:rPr>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Default="00485DF6">
            <w:pPr>
              <w:spacing w:before="100" w:beforeAutospacing="1" w:after="100" w:afterAutospacing="1"/>
              <w:rPr>
                <w:sz w:val="20"/>
                <w:szCs w:val="20"/>
              </w:rPr>
            </w:pPr>
            <w:proofErr w:type="spellStart"/>
            <w:r>
              <w:rPr>
                <w:sz w:val="20"/>
                <w:szCs w:val="20"/>
              </w:rPr>
              <w:t>Sunzi</w:t>
            </w:r>
            <w:proofErr w:type="spellEnd"/>
            <w:r>
              <w:rPr>
                <w:sz w:val="20"/>
                <w:szCs w:val="20"/>
              </w:rPr>
              <w:t xml:space="preserve"> </w:t>
            </w:r>
            <w:proofErr w:type="spellStart"/>
            <w:r>
              <w:rPr>
                <w:sz w:val="20"/>
                <w:szCs w:val="20"/>
              </w:rPr>
              <w:t>Suan</w:t>
            </w:r>
            <w:proofErr w:type="spellEnd"/>
            <w:r>
              <w:rPr>
                <w:sz w:val="20"/>
                <w:szCs w:val="20"/>
              </w:rPr>
              <w:t xml:space="preserve"> Jing</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Default="00485DF6">
            <w:pPr>
              <w:spacing w:before="100" w:beforeAutospacing="1" w:after="100" w:afterAutospacing="1"/>
              <w:rPr>
                <w:sz w:val="20"/>
                <w:szCs w:val="20"/>
              </w:rPr>
            </w:pPr>
            <w:r>
              <w:rPr>
                <w:sz w:val="20"/>
                <w:szCs w:val="20"/>
              </w:rPr>
              <w:t xml:space="preserve">Author/Date: no historical information about the author and date. According to its contents, it is estimated the book was written between </w:t>
            </w:r>
            <w:proofErr w:type="spellStart"/>
            <w:r>
              <w:rPr>
                <w:sz w:val="20"/>
                <w:szCs w:val="20"/>
              </w:rPr>
              <w:t>WeiJingNanBei</w:t>
            </w:r>
            <w:proofErr w:type="spellEnd"/>
            <w:r>
              <w:rPr>
                <w:sz w:val="20"/>
                <w:szCs w:val="20"/>
              </w:rPr>
              <w:t xml:space="preserve"> </w:t>
            </w:r>
            <w:proofErr w:type="spellStart"/>
            <w:r>
              <w:rPr>
                <w:sz w:val="20"/>
                <w:szCs w:val="20"/>
              </w:rPr>
              <w:t>Dynasty</w:t>
            </w:r>
            <w:r>
              <w:rPr>
                <w:rFonts w:ascii="MS Mincho" w:eastAsia="MS Mincho" w:hAnsi="MS Mincho" w:cs="MS Mincho" w:hint="eastAsia"/>
                <w:sz w:val="20"/>
                <w:szCs w:val="20"/>
              </w:rPr>
              <w:t>晋南北朝</w:t>
            </w:r>
            <w:proofErr w:type="spellEnd"/>
            <w:r>
              <w:rPr>
                <w:sz w:val="20"/>
                <w:szCs w:val="20"/>
              </w:rPr>
              <w:t>(220-589).</w:t>
            </w:r>
            <w:r>
              <w:rPr>
                <w:sz w:val="20"/>
                <w:szCs w:val="20"/>
              </w:rPr>
              <w:br/>
            </w:r>
            <w:r>
              <w:rPr>
                <w:sz w:val="20"/>
                <w:szCs w:val="20"/>
              </w:rPr>
              <w:br/>
              <w:t>Version: unknown.</w:t>
            </w:r>
          </w:p>
        </w:tc>
      </w:tr>
      <w:tr w:rsidR="00485DF6"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Default="00485DF6">
            <w:pPr>
              <w:spacing w:before="100" w:beforeAutospacing="1" w:after="100" w:afterAutospacing="1"/>
              <w:rPr>
                <w:sz w:val="20"/>
                <w:szCs w:val="20"/>
              </w:rPr>
            </w:pPr>
            <w:r>
              <w:rPr>
                <w:sz w:val="20"/>
                <w:szCs w:val="20"/>
              </w:rPr>
              <w:t>Hou Han Shu</w:t>
            </w:r>
            <w:r>
              <w:rPr>
                <w:sz w:val="20"/>
                <w:szCs w:val="20"/>
              </w:rPr>
              <w:br/>
            </w:r>
            <w:proofErr w:type="spellStart"/>
            <w:r>
              <w:rPr>
                <w:rFonts w:ascii="MS Mincho" w:eastAsia="MS Mincho" w:hAnsi="MS Mincho" w:cs="MS Mincho" w:hint="eastAsia"/>
                <w:sz w:val="20"/>
                <w:szCs w:val="20"/>
              </w:rPr>
              <w:t>后</w:t>
            </w:r>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FanFa</w:t>
            </w:r>
            <w:proofErr w:type="spellEnd"/>
            <w:r>
              <w:rPr>
                <w:sz w:val="20"/>
                <w:szCs w:val="20"/>
              </w:rPr>
              <w:t xml:space="preserve"> </w:t>
            </w:r>
            <w:proofErr w:type="spellStart"/>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 xml:space="preserve"> (398-445) and </w:t>
            </w:r>
            <w:proofErr w:type="spellStart"/>
            <w:r>
              <w:rPr>
                <w:sz w:val="20"/>
                <w:szCs w:val="20"/>
              </w:rPr>
              <w:t>SiMaBiao</w:t>
            </w:r>
            <w:proofErr w:type="spellEnd"/>
            <w:r>
              <w:rPr>
                <w:sz w:val="20"/>
                <w:szCs w:val="20"/>
              </w:rPr>
              <w:t xml:space="preserve"> </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r>
              <w:rPr>
                <w:sz w:val="20"/>
                <w:szCs w:val="20"/>
              </w:rPr>
              <w:t xml:space="preserve"> (245-306).</w:t>
            </w:r>
            <w:r>
              <w:rPr>
                <w:sz w:val="20"/>
                <w:szCs w:val="20"/>
              </w:rPr>
              <w:br/>
            </w:r>
            <w:r>
              <w:rPr>
                <w:sz w:val="20"/>
                <w:szCs w:val="20"/>
              </w:rPr>
              <w:br/>
              <w:t>Version: Multiple version. Some of them are believed to be lost.</w:t>
            </w:r>
          </w:p>
        </w:tc>
      </w:tr>
      <w:tr w:rsidR="00485DF6"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Default="00485DF6">
            <w:pPr>
              <w:spacing w:before="100" w:beforeAutospacing="1" w:after="100" w:afterAutospacing="1"/>
              <w:rPr>
                <w:sz w:val="20"/>
                <w:szCs w:val="20"/>
              </w:rPr>
            </w:pPr>
            <w:r>
              <w:rPr>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Default="00485DF6">
            <w:pPr>
              <w:spacing w:before="100" w:beforeAutospacing="1" w:after="100" w:afterAutospacing="1"/>
              <w:rPr>
                <w:sz w:val="20"/>
                <w:szCs w:val="20"/>
              </w:rPr>
            </w:pPr>
            <w:r>
              <w:rPr>
                <w:sz w:val="20"/>
                <w:szCs w:val="20"/>
              </w:rPr>
              <w:t>Shi-</w:t>
            </w:r>
            <w:proofErr w:type="spellStart"/>
            <w:r>
              <w:rPr>
                <w:sz w:val="20"/>
                <w:szCs w:val="20"/>
              </w:rPr>
              <w:t>Shuo</w:t>
            </w:r>
            <w:proofErr w:type="spellEnd"/>
            <w:r>
              <w:rPr>
                <w:sz w:val="20"/>
                <w:szCs w:val="20"/>
              </w:rPr>
              <w:t>-Xin-Yu</w:t>
            </w:r>
            <w:r>
              <w:rPr>
                <w:sz w:val="20"/>
                <w:szCs w:val="20"/>
              </w:rPr>
              <w:br/>
            </w:r>
            <w:proofErr w:type="spellStart"/>
            <w:r>
              <w:rPr>
                <w:rFonts w:ascii="MS Mincho" w:eastAsia="MS Mincho" w:hAnsi="MS Mincho" w:cs="MS Mincho" w:hint="eastAsia"/>
                <w:sz w:val="20"/>
                <w:szCs w:val="20"/>
              </w:rPr>
              <w:t>世</w:t>
            </w:r>
            <w:r>
              <w:rPr>
                <w:rFonts w:ascii="PingFang TC" w:eastAsia="PingFang TC" w:hAnsi="PingFang TC" w:cs="PingFang TC" w:hint="eastAsia"/>
                <w:sz w:val="20"/>
                <w:szCs w:val="20"/>
              </w:rPr>
              <w:t>说</w:t>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LiuYiQin</w:t>
            </w:r>
            <w:proofErr w:type="spellEnd"/>
            <w:r>
              <w:rPr>
                <w:sz w:val="20"/>
                <w:szCs w:val="20"/>
              </w:rPr>
              <w:t xml:space="preserve"> </w:t>
            </w:r>
            <w:proofErr w:type="spellStart"/>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r>
              <w:rPr>
                <w:sz w:val="20"/>
                <w:szCs w:val="20"/>
              </w:rPr>
              <w:t>(403-444) and others.</w:t>
            </w:r>
            <w:r>
              <w:rPr>
                <w:sz w:val="20"/>
                <w:szCs w:val="20"/>
              </w:rPr>
              <w:br/>
            </w:r>
            <w:r>
              <w:rPr>
                <w:sz w:val="20"/>
                <w:szCs w:val="20"/>
              </w:rPr>
              <w:br/>
              <w:t xml:space="preserve">Version: all versions before Tang Dynasty (618-907 AD) were lost. Currently earliest known version is in Japan printed in 1877 AD. The most popular version is edited and compiled by </w:t>
            </w:r>
            <w:proofErr w:type="spellStart"/>
            <w:r>
              <w:rPr>
                <w:sz w:val="20"/>
                <w:szCs w:val="20"/>
              </w:rPr>
              <w:t>LuoZhenYu</w:t>
            </w:r>
            <w:proofErr w:type="spellEnd"/>
            <w:r>
              <w:rPr>
                <w:sz w:val="20"/>
                <w:szCs w:val="20"/>
              </w:rPr>
              <w:t xml:space="preserve"> </w:t>
            </w:r>
            <w:proofErr w:type="spellStart"/>
            <w:r>
              <w:rPr>
                <w:rFonts w:ascii="PingFang TC" w:eastAsia="PingFang TC" w:hAnsi="PingFang TC" w:cs="PingFang TC" w:hint="eastAsia"/>
                <w:sz w:val="20"/>
                <w:szCs w:val="20"/>
              </w:rPr>
              <w:t>罗</w:t>
            </w:r>
            <w:r>
              <w:rPr>
                <w:rFonts w:ascii="MS Mincho" w:eastAsia="MS Mincho" w:hAnsi="MS Mincho" w:cs="MS Mincho" w:hint="eastAsia"/>
                <w:sz w:val="20"/>
                <w:szCs w:val="20"/>
              </w:rPr>
              <w:t>振玉</w:t>
            </w:r>
            <w:proofErr w:type="spellEnd"/>
            <w:r>
              <w:rPr>
                <w:sz w:val="20"/>
                <w:szCs w:val="20"/>
              </w:rPr>
              <w:t xml:space="preserve"> in 1916.</w:t>
            </w:r>
          </w:p>
        </w:tc>
      </w:tr>
      <w:tr w:rsidR="00485DF6"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Default="00485DF6">
            <w:pPr>
              <w:spacing w:before="100" w:beforeAutospacing="1" w:after="100" w:afterAutospacing="1"/>
              <w:rPr>
                <w:sz w:val="20"/>
                <w:szCs w:val="20"/>
              </w:rPr>
            </w:pPr>
            <w:r>
              <w:rPr>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Default="00485DF6">
            <w:pPr>
              <w:spacing w:before="100" w:beforeAutospacing="1" w:after="100" w:afterAutospacing="1"/>
              <w:rPr>
                <w:sz w:val="20"/>
                <w:szCs w:val="20"/>
              </w:rPr>
            </w:pPr>
            <w:r>
              <w:rPr>
                <w:sz w:val="20"/>
                <w:szCs w:val="20"/>
              </w:rPr>
              <w:t>Yan-Shi-Jia-</w:t>
            </w:r>
            <w:proofErr w:type="spellStart"/>
            <w:r>
              <w:rPr>
                <w:sz w:val="20"/>
                <w:szCs w:val="20"/>
              </w:rPr>
              <w:t>Xun</w:t>
            </w:r>
            <w:proofErr w:type="spellEnd"/>
            <w:r>
              <w:rPr>
                <w:sz w:val="20"/>
                <w:szCs w:val="20"/>
              </w:rPr>
              <w:br/>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氏家</w:t>
            </w:r>
            <w:r>
              <w:rPr>
                <w:rFonts w:ascii="PingFang TC" w:eastAsia="PingFang TC" w:hAnsi="PingFang TC" w:cs="PingFang TC" w:hint="eastAsia"/>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YanShiTui</w:t>
            </w:r>
            <w:proofErr w:type="spellEnd"/>
            <w:r>
              <w:rPr>
                <w:sz w:val="20"/>
                <w:szCs w:val="20"/>
              </w:rPr>
              <w:t xml:space="preserve"> </w:t>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r>
              <w:rPr>
                <w:sz w:val="20"/>
                <w:szCs w:val="20"/>
              </w:rPr>
              <w:t xml:space="preserve"> between 451 AD and the end of six century AD.</w:t>
            </w:r>
            <w:r>
              <w:rPr>
                <w:sz w:val="20"/>
                <w:szCs w:val="20"/>
              </w:rPr>
              <w:br/>
            </w:r>
            <w:r>
              <w:rPr>
                <w:sz w:val="20"/>
                <w:szCs w:val="20"/>
              </w:rPr>
              <w:br/>
              <w:t>Version: multiple version printed in 1180,  1574, 1719, 1724 and 1780.</w:t>
            </w:r>
          </w:p>
        </w:tc>
      </w:tr>
      <w:tr w:rsidR="00485DF6"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Default="00485DF6">
            <w:pPr>
              <w:spacing w:before="100" w:beforeAutospacing="1" w:after="100" w:afterAutospacing="1"/>
              <w:rPr>
                <w:sz w:val="20"/>
                <w:szCs w:val="20"/>
              </w:rPr>
            </w:pPr>
            <w:r>
              <w:rPr>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Default="00485DF6">
            <w:pPr>
              <w:spacing w:before="100" w:beforeAutospacing="1" w:after="100" w:afterAutospacing="1"/>
              <w:rPr>
                <w:sz w:val="20"/>
                <w:szCs w:val="20"/>
              </w:rPr>
            </w:pPr>
            <w:r>
              <w:rPr>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Default="00485DF6">
            <w:pPr>
              <w:spacing w:before="100" w:beforeAutospacing="1" w:after="100" w:afterAutospacing="1"/>
              <w:rPr>
                <w:sz w:val="20"/>
                <w:szCs w:val="20"/>
              </w:rPr>
            </w:pPr>
            <w:proofErr w:type="spellStart"/>
            <w:r>
              <w:rPr>
                <w:sz w:val="20"/>
                <w:szCs w:val="20"/>
              </w:rPr>
              <w:t>Wenxin-Diaolong</w:t>
            </w:r>
            <w:proofErr w:type="spellEnd"/>
            <w:r>
              <w:rPr>
                <w:sz w:val="20"/>
                <w:szCs w:val="20"/>
              </w:rPr>
              <w:br/>
            </w:r>
            <w:proofErr w:type="spellStart"/>
            <w:r>
              <w:rPr>
                <w:rFonts w:ascii="MS Mincho" w:eastAsia="MS Mincho" w:hAnsi="MS Mincho" w:cs="MS Mincho" w:hint="eastAsia"/>
                <w:sz w:val="20"/>
                <w:szCs w:val="20"/>
              </w:rPr>
              <w:t>文心雕</w:t>
            </w:r>
            <w:r>
              <w:rPr>
                <w:rFonts w:ascii="PingFang TC" w:eastAsia="PingFang TC" w:hAnsi="PingFang TC" w:cs="PingFang TC" w:hint="eastAsia"/>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LiuXie</w:t>
            </w:r>
            <w:proofErr w:type="spellEnd"/>
            <w:r>
              <w:rPr>
                <w:sz w:val="20"/>
                <w:szCs w:val="20"/>
              </w:rPr>
              <w:t xml:space="preserve"> </w:t>
            </w:r>
            <w:proofErr w:type="spellStart"/>
            <w:r>
              <w:rPr>
                <w:rFonts w:ascii="MS Mincho" w:eastAsia="MS Mincho" w:hAnsi="MS Mincho" w:cs="MS Mincho" w:hint="eastAsia"/>
                <w:sz w:val="20"/>
                <w:szCs w:val="20"/>
              </w:rPr>
              <w:t>刘勰</w:t>
            </w:r>
            <w:proofErr w:type="spellEnd"/>
            <w:r>
              <w:rPr>
                <w:sz w:val="20"/>
                <w:szCs w:val="20"/>
              </w:rPr>
              <w:t>(465-520 AD).</w:t>
            </w:r>
            <w:r>
              <w:rPr>
                <w:sz w:val="20"/>
                <w:szCs w:val="20"/>
              </w:rPr>
              <w:br/>
            </w:r>
            <w:r>
              <w:rPr>
                <w:sz w:val="20"/>
                <w:szCs w:val="20"/>
              </w:rPr>
              <w:lastRenderedPageBreak/>
              <w:br/>
              <w:t>Version: unknown.</w:t>
            </w:r>
          </w:p>
        </w:tc>
      </w:tr>
      <w:tr w:rsidR="00485DF6"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Default="00485DF6">
            <w:pPr>
              <w:spacing w:before="100" w:beforeAutospacing="1" w:after="100" w:afterAutospacing="1"/>
              <w:rPr>
                <w:sz w:val="20"/>
                <w:szCs w:val="20"/>
              </w:rPr>
            </w:pPr>
            <w:r>
              <w:rPr>
                <w:sz w:val="20"/>
                <w:szCs w:val="20"/>
              </w:rPr>
              <w:lastRenderedPageBreak/>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Default="00485DF6">
            <w:pPr>
              <w:spacing w:before="100" w:beforeAutospacing="1" w:after="100" w:afterAutospacing="1"/>
              <w:rPr>
                <w:sz w:val="20"/>
                <w:szCs w:val="20"/>
              </w:rPr>
            </w:pPr>
            <w:r>
              <w:rPr>
                <w:sz w:val="20"/>
                <w:szCs w:val="20"/>
              </w:rPr>
              <w:t>Shui-Jing-Zhu</w:t>
            </w:r>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地理</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LiDaoYuan</w:t>
            </w:r>
            <w:proofErr w:type="spellEnd"/>
            <w:r>
              <w:rPr>
                <w:sz w:val="20"/>
                <w:szCs w:val="20"/>
              </w:rPr>
              <w:t xml:space="preserve"> </w:t>
            </w:r>
            <w:proofErr w:type="spellStart"/>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r>
              <w:rPr>
                <w:sz w:val="20"/>
                <w:szCs w:val="20"/>
              </w:rPr>
              <w:t xml:space="preserve"> (466/472-527).</w:t>
            </w:r>
            <w:r>
              <w:rPr>
                <w:sz w:val="20"/>
                <w:szCs w:val="20"/>
              </w:rPr>
              <w:br/>
            </w:r>
            <w:r>
              <w:rPr>
                <w:sz w:val="20"/>
                <w:szCs w:val="20"/>
              </w:rPr>
              <w:br/>
              <w:t>Version: Many scholars studied the version of the book. It is estimated that there are more than 40 different versions for today[1].</w:t>
            </w:r>
            <w:r>
              <w:rPr>
                <w:sz w:val="20"/>
                <w:szCs w:val="20"/>
              </w:rPr>
              <w:br/>
            </w:r>
            <w:r>
              <w:rPr>
                <w:sz w:val="20"/>
                <w:szCs w:val="20"/>
              </w:rPr>
              <w:br/>
              <w:t xml:space="preserve">Notes: [1] </w:t>
            </w:r>
            <w:proofErr w:type="spellStart"/>
            <w:r>
              <w:rPr>
                <w:sz w:val="20"/>
                <w:szCs w:val="20"/>
              </w:rPr>
              <w:t>LiXiaJie</w:t>
            </w:r>
            <w:proofErr w:type="spellEnd"/>
            <w:r>
              <w:rPr>
                <w:sz w:val="20"/>
                <w:szCs w:val="20"/>
              </w:rPr>
              <w:t xml:space="preserve">, </w:t>
            </w:r>
            <w:proofErr w:type="spellStart"/>
            <w:r>
              <w:rPr>
                <w:sz w:val="20"/>
                <w:szCs w:val="20"/>
              </w:rPr>
              <w:t>YangChangYu</w:t>
            </w:r>
            <w:proofErr w:type="spellEnd"/>
            <w:r>
              <w:rPr>
                <w:sz w:val="20"/>
                <w:szCs w:val="20"/>
              </w:rPr>
              <w:t xml:space="preserve">, </w:t>
            </w:r>
            <w:proofErr w:type="spellStart"/>
            <w:r>
              <w:rPr>
                <w:sz w:val="20"/>
                <w:szCs w:val="20"/>
              </w:rPr>
              <w:t>WangYuHai</w:t>
            </w:r>
            <w:proofErr w:type="spellEnd"/>
            <w:r>
              <w:rPr>
                <w:sz w:val="20"/>
                <w:szCs w:val="20"/>
              </w:rPr>
              <w:t xml:space="preserve">, The Study of the Existing Versions of </w:t>
            </w:r>
            <w:proofErr w:type="spellStart"/>
            <w:r>
              <w:rPr>
                <w:sz w:val="20"/>
                <w:szCs w:val="20"/>
              </w:rPr>
              <w:t>ShuiJingZhu</w:t>
            </w:r>
            <w:proofErr w:type="spellEnd"/>
            <w:r>
              <w:rPr>
                <w:sz w:val="20"/>
                <w:szCs w:val="20"/>
              </w:rPr>
              <w:t xml:space="preserve">, </w:t>
            </w:r>
            <w:proofErr w:type="spellStart"/>
            <w:r>
              <w:rPr>
                <w:sz w:val="20"/>
                <w:szCs w:val="20"/>
              </w:rPr>
              <w:t>LiShiDeLi</w:t>
            </w:r>
            <w:proofErr w:type="spellEnd"/>
            <w:r>
              <w:rPr>
                <w:sz w:val="20"/>
                <w:szCs w:val="20"/>
              </w:rPr>
              <w:t>, 2015 1. (</w:t>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r>
              <w:rPr>
                <w:sz w:val="20"/>
                <w:szCs w:val="20"/>
              </w:rPr>
              <w:t xml:space="preserve"> </w:t>
            </w:r>
            <w:proofErr w:type="spellStart"/>
            <w:r>
              <w:rPr>
                <w:rFonts w:ascii="PingFang TC" w:eastAsia="PingFang TC" w:hAnsi="PingFang TC" w:cs="PingFang TC" w:hint="eastAsia"/>
                <w:sz w:val="20"/>
                <w:szCs w:val="20"/>
              </w:rPr>
              <w:t>现</w:t>
            </w:r>
            <w:r>
              <w:rPr>
                <w:rFonts w:ascii="MS Mincho" w:eastAsia="MS Mincho" w:hAnsi="MS Mincho" w:cs="MS Mincho" w:hint="eastAsia"/>
                <w:sz w:val="20"/>
                <w:szCs w:val="20"/>
              </w:rPr>
              <w:t>存主要版本考述</w:t>
            </w:r>
            <w:proofErr w:type="spellEnd"/>
            <w:r>
              <w:rPr>
                <w:sz w:val="20"/>
                <w:szCs w:val="20"/>
              </w:rPr>
              <w:t xml:space="preserve">, </w:t>
            </w:r>
            <w:proofErr w:type="spellStart"/>
            <w:r>
              <w:rPr>
                <w:rFonts w:ascii="MS Mincho" w:eastAsia="MS Mincho" w:hAnsi="MS Mincho" w:cs="MS Mincho" w:hint="eastAsia"/>
                <w:sz w:val="20"/>
                <w:szCs w:val="20"/>
              </w:rPr>
              <w:t>李</w:t>
            </w:r>
            <w:r>
              <w:rPr>
                <w:rFonts w:ascii="PingFang TC" w:eastAsia="PingFang TC" w:hAnsi="PingFang TC" w:cs="PingFang TC" w:hint="eastAsia"/>
                <w:sz w:val="20"/>
                <w:szCs w:val="20"/>
              </w:rPr>
              <w:t>晓</w:t>
            </w:r>
            <w:r>
              <w:rPr>
                <w:rFonts w:ascii="MS Mincho" w:eastAsia="MS Mincho" w:hAnsi="MS Mincho" w:cs="MS Mincho" w:hint="eastAsia"/>
                <w:sz w:val="20"/>
                <w:szCs w:val="20"/>
              </w:rPr>
              <w:t>杰，</w:t>
            </w:r>
            <w:r>
              <w:rPr>
                <w:rFonts w:ascii="PingFang TC" w:eastAsia="PingFang TC" w:hAnsi="PingFang TC" w:cs="PingFang TC" w:hint="eastAsia"/>
                <w:sz w:val="20"/>
                <w:szCs w:val="20"/>
              </w:rPr>
              <w:t>杨长</w:t>
            </w:r>
            <w:r>
              <w:rPr>
                <w:rFonts w:ascii="MS Mincho" w:eastAsia="MS Mincho" w:hAnsi="MS Mincho" w:cs="MS Mincho" w:hint="eastAsia"/>
                <w:sz w:val="20"/>
                <w:szCs w:val="20"/>
              </w:rPr>
              <w:t>玉，王宇海</w:t>
            </w:r>
            <w:proofErr w:type="spellEnd"/>
            <w:r>
              <w:rPr>
                <w:sz w:val="20"/>
                <w:szCs w:val="20"/>
              </w:rPr>
              <w:t xml:space="preserve">,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史地理</w:t>
            </w:r>
            <w:proofErr w:type="spellEnd"/>
            <w:r>
              <w:rPr>
                <w:sz w:val="20"/>
                <w:szCs w:val="20"/>
              </w:rPr>
              <w:t>. 2015.01)</w:t>
            </w:r>
          </w:p>
        </w:tc>
      </w:tr>
      <w:tr w:rsidR="00485DF6"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Default="00485DF6">
            <w:pPr>
              <w:spacing w:before="100" w:beforeAutospacing="1" w:after="100" w:afterAutospacing="1"/>
              <w:rPr>
                <w:sz w:val="20"/>
                <w:szCs w:val="20"/>
              </w:rPr>
            </w:pPr>
            <w:r>
              <w:rPr>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Default="00485DF6">
            <w:pPr>
              <w:spacing w:before="100" w:beforeAutospacing="1" w:after="100" w:afterAutospacing="1"/>
              <w:rPr>
                <w:sz w:val="20"/>
                <w:szCs w:val="20"/>
              </w:rPr>
            </w:pPr>
            <w:r>
              <w:rPr>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Default="00485DF6">
            <w:pPr>
              <w:spacing w:before="100" w:beforeAutospacing="1" w:after="100" w:afterAutospacing="1"/>
              <w:rPr>
                <w:sz w:val="20"/>
                <w:szCs w:val="20"/>
              </w:rPr>
            </w:pPr>
            <w:proofErr w:type="spellStart"/>
            <w:r>
              <w:rPr>
                <w:sz w:val="20"/>
                <w:szCs w:val="20"/>
              </w:rPr>
              <w:t>Jinlouzi</w:t>
            </w:r>
            <w:proofErr w:type="spellEnd"/>
            <w:r>
              <w:rPr>
                <w:sz w:val="20"/>
                <w:szCs w:val="20"/>
              </w:rPr>
              <w:br/>
            </w:r>
            <w:proofErr w:type="spellStart"/>
            <w:r>
              <w:rPr>
                <w:rFonts w:ascii="MS Mincho" w:eastAsia="MS Mincho" w:hAnsi="MS Mincho" w:cs="MS Mincho" w:hint="eastAsia"/>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LiangYuanDi</w:t>
            </w:r>
            <w:proofErr w:type="spellEnd"/>
            <w:r>
              <w:rPr>
                <w:sz w:val="20"/>
                <w:szCs w:val="20"/>
              </w:rPr>
              <w:t xml:space="preserve"> </w:t>
            </w:r>
            <w:proofErr w:type="spellStart"/>
            <w:r>
              <w:rPr>
                <w:rFonts w:ascii="MS Mincho" w:eastAsia="MS Mincho" w:hAnsi="MS Mincho" w:cs="MS Mincho" w:hint="eastAsia"/>
                <w:sz w:val="20"/>
                <w:szCs w:val="20"/>
              </w:rPr>
              <w:t>梁元帝</w:t>
            </w:r>
            <w:proofErr w:type="spellEnd"/>
            <w:r>
              <w:rPr>
                <w:sz w:val="20"/>
                <w:szCs w:val="20"/>
              </w:rPr>
              <w:t xml:space="preserve">, also </w:t>
            </w:r>
            <w:proofErr w:type="spellStart"/>
            <w:r>
              <w:rPr>
                <w:sz w:val="20"/>
                <w:szCs w:val="20"/>
              </w:rPr>
              <w:t>XiaoYi</w:t>
            </w:r>
            <w:proofErr w:type="spellEnd"/>
            <w:r>
              <w:rPr>
                <w:sz w:val="20"/>
                <w:szCs w:val="20"/>
              </w:rPr>
              <w:t xml:space="preserve"> </w:t>
            </w:r>
            <w:proofErr w:type="spellStart"/>
            <w:r>
              <w:rPr>
                <w:rFonts w:ascii="PingFang TC" w:eastAsia="PingFang TC" w:hAnsi="PingFang TC" w:cs="PingFang TC" w:hint="eastAsia"/>
                <w:sz w:val="20"/>
                <w:szCs w:val="20"/>
              </w:rPr>
              <w:t>萧绎</w:t>
            </w:r>
            <w:proofErr w:type="spellEnd"/>
            <w:r>
              <w:rPr>
                <w:sz w:val="20"/>
                <w:szCs w:val="20"/>
              </w:rPr>
              <w:t xml:space="preserve"> (508-555).</w:t>
            </w:r>
            <w:r>
              <w:rPr>
                <w:sz w:val="20"/>
                <w:szCs w:val="20"/>
              </w:rPr>
              <w:br/>
            </w:r>
            <w:r>
              <w:rPr>
                <w:sz w:val="20"/>
                <w:szCs w:val="20"/>
              </w:rPr>
              <w:br/>
              <w:t>Version: Multiple versions.</w:t>
            </w:r>
          </w:p>
        </w:tc>
      </w:tr>
      <w:tr w:rsidR="00485DF6"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Default="00485DF6">
            <w:pPr>
              <w:spacing w:before="100" w:beforeAutospacing="1" w:after="100" w:afterAutospacing="1"/>
              <w:rPr>
                <w:sz w:val="20"/>
                <w:szCs w:val="20"/>
              </w:rPr>
            </w:pPr>
            <w:r>
              <w:rPr>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Default="00485DF6">
            <w:pPr>
              <w:spacing w:before="100" w:beforeAutospacing="1" w:after="100" w:afterAutospacing="1"/>
              <w:rPr>
                <w:sz w:val="20"/>
                <w:szCs w:val="20"/>
              </w:rPr>
            </w:pPr>
            <w:proofErr w:type="spellStart"/>
            <w:r>
              <w:rPr>
                <w:sz w:val="20"/>
                <w:szCs w:val="20"/>
              </w:rPr>
              <w:t>Yiwen-Leiju</w:t>
            </w:r>
            <w:proofErr w:type="spellEnd"/>
            <w:r>
              <w:rPr>
                <w:sz w:val="20"/>
                <w:szCs w:val="20"/>
              </w:rPr>
              <w:br/>
            </w:r>
            <w:proofErr w:type="spellStart"/>
            <w:r>
              <w:rPr>
                <w:rFonts w:ascii="PingFang TC" w:eastAsia="PingFang TC" w:hAnsi="PingFang TC" w:cs="PingFang TC" w:hint="eastAsia"/>
                <w:sz w:val="20"/>
                <w:szCs w:val="20"/>
              </w:rPr>
              <w:t>艺</w:t>
            </w:r>
            <w:r>
              <w:rPr>
                <w:rFonts w:ascii="MS Mincho" w:eastAsia="MS Mincho" w:hAnsi="MS Mincho" w:cs="MS Mincho" w:hint="eastAsia"/>
                <w:sz w:val="20"/>
                <w:szCs w:val="20"/>
              </w:rPr>
              <w:t>文</w:t>
            </w:r>
            <w:r>
              <w:rPr>
                <w:rFonts w:ascii="Yu Gothic" w:eastAsia="Yu Gothic" w:hAnsi="Yu Gothic" w:cs="Yu Gothic" w:hint="eastAsia"/>
                <w:sz w:val="20"/>
                <w:szCs w:val="20"/>
              </w:rPr>
              <w:t>类</w:t>
            </w:r>
            <w:r>
              <w:rPr>
                <w:rFonts w:ascii="MS Mincho" w:eastAsia="MS Mincho" w:hAnsi="MS Mincho" w:cs="MS Mincho" w:hint="eastAsia"/>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李渊</w:t>
            </w:r>
            <w:proofErr w:type="spellEnd"/>
            <w:r>
              <w:rPr>
                <w:sz w:val="20"/>
                <w:szCs w:val="20"/>
              </w:rPr>
              <w:t>/</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TangGaoZu</w:t>
            </w:r>
            <w:proofErr w:type="spellEnd"/>
            <w:r>
              <w:rPr>
                <w:sz w:val="20"/>
                <w:szCs w:val="20"/>
              </w:rPr>
              <w:t xml:space="preserve"> </w:t>
            </w:r>
            <w:proofErr w:type="spellStart"/>
            <w:r>
              <w:rPr>
                <w:sz w:val="20"/>
                <w:szCs w:val="20"/>
              </w:rPr>
              <w:t>LiYuan</w:t>
            </w:r>
            <w:proofErr w:type="spellEnd"/>
            <w:r>
              <w:rPr>
                <w:sz w:val="20"/>
                <w:szCs w:val="20"/>
              </w:rPr>
              <w:t xml:space="preserve"> </w:t>
            </w:r>
            <w:proofErr w:type="spellStart"/>
            <w:r>
              <w:rPr>
                <w:rFonts w:ascii="MS Mincho" w:eastAsia="MS Mincho" w:hAnsi="MS Mincho" w:cs="MS Mincho" w:hint="eastAsia"/>
                <w:sz w:val="20"/>
                <w:szCs w:val="20"/>
              </w:rPr>
              <w:t>唐高祖李渊</w:t>
            </w:r>
            <w:proofErr w:type="spellEnd"/>
            <w:r>
              <w:rPr>
                <w:sz w:val="20"/>
                <w:szCs w:val="20"/>
              </w:rPr>
              <w:t xml:space="preserve"> (566-635), the book was edited and compiled by leader </w:t>
            </w:r>
            <w:proofErr w:type="spellStart"/>
            <w:r>
              <w:rPr>
                <w:sz w:val="20"/>
                <w:szCs w:val="20"/>
              </w:rPr>
              <w:t>OYangXun</w:t>
            </w:r>
            <w:proofErr w:type="spellEnd"/>
            <w:r>
              <w:rPr>
                <w:sz w:val="20"/>
                <w:szCs w:val="20"/>
              </w:rPr>
              <w:t xml:space="preserve"> </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r>
              <w:rPr>
                <w:sz w:val="20"/>
                <w:szCs w:val="20"/>
              </w:rPr>
              <w:t xml:space="preserve"> (557-641) and was finished in 624. </w:t>
            </w:r>
            <w:r>
              <w:rPr>
                <w:sz w:val="20"/>
                <w:szCs w:val="20"/>
              </w:rPr>
              <w:br/>
            </w:r>
            <w:r>
              <w:rPr>
                <w:sz w:val="20"/>
                <w:szCs w:val="20"/>
              </w:rPr>
              <w:br/>
              <w:t>Version: Two major versions, printed in 1959 (</w:t>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华书</w:t>
            </w:r>
            <w:r>
              <w:rPr>
                <w:rFonts w:ascii="MS Mincho" w:eastAsia="MS Mincho" w:hAnsi="MS Mincho" w:cs="MS Mincho" w:hint="eastAsia"/>
                <w:sz w:val="20"/>
                <w:szCs w:val="20"/>
              </w:rPr>
              <w:t>局影印本</w:t>
            </w:r>
            <w:proofErr w:type="spellEnd"/>
            <w:r>
              <w:rPr>
                <w:sz w:val="20"/>
                <w:szCs w:val="20"/>
              </w:rPr>
              <w:t>) and 1982 (</w:t>
            </w:r>
            <w:proofErr w:type="spellStart"/>
            <w:r>
              <w:rPr>
                <w:rFonts w:ascii="MS Mincho" w:eastAsia="MS Mincho" w:hAnsi="MS Mincho" w:cs="MS Mincho" w:hint="eastAsia"/>
                <w:sz w:val="20"/>
                <w:szCs w:val="20"/>
              </w:rPr>
              <w:t>上海古籍出版社校本</w:t>
            </w:r>
            <w:proofErr w:type="spellEnd"/>
            <w:r>
              <w:rPr>
                <w:sz w:val="20"/>
                <w:szCs w:val="20"/>
              </w:rPr>
              <w:t>).</w:t>
            </w:r>
          </w:p>
        </w:tc>
      </w:tr>
      <w:tr w:rsidR="00485DF6"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Default="00485DF6">
            <w:pPr>
              <w:spacing w:before="100" w:beforeAutospacing="1" w:after="100" w:afterAutospacing="1"/>
              <w:rPr>
                <w:sz w:val="20"/>
                <w:szCs w:val="20"/>
              </w:rPr>
            </w:pPr>
            <w:r>
              <w:rPr>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Default="00485DF6">
            <w:pPr>
              <w:spacing w:before="100" w:beforeAutospacing="1" w:after="100" w:afterAutospacing="1"/>
              <w:rPr>
                <w:sz w:val="20"/>
                <w:szCs w:val="20"/>
              </w:rPr>
            </w:pPr>
            <w:r>
              <w:rPr>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Default="00485DF6">
            <w:pPr>
              <w:spacing w:before="100" w:beforeAutospacing="1" w:after="100" w:afterAutospacing="1"/>
              <w:rPr>
                <w:sz w:val="20"/>
                <w:szCs w:val="20"/>
              </w:rPr>
            </w:pPr>
            <w:proofErr w:type="spellStart"/>
            <w:r>
              <w:rPr>
                <w:sz w:val="20"/>
                <w:szCs w:val="20"/>
              </w:rPr>
              <w:t>Qunshu-Zhiyao</w:t>
            </w:r>
            <w:proofErr w:type="spellEnd"/>
            <w:r>
              <w:rPr>
                <w:sz w:val="20"/>
                <w:szCs w:val="20"/>
              </w:rPr>
              <w:br/>
            </w:r>
            <w:proofErr w:type="spellStart"/>
            <w:r>
              <w:rPr>
                <w:rFonts w:ascii="MS Mincho" w:eastAsia="MS Mincho" w:hAnsi="MS Mincho" w:cs="MS Mincho" w:hint="eastAsia"/>
                <w:sz w:val="20"/>
                <w:szCs w:val="20"/>
              </w:rPr>
              <w:t>群</w:t>
            </w:r>
            <w:r>
              <w:rPr>
                <w:rFonts w:ascii="PingFang TC" w:eastAsia="PingFang TC" w:hAnsi="PingFang TC" w:cs="PingFang TC" w:hint="eastAsia"/>
                <w:sz w:val="20"/>
                <w:szCs w:val="20"/>
              </w:rPr>
              <w:t>书</w:t>
            </w:r>
            <w:r>
              <w:rPr>
                <w:rFonts w:ascii="MS Mincho" w:eastAsia="MS Mincho" w:hAnsi="MS Mincho" w:cs="MS Mincho" w:hint="eastAsia"/>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TangTaiZong</w:t>
            </w:r>
            <w:proofErr w:type="spellEnd"/>
            <w:r>
              <w:rPr>
                <w:sz w:val="20"/>
                <w:szCs w:val="20"/>
              </w:rPr>
              <w:t xml:space="preserve"> </w:t>
            </w:r>
            <w:proofErr w:type="spellStart"/>
            <w:r>
              <w:rPr>
                <w:sz w:val="20"/>
                <w:szCs w:val="20"/>
              </w:rPr>
              <w:t>LiShuMing</w:t>
            </w:r>
            <w:proofErr w:type="spellEnd"/>
            <w:r>
              <w:rPr>
                <w:sz w:val="20"/>
                <w:szCs w:val="20"/>
              </w:rPr>
              <w:t xml:space="preserve"> (599-649AD), the book was edited and compiled by </w:t>
            </w:r>
            <w:proofErr w:type="spellStart"/>
            <w:r>
              <w:rPr>
                <w:sz w:val="20"/>
                <w:szCs w:val="20"/>
              </w:rPr>
              <w:t>WeiZeng</w:t>
            </w:r>
            <w:proofErr w:type="spellEnd"/>
            <w:r>
              <w:rPr>
                <w:sz w:val="20"/>
                <w:szCs w:val="20"/>
              </w:rPr>
              <w:t xml:space="preserve"> </w:t>
            </w:r>
            <w:proofErr w:type="spellStart"/>
            <w:r>
              <w:rPr>
                <w:rFonts w:ascii="MS Mincho" w:eastAsia="MS Mincho" w:hAnsi="MS Mincho" w:cs="MS Mincho" w:hint="eastAsia"/>
                <w:sz w:val="20"/>
                <w:szCs w:val="20"/>
              </w:rPr>
              <w:t>魏征</w:t>
            </w:r>
            <w:proofErr w:type="spellEnd"/>
            <w:r>
              <w:rPr>
                <w:sz w:val="20"/>
                <w:szCs w:val="20"/>
              </w:rPr>
              <w:t xml:space="preserve">, </w:t>
            </w:r>
            <w:proofErr w:type="spellStart"/>
            <w:r>
              <w:rPr>
                <w:sz w:val="20"/>
                <w:szCs w:val="20"/>
              </w:rPr>
              <w:t>YuShiNan</w:t>
            </w:r>
            <w:proofErr w:type="spellEnd"/>
            <w:r>
              <w:rPr>
                <w:sz w:val="20"/>
                <w:szCs w:val="20"/>
              </w:rPr>
              <w:t xml:space="preserve"> </w:t>
            </w:r>
            <w:proofErr w:type="spellStart"/>
            <w:r>
              <w:rPr>
                <w:rFonts w:ascii="MS Mincho" w:eastAsia="MS Mincho" w:hAnsi="MS Mincho" w:cs="MS Mincho" w:hint="eastAsia"/>
                <w:sz w:val="20"/>
                <w:szCs w:val="20"/>
              </w:rPr>
              <w:t>虞世南、</w:t>
            </w:r>
            <w:r>
              <w:rPr>
                <w:sz w:val="20"/>
                <w:szCs w:val="20"/>
              </w:rPr>
              <w:t>ChuSuiLiang</w:t>
            </w:r>
            <w:proofErr w:type="spellEnd"/>
            <w:r>
              <w:rPr>
                <w:sz w:val="20"/>
                <w:szCs w:val="20"/>
              </w:rPr>
              <w:t xml:space="preserve"> </w:t>
            </w:r>
            <w:proofErr w:type="spellStart"/>
            <w:r>
              <w:rPr>
                <w:rFonts w:ascii="MS Mincho" w:eastAsia="MS Mincho" w:hAnsi="MS Mincho" w:cs="MS Mincho" w:hint="eastAsia"/>
                <w:sz w:val="20"/>
                <w:szCs w:val="20"/>
              </w:rPr>
              <w:t>褚遂良</w:t>
            </w:r>
            <w:proofErr w:type="spellEnd"/>
            <w:r>
              <w:rPr>
                <w:sz w:val="20"/>
                <w:szCs w:val="20"/>
              </w:rPr>
              <w:t xml:space="preserve"> etc., and it was finished in 631 AD.</w:t>
            </w:r>
            <w:r>
              <w:rPr>
                <w:sz w:val="20"/>
                <w:szCs w:val="20"/>
              </w:rPr>
              <w:br/>
            </w:r>
            <w:r>
              <w:rPr>
                <w:sz w:val="20"/>
                <w:szCs w:val="20"/>
              </w:rPr>
              <w:br/>
              <w:t>Version: Original version was lost. There is a copy version  in Japan.</w:t>
            </w:r>
          </w:p>
        </w:tc>
      </w:tr>
      <w:tr w:rsidR="00485DF6"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Default="00485DF6">
            <w:pPr>
              <w:spacing w:before="100" w:beforeAutospacing="1" w:after="100" w:afterAutospacing="1"/>
              <w:rPr>
                <w:sz w:val="20"/>
                <w:szCs w:val="20"/>
              </w:rPr>
            </w:pPr>
            <w:r>
              <w:rPr>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Default="00485DF6">
            <w:pPr>
              <w:spacing w:before="100" w:beforeAutospacing="1" w:after="100" w:afterAutospacing="1"/>
              <w:rPr>
                <w:sz w:val="20"/>
                <w:szCs w:val="20"/>
              </w:rPr>
            </w:pPr>
            <w:r>
              <w:rPr>
                <w:sz w:val="20"/>
                <w:szCs w:val="20"/>
              </w:rPr>
              <w:t>Da4_Qin2_Jin3_Jiao4_Bei1</w:t>
            </w:r>
            <w:r>
              <w:rPr>
                <w:sz w:val="20"/>
                <w:szCs w:val="20"/>
              </w:rPr>
              <w:br/>
            </w:r>
            <w:proofErr w:type="spellStart"/>
            <w:r>
              <w:rPr>
                <w:rFonts w:ascii="MS Mincho" w:eastAsia="MS Mincho" w:hAnsi="MS Mincho" w:cs="MS Mincho" w:hint="eastAsia"/>
                <w:sz w:val="20"/>
                <w:szCs w:val="20"/>
              </w:rPr>
              <w:t>大秦</w:t>
            </w:r>
            <w:r>
              <w:rPr>
                <w:rFonts w:ascii="PingFang TC" w:eastAsia="PingFang TC" w:hAnsi="PingFang TC" w:cs="PingFang TC" w:hint="eastAsia"/>
                <w:sz w:val="20"/>
                <w:szCs w:val="20"/>
              </w:rPr>
              <w:t>㬌</w:t>
            </w:r>
            <w:r>
              <w:rPr>
                <w:rFonts w:ascii="MS Mincho" w:eastAsia="MS Mincho" w:hAnsi="MS Mincho" w:cs="MS Mincho" w:hint="eastAsia"/>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Default="00485DF6">
            <w:pPr>
              <w:spacing w:before="100" w:beforeAutospacing="1" w:after="100" w:afterAutospacing="1"/>
              <w:rPr>
                <w:sz w:val="20"/>
                <w:szCs w:val="20"/>
              </w:rPr>
            </w:pPr>
            <w:r>
              <w:rPr>
                <w:sz w:val="20"/>
                <w:szCs w:val="20"/>
              </w:rPr>
              <w:t xml:space="preserve">Author/Date: The scripture was inscribed in 635 AD. The Nestorian Stele entitled </w:t>
            </w:r>
            <w:proofErr w:type="spellStart"/>
            <w:r>
              <w:rPr>
                <w:rFonts w:ascii="MS Mincho" w:eastAsia="MS Mincho" w:hAnsi="MS Mincho" w:cs="MS Mincho" w:hint="eastAsia"/>
                <w:sz w:val="20"/>
                <w:szCs w:val="20"/>
              </w:rPr>
              <w:t>大秦景教流行中国碑</w:t>
            </w:r>
            <w:proofErr w:type="spellEnd"/>
            <w:r>
              <w:rPr>
                <w:sz w:val="20"/>
                <w:szCs w:val="20"/>
              </w:rPr>
              <w:t xml:space="preserve"> was erected in China in 781. The Stele was discovered in 1623.</w:t>
            </w:r>
            <w:r>
              <w:rPr>
                <w:sz w:val="20"/>
                <w:szCs w:val="20"/>
              </w:rPr>
              <w:br/>
            </w:r>
            <w:r>
              <w:rPr>
                <w:sz w:val="20"/>
                <w:szCs w:val="20"/>
              </w:rPr>
              <w:br/>
              <w:t>Version: The authentication of the stone inscription has been confirmed since it was discovered.</w:t>
            </w:r>
          </w:p>
        </w:tc>
      </w:tr>
      <w:tr w:rsidR="00485DF6"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Default="00485DF6">
            <w:pPr>
              <w:spacing w:before="100" w:beforeAutospacing="1" w:after="100" w:afterAutospacing="1"/>
              <w:rPr>
                <w:sz w:val="20"/>
                <w:szCs w:val="20"/>
              </w:rPr>
            </w:pPr>
            <w:r>
              <w:rPr>
                <w:sz w:val="20"/>
                <w:szCs w:val="20"/>
              </w:rPr>
              <w:lastRenderedPageBreak/>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Default="00485DF6">
            <w:pPr>
              <w:spacing w:before="100" w:beforeAutospacing="1" w:after="100" w:afterAutospacing="1"/>
              <w:rPr>
                <w:sz w:val="20"/>
                <w:szCs w:val="20"/>
              </w:rPr>
            </w:pPr>
            <w:r>
              <w:rPr>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Default="00485DF6">
            <w:pPr>
              <w:spacing w:before="100" w:beforeAutospacing="1" w:after="100" w:afterAutospacing="1"/>
              <w:rPr>
                <w:sz w:val="20"/>
                <w:szCs w:val="20"/>
              </w:rPr>
            </w:pPr>
            <w:proofErr w:type="spellStart"/>
            <w:r>
              <w:rPr>
                <w:sz w:val="20"/>
                <w:szCs w:val="20"/>
              </w:rPr>
              <w:t>Yinfujing</w:t>
            </w:r>
            <w:proofErr w:type="spellEnd"/>
            <w:r>
              <w:rPr>
                <w:sz w:val="20"/>
                <w:szCs w:val="20"/>
              </w:rPr>
              <w:br/>
            </w:r>
            <w:proofErr w:type="spellStart"/>
            <w:r>
              <w:rPr>
                <w:rFonts w:ascii="MS Mincho" w:eastAsia="MS Mincho" w:hAnsi="MS Mincho" w:cs="MS Mincho" w:hint="eastAsia"/>
                <w:sz w:val="20"/>
                <w:szCs w:val="20"/>
              </w:rPr>
              <w:t>黄帝阴符</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Default="00485DF6">
            <w:pPr>
              <w:spacing w:before="100" w:beforeAutospacing="1" w:after="100" w:afterAutospacing="1"/>
              <w:rPr>
                <w:sz w:val="20"/>
                <w:szCs w:val="20"/>
              </w:rPr>
            </w:pPr>
            <w:r>
              <w:rPr>
                <w:sz w:val="20"/>
                <w:szCs w:val="20"/>
              </w:rPr>
              <w:t>Author/Date: not known. It is said to begin to spread in Tang Dynasty (618-907 AD).</w:t>
            </w:r>
            <w:r>
              <w:rPr>
                <w:sz w:val="20"/>
                <w:szCs w:val="20"/>
              </w:rPr>
              <w:br/>
            </w:r>
            <w:r>
              <w:rPr>
                <w:sz w:val="20"/>
                <w:szCs w:val="20"/>
              </w:rPr>
              <w:br/>
              <w:t>Version: Authentication is also debatable.</w:t>
            </w:r>
          </w:p>
        </w:tc>
      </w:tr>
      <w:tr w:rsidR="00485DF6"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Default="00485DF6">
            <w:pPr>
              <w:spacing w:before="100" w:beforeAutospacing="1" w:after="100" w:afterAutospacing="1"/>
              <w:rPr>
                <w:sz w:val="20"/>
                <w:szCs w:val="20"/>
              </w:rPr>
            </w:pPr>
            <w:r>
              <w:rPr>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Default="00485DF6">
            <w:pPr>
              <w:spacing w:before="100" w:beforeAutospacing="1" w:after="100" w:afterAutospacing="1"/>
              <w:rPr>
                <w:sz w:val="20"/>
                <w:szCs w:val="20"/>
              </w:rPr>
            </w:pPr>
            <w:r>
              <w:rPr>
                <w:sz w:val="20"/>
                <w:szCs w:val="20"/>
              </w:rPr>
              <w:t>Yilin</w:t>
            </w:r>
            <w:r>
              <w:rPr>
                <w:sz w:val="20"/>
                <w:szCs w:val="20"/>
              </w:rPr>
              <w:br/>
            </w:r>
            <w:proofErr w:type="spellStart"/>
            <w:r>
              <w:rPr>
                <w:rFonts w:ascii="MS Mincho" w:eastAsia="MS Mincho" w:hAnsi="MS Mincho" w:cs="MS Mincho" w:hint="eastAsia"/>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Default="00485DF6">
            <w:pPr>
              <w:spacing w:before="100" w:beforeAutospacing="1" w:after="100" w:afterAutospacing="1"/>
              <w:rPr>
                <w:sz w:val="20"/>
                <w:szCs w:val="20"/>
              </w:rPr>
            </w:pPr>
            <w:r>
              <w:rPr>
                <w:sz w:val="20"/>
                <w:szCs w:val="20"/>
              </w:rPr>
              <w:t xml:space="preserve">Author/Date: part of </w:t>
            </w:r>
            <w:proofErr w:type="spellStart"/>
            <w:r>
              <w:rPr>
                <w:sz w:val="20"/>
                <w:szCs w:val="20"/>
              </w:rPr>
              <w:t>SiKuQuanShu</w:t>
            </w:r>
            <w:proofErr w:type="spellEnd"/>
            <w:r>
              <w:rPr>
                <w:sz w:val="20"/>
                <w:szCs w:val="20"/>
              </w:rPr>
              <w:t xml:space="preserve"> </w:t>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MS Mincho" w:eastAsia="MS Mincho" w:hAnsi="MS Mincho" w:cs="MS Mincho" w:hint="eastAsia"/>
                <w:sz w:val="20"/>
                <w:szCs w:val="20"/>
              </w:rPr>
              <w:t>子部</w:t>
            </w:r>
            <w:proofErr w:type="spellEnd"/>
            <w:r>
              <w:rPr>
                <w:sz w:val="20"/>
                <w:szCs w:val="20"/>
              </w:rPr>
              <w:t xml:space="preserve"> </w:t>
            </w:r>
            <w:proofErr w:type="spellStart"/>
            <w:r>
              <w:rPr>
                <w:rFonts w:ascii="SimSun" w:eastAsia="SimSun" w:hAnsi="SimSun" w:cs="SimSun" w:hint="eastAsia"/>
                <w:sz w:val="20"/>
                <w:szCs w:val="20"/>
              </w:rPr>
              <w:t>杂</w:t>
            </w:r>
            <w:r>
              <w:rPr>
                <w:rFonts w:ascii="Yu Gothic" w:eastAsia="Yu Gothic" w:hAnsi="Yu Gothic" w:cs="Yu Gothic" w:hint="eastAsia"/>
                <w:sz w:val="20"/>
                <w:szCs w:val="20"/>
              </w:rPr>
              <w:t>类</w:t>
            </w:r>
            <w:proofErr w:type="spellEnd"/>
            <w:r>
              <w:rPr>
                <w:sz w:val="20"/>
                <w:szCs w:val="20"/>
              </w:rPr>
              <w:t xml:space="preserve"> (1773 AD)</w:t>
            </w:r>
            <w:r>
              <w:rPr>
                <w:sz w:val="20"/>
                <w:szCs w:val="20"/>
              </w:rPr>
              <w:br/>
            </w:r>
            <w:r>
              <w:rPr>
                <w:sz w:val="20"/>
                <w:szCs w:val="20"/>
              </w:rPr>
              <w:br/>
              <w:t>Version:</w:t>
            </w:r>
          </w:p>
        </w:tc>
      </w:tr>
      <w:tr w:rsidR="00485DF6"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Default="00485DF6">
            <w:pPr>
              <w:spacing w:before="100" w:beforeAutospacing="1" w:after="100" w:afterAutospacing="1"/>
              <w:rPr>
                <w:sz w:val="20"/>
                <w:szCs w:val="20"/>
              </w:rPr>
            </w:pPr>
            <w:r>
              <w:rPr>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Default="00485DF6">
            <w:pPr>
              <w:spacing w:before="100" w:beforeAutospacing="1" w:after="100" w:afterAutospacing="1"/>
              <w:rPr>
                <w:sz w:val="20"/>
                <w:szCs w:val="20"/>
              </w:rPr>
            </w:pPr>
            <w:proofErr w:type="spellStart"/>
            <w:r>
              <w:rPr>
                <w:sz w:val="20"/>
                <w:szCs w:val="20"/>
              </w:rPr>
              <w:t>QuanTangShi</w:t>
            </w:r>
            <w:proofErr w:type="spellEnd"/>
            <w:r>
              <w:rPr>
                <w:sz w:val="20"/>
                <w:szCs w:val="20"/>
              </w:rPr>
              <w:br/>
            </w:r>
            <w:proofErr w:type="spellStart"/>
            <w:r>
              <w:rPr>
                <w:rFonts w:ascii="MS Mincho" w:eastAsia="MS Mincho" w:hAnsi="MS Mincho" w:cs="MS Mincho" w:hint="eastAsia"/>
                <w:sz w:val="20"/>
                <w:szCs w:val="20"/>
              </w:rPr>
              <w:t>全唐</w:t>
            </w:r>
            <w:r>
              <w:rPr>
                <w:rFonts w:ascii="PingFang TC" w:eastAsia="PingFang TC" w:hAnsi="PingFang TC" w:cs="PingFang TC" w:hint="eastAsia"/>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Default="00485DF6">
            <w:pPr>
              <w:spacing w:before="100" w:beforeAutospacing="1" w:after="100" w:afterAutospacing="1"/>
              <w:rPr>
                <w:sz w:val="20"/>
                <w:szCs w:val="20"/>
              </w:rPr>
            </w:pPr>
            <w:r>
              <w:rPr>
                <w:sz w:val="20"/>
                <w:szCs w:val="20"/>
              </w:rPr>
              <w:t>Author/Date: as part of royal project, compiled by more than ten scholars, finished in 1706AD. </w:t>
            </w:r>
            <w:r>
              <w:rPr>
                <w:sz w:val="20"/>
                <w:szCs w:val="20"/>
              </w:rPr>
              <w:br/>
            </w:r>
            <w:r>
              <w:rPr>
                <w:sz w:val="20"/>
                <w:szCs w:val="20"/>
              </w:rPr>
              <w:br/>
              <w:t>Version: multiple versions. It is a collection of all poem in Tang Dynasty ()</w:t>
            </w:r>
          </w:p>
        </w:tc>
      </w:tr>
      <w:tr w:rsidR="00485DF6"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Default="00485DF6">
            <w:pPr>
              <w:spacing w:before="100" w:beforeAutospacing="1" w:after="100" w:afterAutospacing="1"/>
              <w:rPr>
                <w:sz w:val="20"/>
                <w:szCs w:val="20"/>
              </w:rPr>
            </w:pPr>
            <w:r>
              <w:rPr>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Default="00485DF6">
            <w:pPr>
              <w:spacing w:before="100" w:beforeAutospacing="1" w:after="100" w:afterAutospacing="1"/>
              <w:rPr>
                <w:sz w:val="20"/>
                <w:szCs w:val="20"/>
              </w:rPr>
            </w:pPr>
            <w:r>
              <w:rPr>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Default="00485DF6">
            <w:pPr>
              <w:spacing w:before="100" w:beforeAutospacing="1" w:after="100" w:afterAutospacing="1"/>
              <w:rPr>
                <w:sz w:val="20"/>
                <w:szCs w:val="20"/>
              </w:rPr>
            </w:pPr>
            <w:proofErr w:type="spellStart"/>
            <w:r>
              <w:rPr>
                <w:sz w:val="20"/>
                <w:szCs w:val="20"/>
              </w:rPr>
              <w:t>Tongdian</w:t>
            </w:r>
            <w:proofErr w:type="spellEnd"/>
            <w:r>
              <w:rPr>
                <w:sz w:val="20"/>
                <w:szCs w:val="20"/>
              </w:rPr>
              <w:br/>
            </w:r>
            <w:proofErr w:type="spellStart"/>
            <w:r>
              <w:rPr>
                <w:rFonts w:ascii="MS Mincho" w:eastAsia="MS Mincho" w:hAnsi="MS Mincho" w:cs="MS Mincho" w:hint="eastAsia"/>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Default="00485DF6">
            <w:pPr>
              <w:spacing w:before="100" w:beforeAutospacing="1" w:after="100" w:afterAutospacing="1"/>
              <w:rPr>
                <w:sz w:val="20"/>
                <w:szCs w:val="20"/>
              </w:rPr>
            </w:pPr>
            <w:r>
              <w:rPr>
                <w:sz w:val="20"/>
                <w:szCs w:val="20"/>
              </w:rPr>
              <w:t xml:space="preserve">Author/Date: edited mainly by </w:t>
            </w:r>
            <w:proofErr w:type="spellStart"/>
            <w:r>
              <w:rPr>
                <w:sz w:val="20"/>
                <w:szCs w:val="20"/>
              </w:rPr>
              <w:t>DuYou</w:t>
            </w:r>
            <w:proofErr w:type="spellEnd"/>
            <w:r>
              <w:rPr>
                <w:sz w:val="20"/>
                <w:szCs w:val="20"/>
              </w:rPr>
              <w:t xml:space="preserve"> </w:t>
            </w:r>
            <w:proofErr w:type="spellStart"/>
            <w:r>
              <w:rPr>
                <w:rFonts w:ascii="MS Mincho" w:eastAsia="MS Mincho" w:hAnsi="MS Mincho" w:cs="MS Mincho" w:hint="eastAsia"/>
                <w:sz w:val="20"/>
                <w:szCs w:val="20"/>
              </w:rPr>
              <w:t>杜佑</w:t>
            </w:r>
            <w:proofErr w:type="spellEnd"/>
            <w:r>
              <w:rPr>
                <w:sz w:val="20"/>
                <w:szCs w:val="20"/>
              </w:rPr>
              <w:t>, finished in 801 AD.</w:t>
            </w:r>
            <w:r>
              <w:rPr>
                <w:sz w:val="20"/>
                <w:szCs w:val="20"/>
              </w:rPr>
              <w:br/>
            </w:r>
            <w:r>
              <w:rPr>
                <w:sz w:val="20"/>
                <w:szCs w:val="20"/>
              </w:rPr>
              <w:br/>
              <w:t>Version: currently there are at least ten different versions.</w:t>
            </w:r>
          </w:p>
        </w:tc>
      </w:tr>
      <w:tr w:rsidR="00485DF6"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Default="00485DF6">
            <w:pPr>
              <w:spacing w:before="100" w:beforeAutospacing="1" w:after="100" w:afterAutospacing="1"/>
              <w:rPr>
                <w:sz w:val="20"/>
                <w:szCs w:val="20"/>
              </w:rPr>
            </w:pPr>
            <w:proofErr w:type="spellStart"/>
            <w:r>
              <w:rPr>
                <w:sz w:val="20"/>
                <w:szCs w:val="20"/>
              </w:rPr>
              <w:t>Lunyu-Zhushu</w:t>
            </w:r>
            <w:proofErr w:type="spellEnd"/>
            <w:r>
              <w:rPr>
                <w:sz w:val="20"/>
                <w:szCs w:val="20"/>
              </w:rPr>
              <w:br/>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HeYang</w:t>
            </w:r>
            <w:r>
              <w:rPr>
                <w:rFonts w:ascii="MS Mincho" w:eastAsia="MS Mincho" w:hAnsi="MS Mincho" w:cs="MS Mincho" w:hint="eastAsia"/>
                <w:sz w:val="20"/>
                <w:szCs w:val="20"/>
              </w:rPr>
              <w:t>何晏</w:t>
            </w:r>
            <w:proofErr w:type="spellEnd"/>
            <w:r>
              <w:rPr>
                <w:sz w:val="20"/>
                <w:szCs w:val="20"/>
              </w:rPr>
              <w:t xml:space="preserve"> (?-249AD)</w:t>
            </w:r>
            <w:r>
              <w:rPr>
                <w:sz w:val="20"/>
                <w:szCs w:val="20"/>
              </w:rPr>
              <w:br/>
            </w:r>
            <w:r>
              <w:rPr>
                <w:sz w:val="20"/>
                <w:szCs w:val="20"/>
              </w:rPr>
              <w:br/>
              <w:t xml:space="preserve">Version: also called </w:t>
            </w:r>
            <w:proofErr w:type="spellStart"/>
            <w:r>
              <w:rPr>
                <w:sz w:val="20"/>
                <w:szCs w:val="20"/>
              </w:rPr>
              <w:t>LunYuZhuShuJieJing</w:t>
            </w:r>
            <w:proofErr w:type="spellEnd"/>
            <w:r>
              <w:rPr>
                <w:sz w:val="20"/>
                <w:szCs w:val="20"/>
              </w:rPr>
              <w:t xml:space="preserve"> </w:t>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注疏解</w:t>
            </w:r>
            <w:r>
              <w:rPr>
                <w:rFonts w:ascii="PingFang TC" w:eastAsia="PingFang TC" w:hAnsi="PingFang TC" w:cs="PingFang TC" w:hint="eastAsia"/>
                <w:sz w:val="20"/>
                <w:szCs w:val="20"/>
              </w:rPr>
              <w:t>经</w:t>
            </w:r>
            <w:proofErr w:type="spellEnd"/>
            <w:r>
              <w:rPr>
                <w:sz w:val="20"/>
                <w:szCs w:val="20"/>
              </w:rPr>
              <w:t>. Multiple versions exist in history.</w:t>
            </w:r>
          </w:p>
        </w:tc>
      </w:tr>
      <w:tr w:rsidR="00485DF6"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Default="00485DF6">
            <w:pPr>
              <w:spacing w:before="100" w:beforeAutospacing="1" w:after="100" w:afterAutospacing="1"/>
              <w:rPr>
                <w:sz w:val="20"/>
                <w:szCs w:val="20"/>
              </w:rPr>
            </w:pPr>
            <w:r>
              <w:rPr>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Default="00485DF6">
            <w:pPr>
              <w:spacing w:before="100" w:beforeAutospacing="1" w:after="100" w:afterAutospacing="1"/>
              <w:rPr>
                <w:sz w:val="20"/>
                <w:szCs w:val="20"/>
              </w:rPr>
            </w:pPr>
            <w:r>
              <w:rPr>
                <w:sz w:val="20"/>
                <w:szCs w:val="20"/>
              </w:rPr>
              <w:t>Three Character Classic</w:t>
            </w:r>
            <w:r>
              <w:rPr>
                <w:sz w:val="20"/>
                <w:szCs w:val="20"/>
              </w:rPr>
              <w:br/>
            </w:r>
            <w:proofErr w:type="spellStart"/>
            <w:r>
              <w:rPr>
                <w:rFonts w:ascii="MS Mincho" w:eastAsia="MS Mincho" w:hAnsi="MS Mincho" w:cs="MS Mincho" w:hint="eastAsia"/>
                <w:sz w:val="20"/>
                <w:szCs w:val="20"/>
              </w:rPr>
              <w:t>三字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Default="00485DF6">
            <w:pPr>
              <w:spacing w:before="100" w:beforeAutospacing="1" w:after="100" w:afterAutospacing="1"/>
              <w:rPr>
                <w:sz w:val="20"/>
                <w:szCs w:val="20"/>
              </w:rPr>
            </w:pPr>
            <w:r>
              <w:rPr>
                <w:sz w:val="20"/>
                <w:szCs w:val="20"/>
              </w:rPr>
              <w:t xml:space="preserve">Author/Date: arguable. Some believe it is written by </w:t>
            </w:r>
            <w:proofErr w:type="spellStart"/>
            <w:r>
              <w:rPr>
                <w:sz w:val="20"/>
                <w:szCs w:val="20"/>
              </w:rPr>
              <w:t>WangYiLin</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r>
              <w:rPr>
                <w:sz w:val="20"/>
                <w:szCs w:val="20"/>
              </w:rPr>
              <w:t xml:space="preserve">(1223-1296),modified by </w:t>
            </w:r>
            <w:proofErr w:type="spellStart"/>
            <w:r>
              <w:rPr>
                <w:rFonts w:ascii="MS Mincho" w:eastAsia="MS Mincho" w:hAnsi="MS Mincho" w:cs="MS Mincho" w:hint="eastAsia"/>
                <w:sz w:val="20"/>
                <w:szCs w:val="20"/>
              </w:rPr>
              <w:t>章太炎</w:t>
            </w:r>
            <w:proofErr w:type="spellEnd"/>
            <w:r>
              <w:rPr>
                <w:sz w:val="20"/>
                <w:szCs w:val="20"/>
              </w:rPr>
              <w:t xml:space="preserve"> (1869-1936)</w:t>
            </w:r>
            <w:r>
              <w:rPr>
                <w:sz w:val="20"/>
                <w:szCs w:val="20"/>
              </w:rPr>
              <w:br/>
            </w:r>
            <w:r>
              <w:rPr>
                <w:sz w:val="20"/>
                <w:szCs w:val="20"/>
              </w:rPr>
              <w:br/>
              <w:t>Version: multiple.</w:t>
            </w:r>
          </w:p>
        </w:tc>
      </w:tr>
      <w:tr w:rsidR="00485DF6"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Default="00485DF6">
            <w:pPr>
              <w:spacing w:before="100" w:beforeAutospacing="1" w:after="100" w:afterAutospacing="1"/>
              <w:rPr>
                <w:sz w:val="20"/>
                <w:szCs w:val="20"/>
              </w:rPr>
            </w:pPr>
            <w:proofErr w:type="spellStart"/>
            <w:r>
              <w:rPr>
                <w:sz w:val="20"/>
                <w:szCs w:val="20"/>
              </w:rPr>
              <w:t>Xiaojing-Zhushu</w:t>
            </w:r>
            <w:proofErr w:type="spellEnd"/>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XinBing</w:t>
            </w:r>
            <w:r>
              <w:rPr>
                <w:rFonts w:ascii="MS Mincho" w:eastAsia="MS Mincho" w:hAnsi="MS Mincho" w:cs="MS Mincho" w:hint="eastAsia"/>
                <w:sz w:val="20"/>
                <w:szCs w:val="20"/>
              </w:rPr>
              <w:t>邢昺</w:t>
            </w:r>
            <w:proofErr w:type="spellEnd"/>
            <w:r>
              <w:rPr>
                <w:sz w:val="20"/>
                <w:szCs w:val="20"/>
              </w:rPr>
              <w:t>(932-1010).</w:t>
            </w:r>
            <w:r>
              <w:rPr>
                <w:sz w:val="20"/>
                <w:szCs w:val="20"/>
              </w:rPr>
              <w:br/>
            </w:r>
            <w:r>
              <w:rPr>
                <w:sz w:val="20"/>
                <w:szCs w:val="20"/>
              </w:rPr>
              <w:br/>
              <w:t>Version: multiple.</w:t>
            </w:r>
          </w:p>
        </w:tc>
      </w:tr>
      <w:tr w:rsidR="00485DF6"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Default="00485DF6">
            <w:pPr>
              <w:spacing w:before="100" w:beforeAutospacing="1" w:after="100" w:afterAutospacing="1"/>
              <w:rPr>
                <w:sz w:val="20"/>
                <w:szCs w:val="20"/>
              </w:rPr>
            </w:pPr>
            <w:r>
              <w:rPr>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Default="00485DF6">
            <w:pPr>
              <w:spacing w:before="100" w:beforeAutospacing="1" w:after="100" w:afterAutospacing="1"/>
              <w:rPr>
                <w:sz w:val="20"/>
                <w:szCs w:val="20"/>
              </w:rPr>
            </w:pPr>
            <w:r>
              <w:rPr>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Default="00485DF6">
            <w:pPr>
              <w:spacing w:before="100" w:beforeAutospacing="1" w:after="100" w:afterAutospacing="1"/>
              <w:rPr>
                <w:sz w:val="20"/>
                <w:szCs w:val="20"/>
              </w:rPr>
            </w:pPr>
            <w:proofErr w:type="spellStart"/>
            <w:r>
              <w:rPr>
                <w:sz w:val="20"/>
                <w:szCs w:val="20"/>
              </w:rPr>
              <w:t>ChineseBuddhismSutra</w:t>
            </w:r>
            <w:proofErr w:type="spellEnd"/>
            <w:r>
              <w:rPr>
                <w:sz w:val="20"/>
                <w:szCs w:val="20"/>
              </w:rPr>
              <w:br/>
            </w:r>
            <w:proofErr w:type="spellStart"/>
            <w:r>
              <w:rPr>
                <w:rFonts w:ascii="MS Mincho" w:eastAsia="MS Mincho" w:hAnsi="MS Mincho" w:cs="MS Mincho" w:hint="eastAsia"/>
                <w:sz w:val="20"/>
                <w:szCs w:val="20"/>
              </w:rPr>
              <w:t>大藏</w:t>
            </w:r>
            <w:r>
              <w:rPr>
                <w:rFonts w:ascii="PingFang TC" w:eastAsia="PingFang TC" w:hAnsi="PingFang TC" w:cs="PingFang TC" w:hint="eastAsia"/>
                <w:sz w:val="20"/>
                <w:szCs w:val="20"/>
              </w:rPr>
              <w:t>经</w:t>
            </w:r>
            <w:proofErr w:type="spellEnd"/>
            <w:r>
              <w:rPr>
                <w:sz w:val="20"/>
                <w:szCs w:val="20"/>
              </w:rPr>
              <w:t>(</w:t>
            </w:r>
            <w:proofErr w:type="spellStart"/>
            <w:r>
              <w:rPr>
                <w:rFonts w:ascii="MS Mincho" w:eastAsia="MS Mincho" w:hAnsi="MS Mincho" w:cs="MS Mincho" w:hint="eastAsia"/>
                <w:sz w:val="20"/>
                <w:szCs w:val="20"/>
              </w:rPr>
              <w:t>佛教</w:t>
            </w:r>
            <w:r>
              <w:rPr>
                <w:rFonts w:ascii="PingFang TC" w:eastAsia="PingFang TC" w:hAnsi="PingFang TC" w:cs="PingFang TC" w:hint="eastAsia"/>
                <w:sz w:val="20"/>
                <w:szCs w:val="20"/>
              </w:rPr>
              <w:t>经</w:t>
            </w:r>
            <w:r>
              <w:rPr>
                <w:rFonts w:ascii="MS Mincho" w:eastAsia="MS Mincho" w:hAnsi="MS Mincho" w:cs="MS Mincho" w:hint="eastAsia"/>
                <w:sz w:val="20"/>
                <w:szCs w:val="20"/>
              </w:rPr>
              <w:t>典</w:t>
            </w:r>
            <w:r>
              <w:rPr>
                <w:rFonts w:ascii="PingFang TC" w:eastAsia="PingFang TC" w:hAnsi="PingFang TC" w:cs="PingFang TC" w:hint="eastAsia"/>
                <w:sz w:val="20"/>
                <w:szCs w:val="20"/>
              </w:rPr>
              <w:t>总</w:t>
            </w:r>
            <w:r>
              <w:rPr>
                <w:rFonts w:ascii="MS Mincho" w:eastAsia="MS Mincho" w:hAnsi="MS Mincho" w:cs="MS Mincho" w:hint="eastAsia"/>
                <w:sz w:val="20"/>
                <w:szCs w:val="20"/>
              </w:rPr>
              <w:t>集</w:t>
            </w:r>
            <w:proofErr w:type="spellEnd"/>
            <w:r>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Default="00485DF6">
            <w:pPr>
              <w:spacing w:before="100" w:beforeAutospacing="1" w:after="100" w:afterAutospacing="1"/>
              <w:rPr>
                <w:sz w:val="20"/>
                <w:szCs w:val="20"/>
              </w:rPr>
            </w:pPr>
            <w:r>
              <w:rPr>
                <w:sz w:val="20"/>
                <w:szCs w:val="20"/>
              </w:rPr>
              <w:t>Author/Date: the collection of all Chinese Buddhism documents in history ended by 1911.</w:t>
            </w:r>
            <w:r>
              <w:rPr>
                <w:sz w:val="20"/>
                <w:szCs w:val="20"/>
              </w:rPr>
              <w:br/>
            </w:r>
            <w:r>
              <w:rPr>
                <w:sz w:val="20"/>
                <w:szCs w:val="20"/>
              </w:rPr>
              <w:br/>
              <w:t>Version: multiple.</w:t>
            </w:r>
          </w:p>
        </w:tc>
      </w:tr>
      <w:tr w:rsidR="00485DF6"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Default="00485DF6">
            <w:pPr>
              <w:spacing w:before="100" w:beforeAutospacing="1" w:after="100" w:afterAutospacing="1"/>
              <w:rPr>
                <w:sz w:val="20"/>
                <w:szCs w:val="20"/>
              </w:rPr>
            </w:pPr>
            <w:r>
              <w:rPr>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Yulan</w:t>
            </w:r>
            <w:proofErr w:type="spellEnd"/>
            <w:r>
              <w:rPr>
                <w:sz w:val="20"/>
                <w:szCs w:val="20"/>
              </w:rPr>
              <w:br/>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Default="00485DF6">
            <w:pPr>
              <w:spacing w:before="100" w:beforeAutospacing="1" w:after="100" w:afterAutospacing="1"/>
              <w:rPr>
                <w:sz w:val="20"/>
                <w:szCs w:val="20"/>
              </w:rPr>
            </w:pPr>
            <w:r>
              <w:rPr>
                <w:sz w:val="20"/>
                <w:szCs w:val="20"/>
              </w:rPr>
              <w:t>Author/Date: part of royal project. Finished in 983 AD.</w:t>
            </w:r>
            <w:r>
              <w:rPr>
                <w:sz w:val="20"/>
                <w:szCs w:val="20"/>
              </w:rPr>
              <w:br/>
            </w:r>
            <w:r>
              <w:rPr>
                <w:sz w:val="20"/>
                <w:szCs w:val="20"/>
              </w:rPr>
              <w:br/>
              <w:t xml:space="preserve">Version: also called </w:t>
            </w:r>
            <w:proofErr w:type="spellStart"/>
            <w:r>
              <w:rPr>
                <w:sz w:val="20"/>
                <w:szCs w:val="20"/>
              </w:rPr>
              <w:t>TaiPingLeiBian</w:t>
            </w:r>
            <w:proofErr w:type="spellEnd"/>
            <w:r>
              <w:rPr>
                <w:sz w:val="20"/>
                <w:szCs w:val="20"/>
              </w:rPr>
              <w:t xml:space="preserve"> </w:t>
            </w:r>
            <w:proofErr w:type="spellStart"/>
            <w:r>
              <w:rPr>
                <w:rFonts w:ascii="MS Mincho" w:eastAsia="MS Mincho" w:hAnsi="MS Mincho" w:cs="MS Mincho" w:hint="eastAsia"/>
                <w:sz w:val="20"/>
                <w:szCs w:val="20"/>
              </w:rPr>
              <w:t>太平</w:t>
            </w:r>
            <w:r>
              <w:rPr>
                <w:rFonts w:ascii="Yu Gothic" w:eastAsia="Yu Gothic" w:hAnsi="Yu Gothic" w:cs="Yu Gothic" w:hint="eastAsia"/>
                <w:sz w:val="20"/>
                <w:szCs w:val="20"/>
              </w:rPr>
              <w:t>类</w:t>
            </w:r>
            <w:r>
              <w:rPr>
                <w:rFonts w:ascii="PingFang TC" w:eastAsia="PingFang TC" w:hAnsi="PingFang TC" w:cs="PingFang TC" w:hint="eastAsia"/>
                <w:sz w:val="20"/>
                <w:szCs w:val="20"/>
              </w:rPr>
              <w:t>编</w:t>
            </w:r>
            <w:proofErr w:type="spellEnd"/>
            <w:r>
              <w:rPr>
                <w:sz w:val="20"/>
                <w:szCs w:val="20"/>
              </w:rPr>
              <w:t xml:space="preserve">, </w:t>
            </w:r>
            <w:proofErr w:type="spellStart"/>
            <w:r>
              <w:rPr>
                <w:sz w:val="20"/>
                <w:szCs w:val="20"/>
              </w:rPr>
              <w:t>TaiPinBianLei</w:t>
            </w:r>
            <w:proofErr w:type="spellEnd"/>
            <w:r>
              <w:rPr>
                <w:sz w:val="20"/>
                <w:szCs w:val="20"/>
              </w:rPr>
              <w:t xml:space="preserve"> </w:t>
            </w:r>
            <w:proofErr w:type="spellStart"/>
            <w:r>
              <w:rPr>
                <w:rFonts w:ascii="MS Mincho" w:eastAsia="MS Mincho" w:hAnsi="MS Mincho" w:cs="MS Mincho" w:hint="eastAsia"/>
                <w:sz w:val="20"/>
                <w:szCs w:val="20"/>
              </w:rPr>
              <w:t>太平</w:t>
            </w:r>
            <w:r>
              <w:rPr>
                <w:rFonts w:ascii="PingFang TC" w:eastAsia="PingFang TC" w:hAnsi="PingFang TC" w:cs="PingFang TC" w:hint="eastAsia"/>
                <w:sz w:val="20"/>
                <w:szCs w:val="20"/>
              </w:rPr>
              <w:t>编</w:t>
            </w:r>
            <w:r>
              <w:rPr>
                <w:rFonts w:ascii="Yu Gothic" w:eastAsia="Yu Gothic" w:hAnsi="Yu Gothic" w:cs="Yu Gothic" w:hint="eastAsia"/>
                <w:sz w:val="20"/>
                <w:szCs w:val="20"/>
              </w:rPr>
              <w:t>类</w:t>
            </w:r>
            <w:proofErr w:type="spellEnd"/>
            <w:r>
              <w:rPr>
                <w:sz w:val="20"/>
                <w:szCs w:val="20"/>
              </w:rPr>
              <w:t xml:space="preserve"> compiled in North Song Dynasty (960-1127AD). </w:t>
            </w:r>
            <w:proofErr w:type="spellStart"/>
            <w:r>
              <w:rPr>
                <w:sz w:val="20"/>
                <w:szCs w:val="20"/>
              </w:rPr>
              <w:t>TaiPingYuLan</w:t>
            </w:r>
            <w:proofErr w:type="spellEnd"/>
            <w:r>
              <w:rPr>
                <w:sz w:val="20"/>
                <w:szCs w:val="20"/>
              </w:rPr>
              <w:t xml:space="preserve"> </w:t>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xml:space="preserve">, </w:t>
            </w:r>
            <w:proofErr w:type="spellStart"/>
            <w:r>
              <w:rPr>
                <w:sz w:val="20"/>
                <w:szCs w:val="20"/>
              </w:rPr>
              <w:t>TaiPingGuangJi</w:t>
            </w:r>
            <w:proofErr w:type="spellEnd"/>
            <w:r>
              <w:rPr>
                <w:sz w:val="20"/>
                <w:szCs w:val="20"/>
              </w:rPr>
              <w:t xml:space="preserve"> </w:t>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WenYuanYinHua</w:t>
            </w:r>
            <w:r>
              <w:rPr>
                <w:rFonts w:ascii="MS Mincho" w:eastAsia="MS Mincho" w:hAnsi="MS Mincho" w:cs="MS Mincho" w:hint="eastAsia"/>
                <w:sz w:val="20"/>
                <w:szCs w:val="20"/>
              </w:rPr>
              <w:t>文</w:t>
            </w:r>
            <w:r>
              <w:rPr>
                <w:rFonts w:ascii="MS Mincho" w:eastAsia="MS Mincho" w:hAnsi="MS Mincho" w:cs="MS Mincho" w:hint="eastAsia"/>
                <w:sz w:val="20"/>
                <w:szCs w:val="20"/>
              </w:rPr>
              <w:lastRenderedPageBreak/>
              <w:t>苑英</w:t>
            </w:r>
            <w:r>
              <w:rPr>
                <w:rFonts w:ascii="PingFang TC" w:eastAsia="PingFang TC" w:hAnsi="PingFang TC" w:cs="PingFang TC" w:hint="eastAsia"/>
                <w:sz w:val="20"/>
                <w:szCs w:val="20"/>
              </w:rPr>
              <w:t>华</w:t>
            </w:r>
            <w:r>
              <w:rPr>
                <w:sz w:val="20"/>
                <w:szCs w:val="20"/>
              </w:rPr>
              <w:t>,CeFuYuanGui</w:t>
            </w:r>
            <w:r>
              <w:rPr>
                <w:rFonts w:ascii="MS Mincho" w:eastAsia="MS Mincho" w:hAnsi="MS Mincho" w:cs="MS Mincho" w:hint="eastAsia"/>
                <w:sz w:val="20"/>
                <w:szCs w:val="20"/>
              </w:rPr>
              <w:t>册府元</w:t>
            </w:r>
            <w:r>
              <w:rPr>
                <w:rFonts w:ascii="PingFang TC" w:eastAsia="PingFang TC" w:hAnsi="PingFang TC" w:cs="PingFang TC" w:hint="eastAsia"/>
                <w:sz w:val="20"/>
                <w:szCs w:val="20"/>
              </w:rPr>
              <w:t>龟</w:t>
            </w:r>
            <w:proofErr w:type="spellEnd"/>
            <w:r>
              <w:rPr>
                <w:sz w:val="20"/>
                <w:szCs w:val="20"/>
              </w:rPr>
              <w:t xml:space="preserve"> are called four great Book of </w:t>
            </w:r>
            <w:proofErr w:type="spellStart"/>
            <w:r>
              <w:rPr>
                <w:sz w:val="20"/>
                <w:szCs w:val="20"/>
              </w:rPr>
              <w:t>SongHui</w:t>
            </w:r>
            <w:proofErr w:type="spellEnd"/>
            <w:r>
              <w:rPr>
                <w:sz w:val="20"/>
                <w:szCs w:val="20"/>
              </w:rPr>
              <w:t xml:space="preserve">. </w:t>
            </w:r>
            <w:proofErr w:type="spellStart"/>
            <w:r>
              <w:rPr>
                <w:rFonts w:ascii="MS Mincho" w:eastAsia="MS Mincho" w:hAnsi="MS Mincho" w:cs="MS Mincho" w:hint="eastAsia"/>
                <w:sz w:val="20"/>
                <w:szCs w:val="20"/>
              </w:rPr>
              <w:t>宋</w:t>
            </w:r>
            <w:r>
              <w:rPr>
                <w:rFonts w:ascii="PingFang TC" w:eastAsia="PingFang TC" w:hAnsi="PingFang TC" w:cs="PingFang TC" w:hint="eastAsia"/>
                <w:sz w:val="20"/>
                <w:szCs w:val="20"/>
              </w:rPr>
              <w:t>汇</w:t>
            </w:r>
            <w:r>
              <w:rPr>
                <w:rFonts w:ascii="MS Mincho" w:eastAsia="MS Mincho" w:hAnsi="MS Mincho" w:cs="MS Mincho" w:hint="eastAsia"/>
                <w:sz w:val="20"/>
                <w:szCs w:val="20"/>
              </w:rPr>
              <w:t>部四大</w:t>
            </w:r>
            <w:r>
              <w:rPr>
                <w:rFonts w:ascii="PingFang TC" w:eastAsia="PingFang TC" w:hAnsi="PingFang TC" w:cs="PingFang TC" w:hint="eastAsia"/>
                <w:sz w:val="20"/>
                <w:szCs w:val="20"/>
              </w:rPr>
              <w:t>书</w:t>
            </w:r>
            <w:proofErr w:type="spellEnd"/>
            <w:r>
              <w:rPr>
                <w:sz w:val="20"/>
                <w:szCs w:val="20"/>
              </w:rPr>
              <w:t xml:space="preserve">, part of Zi in </w:t>
            </w:r>
            <w:proofErr w:type="spellStart"/>
            <w:r>
              <w:rPr>
                <w:sz w:val="20"/>
                <w:szCs w:val="20"/>
              </w:rPr>
              <w:t>SiKuQuanShu</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Version: multiple.</w:t>
            </w:r>
          </w:p>
        </w:tc>
      </w:tr>
      <w:tr w:rsidR="00485DF6"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Default="00485DF6">
            <w:pPr>
              <w:spacing w:before="100" w:beforeAutospacing="1" w:after="100" w:afterAutospacing="1"/>
              <w:rPr>
                <w:sz w:val="20"/>
                <w:szCs w:val="20"/>
              </w:rPr>
            </w:pPr>
            <w:r>
              <w:rPr>
                <w:sz w:val="20"/>
                <w:szCs w:val="20"/>
              </w:rPr>
              <w:lastRenderedPageBreak/>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Guangji</w:t>
            </w:r>
            <w:proofErr w:type="spellEnd"/>
            <w:r>
              <w:rPr>
                <w:sz w:val="20"/>
                <w:szCs w:val="20"/>
              </w:rPr>
              <w:br/>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Default="00485DF6">
            <w:pPr>
              <w:spacing w:before="100" w:beforeAutospacing="1" w:after="100" w:afterAutospacing="1"/>
              <w:rPr>
                <w:sz w:val="20"/>
                <w:szCs w:val="20"/>
              </w:rPr>
            </w:pPr>
            <w:r>
              <w:rPr>
                <w:sz w:val="20"/>
                <w:szCs w:val="20"/>
              </w:rPr>
              <w:t xml:space="preserve">Author/Date: Refer to </w:t>
            </w:r>
            <w:proofErr w:type="spellStart"/>
            <w:r>
              <w:rPr>
                <w:sz w:val="20"/>
                <w:szCs w:val="20"/>
              </w:rPr>
              <w:t>TaiPingYuLan</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Finished in 978 AD.</w:t>
            </w:r>
            <w:r>
              <w:rPr>
                <w:sz w:val="20"/>
                <w:szCs w:val="20"/>
              </w:rPr>
              <w:br/>
            </w:r>
            <w:r>
              <w:rPr>
                <w:sz w:val="20"/>
                <w:szCs w:val="20"/>
              </w:rPr>
              <w:br/>
              <w:t>Version: 500 volumes.</w:t>
            </w:r>
          </w:p>
        </w:tc>
      </w:tr>
      <w:tr w:rsidR="00485DF6"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Default="00485DF6">
            <w:pPr>
              <w:spacing w:before="100" w:beforeAutospacing="1" w:after="100" w:afterAutospacing="1"/>
              <w:rPr>
                <w:sz w:val="20"/>
                <w:szCs w:val="20"/>
              </w:rPr>
            </w:pPr>
            <w:r>
              <w:rPr>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Default="00485DF6">
            <w:pPr>
              <w:spacing w:before="100" w:beforeAutospacing="1" w:after="100" w:afterAutospacing="1"/>
              <w:rPr>
                <w:sz w:val="20"/>
                <w:szCs w:val="20"/>
              </w:rPr>
            </w:pPr>
            <w:proofErr w:type="spellStart"/>
            <w:r>
              <w:rPr>
                <w:sz w:val="20"/>
                <w:szCs w:val="20"/>
              </w:rPr>
              <w:t>Su</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素</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ZhangLiang</w:t>
            </w:r>
            <w:proofErr w:type="spellEnd"/>
            <w:r>
              <w:rPr>
                <w:sz w:val="20"/>
                <w:szCs w:val="20"/>
              </w:rPr>
              <w:t xml:space="preserve">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汉张</w:t>
            </w:r>
            <w:r>
              <w:rPr>
                <w:rFonts w:ascii="MS Mincho" w:eastAsia="MS Mincho" w:hAnsi="MS Mincho" w:cs="MS Mincho" w:hint="eastAsia"/>
                <w:sz w:val="20"/>
                <w:szCs w:val="20"/>
              </w:rPr>
              <w:t>良</w:t>
            </w:r>
            <w:proofErr w:type="spellEnd"/>
            <w:r>
              <w:rPr>
                <w:sz w:val="20"/>
                <w:szCs w:val="20"/>
              </w:rPr>
              <w:t xml:space="preserve">(250-189 BC), some scholars considered is as part of the book of </w:t>
            </w:r>
            <w:proofErr w:type="spellStart"/>
            <w:r>
              <w:rPr>
                <w:sz w:val="20"/>
                <w:szCs w:val="20"/>
              </w:rPr>
              <w:t>HuanShiGongSanLue</w:t>
            </w:r>
            <w:proofErr w:type="spellEnd"/>
            <w:r>
              <w:rPr>
                <w:sz w:val="20"/>
                <w:szCs w:val="20"/>
              </w:rPr>
              <w:t xml:space="preserve"> </w:t>
            </w:r>
            <w:proofErr w:type="spellStart"/>
            <w:r>
              <w:rPr>
                <w:rFonts w:ascii="MS Mincho" w:eastAsia="MS Mincho" w:hAnsi="MS Mincho" w:cs="MS Mincho" w:hint="eastAsia"/>
                <w:sz w:val="20"/>
                <w:szCs w:val="20"/>
              </w:rPr>
              <w:t>黄石公三略</w:t>
            </w:r>
            <w:proofErr w:type="spellEnd"/>
            <w:r>
              <w:rPr>
                <w:sz w:val="20"/>
                <w:szCs w:val="20"/>
              </w:rPr>
              <w:t>.</w:t>
            </w:r>
            <w:r>
              <w:rPr>
                <w:sz w:val="20"/>
                <w:szCs w:val="20"/>
              </w:rPr>
              <w:br/>
            </w:r>
            <w:r>
              <w:rPr>
                <w:sz w:val="20"/>
                <w:szCs w:val="20"/>
              </w:rPr>
              <w:br/>
              <w:t>Version: unknown.</w:t>
            </w:r>
          </w:p>
        </w:tc>
      </w:tr>
      <w:tr w:rsidR="00485DF6"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Default="00485DF6">
            <w:pPr>
              <w:spacing w:before="100" w:beforeAutospacing="1" w:after="100" w:afterAutospacing="1"/>
              <w:rPr>
                <w:sz w:val="20"/>
                <w:szCs w:val="20"/>
              </w:rPr>
            </w:pPr>
            <w:r>
              <w:rPr>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Default="00485DF6">
            <w:pPr>
              <w:spacing w:before="100" w:beforeAutospacing="1" w:after="100" w:afterAutospacing="1"/>
              <w:rPr>
                <w:sz w:val="20"/>
                <w:szCs w:val="20"/>
              </w:rPr>
            </w:pPr>
            <w:r>
              <w:rPr>
                <w:sz w:val="20"/>
                <w:szCs w:val="20"/>
              </w:rPr>
              <w:t>Wen Shi Zhen Jing</w:t>
            </w:r>
            <w:r>
              <w:rPr>
                <w:sz w:val="20"/>
                <w:szCs w:val="20"/>
              </w:rPr>
              <w:br/>
            </w:r>
            <w:proofErr w:type="spellStart"/>
            <w:r>
              <w:rPr>
                <w:rFonts w:ascii="MS Mincho" w:eastAsia="MS Mincho" w:hAnsi="MS Mincho" w:cs="MS Mincho" w:hint="eastAsia"/>
                <w:sz w:val="20"/>
                <w:szCs w:val="20"/>
              </w:rPr>
              <w:t>文始真</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Default="00485DF6">
            <w:pPr>
              <w:spacing w:before="100" w:beforeAutospacing="1" w:after="100" w:afterAutospacing="1"/>
              <w:rPr>
                <w:sz w:val="20"/>
                <w:szCs w:val="20"/>
              </w:rPr>
            </w:pPr>
            <w:r>
              <w:rPr>
                <w:sz w:val="20"/>
                <w:szCs w:val="20"/>
              </w:rPr>
              <w:t xml:space="preserve">Author/Date: It is said the book was written by or based up sage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 xml:space="preserve"> (unknown person) in Spring-Autumn and Warring States(770-221BC).</w:t>
            </w:r>
            <w:r>
              <w:rPr>
                <w:sz w:val="20"/>
                <w:szCs w:val="20"/>
              </w:rPr>
              <w:br/>
            </w:r>
            <w:r>
              <w:rPr>
                <w:sz w:val="20"/>
                <w:szCs w:val="20"/>
              </w:rPr>
              <w:br/>
              <w:t xml:space="preserve">Version: The name of the book was also called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w:t>
            </w:r>
          </w:p>
        </w:tc>
      </w:tr>
      <w:tr w:rsidR="00485DF6"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Default="00485DF6">
            <w:pPr>
              <w:spacing w:before="100" w:beforeAutospacing="1" w:after="100" w:afterAutospacing="1"/>
              <w:rPr>
                <w:sz w:val="20"/>
                <w:szCs w:val="20"/>
              </w:rPr>
            </w:pPr>
            <w:r>
              <w:rPr>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Default="00485DF6">
            <w:pPr>
              <w:spacing w:before="100" w:beforeAutospacing="1" w:after="100" w:afterAutospacing="1"/>
              <w:rPr>
                <w:sz w:val="20"/>
                <w:szCs w:val="20"/>
              </w:rPr>
            </w:pPr>
            <w:r>
              <w:rPr>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Default="00485DF6">
            <w:pPr>
              <w:spacing w:before="100" w:beforeAutospacing="1" w:after="100" w:afterAutospacing="1"/>
              <w:rPr>
                <w:sz w:val="20"/>
                <w:szCs w:val="20"/>
              </w:rPr>
            </w:pPr>
            <w:proofErr w:type="spellStart"/>
            <w:r>
              <w:rPr>
                <w:sz w:val="20"/>
                <w:szCs w:val="20"/>
              </w:rPr>
              <w:t>Guangyun</w:t>
            </w:r>
            <w:proofErr w:type="spellEnd"/>
            <w:r>
              <w:rPr>
                <w:sz w:val="20"/>
                <w:szCs w:val="20"/>
              </w:rPr>
              <w:br/>
            </w:r>
            <w:proofErr w:type="spellStart"/>
            <w:r>
              <w:rPr>
                <w:rFonts w:ascii="MS Mincho" w:eastAsia="MS Mincho" w:hAnsi="MS Mincho" w:cs="MS Mincho" w:hint="eastAsia"/>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Default="00485DF6">
            <w:pPr>
              <w:spacing w:before="100" w:beforeAutospacing="1" w:after="100" w:afterAutospacing="1"/>
              <w:rPr>
                <w:sz w:val="20"/>
                <w:szCs w:val="20"/>
              </w:rPr>
            </w:pPr>
            <w:r>
              <w:rPr>
                <w:sz w:val="20"/>
                <w:szCs w:val="20"/>
              </w:rPr>
              <w:t>Author/Date: As a part of royal project, it was finished in around 1008 AD.</w:t>
            </w:r>
            <w:r>
              <w:rPr>
                <w:sz w:val="20"/>
                <w:szCs w:val="20"/>
              </w:rPr>
              <w:br/>
            </w:r>
            <w:r>
              <w:rPr>
                <w:sz w:val="20"/>
                <w:szCs w:val="20"/>
              </w:rPr>
              <w:br/>
              <w:t xml:space="preserve">Version: Also called </w:t>
            </w:r>
            <w:proofErr w:type="spellStart"/>
            <w:r>
              <w:rPr>
                <w:sz w:val="20"/>
                <w:szCs w:val="20"/>
              </w:rPr>
              <w:t>DaSongChongXiuGuanYun</w:t>
            </w:r>
            <w:proofErr w:type="spellEnd"/>
            <w:r>
              <w:rPr>
                <w:sz w:val="20"/>
                <w:szCs w:val="20"/>
              </w:rPr>
              <w:t xml:space="preserve"> </w:t>
            </w:r>
            <w:proofErr w:type="spellStart"/>
            <w:r>
              <w:rPr>
                <w:rFonts w:ascii="MS Mincho" w:eastAsia="MS Mincho" w:hAnsi="MS Mincho" w:cs="MS Mincho" w:hint="eastAsia"/>
                <w:sz w:val="20"/>
                <w:szCs w:val="20"/>
              </w:rPr>
              <w:t>大宋重修广韵</w:t>
            </w:r>
            <w:proofErr w:type="spellEnd"/>
            <w:r>
              <w:rPr>
                <w:sz w:val="20"/>
                <w:szCs w:val="20"/>
              </w:rPr>
              <w:t>. Today it has more than 100 versions.</w:t>
            </w:r>
          </w:p>
        </w:tc>
      </w:tr>
      <w:tr w:rsidR="00485DF6"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Default="00485DF6">
            <w:pPr>
              <w:spacing w:before="100" w:beforeAutospacing="1" w:after="100" w:afterAutospacing="1"/>
              <w:rPr>
                <w:sz w:val="20"/>
                <w:szCs w:val="20"/>
              </w:rPr>
            </w:pPr>
            <w:r>
              <w:rPr>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Default="00485DF6">
            <w:pPr>
              <w:spacing w:before="100" w:beforeAutospacing="1" w:after="100" w:afterAutospacing="1"/>
              <w:rPr>
                <w:sz w:val="20"/>
                <w:szCs w:val="20"/>
              </w:rPr>
            </w:pPr>
            <w:r>
              <w:rPr>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Default="00485DF6">
            <w:pPr>
              <w:spacing w:before="100" w:beforeAutospacing="1" w:after="100" w:afterAutospacing="1"/>
              <w:rPr>
                <w:sz w:val="20"/>
                <w:szCs w:val="20"/>
              </w:rPr>
            </w:pPr>
            <w:proofErr w:type="spellStart"/>
            <w:r>
              <w:rPr>
                <w:sz w:val="20"/>
                <w:szCs w:val="20"/>
              </w:rPr>
              <w:t>Qijing</w:t>
            </w:r>
            <w:proofErr w:type="spellEnd"/>
            <w:r>
              <w:rPr>
                <w:sz w:val="20"/>
                <w:szCs w:val="20"/>
              </w:rPr>
              <w:br/>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Default="00485DF6">
            <w:pPr>
              <w:spacing w:before="100" w:beforeAutospacing="1" w:after="100" w:afterAutospacing="1"/>
              <w:rPr>
                <w:sz w:val="20"/>
                <w:szCs w:val="20"/>
              </w:rPr>
            </w:pPr>
            <w:r>
              <w:rPr>
                <w:sz w:val="20"/>
                <w:szCs w:val="20"/>
              </w:rPr>
              <w:t>Author/Date: unknown. The book first appeared in Song Dynasty (960-1279 AD).</w:t>
            </w:r>
            <w:r>
              <w:rPr>
                <w:sz w:val="20"/>
                <w:szCs w:val="20"/>
              </w:rPr>
              <w:br/>
            </w:r>
            <w:r>
              <w:rPr>
                <w:sz w:val="20"/>
                <w:szCs w:val="20"/>
              </w:rPr>
              <w:br/>
              <w:t xml:space="preserve">Version: also called </w:t>
            </w:r>
            <w:proofErr w:type="spellStart"/>
            <w:r>
              <w:rPr>
                <w:sz w:val="20"/>
                <w:szCs w:val="20"/>
              </w:rPr>
              <w:t>QiJinShiSanPian</w:t>
            </w:r>
            <w:proofErr w:type="spellEnd"/>
            <w:r>
              <w:rPr>
                <w:sz w:val="20"/>
                <w:szCs w:val="20"/>
              </w:rPr>
              <w:t xml:space="preserve"> </w:t>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r>
              <w:rPr>
                <w:rFonts w:ascii="MS Mincho" w:eastAsia="MS Mincho" w:hAnsi="MS Mincho" w:cs="MS Mincho" w:hint="eastAsia"/>
                <w:sz w:val="20"/>
                <w:szCs w:val="20"/>
              </w:rPr>
              <w:t>十三篇</w:t>
            </w:r>
            <w:proofErr w:type="spellEnd"/>
            <w:r>
              <w:rPr>
                <w:sz w:val="20"/>
                <w:szCs w:val="20"/>
              </w:rPr>
              <w:t>.</w:t>
            </w:r>
          </w:p>
        </w:tc>
      </w:tr>
      <w:tr w:rsidR="00485DF6"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Default="00485DF6">
            <w:pPr>
              <w:spacing w:before="100" w:beforeAutospacing="1" w:after="100" w:afterAutospacing="1"/>
              <w:rPr>
                <w:sz w:val="20"/>
                <w:szCs w:val="20"/>
              </w:rPr>
            </w:pPr>
            <w:r>
              <w:rPr>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Default="00485DF6">
            <w:pPr>
              <w:spacing w:before="100" w:beforeAutospacing="1" w:after="100" w:afterAutospacing="1"/>
              <w:rPr>
                <w:sz w:val="20"/>
                <w:szCs w:val="20"/>
              </w:rPr>
            </w:pPr>
            <w:r>
              <w:rPr>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Default="00485DF6">
            <w:pPr>
              <w:spacing w:before="100" w:beforeAutospacing="1" w:after="100" w:afterAutospacing="1"/>
              <w:rPr>
                <w:sz w:val="20"/>
                <w:szCs w:val="20"/>
              </w:rPr>
            </w:pPr>
            <w:proofErr w:type="spellStart"/>
            <w:r>
              <w:rPr>
                <w:sz w:val="20"/>
                <w:szCs w:val="20"/>
              </w:rPr>
              <w:t>Yingwengong</w:t>
            </w:r>
            <w:proofErr w:type="spellEnd"/>
            <w:r>
              <w:rPr>
                <w:sz w:val="20"/>
                <w:szCs w:val="20"/>
              </w:rPr>
              <w:br/>
            </w:r>
            <w:proofErr w:type="spellStart"/>
            <w:r>
              <w:rPr>
                <w:rFonts w:ascii="MS Mincho" w:eastAsia="MS Mincho" w:hAnsi="MS Mincho" w:cs="MS Mincho" w:hint="eastAsia"/>
                <w:sz w:val="20"/>
                <w:szCs w:val="20"/>
              </w:rPr>
              <w:t>宋景文公笔</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Default="00485DF6">
            <w:pPr>
              <w:spacing w:before="100" w:beforeAutospacing="1" w:after="100" w:afterAutospacing="1"/>
              <w:rPr>
                <w:sz w:val="20"/>
                <w:szCs w:val="20"/>
              </w:rPr>
            </w:pPr>
            <w:r>
              <w:rPr>
                <w:sz w:val="20"/>
                <w:szCs w:val="20"/>
              </w:rPr>
              <w:t xml:space="preserve">Author/Date: It was written by a scholar </w:t>
            </w:r>
            <w:proofErr w:type="spellStart"/>
            <w:r>
              <w:rPr>
                <w:sz w:val="20"/>
                <w:szCs w:val="20"/>
              </w:rPr>
              <w:t>SongQi</w:t>
            </w:r>
            <w:proofErr w:type="spellEnd"/>
            <w:r>
              <w:rPr>
                <w:sz w:val="20"/>
                <w:szCs w:val="20"/>
              </w:rPr>
              <w:t xml:space="preserve"> </w:t>
            </w:r>
            <w:proofErr w:type="spellStart"/>
            <w:r>
              <w:rPr>
                <w:rFonts w:ascii="MS Mincho" w:eastAsia="MS Mincho" w:hAnsi="MS Mincho" w:cs="MS Mincho" w:hint="eastAsia"/>
                <w:sz w:val="20"/>
                <w:szCs w:val="20"/>
              </w:rPr>
              <w:t>宋祁</w:t>
            </w:r>
            <w:proofErr w:type="spellEnd"/>
            <w:r>
              <w:rPr>
                <w:sz w:val="20"/>
                <w:szCs w:val="20"/>
              </w:rPr>
              <w:t xml:space="preserve"> (998-1061AD).</w:t>
            </w:r>
            <w:r>
              <w:rPr>
                <w:sz w:val="20"/>
                <w:szCs w:val="20"/>
              </w:rPr>
              <w:br/>
            </w:r>
            <w:r>
              <w:rPr>
                <w:sz w:val="20"/>
                <w:szCs w:val="20"/>
              </w:rPr>
              <w:br/>
              <w:t>Version: unknown.</w:t>
            </w:r>
          </w:p>
        </w:tc>
      </w:tr>
      <w:tr w:rsidR="00485DF6"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Default="00485DF6">
            <w:pPr>
              <w:spacing w:before="100" w:beforeAutospacing="1" w:after="100" w:afterAutospacing="1"/>
              <w:rPr>
                <w:sz w:val="20"/>
                <w:szCs w:val="20"/>
              </w:rPr>
            </w:pPr>
            <w:r>
              <w:rPr>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Default="00485DF6">
            <w:pPr>
              <w:spacing w:before="100" w:beforeAutospacing="1" w:after="100" w:afterAutospacing="1"/>
              <w:rPr>
                <w:sz w:val="20"/>
                <w:szCs w:val="20"/>
              </w:rPr>
            </w:pPr>
            <w:r>
              <w:rPr>
                <w:sz w:val="20"/>
                <w:szCs w:val="20"/>
              </w:rPr>
              <w:t xml:space="preserve">Shi </w:t>
            </w:r>
            <w:proofErr w:type="spellStart"/>
            <w:r>
              <w:rPr>
                <w:sz w:val="20"/>
                <w:szCs w:val="20"/>
              </w:rPr>
              <w:t>Shuo</w:t>
            </w:r>
            <w:proofErr w:type="spellEnd"/>
            <w:r>
              <w:rPr>
                <w:sz w:val="20"/>
                <w:szCs w:val="20"/>
              </w:rPr>
              <w:br/>
            </w:r>
            <w:proofErr w:type="spellStart"/>
            <w:r>
              <w:rPr>
                <w:rFonts w:ascii="PingFang TC" w:eastAsia="PingFang TC" w:hAnsi="PingFang TC" w:cs="PingFang TC" w:hint="eastAsia"/>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Default="00485DF6">
            <w:pPr>
              <w:spacing w:before="100" w:beforeAutospacing="1" w:after="100" w:afterAutospacing="1"/>
              <w:rPr>
                <w:sz w:val="20"/>
                <w:szCs w:val="20"/>
              </w:rPr>
            </w:pPr>
            <w:r>
              <w:rPr>
                <w:sz w:val="20"/>
                <w:szCs w:val="20"/>
              </w:rPr>
              <w:t xml:space="preserve">Author/Date: unknown. It is part of the book of </w:t>
            </w:r>
            <w:proofErr w:type="spellStart"/>
            <w:r>
              <w:rPr>
                <w:sz w:val="20"/>
                <w:szCs w:val="20"/>
              </w:rPr>
              <w:t>HanWeiCongShu</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 xml:space="preserve"> (1592AD).</w:t>
            </w:r>
            <w:r>
              <w:rPr>
                <w:sz w:val="20"/>
                <w:szCs w:val="20"/>
              </w:rPr>
              <w:br/>
            </w:r>
            <w:r>
              <w:rPr>
                <w:sz w:val="20"/>
                <w:szCs w:val="20"/>
              </w:rPr>
              <w:br/>
              <w:t>Version: unknown.</w:t>
            </w:r>
          </w:p>
        </w:tc>
      </w:tr>
      <w:tr w:rsidR="00485DF6"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Default="00485DF6">
            <w:pPr>
              <w:spacing w:before="100" w:beforeAutospacing="1" w:after="100" w:afterAutospacing="1"/>
              <w:rPr>
                <w:sz w:val="20"/>
                <w:szCs w:val="20"/>
              </w:rPr>
            </w:pPr>
            <w:r>
              <w:rPr>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Default="00485DF6">
            <w:pPr>
              <w:spacing w:before="100" w:beforeAutospacing="1" w:after="100" w:afterAutospacing="1"/>
              <w:rPr>
                <w:sz w:val="20"/>
                <w:szCs w:val="20"/>
              </w:rPr>
            </w:pPr>
            <w:r>
              <w:rPr>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Default="00485DF6">
            <w:pPr>
              <w:spacing w:before="100" w:beforeAutospacing="1" w:after="100" w:afterAutospacing="1"/>
              <w:rPr>
                <w:sz w:val="20"/>
                <w:szCs w:val="20"/>
              </w:rPr>
            </w:pPr>
            <w:r>
              <w:rPr>
                <w:sz w:val="20"/>
                <w:szCs w:val="20"/>
              </w:rPr>
              <w:t>Si-Shu-Zhang-Ju-Ji-Zhu</w:t>
            </w:r>
            <w:r>
              <w:rPr>
                <w:sz w:val="20"/>
                <w:szCs w:val="20"/>
              </w:rPr>
              <w:br/>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书</w:t>
            </w:r>
            <w:r>
              <w:rPr>
                <w:rFonts w:ascii="MS Mincho" w:eastAsia="MS Mincho" w:hAnsi="MS Mincho" w:cs="MS Mincho" w:hint="eastAsia"/>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(1130-1200).</w:t>
            </w:r>
            <w:r>
              <w:rPr>
                <w:sz w:val="20"/>
                <w:szCs w:val="20"/>
              </w:rPr>
              <w:br/>
            </w:r>
            <w:r>
              <w:rPr>
                <w:sz w:val="20"/>
                <w:szCs w:val="20"/>
              </w:rPr>
              <w:br/>
              <w:t>Version: unknown.</w:t>
            </w:r>
          </w:p>
        </w:tc>
      </w:tr>
      <w:tr w:rsidR="00485DF6"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Default="00485DF6">
            <w:pPr>
              <w:spacing w:before="100" w:beforeAutospacing="1" w:after="100" w:afterAutospacing="1"/>
              <w:rPr>
                <w:sz w:val="20"/>
                <w:szCs w:val="20"/>
              </w:rPr>
            </w:pPr>
            <w:r>
              <w:rPr>
                <w:sz w:val="20"/>
                <w:szCs w:val="20"/>
              </w:rPr>
              <w:lastRenderedPageBreak/>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Default="00485DF6">
            <w:pPr>
              <w:spacing w:before="100" w:beforeAutospacing="1" w:after="100" w:afterAutospacing="1"/>
              <w:rPr>
                <w:sz w:val="20"/>
                <w:szCs w:val="20"/>
              </w:rPr>
            </w:pPr>
            <w:r>
              <w:rPr>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Default="00485DF6">
            <w:pPr>
              <w:spacing w:before="100" w:beforeAutospacing="1" w:after="100" w:afterAutospacing="1"/>
              <w:rPr>
                <w:sz w:val="20"/>
                <w:szCs w:val="20"/>
              </w:rPr>
            </w:pPr>
            <w:proofErr w:type="spellStart"/>
            <w:r>
              <w:rPr>
                <w:sz w:val="20"/>
                <w:szCs w:val="20"/>
              </w:rPr>
              <w:t>Zhuzi-Yulei</w:t>
            </w:r>
            <w:proofErr w:type="spellEnd"/>
            <w:r>
              <w:rPr>
                <w:sz w:val="20"/>
                <w:szCs w:val="20"/>
              </w:rPr>
              <w:br/>
            </w:r>
            <w:proofErr w:type="spellStart"/>
            <w:r>
              <w:rPr>
                <w:rFonts w:ascii="MS Mincho" w:eastAsia="MS Mincho" w:hAnsi="MS Mincho" w:cs="MS Mincho" w:hint="eastAsia"/>
                <w:sz w:val="20"/>
                <w:szCs w:val="20"/>
              </w:rPr>
              <w:t>朱子</w:t>
            </w:r>
            <w:r>
              <w:rPr>
                <w:rFonts w:ascii="PingFang TC" w:eastAsia="PingFang TC" w:hAnsi="PingFang TC" w:cs="PingFang TC" w:hint="eastAsia"/>
                <w:sz w:val="20"/>
                <w:szCs w:val="20"/>
              </w:rPr>
              <w:t>语</w:t>
            </w:r>
            <w:r>
              <w:rPr>
                <w:rFonts w:ascii="Yu Gothic" w:eastAsia="Yu Gothic" w:hAnsi="Yu Gothic" w:cs="Yu Gothic" w:hint="eastAsia"/>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r>
              <w:rPr>
                <w:sz w:val="20"/>
                <w:szCs w:val="20"/>
              </w:rPr>
              <w:t>/</w:t>
            </w:r>
            <w:proofErr w:type="spellStart"/>
            <w:r>
              <w:rPr>
                <w:rFonts w:ascii="MS Mincho" w:eastAsia="MS Mincho" w:hAnsi="MS Mincho" w:cs="MS Mincho" w:hint="eastAsia"/>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Default="00485DF6">
            <w:pPr>
              <w:spacing w:before="100" w:beforeAutospacing="1" w:after="100" w:afterAutospacing="1"/>
              <w:rPr>
                <w:sz w:val="20"/>
                <w:szCs w:val="20"/>
              </w:rPr>
            </w:pPr>
            <w:r>
              <w:rPr>
                <w:sz w:val="20"/>
                <w:szCs w:val="20"/>
              </w:rPr>
              <w:t xml:space="preserve">Author/Date: It is a collection of the conversation between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 and his followers, compiled by </w:t>
            </w:r>
            <w:proofErr w:type="spellStart"/>
            <w:r>
              <w:rPr>
                <w:sz w:val="20"/>
                <w:szCs w:val="20"/>
              </w:rPr>
              <w:t>LiJinDe</w:t>
            </w:r>
            <w:r>
              <w:rPr>
                <w:rFonts w:ascii="MS Mincho" w:eastAsia="MS Mincho" w:hAnsi="MS Mincho" w:cs="MS Mincho" w:hint="eastAsia"/>
                <w:sz w:val="20"/>
                <w:szCs w:val="20"/>
              </w:rPr>
              <w:t>黎靖德</w:t>
            </w:r>
            <w:proofErr w:type="spellEnd"/>
            <w:r>
              <w:rPr>
                <w:sz w:val="20"/>
                <w:szCs w:val="20"/>
              </w:rPr>
              <w:t>, published in 1270 AD.</w:t>
            </w:r>
            <w:r>
              <w:rPr>
                <w:sz w:val="20"/>
                <w:szCs w:val="20"/>
              </w:rPr>
              <w:br/>
            </w:r>
            <w:r>
              <w:rPr>
                <w:sz w:val="20"/>
                <w:szCs w:val="20"/>
              </w:rPr>
              <w:br/>
              <w:t>Version: multiple version for today.</w:t>
            </w:r>
          </w:p>
        </w:tc>
      </w:tr>
      <w:tr w:rsidR="00485DF6"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Default="00485DF6">
            <w:pPr>
              <w:spacing w:before="100" w:beforeAutospacing="1" w:after="100" w:afterAutospacing="1"/>
              <w:rPr>
                <w:sz w:val="20"/>
                <w:szCs w:val="20"/>
              </w:rPr>
            </w:pPr>
            <w:r>
              <w:rPr>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Default="00485DF6">
            <w:pPr>
              <w:spacing w:before="100" w:beforeAutospacing="1" w:after="100" w:afterAutospacing="1"/>
              <w:rPr>
                <w:sz w:val="20"/>
                <w:szCs w:val="20"/>
              </w:rPr>
            </w:pPr>
            <w:proofErr w:type="spellStart"/>
            <w:r>
              <w:rPr>
                <w:sz w:val="20"/>
                <w:szCs w:val="20"/>
              </w:rPr>
              <w:t>ShuiHuZhuan</w:t>
            </w:r>
            <w:proofErr w:type="spellEnd"/>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Default="00485DF6">
            <w:pPr>
              <w:spacing w:before="100" w:beforeAutospacing="1" w:after="100" w:afterAutospacing="1"/>
              <w:rPr>
                <w:sz w:val="20"/>
                <w:szCs w:val="20"/>
              </w:rPr>
            </w:pPr>
            <w:r>
              <w:rPr>
                <w:sz w:val="20"/>
                <w:szCs w:val="20"/>
              </w:rPr>
              <w:t xml:space="preserve">Author/Date: it said the author is </w:t>
            </w:r>
            <w:proofErr w:type="spellStart"/>
            <w:r>
              <w:rPr>
                <w:sz w:val="20"/>
                <w:szCs w:val="20"/>
              </w:rPr>
              <w:t>XiNaiAn</w:t>
            </w:r>
            <w:proofErr w:type="spellEnd"/>
            <w:r>
              <w:rPr>
                <w:sz w:val="20"/>
                <w:szCs w:val="20"/>
              </w:rPr>
              <w:t xml:space="preserve"> </w:t>
            </w:r>
            <w:proofErr w:type="spellStart"/>
            <w:r>
              <w:rPr>
                <w:rFonts w:ascii="MS Mincho" w:eastAsia="MS Mincho" w:hAnsi="MS Mincho" w:cs="MS Mincho" w:hint="eastAsia"/>
                <w:sz w:val="20"/>
                <w:szCs w:val="20"/>
              </w:rPr>
              <w:t>施耐庵</w:t>
            </w:r>
            <w:proofErr w:type="spellEnd"/>
            <w:r>
              <w:rPr>
                <w:sz w:val="20"/>
                <w:szCs w:val="20"/>
              </w:rPr>
              <w:t>(1296-1370). Some believe that multiple persons join the edition in a long period of time. </w:t>
            </w:r>
            <w:r>
              <w:rPr>
                <w:sz w:val="20"/>
                <w:szCs w:val="20"/>
              </w:rPr>
              <w:br/>
            </w:r>
            <w:r>
              <w:rPr>
                <w:sz w:val="20"/>
                <w:szCs w:val="20"/>
              </w:rPr>
              <w:br/>
              <w:t>Version: There are two major version systems: the simplified version (</w:t>
            </w:r>
            <w:proofErr w:type="spellStart"/>
            <w:r>
              <w:rPr>
                <w:sz w:val="20"/>
                <w:szCs w:val="20"/>
              </w:rPr>
              <w:t>JianBen</w:t>
            </w:r>
            <w:r>
              <w:rPr>
                <w:rFonts w:ascii="PingFang TC" w:eastAsia="PingFang TC" w:hAnsi="PingFang TC" w:cs="PingFang TC" w:hint="eastAsia"/>
                <w:sz w:val="20"/>
                <w:szCs w:val="20"/>
              </w:rPr>
              <w:t>简</w:t>
            </w:r>
            <w:r>
              <w:rPr>
                <w:rFonts w:ascii="MS Mincho" w:eastAsia="MS Mincho" w:hAnsi="MS Mincho" w:cs="MS Mincho" w:hint="eastAsia"/>
                <w:sz w:val="20"/>
                <w:szCs w:val="20"/>
              </w:rPr>
              <w:t>本</w:t>
            </w:r>
            <w:proofErr w:type="spellEnd"/>
            <w:r>
              <w:rPr>
                <w:sz w:val="20"/>
                <w:szCs w:val="20"/>
              </w:rPr>
              <w:t>) and the traditional version (</w:t>
            </w:r>
            <w:proofErr w:type="spellStart"/>
            <w:r>
              <w:rPr>
                <w:sz w:val="20"/>
                <w:szCs w:val="20"/>
              </w:rPr>
              <w:t>FanBen</w:t>
            </w:r>
            <w:r>
              <w:rPr>
                <w:rFonts w:ascii="MS Mincho" w:eastAsia="MS Mincho" w:hAnsi="MS Mincho" w:cs="MS Mincho" w:hint="eastAsia"/>
                <w:sz w:val="20"/>
                <w:szCs w:val="20"/>
              </w:rPr>
              <w:t>繁本</w:t>
            </w:r>
            <w:proofErr w:type="spellEnd"/>
            <w:r>
              <w:rPr>
                <w:sz w:val="20"/>
                <w:szCs w:val="20"/>
              </w:rPr>
              <w:t>).</w:t>
            </w:r>
          </w:p>
        </w:tc>
      </w:tr>
      <w:tr w:rsidR="00485DF6"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Default="00485DF6">
            <w:pPr>
              <w:spacing w:before="100" w:beforeAutospacing="1" w:after="100" w:afterAutospacing="1"/>
              <w:rPr>
                <w:sz w:val="20"/>
                <w:szCs w:val="20"/>
              </w:rPr>
            </w:pPr>
            <w:r>
              <w:rPr>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Default="00485DF6">
            <w:pPr>
              <w:spacing w:before="100" w:beforeAutospacing="1" w:after="100" w:afterAutospacing="1"/>
              <w:rPr>
                <w:sz w:val="20"/>
                <w:szCs w:val="20"/>
              </w:rPr>
            </w:pPr>
            <w:r>
              <w:rPr>
                <w:sz w:val="20"/>
                <w:szCs w:val="20"/>
              </w:rPr>
              <w:t>Romance of the Three Kingdoms</w:t>
            </w:r>
            <w:r>
              <w:rPr>
                <w:sz w:val="20"/>
                <w:szCs w:val="20"/>
              </w:rPr>
              <w:br/>
            </w:r>
            <w:proofErr w:type="spellStart"/>
            <w:r>
              <w:rPr>
                <w:rFonts w:ascii="MS Mincho" w:eastAsia="MS Mincho" w:hAnsi="MS Mincho" w:cs="MS Mincho" w:hint="eastAsia"/>
                <w:sz w:val="20"/>
                <w:szCs w:val="20"/>
              </w:rPr>
              <w:t>三国演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Default="00485DF6">
            <w:pPr>
              <w:spacing w:before="100" w:beforeAutospacing="1" w:after="100" w:afterAutospacing="1"/>
              <w:rPr>
                <w:sz w:val="20"/>
                <w:szCs w:val="20"/>
              </w:rPr>
            </w:pPr>
            <w:r>
              <w:rPr>
                <w:sz w:val="20"/>
                <w:szCs w:val="20"/>
              </w:rPr>
              <w:t xml:space="preserve">Author/Date: It was said the book was written by </w:t>
            </w:r>
            <w:proofErr w:type="spellStart"/>
            <w:r>
              <w:rPr>
                <w:sz w:val="20"/>
                <w:szCs w:val="20"/>
              </w:rPr>
              <w:t>LuoGuanZhong</w:t>
            </w:r>
            <w:proofErr w:type="spellEnd"/>
            <w:r>
              <w:rPr>
                <w:sz w:val="20"/>
                <w:szCs w:val="20"/>
              </w:rPr>
              <w:t xml:space="preserve"> </w:t>
            </w:r>
            <w:proofErr w:type="spellStart"/>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r>
              <w:rPr>
                <w:sz w:val="20"/>
                <w:szCs w:val="20"/>
              </w:rPr>
              <w:t xml:space="preserve"> (1320-1400).</w:t>
            </w:r>
            <w:r>
              <w:rPr>
                <w:sz w:val="20"/>
                <w:szCs w:val="20"/>
              </w:rPr>
              <w:br/>
            </w:r>
            <w:r>
              <w:rPr>
                <w:sz w:val="20"/>
                <w:szCs w:val="20"/>
              </w:rPr>
              <w:br/>
              <w:t xml:space="preserve">Version: also called Three Kingdoms Era, </w:t>
            </w:r>
            <w:proofErr w:type="spellStart"/>
            <w:r>
              <w:rPr>
                <w:sz w:val="20"/>
                <w:szCs w:val="20"/>
              </w:rPr>
              <w:t>SanGuoZhiTongSuYanYi</w:t>
            </w:r>
            <w:proofErr w:type="spellEnd"/>
            <w:r>
              <w:rPr>
                <w:sz w:val="20"/>
                <w:szCs w:val="20"/>
              </w:rPr>
              <w:t xml:space="preserve"> </w:t>
            </w:r>
            <w:proofErr w:type="spellStart"/>
            <w:r>
              <w:rPr>
                <w:rFonts w:ascii="MS Mincho" w:eastAsia="MS Mincho" w:hAnsi="MS Mincho" w:cs="MS Mincho" w:hint="eastAsia"/>
                <w:sz w:val="20"/>
                <w:szCs w:val="20"/>
              </w:rPr>
              <w:t>三国志通俗演</w:t>
            </w:r>
            <w:r>
              <w:rPr>
                <w:rFonts w:ascii="PingFang TC" w:eastAsia="PingFang TC" w:hAnsi="PingFang TC" w:cs="PingFang TC" w:hint="eastAsia"/>
                <w:sz w:val="20"/>
                <w:szCs w:val="20"/>
              </w:rPr>
              <w:t>义</w:t>
            </w:r>
            <w:proofErr w:type="spellEnd"/>
            <w:r>
              <w:rPr>
                <w:sz w:val="20"/>
                <w:szCs w:val="20"/>
              </w:rPr>
              <w:t xml:space="preserve">, or </w:t>
            </w:r>
            <w:proofErr w:type="spellStart"/>
            <w:r>
              <w:rPr>
                <w:sz w:val="20"/>
                <w:szCs w:val="20"/>
              </w:rPr>
              <w:t>SanGuoZhiYanYi</w:t>
            </w:r>
            <w:proofErr w:type="spellEnd"/>
            <w:r>
              <w:rPr>
                <w:sz w:val="20"/>
                <w:szCs w:val="20"/>
              </w:rPr>
              <w:t xml:space="preserve"> </w:t>
            </w:r>
            <w:proofErr w:type="spellStart"/>
            <w:r>
              <w:rPr>
                <w:rFonts w:ascii="MS Mincho" w:eastAsia="MS Mincho" w:hAnsi="MS Mincho" w:cs="MS Mincho" w:hint="eastAsia"/>
                <w:sz w:val="20"/>
                <w:szCs w:val="20"/>
              </w:rPr>
              <w:t>三国志演</w:t>
            </w:r>
            <w:r>
              <w:rPr>
                <w:rFonts w:ascii="PingFang TC" w:eastAsia="PingFang TC" w:hAnsi="PingFang TC" w:cs="PingFang TC" w:hint="eastAsia"/>
                <w:sz w:val="20"/>
                <w:szCs w:val="20"/>
              </w:rPr>
              <w:t>义</w:t>
            </w:r>
            <w:proofErr w:type="spellEnd"/>
            <w:r>
              <w:rPr>
                <w:sz w:val="20"/>
                <w:szCs w:val="20"/>
              </w:rPr>
              <w:t>. The earliest known version was printed in 1522.</w:t>
            </w:r>
          </w:p>
        </w:tc>
      </w:tr>
      <w:tr w:rsidR="00485DF6"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Default="00485DF6">
            <w:pPr>
              <w:spacing w:before="100" w:beforeAutospacing="1" w:after="100" w:afterAutospacing="1"/>
              <w:rPr>
                <w:sz w:val="20"/>
                <w:szCs w:val="20"/>
              </w:rPr>
            </w:pPr>
            <w:r>
              <w:rPr>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Default="00485DF6">
            <w:pPr>
              <w:spacing w:before="100" w:beforeAutospacing="1" w:after="100" w:afterAutospacing="1"/>
              <w:rPr>
                <w:sz w:val="20"/>
                <w:szCs w:val="20"/>
              </w:rPr>
            </w:pPr>
            <w:r>
              <w:rPr>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Default="00485DF6">
            <w:pPr>
              <w:spacing w:before="100" w:beforeAutospacing="1" w:after="100" w:afterAutospacing="1"/>
              <w:rPr>
                <w:sz w:val="20"/>
                <w:szCs w:val="20"/>
              </w:rPr>
            </w:pPr>
            <w:proofErr w:type="spellStart"/>
            <w:r>
              <w:rPr>
                <w:sz w:val="20"/>
                <w:szCs w:val="20"/>
              </w:rPr>
              <w:t>Yulizi</w:t>
            </w:r>
            <w:proofErr w:type="spellEnd"/>
            <w:r>
              <w:rPr>
                <w:sz w:val="20"/>
                <w:szCs w:val="20"/>
              </w:rPr>
              <w:br/>
            </w:r>
            <w:proofErr w:type="spellStart"/>
            <w:r>
              <w:rPr>
                <w:rFonts w:ascii="MS Mincho" w:eastAsia="MS Mincho" w:hAnsi="MS Mincho" w:cs="MS Mincho" w:hint="eastAsia"/>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LiuJi</w:t>
            </w:r>
            <w:proofErr w:type="spellEnd"/>
            <w:r>
              <w:rPr>
                <w:sz w:val="20"/>
                <w:szCs w:val="20"/>
              </w:rPr>
              <w:t xml:space="preserve"> </w:t>
            </w:r>
            <w:proofErr w:type="spellStart"/>
            <w:r>
              <w:rPr>
                <w:rFonts w:ascii="MS Mincho" w:eastAsia="MS Mincho" w:hAnsi="MS Mincho" w:cs="MS Mincho" w:hint="eastAsia"/>
                <w:sz w:val="20"/>
                <w:szCs w:val="20"/>
              </w:rPr>
              <w:t>刘基</w:t>
            </w:r>
            <w:proofErr w:type="spellEnd"/>
            <w:r>
              <w:rPr>
                <w:sz w:val="20"/>
                <w:szCs w:val="20"/>
              </w:rPr>
              <w:t xml:space="preserve"> (1311-1375).</w:t>
            </w:r>
            <w:r>
              <w:rPr>
                <w:sz w:val="20"/>
                <w:szCs w:val="20"/>
              </w:rPr>
              <w:br/>
            </w:r>
            <w:r>
              <w:rPr>
                <w:sz w:val="20"/>
                <w:szCs w:val="20"/>
              </w:rPr>
              <w:br/>
              <w:t>Version: unknown</w:t>
            </w:r>
          </w:p>
        </w:tc>
      </w:tr>
      <w:tr w:rsidR="00485DF6"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Default="00485DF6">
            <w:pPr>
              <w:spacing w:before="100" w:beforeAutospacing="1" w:after="100" w:afterAutospacing="1"/>
              <w:rPr>
                <w:sz w:val="20"/>
                <w:szCs w:val="20"/>
              </w:rPr>
            </w:pPr>
            <w:proofErr w:type="spellStart"/>
            <w:r>
              <w:rPr>
                <w:sz w:val="20"/>
                <w:szCs w:val="20"/>
              </w:rPr>
              <w:t>Xiyouji</w:t>
            </w:r>
            <w:proofErr w:type="spellEnd"/>
            <w:r>
              <w:rPr>
                <w:sz w:val="20"/>
                <w:szCs w:val="20"/>
              </w:rPr>
              <w:br/>
            </w:r>
            <w:proofErr w:type="spellStart"/>
            <w:r>
              <w:rPr>
                <w:rFonts w:ascii="MS Mincho" w:eastAsia="MS Mincho" w:hAnsi="MS Mincho" w:cs="MS Mincho" w:hint="eastAsia"/>
                <w:sz w:val="20"/>
                <w:szCs w:val="20"/>
              </w:rPr>
              <w:t>西游</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WuChenEn</w:t>
            </w:r>
            <w:proofErr w:type="spellEnd"/>
            <w:r>
              <w:rPr>
                <w:sz w:val="20"/>
                <w:szCs w:val="20"/>
              </w:rPr>
              <w:t xml:space="preserve"> </w:t>
            </w:r>
            <w:proofErr w:type="spellStart"/>
            <w:r>
              <w:rPr>
                <w:rFonts w:ascii="MS Mincho" w:eastAsia="MS Mincho" w:hAnsi="MS Mincho" w:cs="MS Mincho" w:hint="eastAsia"/>
                <w:sz w:val="20"/>
                <w:szCs w:val="20"/>
              </w:rPr>
              <w:t>吴承恩</w:t>
            </w:r>
            <w:proofErr w:type="spellEnd"/>
            <w:r>
              <w:rPr>
                <w:sz w:val="20"/>
                <w:szCs w:val="20"/>
              </w:rPr>
              <w:t xml:space="preserve"> (1500-1583).</w:t>
            </w:r>
            <w:r>
              <w:rPr>
                <w:sz w:val="20"/>
                <w:szCs w:val="20"/>
              </w:rPr>
              <w:br/>
            </w:r>
            <w:r>
              <w:rPr>
                <w:sz w:val="20"/>
                <w:szCs w:val="20"/>
              </w:rPr>
              <w:br/>
              <w:t>Version: unknown.</w:t>
            </w:r>
          </w:p>
        </w:tc>
      </w:tr>
      <w:tr w:rsidR="00485DF6"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Default="00485DF6">
            <w:pPr>
              <w:spacing w:before="100" w:beforeAutospacing="1" w:after="100" w:afterAutospacing="1"/>
              <w:rPr>
                <w:sz w:val="20"/>
                <w:szCs w:val="20"/>
              </w:rPr>
            </w:pPr>
            <w:r>
              <w:rPr>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Default="00485DF6">
            <w:pPr>
              <w:spacing w:before="100" w:beforeAutospacing="1" w:after="100" w:afterAutospacing="1"/>
              <w:rPr>
                <w:sz w:val="20"/>
                <w:szCs w:val="20"/>
              </w:rPr>
            </w:pPr>
            <w:proofErr w:type="spellStart"/>
            <w:r>
              <w:rPr>
                <w:sz w:val="20"/>
                <w:szCs w:val="20"/>
              </w:rPr>
              <w:t>Fengshen-Yanyi</w:t>
            </w:r>
            <w:proofErr w:type="spellEnd"/>
            <w:r>
              <w:rPr>
                <w:sz w:val="20"/>
                <w:szCs w:val="20"/>
              </w:rPr>
              <w:br/>
            </w:r>
            <w:proofErr w:type="spellStart"/>
            <w:r>
              <w:rPr>
                <w:rFonts w:ascii="MS Mincho" w:eastAsia="MS Mincho" w:hAnsi="MS Mincho" w:cs="MS Mincho" w:hint="eastAsia"/>
                <w:sz w:val="20"/>
                <w:szCs w:val="20"/>
              </w:rPr>
              <w:t>封神演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Default="00485DF6">
            <w:pPr>
              <w:spacing w:before="100" w:beforeAutospacing="1" w:after="100" w:afterAutospacing="1"/>
              <w:rPr>
                <w:sz w:val="20"/>
                <w:szCs w:val="20"/>
              </w:rPr>
            </w:pPr>
            <w:r>
              <w:rPr>
                <w:sz w:val="20"/>
                <w:szCs w:val="20"/>
              </w:rPr>
              <w:t xml:space="preserve">Author/Date: questionable. It is said it was written by </w:t>
            </w:r>
            <w:proofErr w:type="spellStart"/>
            <w:r>
              <w:rPr>
                <w:sz w:val="20"/>
                <w:szCs w:val="20"/>
              </w:rPr>
              <w:t>LuXiXin</w:t>
            </w:r>
            <w:proofErr w:type="spellEnd"/>
            <w:r>
              <w:rPr>
                <w:sz w:val="20"/>
                <w:szCs w:val="20"/>
              </w:rPr>
              <w:t xml:space="preserve"> </w:t>
            </w:r>
            <w:proofErr w:type="spellStart"/>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 xml:space="preserve"> (1520-1606) or </w:t>
            </w:r>
            <w:proofErr w:type="spellStart"/>
            <w:r>
              <w:rPr>
                <w:sz w:val="20"/>
                <w:szCs w:val="20"/>
              </w:rPr>
              <w:t>XuZhongLing</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r>
              <w:rPr>
                <w:sz w:val="20"/>
                <w:szCs w:val="20"/>
              </w:rPr>
              <w:t xml:space="preserve"> in Ming Dynasty (1368-1644).</w:t>
            </w:r>
            <w:r>
              <w:rPr>
                <w:sz w:val="20"/>
                <w:szCs w:val="20"/>
              </w:rPr>
              <w:br/>
            </w:r>
            <w:r>
              <w:rPr>
                <w:sz w:val="20"/>
                <w:szCs w:val="20"/>
              </w:rPr>
              <w:br/>
              <w:t xml:space="preserve">Version: also called </w:t>
            </w:r>
            <w:proofErr w:type="spellStart"/>
            <w:r>
              <w:rPr>
                <w:sz w:val="20"/>
                <w:szCs w:val="20"/>
              </w:rPr>
              <w:t>FengShenBang</w:t>
            </w:r>
            <w:proofErr w:type="spellEnd"/>
            <w:r>
              <w:rPr>
                <w:sz w:val="20"/>
                <w:szCs w:val="20"/>
              </w:rPr>
              <w:t xml:space="preserve"> </w:t>
            </w:r>
            <w:proofErr w:type="spellStart"/>
            <w:r>
              <w:rPr>
                <w:rFonts w:ascii="MS Mincho" w:eastAsia="MS Mincho" w:hAnsi="MS Mincho" w:cs="MS Mincho" w:hint="eastAsia"/>
                <w:sz w:val="20"/>
                <w:szCs w:val="20"/>
              </w:rPr>
              <w:t>封神榜</w:t>
            </w:r>
            <w:proofErr w:type="spellEnd"/>
            <w:r>
              <w:rPr>
                <w:sz w:val="20"/>
                <w:szCs w:val="20"/>
              </w:rPr>
              <w:t xml:space="preserve">, </w:t>
            </w:r>
            <w:proofErr w:type="spellStart"/>
            <w:r>
              <w:rPr>
                <w:sz w:val="20"/>
                <w:szCs w:val="20"/>
              </w:rPr>
              <w:t>ShangZhouLieGuoZhuan</w:t>
            </w:r>
            <w:proofErr w:type="spellEnd"/>
            <w:r>
              <w:rPr>
                <w:sz w:val="20"/>
                <w:szCs w:val="20"/>
              </w:rPr>
              <w:t xml:space="preserve"> </w:t>
            </w:r>
            <w:proofErr w:type="spellStart"/>
            <w:r>
              <w:rPr>
                <w:rFonts w:ascii="MS Mincho" w:eastAsia="MS Mincho" w:hAnsi="MS Mincho" w:cs="MS Mincho" w:hint="eastAsia"/>
                <w:sz w:val="20"/>
                <w:szCs w:val="20"/>
              </w:rPr>
              <w:t>商周列国全</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WuWangFaZhouWaiShi</w:t>
            </w:r>
            <w:proofErr w:type="spellEnd"/>
            <w:r>
              <w:rPr>
                <w:sz w:val="20"/>
                <w:szCs w:val="20"/>
              </w:rPr>
              <w:t xml:space="preserve"> </w:t>
            </w:r>
            <w:proofErr w:type="spellStart"/>
            <w:r>
              <w:rPr>
                <w:rFonts w:ascii="MS Mincho" w:eastAsia="MS Mincho" w:hAnsi="MS Mincho" w:cs="MS Mincho" w:hint="eastAsia"/>
                <w:sz w:val="20"/>
                <w:szCs w:val="20"/>
              </w:rPr>
              <w:t>武王伐</w:t>
            </w:r>
            <w:r>
              <w:rPr>
                <w:rFonts w:ascii="PingFang TC" w:eastAsia="PingFang TC" w:hAnsi="PingFang TC" w:cs="PingFang TC" w:hint="eastAsia"/>
                <w:sz w:val="20"/>
                <w:szCs w:val="20"/>
              </w:rPr>
              <w:t>纣</w:t>
            </w:r>
            <w:r>
              <w:rPr>
                <w:rFonts w:ascii="MS Mincho" w:eastAsia="MS Mincho" w:hAnsi="MS Mincho" w:cs="MS Mincho" w:hint="eastAsia"/>
                <w:sz w:val="20"/>
                <w:szCs w:val="20"/>
              </w:rPr>
              <w:t>外史</w:t>
            </w:r>
            <w:proofErr w:type="spellEnd"/>
            <w:r>
              <w:rPr>
                <w:sz w:val="20"/>
                <w:szCs w:val="20"/>
              </w:rPr>
              <w:t xml:space="preserve">, </w:t>
            </w:r>
            <w:proofErr w:type="spellStart"/>
            <w:r>
              <w:rPr>
                <w:sz w:val="20"/>
                <w:szCs w:val="20"/>
              </w:rPr>
              <w:t>FengShenZhuan</w:t>
            </w:r>
            <w:proofErr w:type="spellEnd"/>
            <w:r>
              <w:rPr>
                <w:sz w:val="20"/>
                <w:szCs w:val="20"/>
              </w:rPr>
              <w:t xml:space="preserve"> </w:t>
            </w:r>
            <w:proofErr w:type="spellStart"/>
            <w:r>
              <w:rPr>
                <w:rFonts w:ascii="MS Mincho" w:eastAsia="MS Mincho" w:hAnsi="MS Mincho" w:cs="MS Mincho" w:hint="eastAsia"/>
                <w:sz w:val="20"/>
                <w:szCs w:val="20"/>
              </w:rPr>
              <w:t>封神</w:t>
            </w:r>
            <w:r>
              <w:rPr>
                <w:rFonts w:ascii="PingFang TC" w:eastAsia="PingFang TC" w:hAnsi="PingFang TC" w:cs="PingFang TC" w:hint="eastAsia"/>
                <w:sz w:val="20"/>
                <w:szCs w:val="20"/>
              </w:rPr>
              <w:t>传</w:t>
            </w:r>
            <w:proofErr w:type="spellEnd"/>
            <w:r>
              <w:rPr>
                <w:sz w:val="20"/>
                <w:szCs w:val="20"/>
              </w:rPr>
              <w:t>.</w:t>
            </w:r>
          </w:p>
        </w:tc>
      </w:tr>
      <w:tr w:rsidR="00485DF6"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Default="00485DF6">
            <w:pPr>
              <w:spacing w:before="100" w:beforeAutospacing="1" w:after="100" w:afterAutospacing="1"/>
              <w:rPr>
                <w:sz w:val="20"/>
                <w:szCs w:val="20"/>
              </w:rPr>
            </w:pPr>
            <w:r>
              <w:rPr>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Default="00485DF6">
            <w:pPr>
              <w:spacing w:before="100" w:beforeAutospacing="1" w:after="100" w:afterAutospacing="1"/>
              <w:rPr>
                <w:sz w:val="20"/>
                <w:szCs w:val="20"/>
              </w:rPr>
            </w:pPr>
            <w:r>
              <w:rPr>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Default="00485DF6">
            <w:pPr>
              <w:spacing w:before="100" w:beforeAutospacing="1" w:after="100" w:afterAutospacing="1"/>
              <w:rPr>
                <w:sz w:val="20"/>
                <w:szCs w:val="20"/>
              </w:rPr>
            </w:pPr>
            <w:r>
              <w:rPr>
                <w:sz w:val="20"/>
                <w:szCs w:val="20"/>
              </w:rPr>
              <w:t>Jing-Ping-Mei</w:t>
            </w:r>
            <w:r>
              <w:rPr>
                <w:sz w:val="20"/>
                <w:szCs w:val="20"/>
              </w:rPr>
              <w:br/>
            </w:r>
            <w:proofErr w:type="spellStart"/>
            <w:r>
              <w:rPr>
                <w:rFonts w:ascii="MS Mincho" w:eastAsia="MS Mincho" w:hAnsi="MS Mincho" w:cs="MS Mincho" w:hint="eastAsia"/>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Default="00485DF6">
            <w:pPr>
              <w:spacing w:before="100" w:beforeAutospacing="1" w:after="100" w:afterAutospacing="1"/>
              <w:rPr>
                <w:sz w:val="20"/>
                <w:szCs w:val="20"/>
              </w:rPr>
            </w:pPr>
            <w:r>
              <w:rPr>
                <w:sz w:val="20"/>
                <w:szCs w:val="20"/>
              </w:rPr>
              <w:t xml:space="preserve">Author/Date: The book appeared in 1617 in Ming </w:t>
            </w:r>
            <w:proofErr w:type="spellStart"/>
            <w:r>
              <w:rPr>
                <w:sz w:val="20"/>
                <w:szCs w:val="20"/>
              </w:rPr>
              <w:t>Dynasy</w:t>
            </w:r>
            <w:proofErr w:type="spellEnd"/>
            <w:r>
              <w:rPr>
                <w:sz w:val="20"/>
                <w:szCs w:val="20"/>
              </w:rPr>
              <w:t xml:space="preserve"> (1369-1644). The author's real name is not known. Some versions have the nick name </w:t>
            </w:r>
            <w:proofErr w:type="spellStart"/>
            <w:r>
              <w:rPr>
                <w:sz w:val="20"/>
                <w:szCs w:val="20"/>
              </w:rPr>
              <w:t>XiaoXiaoSheng</w:t>
            </w:r>
            <w:proofErr w:type="spellEnd"/>
            <w:r>
              <w:rPr>
                <w:sz w:val="20"/>
                <w:szCs w:val="20"/>
              </w:rPr>
              <w:t xml:space="preserve"> </w:t>
            </w:r>
            <w:proofErr w:type="spellStart"/>
            <w:r>
              <w:rPr>
                <w:rFonts w:ascii="PingFang TC" w:eastAsia="PingFang TC" w:hAnsi="PingFang TC" w:cs="PingFang TC" w:hint="eastAsia"/>
                <w:sz w:val="20"/>
                <w:szCs w:val="20"/>
              </w:rPr>
              <w:t>兰</w:t>
            </w:r>
            <w:r>
              <w:rPr>
                <w:rFonts w:ascii="MS Mincho" w:eastAsia="MS Mincho" w:hAnsi="MS Mincho" w:cs="MS Mincho" w:hint="eastAsia"/>
                <w:sz w:val="20"/>
                <w:szCs w:val="20"/>
              </w:rPr>
              <w:t>陵笑笑生</w:t>
            </w:r>
            <w:proofErr w:type="spellEnd"/>
            <w:r>
              <w:rPr>
                <w:sz w:val="20"/>
                <w:szCs w:val="20"/>
              </w:rPr>
              <w:t>, </w:t>
            </w:r>
            <w:r>
              <w:rPr>
                <w:sz w:val="20"/>
                <w:szCs w:val="20"/>
              </w:rPr>
              <w:br/>
            </w:r>
            <w:r>
              <w:rPr>
                <w:sz w:val="20"/>
                <w:szCs w:val="20"/>
              </w:rPr>
              <w:lastRenderedPageBreak/>
              <w:br/>
              <w:t>Version: currently there are many different modified versions.</w:t>
            </w:r>
          </w:p>
        </w:tc>
      </w:tr>
      <w:tr w:rsidR="00485DF6"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Default="00485DF6">
            <w:pPr>
              <w:spacing w:before="100" w:beforeAutospacing="1" w:after="100" w:afterAutospacing="1"/>
              <w:rPr>
                <w:sz w:val="20"/>
                <w:szCs w:val="20"/>
              </w:rPr>
            </w:pPr>
            <w:r>
              <w:rPr>
                <w:sz w:val="20"/>
                <w:szCs w:val="20"/>
              </w:rPr>
              <w:lastRenderedPageBreak/>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Default="00485DF6">
            <w:pPr>
              <w:spacing w:before="100" w:beforeAutospacing="1" w:after="100" w:afterAutospacing="1"/>
              <w:rPr>
                <w:sz w:val="20"/>
                <w:szCs w:val="20"/>
              </w:rPr>
            </w:pPr>
            <w:r>
              <w:rPr>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Default="00485DF6">
            <w:pPr>
              <w:spacing w:before="100" w:beforeAutospacing="1" w:after="100" w:afterAutospacing="1"/>
              <w:rPr>
                <w:sz w:val="20"/>
                <w:szCs w:val="20"/>
              </w:rPr>
            </w:pPr>
            <w:r>
              <w:rPr>
                <w:sz w:val="20"/>
                <w:szCs w:val="20"/>
              </w:rPr>
              <w:t xml:space="preserve">Kangxi </w:t>
            </w:r>
            <w:proofErr w:type="spellStart"/>
            <w:r>
              <w:rPr>
                <w:sz w:val="20"/>
                <w:szCs w:val="20"/>
              </w:rPr>
              <w:t>Zidian</w:t>
            </w:r>
            <w:proofErr w:type="spellEnd"/>
            <w:r>
              <w:rPr>
                <w:sz w:val="20"/>
                <w:szCs w:val="20"/>
              </w:rPr>
              <w:br/>
            </w:r>
            <w:proofErr w:type="spellStart"/>
            <w:r>
              <w:rPr>
                <w:rFonts w:ascii="MS Mincho" w:eastAsia="MS Mincho" w:hAnsi="MS Mincho" w:cs="MS Mincho" w:hint="eastAsia"/>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Default="00485DF6">
            <w:pPr>
              <w:spacing w:before="100" w:beforeAutospacing="1" w:after="100" w:afterAutospacing="1"/>
              <w:rPr>
                <w:sz w:val="20"/>
                <w:szCs w:val="20"/>
              </w:rPr>
            </w:pPr>
            <w:r>
              <w:rPr>
                <w:sz w:val="20"/>
                <w:szCs w:val="20"/>
              </w:rPr>
              <w:t>Author/Date: As a royal project, it was started in 1710, finished in 1716.</w:t>
            </w:r>
            <w:r>
              <w:rPr>
                <w:sz w:val="20"/>
                <w:szCs w:val="20"/>
              </w:rPr>
              <w:br/>
            </w:r>
            <w:r>
              <w:rPr>
                <w:sz w:val="20"/>
                <w:szCs w:val="20"/>
              </w:rPr>
              <w:br/>
              <w:t>Version: multiple.</w:t>
            </w:r>
          </w:p>
        </w:tc>
      </w:tr>
      <w:tr w:rsidR="00485DF6"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Default="00485DF6">
            <w:pPr>
              <w:spacing w:before="100" w:beforeAutospacing="1" w:after="100" w:afterAutospacing="1"/>
              <w:rPr>
                <w:sz w:val="20"/>
                <w:szCs w:val="20"/>
              </w:rPr>
            </w:pPr>
            <w:r>
              <w:rPr>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Default="00485DF6">
            <w:pPr>
              <w:spacing w:before="100" w:beforeAutospacing="1" w:after="100" w:afterAutospacing="1"/>
              <w:rPr>
                <w:sz w:val="20"/>
                <w:szCs w:val="20"/>
              </w:rPr>
            </w:pPr>
            <w:r>
              <w:rPr>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Default="00485DF6">
            <w:pPr>
              <w:spacing w:before="100" w:beforeAutospacing="1" w:after="100" w:afterAutospacing="1"/>
              <w:rPr>
                <w:sz w:val="20"/>
                <w:szCs w:val="20"/>
              </w:rPr>
            </w:pPr>
            <w:r>
              <w:rPr>
                <w:sz w:val="20"/>
                <w:szCs w:val="20"/>
              </w:rPr>
              <w:t>The Scholars</w:t>
            </w:r>
            <w:r>
              <w:rPr>
                <w:sz w:val="20"/>
                <w:szCs w:val="20"/>
              </w:rPr>
              <w:br/>
            </w:r>
            <w:proofErr w:type="spellStart"/>
            <w:r>
              <w:rPr>
                <w:rFonts w:ascii="MS Mincho" w:eastAsia="MS Mincho" w:hAnsi="MS Mincho" w:cs="MS Mincho" w:hint="eastAsia"/>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WuJinXin</w:t>
            </w:r>
            <w:r>
              <w:rPr>
                <w:rFonts w:ascii="MS Mincho" w:eastAsia="MS Mincho" w:hAnsi="MS Mincho" w:cs="MS Mincho" w:hint="eastAsia"/>
                <w:sz w:val="20"/>
                <w:szCs w:val="20"/>
              </w:rPr>
              <w:t>吴敬梓</w:t>
            </w:r>
            <w:proofErr w:type="spellEnd"/>
            <w:r>
              <w:rPr>
                <w:sz w:val="20"/>
                <w:szCs w:val="20"/>
              </w:rPr>
              <w:t xml:space="preserve"> (1701-1754).</w:t>
            </w:r>
            <w:r>
              <w:rPr>
                <w:sz w:val="20"/>
                <w:szCs w:val="20"/>
              </w:rPr>
              <w:br/>
            </w:r>
            <w:r>
              <w:rPr>
                <w:sz w:val="20"/>
                <w:szCs w:val="20"/>
              </w:rPr>
              <w:br/>
              <w:t xml:space="preserve">Version: Multiple versions. Some parts </w:t>
            </w:r>
            <w:proofErr w:type="gramStart"/>
            <w:r>
              <w:rPr>
                <w:sz w:val="20"/>
                <w:szCs w:val="20"/>
              </w:rPr>
              <w:t>is</w:t>
            </w:r>
            <w:proofErr w:type="gramEnd"/>
            <w:r>
              <w:rPr>
                <w:sz w:val="20"/>
                <w:szCs w:val="20"/>
              </w:rPr>
              <w:t xml:space="preserve"> arguable for the authentication.</w:t>
            </w:r>
          </w:p>
        </w:tc>
      </w:tr>
      <w:tr w:rsidR="00485DF6"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Default="00485DF6">
            <w:pPr>
              <w:spacing w:before="100" w:beforeAutospacing="1" w:after="100" w:afterAutospacing="1"/>
              <w:rPr>
                <w:sz w:val="20"/>
                <w:szCs w:val="20"/>
              </w:rPr>
            </w:pPr>
            <w:r>
              <w:rPr>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Default="00485DF6">
            <w:pPr>
              <w:spacing w:before="100" w:beforeAutospacing="1" w:after="100" w:afterAutospacing="1"/>
              <w:rPr>
                <w:sz w:val="20"/>
                <w:szCs w:val="20"/>
              </w:rPr>
            </w:pPr>
            <w:r>
              <w:rPr>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Default="00485DF6">
            <w:pPr>
              <w:spacing w:before="100" w:beforeAutospacing="1" w:after="100" w:afterAutospacing="1"/>
              <w:rPr>
                <w:sz w:val="20"/>
                <w:szCs w:val="20"/>
              </w:rPr>
            </w:pPr>
            <w:r>
              <w:rPr>
                <w:sz w:val="20"/>
                <w:szCs w:val="20"/>
              </w:rPr>
              <w:t>Hong Lou Meng</w:t>
            </w:r>
            <w:r>
              <w:rPr>
                <w:sz w:val="20"/>
                <w:szCs w:val="20"/>
              </w:rPr>
              <w:br/>
            </w:r>
            <w:proofErr w:type="spellStart"/>
            <w:r>
              <w:rPr>
                <w:rFonts w:ascii="PingFang TC" w:eastAsia="PingFang TC" w:hAnsi="PingFang TC" w:cs="PingFang TC" w:hint="eastAsia"/>
                <w:sz w:val="20"/>
                <w:szCs w:val="20"/>
              </w:rPr>
              <w:t>红</w:t>
            </w:r>
            <w:r>
              <w:rPr>
                <w:rFonts w:ascii="MS Mincho" w:eastAsia="MS Mincho" w:hAnsi="MS Mincho" w:cs="MS Mincho" w:hint="eastAsia"/>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Default="00485DF6">
            <w:pPr>
              <w:spacing w:before="100" w:beforeAutospacing="1" w:after="100" w:afterAutospacing="1"/>
              <w:rPr>
                <w:sz w:val="20"/>
                <w:szCs w:val="20"/>
              </w:rPr>
            </w:pPr>
            <w:r>
              <w:rPr>
                <w:sz w:val="20"/>
                <w:szCs w:val="20"/>
              </w:rPr>
              <w:t xml:space="preserve">Author/Date: Most scholars believe that it was written by </w:t>
            </w:r>
            <w:proofErr w:type="spellStart"/>
            <w:r>
              <w:rPr>
                <w:sz w:val="20"/>
                <w:szCs w:val="20"/>
              </w:rPr>
              <w:t>CaoXueQin</w:t>
            </w:r>
            <w:proofErr w:type="spellEnd"/>
            <w:r>
              <w:rPr>
                <w:sz w:val="20"/>
                <w:szCs w:val="20"/>
              </w:rPr>
              <w:t xml:space="preserve"> </w:t>
            </w:r>
            <w:proofErr w:type="spellStart"/>
            <w:r>
              <w:rPr>
                <w:rFonts w:ascii="MS Mincho" w:eastAsia="MS Mincho" w:hAnsi="MS Mincho" w:cs="MS Mincho" w:hint="eastAsia"/>
                <w:sz w:val="20"/>
                <w:szCs w:val="20"/>
              </w:rPr>
              <w:t>曹雪芹</w:t>
            </w:r>
            <w:proofErr w:type="spellEnd"/>
            <w:r>
              <w:rPr>
                <w:sz w:val="20"/>
                <w:szCs w:val="20"/>
              </w:rPr>
              <w:t>(1715-1763).</w:t>
            </w:r>
            <w:r>
              <w:rPr>
                <w:sz w:val="20"/>
                <w:szCs w:val="20"/>
              </w:rPr>
              <w:br/>
            </w:r>
            <w:r>
              <w:rPr>
                <w:sz w:val="20"/>
                <w:szCs w:val="20"/>
              </w:rPr>
              <w:br/>
              <w:t xml:space="preserve">Version: also called </w:t>
            </w:r>
            <w:proofErr w:type="spellStart"/>
            <w:r>
              <w:rPr>
                <w:sz w:val="20"/>
                <w:szCs w:val="20"/>
              </w:rPr>
              <w:t>ShiTouJi</w:t>
            </w:r>
            <w:proofErr w:type="spellEnd"/>
            <w:r>
              <w:rPr>
                <w:sz w:val="20"/>
                <w:szCs w:val="20"/>
              </w:rPr>
              <w:t xml:space="preserve"> </w:t>
            </w:r>
            <w:proofErr w:type="spellStart"/>
            <w:r>
              <w:rPr>
                <w:rFonts w:ascii="MS Mincho" w:eastAsia="MS Mincho" w:hAnsi="MS Mincho" w:cs="MS Mincho" w:hint="eastAsia"/>
                <w:sz w:val="20"/>
                <w:szCs w:val="20"/>
              </w:rPr>
              <w:t>石</w:t>
            </w:r>
            <w:r>
              <w:rPr>
                <w:rFonts w:ascii="PingFang TC" w:eastAsia="PingFang TC" w:hAnsi="PingFang TC" w:cs="PingFang TC" w:hint="eastAsia"/>
                <w:sz w:val="20"/>
                <w:szCs w:val="20"/>
              </w:rPr>
              <w:t>头记</w:t>
            </w:r>
            <w:proofErr w:type="spellEnd"/>
            <w:r>
              <w:rPr>
                <w:sz w:val="20"/>
                <w:szCs w:val="20"/>
              </w:rPr>
              <w:t>. Multiple versions.</w:t>
            </w:r>
          </w:p>
        </w:tc>
      </w:tr>
      <w:tr w:rsidR="00485DF6"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Default="00485DF6">
            <w:pPr>
              <w:spacing w:before="100" w:beforeAutospacing="1" w:after="100" w:afterAutospacing="1"/>
              <w:rPr>
                <w:sz w:val="20"/>
                <w:szCs w:val="20"/>
              </w:rPr>
            </w:pPr>
            <w:r>
              <w:rPr>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Default="00485DF6">
            <w:pPr>
              <w:spacing w:before="100" w:beforeAutospacing="1" w:after="100" w:afterAutospacing="1"/>
              <w:rPr>
                <w:sz w:val="20"/>
                <w:szCs w:val="20"/>
              </w:rPr>
            </w:pPr>
            <w:r>
              <w:rPr>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Default="00485DF6">
            <w:pPr>
              <w:spacing w:before="100" w:beforeAutospacing="1" w:after="100" w:afterAutospacing="1"/>
              <w:rPr>
                <w:sz w:val="20"/>
                <w:szCs w:val="20"/>
              </w:rPr>
            </w:pPr>
            <w:r>
              <w:rPr>
                <w:sz w:val="20"/>
                <w:szCs w:val="20"/>
              </w:rPr>
              <w:t>Mo4_Jin1_Xian2_Gu1</w:t>
            </w:r>
            <w:r>
              <w:rPr>
                <w:sz w:val="20"/>
                <w:szCs w:val="20"/>
              </w:rPr>
              <w:br/>
            </w:r>
            <w:proofErr w:type="spellStart"/>
            <w:r>
              <w:rPr>
                <w:rFonts w:ascii="MS Mincho" w:eastAsia="MS Mincho" w:hAnsi="MS Mincho" w:cs="MS Mincho" w:hint="eastAsia"/>
                <w:sz w:val="20"/>
                <w:szCs w:val="20"/>
              </w:rPr>
              <w:t>墨子</w:t>
            </w:r>
            <w:r>
              <w:rPr>
                <w:rFonts w:ascii="PingFang TC" w:eastAsia="PingFang TC" w:hAnsi="PingFang TC" w:cs="PingFang TC" w:hint="eastAsia"/>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SunYeRang</w:t>
            </w:r>
            <w:proofErr w:type="spellEnd"/>
            <w:r>
              <w:rPr>
                <w:sz w:val="20"/>
                <w:szCs w:val="20"/>
              </w:rPr>
              <w:t xml:space="preserve"> </w:t>
            </w:r>
            <w:proofErr w:type="spellStart"/>
            <w:r>
              <w:rPr>
                <w:rFonts w:ascii="PingFang TC" w:eastAsia="PingFang TC" w:hAnsi="PingFang TC" w:cs="PingFang TC" w:hint="eastAsia"/>
                <w:sz w:val="20"/>
                <w:szCs w:val="20"/>
              </w:rPr>
              <w:t>孙诒让</w:t>
            </w:r>
            <w:proofErr w:type="spellEnd"/>
            <w:r>
              <w:rPr>
                <w:sz w:val="20"/>
                <w:szCs w:val="20"/>
              </w:rPr>
              <w:t xml:space="preserve"> (1848-1908)</w:t>
            </w:r>
            <w:r>
              <w:rPr>
                <w:sz w:val="20"/>
                <w:szCs w:val="20"/>
              </w:rPr>
              <w:br/>
            </w:r>
            <w:r>
              <w:rPr>
                <w:sz w:val="20"/>
                <w:szCs w:val="20"/>
              </w:rPr>
              <w:br/>
              <w:t>Version: unknown.</w:t>
            </w:r>
          </w:p>
        </w:tc>
      </w:tr>
      <w:tr w:rsidR="00485DF6"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Default="00485DF6">
            <w:pPr>
              <w:spacing w:before="100" w:beforeAutospacing="1" w:after="100" w:afterAutospacing="1"/>
              <w:rPr>
                <w:sz w:val="20"/>
                <w:szCs w:val="20"/>
              </w:rPr>
            </w:pPr>
            <w:r>
              <w:rPr>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Default="00485DF6">
            <w:pPr>
              <w:spacing w:before="100" w:beforeAutospacing="1" w:after="100" w:afterAutospacing="1"/>
              <w:rPr>
                <w:sz w:val="20"/>
                <w:szCs w:val="20"/>
              </w:rPr>
            </w:pPr>
            <w:r>
              <w:rPr>
                <w:sz w:val="20"/>
                <w:szCs w:val="20"/>
              </w:rPr>
              <w:t>CUVS_NT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Default="00485DF6">
            <w:pPr>
              <w:spacing w:before="100" w:beforeAutospacing="1" w:after="100" w:afterAutospacing="1"/>
              <w:rPr>
                <w:sz w:val="20"/>
                <w:szCs w:val="20"/>
              </w:rPr>
            </w:pPr>
            <w:r>
              <w:rPr>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Default="00485DF6">
            <w:pPr>
              <w:spacing w:before="100" w:beforeAutospacing="1" w:after="100" w:afterAutospacing="1"/>
              <w:rPr>
                <w:sz w:val="20"/>
                <w:szCs w:val="20"/>
              </w:rPr>
            </w:pPr>
            <w:r>
              <w:rPr>
                <w:sz w:val="20"/>
                <w:szCs w:val="20"/>
              </w:rPr>
              <w:t>CUVS_OT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Default="00485DF6">
            <w:pPr>
              <w:spacing w:before="100" w:beforeAutospacing="1" w:after="100" w:afterAutospacing="1"/>
              <w:rPr>
                <w:sz w:val="20"/>
                <w:szCs w:val="20"/>
              </w:rPr>
            </w:pPr>
            <w:r>
              <w:rPr>
                <w:sz w:val="20"/>
                <w:szCs w:val="20"/>
              </w:rPr>
              <w:t>WLVS_NT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Default="00485DF6">
            <w:pPr>
              <w:spacing w:before="100" w:beforeAutospacing="1" w:after="100" w:afterAutospacing="1"/>
              <w:rPr>
                <w:sz w:val="20"/>
                <w:szCs w:val="20"/>
              </w:rPr>
            </w:pPr>
            <w:r>
              <w:rPr>
                <w:sz w:val="20"/>
                <w:szCs w:val="20"/>
              </w:rPr>
              <w:t>WLVS_OT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Default="00485DF6">
            <w:pPr>
              <w:spacing w:before="100" w:beforeAutospacing="1" w:after="100" w:afterAutospacing="1"/>
              <w:rPr>
                <w:sz w:val="20"/>
                <w:szCs w:val="20"/>
              </w:rPr>
            </w:pPr>
            <w:r>
              <w:rPr>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Default="00485DF6">
            <w:pPr>
              <w:spacing w:before="100" w:beforeAutospacing="1" w:after="100" w:afterAutospacing="1"/>
              <w:rPr>
                <w:sz w:val="20"/>
                <w:szCs w:val="20"/>
              </w:rPr>
            </w:pPr>
            <w:r>
              <w:rPr>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Default="00485DF6">
            <w:pPr>
              <w:spacing w:before="100" w:beforeAutospacing="1" w:after="100" w:afterAutospacing="1"/>
              <w:rPr>
                <w:sz w:val="20"/>
                <w:szCs w:val="20"/>
              </w:rPr>
            </w:pPr>
            <w:r>
              <w:rPr>
                <w:sz w:val="20"/>
                <w:szCs w:val="20"/>
              </w:rPr>
              <w:t>Mo-Jing-Jiao-Shi</w:t>
            </w:r>
            <w:r>
              <w:rPr>
                <w:sz w:val="20"/>
                <w:szCs w:val="20"/>
              </w:rPr>
              <w:br/>
            </w:r>
            <w:proofErr w:type="spellStart"/>
            <w:r>
              <w:rPr>
                <w:rFonts w:ascii="MS Mincho" w:eastAsia="MS Mincho" w:hAnsi="MS Mincho" w:cs="MS Mincho" w:hint="eastAsia"/>
                <w:sz w:val="20"/>
                <w:szCs w:val="20"/>
              </w:rPr>
              <w:t>墨</w:t>
            </w:r>
            <w:r>
              <w:rPr>
                <w:rFonts w:ascii="PingFang TC" w:eastAsia="PingFang TC" w:hAnsi="PingFang TC" w:cs="PingFang TC" w:hint="eastAsia"/>
                <w:sz w:val="20"/>
                <w:szCs w:val="20"/>
              </w:rPr>
              <w:t>经</w:t>
            </w:r>
            <w:r>
              <w:rPr>
                <w:rFonts w:ascii="MS Mincho" w:eastAsia="MS Mincho" w:hAnsi="MS Mincho" w:cs="MS Mincho" w:hint="eastAsia"/>
                <w:sz w:val="20"/>
                <w:szCs w:val="20"/>
              </w:rPr>
              <w:t>校</w:t>
            </w:r>
            <w:r>
              <w:rPr>
                <w:rFonts w:ascii="PingFang TC" w:eastAsia="PingFang TC" w:hAnsi="PingFang TC" w:cs="PingFang TC" w:hint="eastAsia"/>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LiangQiChao</w:t>
            </w:r>
            <w:proofErr w:type="spellEnd"/>
            <w:r>
              <w:rPr>
                <w:sz w:val="20"/>
                <w:szCs w:val="20"/>
              </w:rPr>
              <w:t xml:space="preserve"> </w:t>
            </w:r>
            <w:proofErr w:type="spellStart"/>
            <w:r>
              <w:rPr>
                <w:rFonts w:ascii="MS Mincho" w:eastAsia="MS Mincho" w:hAnsi="MS Mincho" w:cs="MS Mincho" w:hint="eastAsia"/>
                <w:sz w:val="20"/>
                <w:szCs w:val="20"/>
              </w:rPr>
              <w:t>梁启超</w:t>
            </w:r>
            <w:proofErr w:type="spellEnd"/>
            <w:r>
              <w:rPr>
                <w:sz w:val="20"/>
                <w:szCs w:val="20"/>
              </w:rPr>
              <w:t xml:space="preserve"> (1873-1929), </w:t>
            </w:r>
            <w:proofErr w:type="spellStart"/>
            <w:r>
              <w:rPr>
                <w:sz w:val="20"/>
                <w:szCs w:val="20"/>
              </w:rPr>
              <w:t>TanRongFu</w:t>
            </w:r>
            <w:proofErr w:type="spellEnd"/>
            <w:r>
              <w:rPr>
                <w:sz w:val="20"/>
                <w:szCs w:val="20"/>
              </w:rPr>
              <w:t xml:space="preserve"> </w:t>
            </w:r>
            <w:proofErr w:type="spellStart"/>
            <w:r>
              <w:rPr>
                <w:rFonts w:ascii="PingFang TC" w:eastAsia="PingFang TC" w:hAnsi="PingFang TC" w:cs="PingFang TC" w:hint="eastAsia"/>
                <w:sz w:val="20"/>
                <w:szCs w:val="20"/>
              </w:rPr>
              <w:t>谭</w:t>
            </w:r>
            <w:r>
              <w:rPr>
                <w:rFonts w:ascii="MS Mincho" w:eastAsia="MS Mincho" w:hAnsi="MS Mincho" w:cs="MS Mincho" w:hint="eastAsia"/>
                <w:sz w:val="20"/>
                <w:szCs w:val="20"/>
              </w:rPr>
              <w:t>戒甫</w:t>
            </w:r>
            <w:proofErr w:type="spellEnd"/>
            <w:r>
              <w:rPr>
                <w:sz w:val="20"/>
                <w:szCs w:val="20"/>
              </w:rPr>
              <w:t xml:space="preserve"> (1887-1974), </w:t>
            </w:r>
            <w:proofErr w:type="spellStart"/>
            <w:r>
              <w:rPr>
                <w:sz w:val="20"/>
                <w:szCs w:val="20"/>
              </w:rPr>
              <w:t>GaoHen</w:t>
            </w:r>
            <w:proofErr w:type="spellEnd"/>
            <w:r>
              <w:rPr>
                <w:sz w:val="20"/>
                <w:szCs w:val="20"/>
              </w:rPr>
              <w:t xml:space="preserve"> </w:t>
            </w:r>
            <w:proofErr w:type="spellStart"/>
            <w:r>
              <w:rPr>
                <w:rFonts w:ascii="MS Mincho" w:eastAsia="MS Mincho" w:hAnsi="MS Mincho" w:cs="MS Mincho" w:hint="eastAsia"/>
                <w:sz w:val="20"/>
                <w:szCs w:val="20"/>
              </w:rPr>
              <w:t>高亨</w:t>
            </w:r>
            <w:proofErr w:type="spellEnd"/>
            <w:r>
              <w:rPr>
                <w:sz w:val="20"/>
                <w:szCs w:val="20"/>
              </w:rPr>
              <w:t xml:space="preserve"> (1900-1986), </w:t>
            </w:r>
            <w:proofErr w:type="spellStart"/>
            <w:r>
              <w:rPr>
                <w:sz w:val="20"/>
                <w:szCs w:val="20"/>
              </w:rPr>
              <w:t>HuShi</w:t>
            </w:r>
            <w:proofErr w:type="spellEnd"/>
            <w:r>
              <w:rPr>
                <w:sz w:val="20"/>
                <w:szCs w:val="20"/>
              </w:rPr>
              <w:t xml:space="preserve"> </w:t>
            </w:r>
            <w:proofErr w:type="spellStart"/>
            <w:r>
              <w:rPr>
                <w:rFonts w:ascii="MS Mincho" w:eastAsia="MS Mincho" w:hAnsi="MS Mincho" w:cs="MS Mincho" w:hint="eastAsia"/>
                <w:sz w:val="20"/>
                <w:szCs w:val="20"/>
              </w:rPr>
              <w:t>胡适</w:t>
            </w:r>
            <w:proofErr w:type="spellEnd"/>
            <w:r>
              <w:rPr>
                <w:sz w:val="20"/>
                <w:szCs w:val="20"/>
              </w:rPr>
              <w:t>(1891-1962), etc., published in 1922.</w:t>
            </w:r>
            <w:r>
              <w:rPr>
                <w:sz w:val="20"/>
                <w:szCs w:val="20"/>
              </w:rPr>
              <w:br/>
            </w:r>
            <w:r>
              <w:rPr>
                <w:sz w:val="20"/>
                <w:szCs w:val="20"/>
              </w:rPr>
              <w:br/>
              <w:t>Version: unknown.</w:t>
            </w:r>
          </w:p>
        </w:tc>
      </w:tr>
      <w:tr w:rsidR="00485DF6"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Default="00485DF6">
            <w:pPr>
              <w:spacing w:before="100" w:beforeAutospacing="1" w:after="100" w:afterAutospacing="1"/>
              <w:rPr>
                <w:sz w:val="20"/>
                <w:szCs w:val="20"/>
              </w:rPr>
            </w:pPr>
            <w:r>
              <w:rPr>
                <w:sz w:val="20"/>
                <w:szCs w:val="20"/>
              </w:rPr>
              <w:lastRenderedPageBreak/>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Default="00485DF6">
            <w:pPr>
              <w:spacing w:before="100" w:beforeAutospacing="1" w:after="100" w:afterAutospacing="1"/>
              <w:rPr>
                <w:sz w:val="20"/>
                <w:szCs w:val="20"/>
              </w:rPr>
            </w:pPr>
            <w:r>
              <w:rPr>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Default="00485DF6">
            <w:pPr>
              <w:spacing w:before="100" w:beforeAutospacing="1" w:after="100" w:afterAutospacing="1"/>
              <w:rPr>
                <w:sz w:val="20"/>
                <w:szCs w:val="20"/>
              </w:rPr>
            </w:pPr>
            <w:proofErr w:type="spellStart"/>
            <w:r>
              <w:rPr>
                <w:sz w:val="20"/>
                <w:szCs w:val="20"/>
              </w:rPr>
              <w:t>KarlMarx_ZiBenLun</w:t>
            </w:r>
            <w:proofErr w:type="spellEnd"/>
            <w:r>
              <w:rPr>
                <w:sz w:val="20"/>
                <w:szCs w:val="20"/>
              </w:rPr>
              <w:br/>
            </w:r>
            <w:proofErr w:type="spellStart"/>
            <w:r>
              <w:rPr>
                <w:rFonts w:ascii="PingFang TC" w:eastAsia="PingFang TC" w:hAnsi="PingFang TC" w:cs="PingFang TC" w:hint="eastAsia"/>
                <w:sz w:val="20"/>
                <w:szCs w:val="20"/>
              </w:rPr>
              <w:t>资</w:t>
            </w:r>
            <w:r>
              <w:rPr>
                <w:rFonts w:ascii="MS Mincho" w:eastAsia="MS Mincho" w:hAnsi="MS Mincho" w:cs="MS Mincho" w:hint="eastAsia"/>
                <w:sz w:val="20"/>
                <w:szCs w:val="20"/>
              </w:rPr>
              <w:t>本</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Auth:Karl</w:t>
            </w:r>
            <w:proofErr w:type="spellEnd"/>
            <w:r>
              <w:rPr>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Default="00485DF6">
            <w:pPr>
              <w:spacing w:before="100" w:beforeAutospacing="1" w:after="100" w:afterAutospacing="1"/>
              <w:rPr>
                <w:sz w:val="20"/>
                <w:szCs w:val="20"/>
              </w:rPr>
            </w:pPr>
            <w:r>
              <w:rPr>
                <w:sz w:val="20"/>
                <w:szCs w:val="20"/>
              </w:rPr>
              <w:t>Author/Date: The book was written by Karl Marx in 1867 in German. It was first translated into Chinese in 1938.</w:t>
            </w:r>
            <w:r>
              <w:rPr>
                <w:sz w:val="20"/>
                <w:szCs w:val="20"/>
              </w:rPr>
              <w:br/>
            </w:r>
            <w:r>
              <w:rPr>
                <w:sz w:val="20"/>
                <w:szCs w:val="20"/>
              </w:rPr>
              <w:br/>
              <w:t>Version: multiple revision.</w:t>
            </w:r>
          </w:p>
        </w:tc>
      </w:tr>
      <w:tr w:rsidR="00485DF6"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Default="00485DF6">
            <w:pPr>
              <w:spacing w:before="100" w:beforeAutospacing="1" w:after="100" w:afterAutospacing="1"/>
              <w:rPr>
                <w:sz w:val="20"/>
                <w:szCs w:val="20"/>
              </w:rPr>
            </w:pPr>
            <w:r>
              <w:rPr>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Default="00485DF6">
            <w:pPr>
              <w:spacing w:before="100" w:beforeAutospacing="1" w:after="100" w:afterAutospacing="1"/>
              <w:rPr>
                <w:sz w:val="20"/>
                <w:szCs w:val="20"/>
              </w:rPr>
            </w:pPr>
            <w:r>
              <w:rPr>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Default="00485DF6">
            <w:pPr>
              <w:spacing w:before="100" w:beforeAutospacing="1" w:after="100" w:afterAutospacing="1"/>
              <w:rPr>
                <w:sz w:val="20"/>
                <w:szCs w:val="20"/>
              </w:rPr>
            </w:pPr>
            <w:proofErr w:type="spellStart"/>
            <w:r>
              <w:rPr>
                <w:sz w:val="20"/>
                <w:szCs w:val="20"/>
              </w:rPr>
              <w:t>MaoZeDongQuanJi</w:t>
            </w:r>
            <w:proofErr w:type="spellEnd"/>
            <w:r>
              <w:rPr>
                <w:sz w:val="20"/>
                <w:szCs w:val="20"/>
              </w:rPr>
              <w:br/>
            </w:r>
            <w:proofErr w:type="spellStart"/>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rFonts w:ascii="MS Mincho" w:eastAsia="MS Mincho" w:hAnsi="MS Mincho" w:cs="MS Mincho" w:hint="eastAsia"/>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Default="00485DF6">
            <w:pPr>
              <w:spacing w:before="100" w:beforeAutospacing="1" w:after="100" w:afterAutospacing="1"/>
              <w:rPr>
                <w:sz w:val="20"/>
                <w:szCs w:val="20"/>
              </w:rPr>
            </w:pPr>
            <w:r>
              <w:rPr>
                <w:sz w:val="20"/>
                <w:szCs w:val="20"/>
              </w:rPr>
              <w:t xml:space="preserve">Author/Date: The book is a collection of papers written between 1925-1957 by </w:t>
            </w:r>
            <w:proofErr w:type="spellStart"/>
            <w:r>
              <w:rPr>
                <w:sz w:val="20"/>
                <w:szCs w:val="20"/>
              </w:rPr>
              <w:t>MaoZeDong</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r>
              <w:rPr>
                <w:sz w:val="20"/>
                <w:szCs w:val="20"/>
              </w:rPr>
              <w:t>(1893-1976).</w:t>
            </w:r>
            <w:r>
              <w:rPr>
                <w:sz w:val="20"/>
                <w:szCs w:val="20"/>
              </w:rPr>
              <w:br/>
            </w:r>
            <w:r>
              <w:rPr>
                <w:sz w:val="20"/>
                <w:szCs w:val="20"/>
              </w:rPr>
              <w:br/>
              <w:t>Version: The book is modified multiple times with different versions.</w:t>
            </w:r>
          </w:p>
        </w:tc>
      </w:tr>
      <w:tr w:rsidR="00485DF6"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Default="00485DF6">
            <w:pPr>
              <w:spacing w:before="100" w:beforeAutospacing="1" w:after="100" w:afterAutospacing="1"/>
              <w:rPr>
                <w:sz w:val="20"/>
                <w:szCs w:val="20"/>
              </w:rPr>
            </w:pPr>
            <w:r>
              <w:rPr>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Default="00485DF6">
            <w:pPr>
              <w:spacing w:before="100" w:beforeAutospacing="1" w:after="100" w:afterAutospacing="1"/>
              <w:rPr>
                <w:sz w:val="20"/>
                <w:szCs w:val="20"/>
              </w:rPr>
            </w:pPr>
            <w:r>
              <w:rPr>
                <w:sz w:val="20"/>
                <w:szCs w:val="20"/>
              </w:rPr>
              <w:t>STUS_NT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Default="00485DF6">
            <w:pPr>
              <w:spacing w:before="100" w:beforeAutospacing="1" w:after="100" w:afterAutospacing="1"/>
              <w:rPr>
                <w:sz w:val="20"/>
                <w:szCs w:val="20"/>
              </w:rPr>
            </w:pPr>
            <w:r>
              <w:rPr>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Default="00485DF6">
            <w:pPr>
              <w:spacing w:before="100" w:beforeAutospacing="1" w:after="100" w:afterAutospacing="1"/>
              <w:rPr>
                <w:sz w:val="20"/>
                <w:szCs w:val="20"/>
              </w:rPr>
            </w:pPr>
            <w:r>
              <w:rPr>
                <w:sz w:val="20"/>
                <w:szCs w:val="20"/>
              </w:rPr>
              <w:t>STUS_OT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Default="00485DF6">
            <w:pPr>
              <w:spacing w:before="100" w:beforeAutospacing="1" w:after="100" w:afterAutospacing="1"/>
              <w:rPr>
                <w:sz w:val="20"/>
                <w:szCs w:val="20"/>
              </w:rPr>
            </w:pPr>
            <w:r>
              <w:rPr>
                <w:sz w:val="20"/>
                <w:szCs w:val="20"/>
              </w:rPr>
              <w:t>Quran</w:t>
            </w:r>
            <w:r>
              <w:rPr>
                <w:sz w:val="20"/>
                <w:szCs w:val="20"/>
              </w:rPr>
              <w:br/>
            </w:r>
            <w:proofErr w:type="spellStart"/>
            <w:r>
              <w:rPr>
                <w:rFonts w:ascii="MS Mincho" w:eastAsia="MS Mincho" w:hAnsi="MS Mincho" w:cs="MS Mincho" w:hint="eastAsia"/>
                <w:sz w:val="20"/>
                <w:szCs w:val="20"/>
              </w:rPr>
              <w:t>可</w:t>
            </w:r>
            <w:r>
              <w:rPr>
                <w:rFonts w:ascii="PingFang TC" w:eastAsia="PingFang TC" w:hAnsi="PingFang TC" w:cs="PingFang TC" w:hint="eastAsia"/>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r>
              <w:rPr>
                <w:sz w:val="20"/>
                <w:szCs w:val="20"/>
              </w:rPr>
              <w:br/>
            </w:r>
            <w:proofErr w:type="spellStart"/>
            <w:r>
              <w:rPr>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Default="00485DF6">
            <w:pPr>
              <w:spacing w:before="100" w:beforeAutospacing="1" w:after="100" w:afterAutospacing="1"/>
              <w:rPr>
                <w:sz w:val="20"/>
                <w:szCs w:val="20"/>
              </w:rPr>
            </w:pPr>
            <w:r>
              <w:rPr>
                <w:sz w:val="20"/>
                <w:szCs w:val="20"/>
              </w:rPr>
              <w:t xml:space="preserve">Author/Date: It is said that the book is written according to prophet Mohammed (570-632). The book is canonized in the seventh century. The earliest Chinese version can be found partially ((1,110,103) in </w:t>
            </w:r>
            <w:proofErr w:type="spellStart"/>
            <w:r>
              <w:rPr>
                <w:sz w:val="20"/>
                <w:szCs w:val="20"/>
              </w:rPr>
              <w:t>TianFanZhiShenBaoShiLu</w:t>
            </w:r>
            <w:proofErr w:type="spellEnd"/>
            <w:r>
              <w:rPr>
                <w:sz w:val="20"/>
                <w:szCs w:val="20"/>
              </w:rPr>
              <w:t> </w:t>
            </w:r>
            <w:proofErr w:type="spellStart"/>
            <w:r>
              <w:rPr>
                <w:rFonts w:ascii="MS Mincho" w:eastAsia="MS Mincho" w:hAnsi="MS Mincho" w:cs="MS Mincho" w:hint="eastAsia"/>
                <w:sz w:val="20"/>
                <w:szCs w:val="20"/>
              </w:rPr>
              <w:t>天方至聖實錄</w:t>
            </w:r>
            <w:proofErr w:type="spellEnd"/>
            <w:r>
              <w:rPr>
                <w:sz w:val="20"/>
                <w:szCs w:val="20"/>
              </w:rPr>
              <w:t xml:space="preserve">, written by </w:t>
            </w:r>
            <w:proofErr w:type="spellStart"/>
            <w:r>
              <w:rPr>
                <w:sz w:val="20"/>
                <w:szCs w:val="20"/>
              </w:rPr>
              <w:t>LiuZhi</w:t>
            </w:r>
            <w:proofErr w:type="spellEnd"/>
            <w:r>
              <w:rPr>
                <w:sz w:val="20"/>
                <w:szCs w:val="20"/>
              </w:rPr>
              <w:t> </w:t>
            </w:r>
            <w:proofErr w:type="spellStart"/>
            <w:r>
              <w:rPr>
                <w:rFonts w:ascii="MS Mincho" w:eastAsia="MS Mincho" w:hAnsi="MS Mincho" w:cs="MS Mincho" w:hint="eastAsia"/>
                <w:sz w:val="20"/>
                <w:szCs w:val="20"/>
              </w:rPr>
              <w:t>劉智</w:t>
            </w:r>
            <w:proofErr w:type="spellEnd"/>
            <w:r>
              <w:rPr>
                <w:sz w:val="20"/>
                <w:szCs w:val="20"/>
              </w:rPr>
              <w:t xml:space="preserve"> (1670-1724). The first vernacular Chinese version began in 1932.</w:t>
            </w:r>
            <w:r>
              <w:rPr>
                <w:sz w:val="20"/>
                <w:szCs w:val="20"/>
              </w:rPr>
              <w:br/>
            </w:r>
            <w:r>
              <w:rPr>
                <w:sz w:val="20"/>
                <w:szCs w:val="20"/>
              </w:rPr>
              <w:br/>
              <w:t>Version: multiple translations and revisions.</w:t>
            </w:r>
          </w:p>
        </w:tc>
      </w:tr>
      <w:tr w:rsidR="00485DF6"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Default="00485DF6">
            <w:pPr>
              <w:spacing w:before="100" w:beforeAutospacing="1" w:after="100" w:afterAutospacing="1"/>
              <w:rPr>
                <w:sz w:val="20"/>
                <w:szCs w:val="20"/>
              </w:rPr>
            </w:pPr>
            <w:r>
              <w:rPr>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Default="00485DF6">
            <w:pPr>
              <w:spacing w:before="100" w:beforeAutospacing="1" w:after="100" w:afterAutospacing="1"/>
              <w:rPr>
                <w:sz w:val="20"/>
                <w:szCs w:val="20"/>
              </w:rPr>
            </w:pPr>
            <w:r>
              <w:rPr>
                <w:sz w:val="20"/>
                <w:szCs w:val="20"/>
              </w:rPr>
              <w:t>Mormon</w:t>
            </w:r>
            <w:r>
              <w:rPr>
                <w:sz w:val="20"/>
                <w:szCs w:val="20"/>
              </w:rPr>
              <w:br/>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r>
            <w:proofErr w:type="spellStart"/>
            <w:r>
              <w:rPr>
                <w:sz w:val="20"/>
                <w:szCs w:val="20"/>
              </w:rPr>
              <w:t>Auth:Joseph</w:t>
            </w:r>
            <w:proofErr w:type="spellEnd"/>
            <w:r>
              <w:rPr>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Default="00485DF6">
            <w:pPr>
              <w:spacing w:before="100" w:beforeAutospacing="1" w:after="100" w:afterAutospacing="1"/>
              <w:rPr>
                <w:sz w:val="20"/>
                <w:szCs w:val="20"/>
              </w:rPr>
            </w:pPr>
            <w:r>
              <w:rPr>
                <w:sz w:val="20"/>
                <w:szCs w:val="20"/>
              </w:rPr>
              <w:t xml:space="preserve">Author/Date: The original English version was </w:t>
            </w:r>
            <w:proofErr w:type="gramStart"/>
            <w:r>
              <w:rPr>
                <w:sz w:val="20"/>
                <w:szCs w:val="20"/>
              </w:rPr>
              <w:t>publish</w:t>
            </w:r>
            <w:proofErr w:type="gramEnd"/>
            <w:r>
              <w:rPr>
                <w:sz w:val="20"/>
                <w:szCs w:val="20"/>
              </w:rPr>
              <w:t xml:space="preserve"> by Joseph Smith in 1830 in New York.</w:t>
            </w:r>
            <w:r>
              <w:rPr>
                <w:sz w:val="20"/>
                <w:szCs w:val="20"/>
              </w:rPr>
              <w:br/>
            </w:r>
            <w:r>
              <w:rPr>
                <w:sz w:val="20"/>
                <w:szCs w:val="20"/>
              </w:rPr>
              <w:br/>
              <w:t xml:space="preserve">Version: In the Chinese version,  the name of </w:t>
            </w:r>
            <w:proofErr w:type="spellStart"/>
            <w:r>
              <w:rPr>
                <w:sz w:val="20"/>
                <w:szCs w:val="20"/>
              </w:rPr>
              <w:t>MoMenJing</w:t>
            </w:r>
            <w:proofErr w:type="spellEnd"/>
            <w:r>
              <w:rPr>
                <w:sz w:val="20"/>
                <w:szCs w:val="20"/>
              </w:rPr>
              <w:t>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r>
              <w:rPr>
                <w:sz w:val="20"/>
                <w:szCs w:val="20"/>
              </w:rPr>
              <w:t xml:space="preserve"> was modified to be </w:t>
            </w:r>
            <w:proofErr w:type="spellStart"/>
            <w:r>
              <w:rPr>
                <w:sz w:val="20"/>
                <w:szCs w:val="20"/>
              </w:rPr>
              <w:t>MoErMenJing</w:t>
            </w:r>
            <w:proofErr w:type="spellEnd"/>
            <w:r>
              <w:rPr>
                <w:sz w:val="20"/>
                <w:szCs w:val="20"/>
              </w:rPr>
              <w:t xml:space="preserve">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尔门</w:t>
            </w:r>
            <w:r>
              <w:rPr>
                <w:rFonts w:ascii="PingFang TC" w:eastAsia="PingFang TC" w:hAnsi="PingFang TC" w:cs="PingFang TC" w:hint="eastAsia"/>
                <w:sz w:val="20"/>
                <w:szCs w:val="20"/>
              </w:rPr>
              <w:t>经</w:t>
            </w:r>
            <w:proofErr w:type="spellEnd"/>
            <w:r>
              <w:rPr>
                <w:sz w:val="20"/>
                <w:szCs w:val="20"/>
              </w:rPr>
              <w:t xml:space="preserve"> after 2007.</w:t>
            </w:r>
          </w:p>
        </w:tc>
      </w:tr>
    </w:tbl>
    <w:p w14:paraId="6AC2312A" w14:textId="77777777" w:rsidR="00485DF6" w:rsidRDefault="00485DF6" w:rsidP="00485DF6">
      <w:pPr>
        <w:spacing w:after="240"/>
      </w:pPr>
      <w:r>
        <w:br/>
      </w:r>
    </w:p>
    <w:p w14:paraId="38A093D9" w14:textId="77777777" w:rsidR="00485DF6" w:rsidRDefault="00485DF6">
      <w:pPr>
        <w:rPr>
          <w:rFonts w:ascii="Times New Roman" w:eastAsia="Times New Roman" w:hAnsi="Times New Roman" w:cs="Times New Roman"/>
          <w:b/>
          <w:bCs/>
          <w:sz w:val="27"/>
          <w:szCs w:val="27"/>
        </w:rPr>
      </w:pPr>
      <w:r>
        <w:br w:type="page"/>
      </w:r>
    </w:p>
    <w:p w14:paraId="36E512FE" w14:textId="21BF07F2" w:rsidR="00485DF6" w:rsidRDefault="00485DF6" w:rsidP="00485DF6">
      <w:pPr>
        <w:pStyle w:val="Heading3"/>
        <w:jc w:val="center"/>
      </w:pPr>
      <w:r>
        <w:lastRenderedPageBreak/>
        <w:t>Bibliography</w:t>
      </w:r>
    </w:p>
    <w:p w14:paraId="0D1661FC" w14:textId="77777777" w:rsidR="00485DF6" w:rsidRDefault="00485DF6" w:rsidP="00485DF6">
      <w:pPr>
        <w:shd w:val="clear" w:color="auto" w:fill="FFFFFF"/>
        <w:ind w:hanging="750"/>
      </w:pPr>
      <w:proofErr w:type="spellStart"/>
      <w:r>
        <w:t>Akerkar</w:t>
      </w:r>
      <w:proofErr w:type="spellEnd"/>
      <w:r>
        <w:t>, Rajendra. </w:t>
      </w:r>
      <w:r>
        <w:rPr>
          <w:rStyle w:val="HTMLCite"/>
        </w:rPr>
        <w:t>Big Data Computing</w:t>
      </w:r>
      <w:r>
        <w:t>. CRC Press, 2014</w:t>
      </w:r>
    </w:p>
    <w:p w14:paraId="2EB9AD81" w14:textId="77777777" w:rsidR="00485DF6" w:rsidRDefault="00485DF6" w:rsidP="00485DF6">
      <w:pPr>
        <w:spacing w:after="240"/>
        <w:ind w:hanging="750"/>
      </w:pPr>
    </w:p>
    <w:p w14:paraId="2442071B" w14:textId="77777777" w:rsidR="00485DF6" w:rsidRDefault="00485DF6" w:rsidP="00485DF6">
      <w:pPr>
        <w:shd w:val="clear" w:color="auto" w:fill="FFFFFF"/>
        <w:ind w:hanging="750"/>
      </w:pPr>
      <w:r>
        <w:t>Cai, Liang. "When the Founder is Not a Creator: Confucius and Confucianism Reconsidered." In: </w:t>
      </w:r>
      <w:r>
        <w:rPr>
          <w:rStyle w:val="HTMLCite"/>
        </w:rPr>
        <w:t>Varieties of Religious Invention</w:t>
      </w:r>
      <w:r>
        <w:t> (2015)</w:t>
      </w:r>
    </w:p>
    <w:p w14:paraId="1417571A" w14:textId="77777777" w:rsidR="00485DF6" w:rsidRDefault="00485DF6" w:rsidP="00485DF6">
      <w:pPr>
        <w:spacing w:after="240"/>
        <w:ind w:hanging="750"/>
      </w:pPr>
    </w:p>
    <w:p w14:paraId="5E752E13" w14:textId="77777777" w:rsidR="00485DF6" w:rsidRDefault="00485DF6" w:rsidP="00485DF6">
      <w:pPr>
        <w:shd w:val="clear" w:color="auto" w:fill="FFFFFF"/>
        <w:ind w:hanging="750"/>
      </w:pPr>
      <w:r>
        <w:t xml:space="preserve">Cheng, </w:t>
      </w:r>
      <w:proofErr w:type="spellStart"/>
      <w:r>
        <w:t>XiuLi</w:t>
      </w:r>
      <w:proofErr w:type="spellEnd"/>
      <w:r>
        <w:t>. "</w:t>
      </w:r>
      <w:proofErr w:type="spellStart"/>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proofErr w:type="spellEnd"/>
      <w:r>
        <w:t xml:space="preserve"> (</w:t>
      </w:r>
      <w:proofErr w:type="spellStart"/>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proofErr w:type="spellEnd"/>
      <w:r>
        <w:t xml:space="preserve">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Grammatical Features and Development of Zi (Son)". Master Thesis,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http://www.lnnu.edu.cn/, 2000</w:t>
      </w:r>
    </w:p>
    <w:p w14:paraId="5075807E" w14:textId="77777777" w:rsidR="00485DF6" w:rsidRDefault="00485DF6" w:rsidP="00485DF6">
      <w:pPr>
        <w:spacing w:after="240"/>
        <w:ind w:hanging="750"/>
      </w:pPr>
    </w:p>
    <w:p w14:paraId="46CF49B3" w14:textId="77777777" w:rsidR="00485DF6" w:rsidRDefault="00485DF6" w:rsidP="00485DF6">
      <w:pPr>
        <w:shd w:val="clear" w:color="auto" w:fill="FFFFFF"/>
        <w:ind w:hanging="750"/>
      </w:pPr>
      <w:r>
        <w:t xml:space="preserve">Chung, </w:t>
      </w:r>
      <w:proofErr w:type="spellStart"/>
      <w:r>
        <w:t>Tsu</w:t>
      </w:r>
      <w:proofErr w:type="spellEnd"/>
      <w:r>
        <w:t>-Kung. </w:t>
      </w:r>
      <w:r>
        <w:rPr>
          <w:rStyle w:val="HTMLCite"/>
        </w:rPr>
        <w:t>Ripening Harvest: Mission Strategy for Mainland Chinese Intellectuals in North America</w:t>
      </w:r>
      <w:r>
        <w:t>. Ambassadors for Christ Inc and Oversea Campus Magazine, 1995</w:t>
      </w:r>
    </w:p>
    <w:p w14:paraId="194B2F65" w14:textId="77777777" w:rsidR="00485DF6" w:rsidRDefault="00485DF6" w:rsidP="00485DF6">
      <w:pPr>
        <w:spacing w:after="240"/>
        <w:ind w:hanging="750"/>
      </w:pPr>
    </w:p>
    <w:p w14:paraId="74660796" w14:textId="77777777" w:rsidR="00485DF6" w:rsidRDefault="00485DF6" w:rsidP="00485DF6">
      <w:pPr>
        <w:shd w:val="clear" w:color="auto" w:fill="FFFFFF"/>
        <w:ind w:hanging="750"/>
      </w:pPr>
      <w:proofErr w:type="spellStart"/>
      <w:r>
        <w:t>Cloer</w:t>
      </w:r>
      <w:proofErr w:type="spellEnd"/>
      <w:r>
        <w:t xml:space="preserve">, Parnell Clayton. Samuel </w:t>
      </w:r>
      <w:proofErr w:type="spellStart"/>
      <w:r>
        <w:t>Zwemer</w:t>
      </w:r>
      <w:proofErr w:type="spellEnd"/>
      <w:r>
        <w:t>: A Model of Muslim Contextualization. PhD Thesis, Clemson University, 2000</w:t>
      </w:r>
    </w:p>
    <w:p w14:paraId="093DF3CA" w14:textId="77777777" w:rsidR="00485DF6" w:rsidRDefault="00485DF6" w:rsidP="00485DF6">
      <w:pPr>
        <w:spacing w:after="240"/>
        <w:ind w:hanging="750"/>
      </w:pPr>
    </w:p>
    <w:p w14:paraId="28BE4E3F" w14:textId="77777777" w:rsidR="00485DF6" w:rsidRDefault="00485DF6" w:rsidP="00485DF6">
      <w:pPr>
        <w:shd w:val="clear" w:color="auto" w:fill="FFFFFF"/>
        <w:ind w:hanging="750"/>
      </w:pPr>
      <w:r>
        <w:t xml:space="preserve">Coe, </w:t>
      </w:r>
      <w:proofErr w:type="spellStart"/>
      <w:r>
        <w:t>Shoki</w:t>
      </w:r>
      <w:proofErr w:type="spellEnd"/>
      <w:r>
        <w:t>.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w:t>
      </w:r>
    </w:p>
    <w:p w14:paraId="27CC93C4" w14:textId="77777777" w:rsidR="00485DF6" w:rsidRDefault="00485DF6" w:rsidP="00485DF6">
      <w:pPr>
        <w:spacing w:after="240"/>
        <w:ind w:hanging="750"/>
      </w:pPr>
    </w:p>
    <w:p w14:paraId="6E4D879D" w14:textId="77777777" w:rsidR="00485DF6" w:rsidRDefault="00485DF6" w:rsidP="00485DF6">
      <w:pPr>
        <w:shd w:val="clear" w:color="auto" w:fill="FFFFFF"/>
        <w:ind w:hanging="750"/>
      </w:pPr>
      <w:r>
        <w:t xml:space="preserve">Du, </w:t>
      </w:r>
      <w:proofErr w:type="spellStart"/>
      <w:r>
        <w:t>JunPu</w:t>
      </w:r>
      <w:proofErr w:type="spellEnd"/>
      <w:r>
        <w:t>. "</w:t>
      </w:r>
      <w:proofErr w:type="spellStart"/>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proofErr w:type="spellEnd"/>
      <w:r>
        <w:t xml:space="preserve"> (</w:t>
      </w:r>
      <w:proofErr w:type="spellStart"/>
      <w:r>
        <w:rPr>
          <w:rFonts w:ascii="MS Gothic" w:eastAsia="MS Gothic" w:hAnsi="MS Gothic" w:cs="MS Gothic" w:hint="eastAsia"/>
        </w:rPr>
        <w:t>杜君璞</w:t>
      </w:r>
      <w:proofErr w:type="spellEnd"/>
      <w:r>
        <w:t xml:space="preserve"> </w:t>
      </w:r>
      <w:proofErr w:type="spellStart"/>
      <w:r>
        <w:rPr>
          <w:rFonts w:ascii="MS Gothic" w:eastAsia="MS Gothic" w:hAnsi="MS Gothic" w:cs="MS Gothic" w:hint="eastAsia"/>
        </w:rPr>
        <w:t>中共中央党校哲学部</w:t>
      </w:r>
      <w:proofErr w:type="spellEnd"/>
      <w:r>
        <w:t xml:space="preserve">) The Comparison of </w:t>
      </w:r>
      <w:proofErr w:type="spellStart"/>
      <w:r>
        <w:t>JunZi</w:t>
      </w:r>
      <w:proofErr w:type="spellEnd"/>
      <w:r>
        <w:t xml:space="preserve"> (Gentleman) between the Confucianism and Christianity." In: </w:t>
      </w:r>
      <w:proofErr w:type="spellStart"/>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Shanxi Datong University(Social Science Edition)</w:t>
      </w:r>
      <w:r>
        <w:t> (4 2017)</w:t>
      </w:r>
    </w:p>
    <w:p w14:paraId="2F5881D4" w14:textId="77777777" w:rsidR="00485DF6" w:rsidRDefault="00485DF6" w:rsidP="00485DF6">
      <w:pPr>
        <w:spacing w:after="240"/>
        <w:ind w:hanging="750"/>
      </w:pPr>
    </w:p>
    <w:p w14:paraId="71797C27" w14:textId="77777777" w:rsidR="00485DF6" w:rsidRDefault="00485DF6" w:rsidP="00485DF6">
      <w:pPr>
        <w:shd w:val="clear" w:color="auto" w:fill="FFFFFF"/>
        <w:ind w:hanging="750"/>
      </w:pPr>
      <w:r>
        <w:t xml:space="preserve">Fayyad, Usama and </w:t>
      </w:r>
      <w:proofErr w:type="spellStart"/>
      <w:r>
        <w:t>Piatetsky</w:t>
      </w:r>
      <w:proofErr w:type="spellEnd"/>
      <w:r>
        <w:t>-Shapiro, Gregory and Smyth, Padhraic. "From Data Mining to Knowledge Discovery in Databases." In: </w:t>
      </w:r>
      <w:r>
        <w:rPr>
          <w:rStyle w:val="HTMLCite"/>
        </w:rPr>
        <w:t>AI Magazine</w:t>
      </w:r>
      <w:r>
        <w:t> (Fall 1996)</w:t>
      </w:r>
    </w:p>
    <w:p w14:paraId="5C9CD1B6" w14:textId="77777777" w:rsidR="00485DF6" w:rsidRDefault="00485DF6" w:rsidP="00485DF6">
      <w:pPr>
        <w:spacing w:after="240"/>
        <w:ind w:hanging="750"/>
      </w:pPr>
    </w:p>
    <w:p w14:paraId="0726228A" w14:textId="77777777" w:rsidR="00485DF6" w:rsidRDefault="00485DF6" w:rsidP="00485DF6">
      <w:pPr>
        <w:shd w:val="clear" w:color="auto" w:fill="FFFFFF"/>
        <w:ind w:hanging="750"/>
      </w:pPr>
      <w:r>
        <w:t xml:space="preserve">Gao, </w:t>
      </w:r>
      <w:proofErr w:type="spellStart"/>
      <w:r>
        <w:t>XiaoBo</w:t>
      </w:r>
      <w:proofErr w:type="spellEnd"/>
      <w:r>
        <w:t>. "</w:t>
      </w:r>
      <w:proofErr w:type="spellStart"/>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proofErr w:type="spellEnd"/>
      <w:r>
        <w:t>--</w:t>
      </w:r>
      <w:proofErr w:type="spellStart"/>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proofErr w:type="spellEnd"/>
      <w:r>
        <w:t xml:space="preserve"> (</w:t>
      </w:r>
      <w:proofErr w:type="spellStart"/>
      <w:r>
        <w:rPr>
          <w:rFonts w:ascii="MS Gothic" w:eastAsia="MS Gothic" w:hAnsi="MS Gothic" w:cs="MS Gothic" w:hint="eastAsia"/>
        </w:rPr>
        <w:t>高小波</w:t>
      </w:r>
      <w:proofErr w:type="spellEnd"/>
      <w:r>
        <w:t xml:space="preserve"> </w:t>
      </w:r>
      <w:proofErr w:type="spellStart"/>
      <w:r>
        <w:rPr>
          <w:rFonts w:ascii="MS Gothic" w:eastAsia="MS Gothic" w:hAnsi="MS Gothic" w:cs="MS Gothic" w:hint="eastAsia"/>
        </w:rPr>
        <w:t>广西民族大学</w:t>
      </w:r>
      <w:proofErr w:type="spellEnd"/>
      <w:r>
        <w:t xml:space="preserve">) The Research on the Changes of the Belief for Offspring—Taking the belief for offspring for offspring in Henan Wang Village as Example.". Master Thesis, </w:t>
      </w:r>
      <w:proofErr w:type="spellStart"/>
      <w:r>
        <w:rPr>
          <w:rFonts w:ascii="MS Gothic" w:eastAsia="MS Gothic" w:hAnsi="MS Gothic" w:cs="MS Gothic" w:hint="eastAsia"/>
        </w:rPr>
        <w:t>广西民族大学</w:t>
      </w:r>
      <w:proofErr w:type="spellEnd"/>
      <w:r>
        <w:t xml:space="preserve"> (Guangxi Uni. For Nationalities), 2011</w:t>
      </w:r>
    </w:p>
    <w:p w14:paraId="5D07BF6E" w14:textId="77777777" w:rsidR="00485DF6" w:rsidRDefault="00485DF6" w:rsidP="00485DF6">
      <w:pPr>
        <w:spacing w:after="240"/>
        <w:ind w:hanging="750"/>
      </w:pPr>
    </w:p>
    <w:p w14:paraId="0D47BAC0" w14:textId="77777777" w:rsidR="00485DF6" w:rsidRDefault="00485DF6" w:rsidP="00485DF6">
      <w:pPr>
        <w:shd w:val="clear" w:color="auto" w:fill="FFFFFF"/>
        <w:ind w:hanging="750"/>
      </w:pPr>
      <w:proofErr w:type="spellStart"/>
      <w:r>
        <w:t>Gentz</w:t>
      </w:r>
      <w:proofErr w:type="spellEnd"/>
      <w:r>
        <w:t>, Joachim. </w:t>
      </w:r>
      <w:r>
        <w:rPr>
          <w:rStyle w:val="HTMLCite"/>
        </w:rPr>
        <w:t>Understanding Chinese Religions</w:t>
      </w:r>
      <w:r>
        <w:t>. Dunedin Academic Press Ltd, London, UK, 2013</w:t>
      </w:r>
    </w:p>
    <w:p w14:paraId="13D41EC9" w14:textId="77777777" w:rsidR="00485DF6" w:rsidRDefault="00485DF6" w:rsidP="00485DF6">
      <w:pPr>
        <w:spacing w:after="240"/>
        <w:ind w:hanging="750"/>
      </w:pPr>
    </w:p>
    <w:p w14:paraId="4BADBFFD" w14:textId="77777777" w:rsidR="00485DF6" w:rsidRDefault="00485DF6" w:rsidP="00485DF6">
      <w:pPr>
        <w:shd w:val="clear" w:color="auto" w:fill="FFFFFF"/>
        <w:ind w:hanging="750"/>
      </w:pPr>
      <w:r>
        <w:lastRenderedPageBreak/>
        <w:t xml:space="preserve">Greeson, Kevin. . "Effective Bridging and Contextualization" In: Discovering the Mission of God. Ed. by Mike Barnett and Robin Martin. Downers Grove, </w:t>
      </w:r>
      <w:proofErr w:type="spellStart"/>
      <w:r>
        <w:t>Illinois:InterVarsity</w:t>
      </w:r>
      <w:proofErr w:type="spellEnd"/>
      <w:r>
        <w:t xml:space="preserve"> Press, 2012</w:t>
      </w:r>
    </w:p>
    <w:p w14:paraId="63AB24E0" w14:textId="77777777" w:rsidR="00485DF6" w:rsidRDefault="00485DF6" w:rsidP="00485DF6">
      <w:pPr>
        <w:spacing w:after="240"/>
        <w:ind w:hanging="750"/>
      </w:pPr>
    </w:p>
    <w:p w14:paraId="37B288A8" w14:textId="77777777" w:rsidR="00485DF6" w:rsidRDefault="00485DF6" w:rsidP="00485DF6">
      <w:pPr>
        <w:shd w:val="clear" w:color="auto" w:fill="FFFFFF"/>
        <w:ind w:hanging="750"/>
      </w:pPr>
      <w:r>
        <w:t>Group, Tech. . "Data Mining." 2019. URL: https://www.sas.com/en_us/insights/analytics/data-mining.html (visited on 2019 )</w:t>
      </w:r>
    </w:p>
    <w:p w14:paraId="5731625B" w14:textId="77777777" w:rsidR="00485DF6" w:rsidRDefault="00485DF6" w:rsidP="00485DF6">
      <w:pPr>
        <w:spacing w:after="240"/>
        <w:ind w:hanging="750"/>
      </w:pPr>
    </w:p>
    <w:p w14:paraId="1C972849" w14:textId="77777777" w:rsidR="00485DF6" w:rsidRDefault="00485DF6" w:rsidP="00485DF6">
      <w:pPr>
        <w:shd w:val="clear" w:color="auto" w:fill="FFFFFF"/>
        <w:ind w:hanging="750"/>
      </w:pPr>
      <w:r>
        <w:t xml:space="preserve">Gupta, Das Monica and </w:t>
      </w:r>
      <w:proofErr w:type="spellStart"/>
      <w:r>
        <w:t>Zhenghua</w:t>
      </w:r>
      <w:proofErr w:type="spellEnd"/>
      <w:r>
        <w:t xml:space="preserve">, Jiang and </w:t>
      </w:r>
      <w:proofErr w:type="spellStart"/>
      <w:r>
        <w:t>Bohua</w:t>
      </w:r>
      <w:proofErr w:type="spellEnd"/>
      <w:r>
        <w:t xml:space="preserve">, Li and </w:t>
      </w:r>
      <w:proofErr w:type="spellStart"/>
      <w:r>
        <w:t>Zhenming</w:t>
      </w:r>
      <w:proofErr w:type="spellEnd"/>
      <w:r>
        <w:t xml:space="preserve">, </w:t>
      </w:r>
      <w:proofErr w:type="spellStart"/>
      <w:r>
        <w:t>Xie</w:t>
      </w:r>
      <w:proofErr w:type="spellEnd"/>
      <w:r>
        <w:t xml:space="preserve"> and Chung, </w:t>
      </w:r>
      <w:proofErr w:type="spellStart"/>
      <w:r>
        <w:t>Woojin</w:t>
      </w:r>
      <w:proofErr w:type="spellEnd"/>
      <w:r>
        <w:t xml:space="preserve"> and Hwa-Ok, Bae. "Why is Son preference so persistent in East and South Asia? a cross-country study of China, India and the Republic of Korea." In: </w:t>
      </w:r>
      <w:r>
        <w:rPr>
          <w:rStyle w:val="HTMLCite"/>
        </w:rPr>
        <w:t>The Journal of Development Studies</w:t>
      </w:r>
      <w:r>
        <w:t> (2003)</w:t>
      </w:r>
    </w:p>
    <w:p w14:paraId="6DF12938" w14:textId="77777777" w:rsidR="00485DF6" w:rsidRDefault="00485DF6" w:rsidP="00485DF6">
      <w:pPr>
        <w:spacing w:after="240"/>
        <w:ind w:hanging="750"/>
      </w:pPr>
    </w:p>
    <w:p w14:paraId="57C74C18" w14:textId="77777777" w:rsidR="00485DF6" w:rsidRDefault="00485DF6" w:rsidP="00485DF6">
      <w:pPr>
        <w:shd w:val="clear" w:color="auto" w:fill="FFFFFF"/>
        <w:ind w:hanging="750"/>
      </w:pPr>
      <w:r>
        <w:t xml:space="preserve">Han, </w:t>
      </w:r>
      <w:proofErr w:type="spellStart"/>
      <w:r>
        <w:t>HuaMei</w:t>
      </w:r>
      <w:proofErr w:type="spellEnd"/>
      <w:r>
        <w:t>. "“</w:t>
      </w:r>
      <w:proofErr w:type="spellStart"/>
      <w:r>
        <w:rPr>
          <w:rFonts w:ascii="MS Gothic" w:eastAsia="MS Gothic" w:hAnsi="MS Gothic" w:cs="MS Gothic" w:hint="eastAsia"/>
        </w:rPr>
        <w:t>子</w:t>
      </w:r>
      <w:r>
        <w:t>”</w:t>
      </w:r>
      <w:r>
        <w:rPr>
          <w:rFonts w:ascii="MS Gothic" w:eastAsia="MS Gothic" w:hAnsi="MS Gothic" w:cs="MS Gothic" w:hint="eastAsia"/>
        </w:rPr>
        <w:t>中敬意从何来</w:t>
      </w:r>
      <w:proofErr w:type="spellEnd"/>
      <w:r>
        <w:t>? (</w:t>
      </w:r>
      <w:proofErr w:type="spellStart"/>
      <w:r>
        <w:rPr>
          <w:rFonts w:ascii="Microsoft JhengHei" w:eastAsia="Microsoft JhengHei" w:hAnsi="Microsoft JhengHei" w:cs="Microsoft JhengHei" w:hint="eastAsia"/>
        </w:rPr>
        <w:t>韩华</w:t>
      </w:r>
      <w:r>
        <w:rPr>
          <w:rFonts w:ascii="MS Gothic" w:eastAsia="MS Gothic" w:hAnsi="MS Gothic" w:cs="MS Gothic" w:hint="eastAsia"/>
        </w:rPr>
        <w:t>梅</w:t>
      </w:r>
      <w:proofErr w:type="spellEnd"/>
      <w:r>
        <w:t>) How does the Reverence Come from Character Zi(Son) ." In: </w:t>
      </w:r>
      <w:proofErr w:type="spellStart"/>
      <w:r>
        <w:rPr>
          <w:rStyle w:val="HTMLCite"/>
          <w:rFonts w:ascii="MS Gothic" w:eastAsia="MS Gothic" w:hAnsi="MS Gothic" w:cs="MS Gothic" w:hint="eastAsia"/>
        </w:rPr>
        <w:t>咬文嚼字</w:t>
      </w:r>
      <w:proofErr w:type="spellEnd"/>
      <w:r>
        <w:t> (1997)</w:t>
      </w:r>
    </w:p>
    <w:p w14:paraId="13BF0D36" w14:textId="77777777" w:rsidR="00485DF6" w:rsidRDefault="00485DF6" w:rsidP="00485DF6">
      <w:pPr>
        <w:spacing w:after="240"/>
        <w:ind w:hanging="750"/>
      </w:pPr>
    </w:p>
    <w:p w14:paraId="236A97F3" w14:textId="77777777" w:rsidR="00485DF6" w:rsidRDefault="00485DF6" w:rsidP="00485DF6">
      <w:pPr>
        <w:shd w:val="clear" w:color="auto" w:fill="FFFFFF"/>
        <w:ind w:hanging="750"/>
      </w:pPr>
      <w:proofErr w:type="spellStart"/>
      <w:r>
        <w:t>Hesselgrave</w:t>
      </w:r>
      <w:proofErr w:type="spellEnd"/>
      <w:r>
        <w:t xml:space="preserve">, J. David and </w:t>
      </w:r>
      <w:proofErr w:type="spellStart"/>
      <w:r>
        <w:t>Rommen</w:t>
      </w:r>
      <w:proofErr w:type="spellEnd"/>
      <w:r>
        <w:t>, Edward. </w:t>
      </w:r>
      <w:proofErr w:type="spellStart"/>
      <w:r>
        <w:rPr>
          <w:rStyle w:val="HTMLCite"/>
        </w:rPr>
        <w:t>Contextualization:Meaning</w:t>
      </w:r>
      <w:proofErr w:type="spellEnd"/>
      <w:r>
        <w:rPr>
          <w:rStyle w:val="HTMLCite"/>
        </w:rPr>
        <w:t>, Method and Models</w:t>
      </w:r>
      <w:r>
        <w:t>. William Carey Library, 2000</w:t>
      </w:r>
    </w:p>
    <w:p w14:paraId="4B541C1E" w14:textId="77777777" w:rsidR="00485DF6" w:rsidRDefault="00485DF6" w:rsidP="00485DF6">
      <w:pPr>
        <w:spacing w:after="240"/>
        <w:ind w:hanging="750"/>
      </w:pPr>
    </w:p>
    <w:p w14:paraId="74C798BE" w14:textId="77777777" w:rsidR="00485DF6" w:rsidRDefault="00485DF6" w:rsidP="00485DF6">
      <w:pPr>
        <w:shd w:val="clear" w:color="auto" w:fill="FFFFFF"/>
        <w:ind w:hanging="750"/>
      </w:pPr>
      <w:r>
        <w:t>Hsu, Chen-</w:t>
      </w:r>
      <w:proofErr w:type="spellStart"/>
      <w:r>
        <w:t>Yih</w:t>
      </w:r>
      <w:proofErr w:type="spellEnd"/>
      <w:r>
        <w:t xml:space="preserve"> Evan. Yuan </w:t>
      </w:r>
      <w:proofErr w:type="spellStart"/>
      <w:r>
        <w:t>Zhiming’s</w:t>
      </w:r>
      <w:proofErr w:type="spellEnd"/>
      <w:r>
        <w:t xml:space="preserve"> Treatment of Dao and Christian Theism: </w:t>
      </w:r>
      <w:proofErr w:type="gramStart"/>
      <w:r>
        <w:t>a</w:t>
      </w:r>
      <w:proofErr w:type="gramEnd"/>
      <w:r>
        <w:t xml:space="preserve"> Study of the Perceptions of Yuan’s Approach to Contextualization Among Contemporary Chinese Intellectuals And Church Leaders. PhD Thesis, Trinity International University, Deerfield, Illinois, 2006</w:t>
      </w:r>
    </w:p>
    <w:p w14:paraId="283B95CE" w14:textId="77777777" w:rsidR="00485DF6" w:rsidRDefault="00485DF6" w:rsidP="00485DF6">
      <w:pPr>
        <w:spacing w:after="240"/>
        <w:ind w:hanging="750"/>
      </w:pPr>
    </w:p>
    <w:p w14:paraId="10EEBF27" w14:textId="77777777" w:rsidR="00485DF6" w:rsidRDefault="00485DF6" w:rsidP="00485DF6">
      <w:pPr>
        <w:shd w:val="clear" w:color="auto" w:fill="FFFFFF"/>
        <w:ind w:hanging="750"/>
      </w:pPr>
      <w:proofErr w:type="spellStart"/>
      <w:r>
        <w:t>Jenne</w:t>
      </w:r>
      <w:proofErr w:type="spellEnd"/>
      <w:r>
        <w:t xml:space="preserve">, Jeremiah. . "25 Years Ago Today: The Tian </w:t>
      </w:r>
      <w:proofErr w:type="spellStart"/>
      <w:r>
        <w:t>Mingjian</w:t>
      </w:r>
      <w:proofErr w:type="spellEnd"/>
      <w:r>
        <w:t xml:space="preserve"> Incident." 2019. URL: https://radiichina.com/25-years-ago-today-the-tian-mingjian-incident/ (visited on 2020 )</w:t>
      </w:r>
    </w:p>
    <w:p w14:paraId="3228014D" w14:textId="77777777" w:rsidR="00485DF6" w:rsidRDefault="00485DF6" w:rsidP="00485DF6">
      <w:pPr>
        <w:spacing w:after="240"/>
        <w:ind w:hanging="750"/>
      </w:pPr>
    </w:p>
    <w:p w14:paraId="43C6C169" w14:textId="77777777" w:rsidR="00485DF6" w:rsidRDefault="00485DF6" w:rsidP="00485DF6">
      <w:pPr>
        <w:shd w:val="clear" w:color="auto" w:fill="FFFFFF"/>
        <w:ind w:hanging="750"/>
      </w:pPr>
      <w:proofErr w:type="spellStart"/>
      <w:r>
        <w:t>Jin</w:t>
      </w:r>
      <w:proofErr w:type="spellEnd"/>
      <w:r>
        <w:t xml:space="preserve">, </w:t>
      </w:r>
      <w:proofErr w:type="spellStart"/>
      <w:r>
        <w:t>LinKe</w:t>
      </w:r>
      <w:proofErr w:type="spellEnd"/>
      <w:r>
        <w:t>. "“</w:t>
      </w:r>
      <w:proofErr w:type="spellStart"/>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proofErr w:type="spellEnd"/>
      <w:r>
        <w:t xml:space="preserve"> (</w:t>
      </w:r>
      <w:proofErr w:type="spellStart"/>
      <w:r>
        <w:rPr>
          <w:rFonts w:ascii="MS Gothic" w:eastAsia="MS Gothic" w:hAnsi="MS Gothic" w:cs="MS Gothic" w:hint="eastAsia"/>
        </w:rPr>
        <w:t>金陵客</w:t>
      </w:r>
      <w:proofErr w:type="spellEnd"/>
      <w:r>
        <w:t xml:space="preserve"> </w:t>
      </w:r>
      <w:proofErr w:type="spellStart"/>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proofErr w:type="spellEnd"/>
      <w:r>
        <w:t>) '</w:t>
      </w:r>
      <w:proofErr w:type="spellStart"/>
      <w:r>
        <w:t>ZiYue</w:t>
      </w:r>
      <w:proofErr w:type="spellEnd"/>
      <w:r>
        <w:t>' is a kind of creation. ." In: </w:t>
      </w:r>
      <w:proofErr w:type="spellStart"/>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proofErr w:type="spellEnd"/>
      <w:r>
        <w:t> (2006)</w:t>
      </w:r>
    </w:p>
    <w:p w14:paraId="3AF6BC33" w14:textId="77777777" w:rsidR="00485DF6" w:rsidRDefault="00485DF6" w:rsidP="00485DF6">
      <w:pPr>
        <w:spacing w:after="240"/>
        <w:ind w:hanging="750"/>
      </w:pPr>
    </w:p>
    <w:p w14:paraId="269ECF50" w14:textId="77777777" w:rsidR="00485DF6" w:rsidRDefault="00485DF6" w:rsidP="00485DF6">
      <w:pPr>
        <w:shd w:val="clear" w:color="auto" w:fill="FFFFFF"/>
        <w:ind w:hanging="750"/>
      </w:pPr>
      <w:r>
        <w:t>Joseph, P. M. and Huang, Ho Po and Hsu, Victor. </w:t>
      </w:r>
      <w:r>
        <w:rPr>
          <w:rStyle w:val="HTMLCite"/>
        </w:rPr>
        <w:t>Wrestling with God in Context</w:t>
      </w:r>
      <w:r>
        <w:t>. Fortress Press, 2018</w:t>
      </w:r>
    </w:p>
    <w:p w14:paraId="35840149" w14:textId="77777777" w:rsidR="00485DF6" w:rsidRDefault="00485DF6" w:rsidP="00485DF6">
      <w:pPr>
        <w:spacing w:after="240"/>
        <w:ind w:hanging="750"/>
      </w:pPr>
    </w:p>
    <w:p w14:paraId="24322377" w14:textId="77777777" w:rsidR="00485DF6" w:rsidRDefault="00485DF6" w:rsidP="00485DF6">
      <w:pPr>
        <w:shd w:val="clear" w:color="auto" w:fill="FFFFFF"/>
        <w:ind w:hanging="750"/>
      </w:pPr>
      <w:r>
        <w:t>Kim, Sung-</w:t>
      </w:r>
      <w:proofErr w:type="spellStart"/>
      <w:r>
        <w:t>Hae</w:t>
      </w:r>
      <w:proofErr w:type="spellEnd"/>
      <w:r>
        <w:t xml:space="preserve"> Benedict. "A Comparative Study </w:t>
      </w:r>
      <w:proofErr w:type="gramStart"/>
      <w:r>
        <w:t>Of</w:t>
      </w:r>
      <w:proofErr w:type="gramEnd"/>
      <w:r>
        <w:t xml:space="preserve"> The Concept Of Wisdom In The Book Of Wisdom And The Tad-</w:t>
      </w:r>
      <w:proofErr w:type="spellStart"/>
      <w:r>
        <w:t>Teh</w:t>
      </w:r>
      <w:proofErr w:type="spellEnd"/>
      <w:r>
        <w:t>-Ching". Master Thesis, Marquette University, 1969</w:t>
      </w:r>
    </w:p>
    <w:p w14:paraId="32874CD2" w14:textId="77777777" w:rsidR="00485DF6" w:rsidRDefault="00485DF6" w:rsidP="00485DF6">
      <w:pPr>
        <w:spacing w:after="240"/>
        <w:ind w:hanging="750"/>
      </w:pPr>
    </w:p>
    <w:p w14:paraId="0B9ADDCC" w14:textId="77777777" w:rsidR="00485DF6" w:rsidRDefault="00485DF6" w:rsidP="00485DF6">
      <w:pPr>
        <w:shd w:val="clear" w:color="auto" w:fill="FFFFFF"/>
        <w:ind w:hanging="750"/>
      </w:pPr>
      <w:r>
        <w:lastRenderedPageBreak/>
        <w:t xml:space="preserve">Kong, </w:t>
      </w:r>
      <w:proofErr w:type="spellStart"/>
      <w:r>
        <w:t>DeYu</w:t>
      </w:r>
      <w:proofErr w:type="spellEnd"/>
      <w:r>
        <w:t>. "</w:t>
      </w:r>
      <w:proofErr w:type="spellStart"/>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proofErr w:type="spellEnd"/>
      <w:r>
        <w:t xml:space="preserve"> (</w:t>
      </w:r>
      <w:proofErr w:type="spellStart"/>
      <w:r>
        <w:rPr>
          <w:rFonts w:ascii="MS Gothic" w:eastAsia="MS Gothic" w:hAnsi="MS Gothic" w:cs="MS Gothic" w:hint="eastAsia"/>
        </w:rPr>
        <w:t>孔德玉</w:t>
      </w:r>
      <w:proofErr w:type="spellEnd"/>
      <w:r>
        <w:t xml:space="preserve"> </w:t>
      </w:r>
      <w:proofErr w:type="spellStart"/>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The Origin and Development of the Suffix of Zi (Son) in Chinese." In: </w:t>
      </w:r>
      <w:r>
        <w:rPr>
          <w:rStyle w:val="HTMLCite"/>
        </w:rPr>
        <w:t>Journal of Language and Literature Studies</w:t>
      </w:r>
      <w:r>
        <w:t> (6 2009)</w:t>
      </w:r>
    </w:p>
    <w:p w14:paraId="4F3B95DA" w14:textId="77777777" w:rsidR="00485DF6" w:rsidRDefault="00485DF6" w:rsidP="00485DF6">
      <w:pPr>
        <w:spacing w:after="240"/>
        <w:ind w:hanging="750"/>
      </w:pPr>
    </w:p>
    <w:p w14:paraId="3BF0B59F" w14:textId="77777777" w:rsidR="00485DF6" w:rsidRDefault="00485DF6" w:rsidP="00485DF6">
      <w:pPr>
        <w:shd w:val="clear" w:color="auto" w:fill="FFFFFF"/>
        <w:ind w:hanging="750"/>
      </w:pPr>
      <w:r>
        <w:t>L, Brent and au. </w:t>
      </w:r>
      <w:r>
        <w:rPr>
          <w:rStyle w:val="HTMLCite"/>
        </w:rPr>
        <w:t>Revelation of the Magi: The Lost Tale of the Wise Men's Journey to Bethlehem</w:t>
      </w:r>
      <w:r>
        <w:t xml:space="preserve">. </w:t>
      </w:r>
      <w:proofErr w:type="spellStart"/>
      <w:r>
        <w:t>HaperCollins</w:t>
      </w:r>
      <w:proofErr w:type="spellEnd"/>
      <w:r>
        <w:t xml:space="preserve"> Publisher, NY, 2010</w:t>
      </w:r>
    </w:p>
    <w:p w14:paraId="1C745E0B" w14:textId="77777777" w:rsidR="00485DF6" w:rsidRDefault="00485DF6" w:rsidP="00485DF6">
      <w:pPr>
        <w:spacing w:after="240"/>
        <w:ind w:hanging="750"/>
      </w:pPr>
    </w:p>
    <w:p w14:paraId="37489833" w14:textId="77777777" w:rsidR="00485DF6" w:rsidRDefault="00485DF6" w:rsidP="00485DF6">
      <w:pPr>
        <w:shd w:val="clear" w:color="auto" w:fill="FFFFFF"/>
        <w:ind w:hanging="750"/>
      </w:pPr>
      <w:r>
        <w:t xml:space="preserve">Li, </w:t>
      </w:r>
      <w:proofErr w:type="spellStart"/>
      <w:r>
        <w:t>ChangTai</w:t>
      </w:r>
      <w:proofErr w:type="spellEnd"/>
      <w:r>
        <w:t>. "</w:t>
      </w:r>
      <w:proofErr w:type="spellStart"/>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proofErr w:type="spellEnd"/>
      <w:r>
        <w:t xml:space="preserve"> </w:t>
      </w:r>
      <w:proofErr w:type="spellStart"/>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proofErr w:type="spellEnd"/>
      <w:r>
        <w:t xml:space="preserve">) The Origin and Teaching of the </w:t>
      </w:r>
      <w:proofErr w:type="spellStart"/>
      <w:r>
        <w:t>JunZi</w:t>
      </w:r>
      <w:proofErr w:type="spellEnd"/>
      <w:r>
        <w:t xml:space="preserve"> (Gentleman) in Confucianism." In: </w:t>
      </w:r>
      <w:proofErr w:type="spellStart"/>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t>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Hunan Agricultural University(Social Sciences)</w:t>
      </w:r>
      <w:r>
        <w:t> (04 2009)</w:t>
      </w:r>
    </w:p>
    <w:p w14:paraId="7703ABF3" w14:textId="77777777" w:rsidR="00485DF6" w:rsidRDefault="00485DF6" w:rsidP="00485DF6">
      <w:pPr>
        <w:spacing w:after="240"/>
        <w:ind w:hanging="750"/>
      </w:pPr>
    </w:p>
    <w:p w14:paraId="62E877CB" w14:textId="77777777" w:rsidR="00485DF6" w:rsidRDefault="00485DF6" w:rsidP="00485DF6">
      <w:pPr>
        <w:shd w:val="clear" w:color="auto" w:fill="FFFFFF"/>
        <w:ind w:hanging="750"/>
      </w:pPr>
      <w:r>
        <w:t>Li, Qi. "</w:t>
      </w:r>
      <w:proofErr w:type="spellStart"/>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proofErr w:type="spellEnd"/>
      <w:r>
        <w:t xml:space="preserve"> (</w:t>
      </w:r>
      <w:proofErr w:type="spellStart"/>
      <w:r>
        <w:rPr>
          <w:rFonts w:ascii="MS Gothic" w:eastAsia="MS Gothic" w:hAnsi="MS Gothic" w:cs="MS Gothic" w:hint="eastAsia"/>
        </w:rPr>
        <w:t>李琦</w:t>
      </w:r>
      <w:proofErr w:type="spellEnd"/>
      <w:r>
        <w:t xml:space="preserve"> </w:t>
      </w:r>
      <w:proofErr w:type="spellStart"/>
      <w:r>
        <w:rPr>
          <w:rFonts w:ascii="MS Gothic" w:eastAsia="MS Gothic" w:hAnsi="MS Gothic" w:cs="MS Gothic" w:hint="eastAsia"/>
        </w:rPr>
        <w:t>河南大学</w:t>
      </w:r>
      <w:proofErr w:type="spellEnd"/>
      <w:r>
        <w:t xml:space="preserve">) The Study of Modern Chinese Suffix of Zi (Son)". Master Thesis, </w:t>
      </w:r>
      <w:proofErr w:type="spellStart"/>
      <w:r>
        <w:rPr>
          <w:rFonts w:ascii="MS Gothic" w:eastAsia="MS Gothic" w:hAnsi="MS Gothic" w:cs="MS Gothic" w:hint="eastAsia"/>
        </w:rPr>
        <w:t>河南大学</w:t>
      </w:r>
      <w:proofErr w:type="spellEnd"/>
      <w:r>
        <w:t>, 2003</w:t>
      </w:r>
    </w:p>
    <w:p w14:paraId="0B48A3F4" w14:textId="77777777" w:rsidR="00485DF6" w:rsidRDefault="00485DF6" w:rsidP="00485DF6">
      <w:pPr>
        <w:spacing w:after="240"/>
        <w:ind w:hanging="750"/>
      </w:pPr>
    </w:p>
    <w:p w14:paraId="7CC68F1E" w14:textId="77777777" w:rsidR="00485DF6" w:rsidRDefault="00485DF6" w:rsidP="00485DF6">
      <w:pPr>
        <w:shd w:val="clear" w:color="auto" w:fill="FFFFFF"/>
        <w:ind w:hanging="750"/>
      </w:pPr>
      <w:r>
        <w:t xml:space="preserve">Li, </w:t>
      </w:r>
      <w:proofErr w:type="spellStart"/>
      <w:r>
        <w:t>TianZhu</w:t>
      </w:r>
      <w:proofErr w:type="spellEnd"/>
      <w:r>
        <w:t>. "</w:t>
      </w:r>
      <w:proofErr w:type="spellStart"/>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proofErr w:type="spellEnd"/>
      <w:r>
        <w:t>——</w:t>
      </w:r>
      <w:proofErr w:type="spellStart"/>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proofErr w:type="spellEnd"/>
      <w:r>
        <w:rPr>
          <w:rFonts w:ascii="MS Gothic" w:eastAsia="MS Gothic" w:hAnsi="MS Gothic" w:cs="MS Gothic" w:hint="eastAsia"/>
        </w:rPr>
        <w:t>》</w:t>
      </w:r>
      <w:r>
        <w:t>(</w:t>
      </w:r>
      <w:proofErr w:type="spellStart"/>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proofErr w:type="spellEnd"/>
      <w:r>
        <w:t>) Review the Origin of Spring Sources of Chinese Philosophy." In: </w:t>
      </w:r>
      <w:proofErr w:type="spellStart"/>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w:t>
      </w:r>
      <w:proofErr w:type="spellStart"/>
      <w:r>
        <w:rPr>
          <w:rStyle w:val="HTMLCite"/>
        </w:rPr>
        <w:t>Yanshan</w:t>
      </w:r>
      <w:proofErr w:type="spellEnd"/>
      <w:r>
        <w:rPr>
          <w:rStyle w:val="HTMLCite"/>
        </w:rPr>
        <w:t xml:space="preserve"> University(Philosophy and Social Science Edition)</w:t>
      </w:r>
      <w:r>
        <w:t> (01 2008)</w:t>
      </w:r>
    </w:p>
    <w:p w14:paraId="686D7D0A" w14:textId="77777777" w:rsidR="00485DF6" w:rsidRDefault="00485DF6" w:rsidP="00485DF6">
      <w:pPr>
        <w:spacing w:after="240"/>
        <w:ind w:hanging="750"/>
      </w:pPr>
    </w:p>
    <w:p w14:paraId="4B62CE4F" w14:textId="77777777" w:rsidR="00485DF6" w:rsidRDefault="00485DF6" w:rsidP="00485DF6">
      <w:pPr>
        <w:shd w:val="clear" w:color="auto" w:fill="FFFFFF"/>
        <w:ind w:hanging="750"/>
      </w:pPr>
      <w:r>
        <w:t xml:space="preserve">Li, </w:t>
      </w:r>
      <w:proofErr w:type="spellStart"/>
      <w:r>
        <w:t>WeiJie</w:t>
      </w:r>
      <w:proofErr w:type="spellEnd"/>
      <w:r>
        <w:t>. "</w:t>
      </w:r>
      <w:proofErr w:type="spellStart"/>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proofErr w:type="spellEnd"/>
      <w:r>
        <w:t xml:space="preserve"> </w:t>
      </w:r>
      <w:proofErr w:type="spellStart"/>
      <w:r>
        <w:rPr>
          <w:rFonts w:ascii="MS Gothic" w:eastAsia="MS Gothic" w:hAnsi="MS Gothic" w:cs="MS Gothic" w:hint="eastAsia"/>
        </w:rPr>
        <w:t>河南大学</w:t>
      </w:r>
      <w:proofErr w:type="spellEnd"/>
      <w:r>
        <w:t xml:space="preserve">) The Gentleman and the Gentleman Culture of the Spring and Autumn Period". Master Thesis, </w:t>
      </w:r>
      <w:proofErr w:type="spellStart"/>
      <w:r>
        <w:rPr>
          <w:rFonts w:ascii="MS Gothic" w:eastAsia="MS Gothic" w:hAnsi="MS Gothic" w:cs="MS Gothic" w:hint="eastAsia"/>
        </w:rPr>
        <w:t>河南大学</w:t>
      </w:r>
      <w:proofErr w:type="spellEnd"/>
      <w:r>
        <w:t xml:space="preserve"> (Henan University), 2015</w:t>
      </w:r>
    </w:p>
    <w:p w14:paraId="28919932" w14:textId="77777777" w:rsidR="00485DF6" w:rsidRDefault="00485DF6" w:rsidP="00485DF6">
      <w:pPr>
        <w:spacing w:after="240"/>
        <w:ind w:hanging="750"/>
      </w:pPr>
    </w:p>
    <w:p w14:paraId="74AEED9A" w14:textId="77777777" w:rsidR="00485DF6" w:rsidRDefault="00485DF6" w:rsidP="00485DF6">
      <w:pPr>
        <w:shd w:val="clear" w:color="auto" w:fill="FFFFFF"/>
        <w:ind w:hanging="750"/>
      </w:pPr>
      <w:r>
        <w:t>May, Stan. . "Ugly Americans or Ambassadors of Christ?." 2005. URL: https://missionexus.org/ugly-americans-or-ambassadors-of-christ/ (visited on 2019 )</w:t>
      </w:r>
    </w:p>
    <w:p w14:paraId="75DE0FFF" w14:textId="77777777" w:rsidR="00485DF6" w:rsidRDefault="00485DF6" w:rsidP="00485DF6">
      <w:pPr>
        <w:spacing w:after="240"/>
        <w:ind w:hanging="750"/>
      </w:pPr>
    </w:p>
    <w:p w14:paraId="6318AEEF" w14:textId="77777777" w:rsidR="00485DF6" w:rsidRDefault="00485DF6" w:rsidP="00485DF6">
      <w:pPr>
        <w:shd w:val="clear" w:color="auto" w:fill="FFFFFF"/>
        <w:ind w:hanging="750"/>
      </w:pPr>
      <w:r>
        <w:t>Na, Zhao. "</w:t>
      </w:r>
      <w:proofErr w:type="spellStart"/>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proofErr w:type="spellEnd"/>
      <w:r>
        <w:t xml:space="preserve"> (</w:t>
      </w:r>
      <w:proofErr w:type="spellStart"/>
      <w:r>
        <w:rPr>
          <w:rFonts w:ascii="Microsoft JhengHei" w:eastAsia="Microsoft JhengHei" w:hAnsi="Microsoft JhengHei" w:cs="Microsoft JhengHei" w:hint="eastAsia"/>
        </w:rPr>
        <w:t>赵</w:t>
      </w:r>
      <w:r>
        <w:rPr>
          <w:rFonts w:ascii="MS Gothic" w:eastAsia="MS Gothic" w:hAnsi="MS Gothic" w:cs="MS Gothic" w:hint="eastAsia"/>
        </w:rPr>
        <w:t>娜</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xml:space="preserve">) The Personality of People in Zhou Dynasty from the Book of </w:t>
      </w:r>
      <w:proofErr w:type="spellStart"/>
      <w:r>
        <w:t>ShiJing</w:t>
      </w:r>
      <w:proofErr w:type="spellEnd"/>
      <w:r>
        <w:t>." In: </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proofErr w:type="spellEnd"/>
      <w:r>
        <w:rPr>
          <w:rStyle w:val="HTMLCite"/>
        </w:rPr>
        <w:t xml:space="preserve"> (Journal of Language and Literature Studies)</w:t>
      </w:r>
      <w:r>
        <w:t> (5 2012)</w:t>
      </w:r>
    </w:p>
    <w:p w14:paraId="44FBE60F" w14:textId="77777777" w:rsidR="00485DF6" w:rsidRDefault="00485DF6" w:rsidP="00485DF6">
      <w:pPr>
        <w:spacing w:after="240"/>
        <w:ind w:hanging="750"/>
      </w:pPr>
    </w:p>
    <w:p w14:paraId="0EB5A21F" w14:textId="77777777" w:rsidR="00485DF6" w:rsidRDefault="00485DF6" w:rsidP="00485DF6">
      <w:pPr>
        <w:shd w:val="clear" w:color="auto" w:fill="FFFFFF"/>
        <w:ind w:hanging="750"/>
      </w:pPr>
      <w:r>
        <w:t>Olson, A. Duane. "Contextualization—Everybody's Doing It." In: </w:t>
      </w:r>
      <w:r>
        <w:rPr>
          <w:rStyle w:val="HTMLCite"/>
        </w:rPr>
        <w:t>Word &amp; World</w:t>
      </w:r>
      <w:r>
        <w:t> (1990)</w:t>
      </w:r>
    </w:p>
    <w:p w14:paraId="69193C7A" w14:textId="77777777" w:rsidR="00485DF6" w:rsidRDefault="00485DF6" w:rsidP="00485DF6">
      <w:pPr>
        <w:spacing w:after="240"/>
        <w:ind w:hanging="750"/>
      </w:pPr>
    </w:p>
    <w:p w14:paraId="0831FD86" w14:textId="77777777" w:rsidR="00485DF6" w:rsidRDefault="00485DF6" w:rsidP="00485DF6">
      <w:pPr>
        <w:shd w:val="clear" w:color="auto" w:fill="FFFFFF"/>
        <w:ind w:hanging="750"/>
      </w:pPr>
      <w:r>
        <w:t>Petersen, L. David. </w:t>
      </w:r>
      <w:r>
        <w:rPr>
          <w:rStyle w:val="HTMLCite"/>
        </w:rPr>
        <w:t>The Prophetic Literature: An Introduction</w:t>
      </w:r>
      <w:r>
        <w:t xml:space="preserve">. </w:t>
      </w:r>
      <w:proofErr w:type="spellStart"/>
      <w:r>
        <w:t>Westminister</w:t>
      </w:r>
      <w:proofErr w:type="spellEnd"/>
      <w:r>
        <w:t xml:space="preserve"> John Knox Press, Louisville Kentucky, 2002</w:t>
      </w:r>
    </w:p>
    <w:p w14:paraId="00D7B20F" w14:textId="77777777" w:rsidR="00485DF6" w:rsidRDefault="00485DF6" w:rsidP="00485DF6">
      <w:pPr>
        <w:spacing w:after="240"/>
        <w:ind w:hanging="750"/>
      </w:pPr>
    </w:p>
    <w:p w14:paraId="6DD69BA6" w14:textId="77777777" w:rsidR="00485DF6" w:rsidRDefault="00485DF6" w:rsidP="00485DF6">
      <w:pPr>
        <w:shd w:val="clear" w:color="auto" w:fill="FFFFFF"/>
        <w:ind w:hanging="750"/>
      </w:pPr>
      <w:proofErr w:type="spellStart"/>
      <w:r>
        <w:t>Rheenen</w:t>
      </w:r>
      <w:proofErr w:type="spellEnd"/>
      <w:r>
        <w:t xml:space="preserve">, Van </w:t>
      </w:r>
      <w:proofErr w:type="spellStart"/>
      <w:r>
        <w:t>Gailyn</w:t>
      </w:r>
      <w:proofErr w:type="spellEnd"/>
      <w:r>
        <w:t>. . "contextualization and syncretism." 2019. URL: http://www.missionalive.org/ma/index.php/resources/articlesmenu/86-contextualization-and-syncretism (visited on 2019 )</w:t>
      </w:r>
    </w:p>
    <w:p w14:paraId="5D1E23F8" w14:textId="77777777" w:rsidR="00485DF6" w:rsidRDefault="00485DF6" w:rsidP="00485DF6">
      <w:pPr>
        <w:spacing w:after="240"/>
        <w:ind w:hanging="750"/>
      </w:pPr>
    </w:p>
    <w:p w14:paraId="6856BF6D" w14:textId="77777777" w:rsidR="00485DF6" w:rsidRDefault="00485DF6" w:rsidP="00485DF6">
      <w:pPr>
        <w:shd w:val="clear" w:color="auto" w:fill="FFFFFF"/>
        <w:ind w:hanging="750"/>
      </w:pPr>
      <w:r>
        <w:t>Shelley, Dr. Bruce L. </w:t>
      </w:r>
      <w:r>
        <w:rPr>
          <w:rStyle w:val="HTMLCite"/>
        </w:rPr>
        <w:t>Church History in Plain Language</w:t>
      </w:r>
      <w:r>
        <w:t>. Kindle Edition., 2013 Fourth Edition</w:t>
      </w:r>
    </w:p>
    <w:p w14:paraId="62FAACBC" w14:textId="77777777" w:rsidR="00485DF6" w:rsidRDefault="00485DF6" w:rsidP="00485DF6">
      <w:pPr>
        <w:spacing w:after="240"/>
        <w:ind w:hanging="750"/>
      </w:pPr>
    </w:p>
    <w:p w14:paraId="45C196F7" w14:textId="77777777" w:rsidR="00485DF6" w:rsidRDefault="00485DF6" w:rsidP="00485DF6">
      <w:pPr>
        <w:shd w:val="clear" w:color="auto" w:fill="FFFFFF"/>
        <w:ind w:hanging="750"/>
      </w:pPr>
      <w:r>
        <w:t>Sills, David M.. </w:t>
      </w:r>
      <w:r>
        <w:rPr>
          <w:rStyle w:val="HTMLCite"/>
        </w:rPr>
        <w:t>Reaching and Teaching: A Call to Great Commission Obedience</w:t>
      </w:r>
      <w:r>
        <w:t>. Moody Publisher, Chicago, 2010</w:t>
      </w:r>
    </w:p>
    <w:p w14:paraId="2EC9666F" w14:textId="77777777" w:rsidR="00485DF6" w:rsidRDefault="00485DF6" w:rsidP="00485DF6">
      <w:pPr>
        <w:spacing w:after="240"/>
        <w:ind w:hanging="750"/>
      </w:pPr>
    </w:p>
    <w:p w14:paraId="7F6B8EF5" w14:textId="77777777" w:rsidR="00485DF6" w:rsidRDefault="00485DF6" w:rsidP="00485DF6">
      <w:pPr>
        <w:shd w:val="clear" w:color="auto" w:fill="FFFFFF"/>
        <w:ind w:hanging="750"/>
      </w:pPr>
      <w:r>
        <w:t>Stanley, N. Gundry. . "EVANGELICAL THEOLOGY: WHERE SHOULD WE BE GOING?." 1979. URL: https://www.etsjets.org/JETS/22_1 (visited on 2019 )</w:t>
      </w:r>
    </w:p>
    <w:p w14:paraId="5C5836A7" w14:textId="77777777" w:rsidR="00485DF6" w:rsidRDefault="00485DF6" w:rsidP="00485DF6">
      <w:pPr>
        <w:spacing w:after="240"/>
        <w:ind w:hanging="750"/>
      </w:pPr>
    </w:p>
    <w:p w14:paraId="3F358301" w14:textId="77777777" w:rsidR="00485DF6" w:rsidRDefault="00485DF6" w:rsidP="00485DF6">
      <w:pPr>
        <w:shd w:val="clear" w:color="auto" w:fill="FFFFFF"/>
        <w:ind w:hanging="750"/>
      </w:pPr>
      <w:r>
        <w:t xml:space="preserve">Van </w:t>
      </w:r>
      <w:proofErr w:type="spellStart"/>
      <w:r>
        <w:t>Rheenen</w:t>
      </w:r>
      <w:proofErr w:type="spellEnd"/>
      <w:r>
        <w:t xml:space="preserve">, </w:t>
      </w:r>
      <w:proofErr w:type="spellStart"/>
      <w:r>
        <w:t>Gailyn</w:t>
      </w:r>
      <w:proofErr w:type="spellEnd"/>
      <w:r>
        <w:t>. </w:t>
      </w:r>
      <w:r>
        <w:rPr>
          <w:rStyle w:val="HTMLCite"/>
        </w:rPr>
        <w:t>Contextualization and Syncretism: Navigating Cultural Currents</w:t>
      </w:r>
      <w:r>
        <w:t>. William Carey Library Publishing. Kindle Edition., 2006</w:t>
      </w:r>
    </w:p>
    <w:p w14:paraId="02EF8B25" w14:textId="77777777" w:rsidR="00485DF6" w:rsidRDefault="00485DF6" w:rsidP="00485DF6">
      <w:pPr>
        <w:spacing w:after="240"/>
        <w:ind w:hanging="750"/>
      </w:pPr>
    </w:p>
    <w:p w14:paraId="3AB9AC62" w14:textId="77777777" w:rsidR="00485DF6" w:rsidRDefault="00485DF6" w:rsidP="00485DF6">
      <w:pPr>
        <w:shd w:val="clear" w:color="auto" w:fill="FFFFFF"/>
        <w:ind w:hanging="750"/>
      </w:pPr>
      <w:r>
        <w:t xml:space="preserve">Wang, </w:t>
      </w:r>
      <w:proofErr w:type="spellStart"/>
      <w:r>
        <w:t>GuangCong</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proofErr w:type="spellEnd"/>
      <w:r>
        <w:t xml:space="preserve"> (</w:t>
      </w:r>
      <w:proofErr w:type="spellStart"/>
      <w:r>
        <w:rPr>
          <w:rFonts w:ascii="MS Gothic" w:eastAsia="MS Gothic" w:hAnsi="MS Gothic" w:cs="MS Gothic" w:hint="eastAsia"/>
        </w:rPr>
        <w:t>王广</w:t>
      </w:r>
      <w:r>
        <w:rPr>
          <w:rFonts w:ascii="Microsoft JhengHei" w:eastAsia="Microsoft JhengHei" w:hAnsi="Microsoft JhengHei" w:cs="Microsoft JhengHei" w:hint="eastAsia"/>
        </w:rPr>
        <w:t>聪</w:t>
      </w:r>
      <w:proofErr w:type="spellEnd"/>
      <w:r>
        <w:t xml:space="preserve">) Multiple Usages of Zi (Son) in the Book of </w:t>
      </w:r>
      <w:proofErr w:type="spellStart"/>
      <w:r>
        <w:t>ShiJing</w:t>
      </w:r>
      <w:proofErr w:type="spellEnd"/>
      <w:r>
        <w:t>." In: </w:t>
      </w:r>
      <w:proofErr w:type="spellStart"/>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The Second Northwest Institute </w:t>
      </w:r>
      <w:proofErr w:type="gramStart"/>
      <w:r>
        <w:rPr>
          <w:rStyle w:val="HTMLCite"/>
        </w:rPr>
        <w:t>For</w:t>
      </w:r>
      <w:proofErr w:type="gramEnd"/>
      <w:r>
        <w:rPr>
          <w:rStyle w:val="HTMLCite"/>
        </w:rPr>
        <w:t xml:space="preserve"> Ethnic Minorities</w:t>
      </w:r>
      <w:r>
        <w:t> (3 1992)</w:t>
      </w:r>
    </w:p>
    <w:p w14:paraId="00171050" w14:textId="77777777" w:rsidR="00485DF6" w:rsidRDefault="00485DF6" w:rsidP="00485DF6">
      <w:pPr>
        <w:spacing w:after="240"/>
        <w:ind w:hanging="750"/>
      </w:pPr>
    </w:p>
    <w:p w14:paraId="0FD975FA" w14:textId="77777777" w:rsidR="00485DF6" w:rsidRDefault="00485DF6" w:rsidP="00485DF6">
      <w:pPr>
        <w:shd w:val="clear" w:color="auto" w:fill="FFFFFF"/>
        <w:ind w:hanging="750"/>
      </w:pPr>
      <w:r>
        <w:t>Welch, Holmes. </w:t>
      </w:r>
      <w:r>
        <w:rPr>
          <w:rStyle w:val="HTMLCite"/>
        </w:rPr>
        <w:t>Taoism: The Parting of the Way</w:t>
      </w:r>
      <w:r>
        <w:t>. The Beacon Press, Boston, 1957</w:t>
      </w:r>
    </w:p>
    <w:p w14:paraId="248FB20B" w14:textId="77777777" w:rsidR="00485DF6" w:rsidRDefault="00485DF6" w:rsidP="00485DF6">
      <w:pPr>
        <w:spacing w:after="240"/>
        <w:ind w:hanging="750"/>
      </w:pPr>
    </w:p>
    <w:p w14:paraId="37AE164C" w14:textId="77777777" w:rsidR="00485DF6" w:rsidRDefault="00485DF6" w:rsidP="00485DF6">
      <w:pPr>
        <w:shd w:val="clear" w:color="auto" w:fill="FFFFFF"/>
        <w:ind w:hanging="750"/>
      </w:pPr>
      <w:r>
        <w:t xml:space="preserve">Wheeler, Ray. "The Legacy of </w:t>
      </w:r>
      <w:proofErr w:type="spellStart"/>
      <w:r>
        <w:t>Shoki</w:t>
      </w:r>
      <w:proofErr w:type="spellEnd"/>
      <w:r>
        <w:t xml:space="preserve"> Coe." In: </w:t>
      </w:r>
      <w:r>
        <w:rPr>
          <w:rStyle w:val="HTMLCite"/>
        </w:rPr>
        <w:t>International Bulletin of Missionary Research</w:t>
      </w:r>
      <w:r>
        <w:t> (April 2002)</w:t>
      </w:r>
    </w:p>
    <w:p w14:paraId="2C9A421E" w14:textId="77777777" w:rsidR="00485DF6" w:rsidRDefault="00485DF6" w:rsidP="00485DF6">
      <w:pPr>
        <w:spacing w:after="240"/>
        <w:ind w:hanging="750"/>
      </w:pPr>
    </w:p>
    <w:p w14:paraId="34E750F1" w14:textId="77777777" w:rsidR="00485DF6" w:rsidRDefault="00485DF6" w:rsidP="00485DF6">
      <w:pPr>
        <w:shd w:val="clear" w:color="auto" w:fill="FFFFFF"/>
        <w:ind w:hanging="750"/>
      </w:pPr>
      <w:r>
        <w:t>Wu, Jackson. </w:t>
      </w:r>
      <w:r>
        <w:rPr>
          <w:rStyle w:val="HTMLCite"/>
        </w:rPr>
        <w:t>One Gospel for All Nations: A Practical Approach to Biblical Contextualization</w:t>
      </w:r>
      <w:r>
        <w:t>. William Carey Library. Kindle Edition., 2015</w:t>
      </w:r>
    </w:p>
    <w:p w14:paraId="2918F170" w14:textId="77777777" w:rsidR="00485DF6" w:rsidRDefault="00485DF6" w:rsidP="00485DF6">
      <w:pPr>
        <w:spacing w:after="240"/>
        <w:ind w:hanging="750"/>
      </w:pPr>
    </w:p>
    <w:p w14:paraId="3CF31EE5" w14:textId="77777777" w:rsidR="00485DF6" w:rsidRDefault="00485DF6" w:rsidP="00485DF6">
      <w:pPr>
        <w:shd w:val="clear" w:color="auto" w:fill="FFFFFF"/>
        <w:ind w:hanging="750"/>
      </w:pPr>
      <w:r>
        <w:t xml:space="preserve">Xia, </w:t>
      </w:r>
      <w:proofErr w:type="spellStart"/>
      <w:r>
        <w:t>XianPei</w:t>
      </w:r>
      <w:proofErr w:type="spellEnd"/>
      <w:r>
        <w:t>.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proofErr w:type="spellStart"/>
      <w:r>
        <w:rPr>
          <w:rFonts w:ascii="MS Gothic" w:eastAsia="MS Gothic" w:hAnsi="MS Gothic" w:cs="MS Gothic" w:hint="eastAsia"/>
        </w:rPr>
        <w:t>吾子</w:t>
      </w:r>
      <w:proofErr w:type="spellEnd"/>
      <w:r>
        <w:t>”“</w:t>
      </w:r>
      <w:proofErr w:type="spellStart"/>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proofErr w:type="spellEnd"/>
      <w:r>
        <w:t xml:space="preserve"> (</w:t>
      </w:r>
      <w:proofErr w:type="spellStart"/>
      <w:r>
        <w:rPr>
          <w:rFonts w:ascii="MS Gothic" w:eastAsia="MS Gothic" w:hAnsi="MS Gothic" w:cs="MS Gothic" w:hint="eastAsia"/>
        </w:rPr>
        <w:t>夏先培</w:t>
      </w:r>
      <w:proofErr w:type="spellEnd"/>
      <w:r>
        <w:t xml:space="preserve"> </w:t>
      </w:r>
      <w:proofErr w:type="spellStart"/>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proofErr w:type="spellEnd"/>
      <w:r>
        <w:t xml:space="preserve">) The Analysis of the Structure of Wu-Zi and Fu-Zi in the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proofErr w:type="spellEnd"/>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 1997)</w:t>
      </w:r>
    </w:p>
    <w:p w14:paraId="55F4FC6D" w14:textId="77777777" w:rsidR="00485DF6" w:rsidRDefault="00485DF6" w:rsidP="00485DF6">
      <w:pPr>
        <w:spacing w:after="240"/>
        <w:ind w:hanging="750"/>
      </w:pPr>
    </w:p>
    <w:p w14:paraId="3284B525" w14:textId="77777777" w:rsidR="00485DF6" w:rsidRDefault="00485DF6" w:rsidP="00485DF6">
      <w:pPr>
        <w:shd w:val="clear" w:color="auto" w:fill="FFFFFF"/>
        <w:ind w:hanging="750"/>
      </w:pPr>
      <w:proofErr w:type="spellStart"/>
      <w:r>
        <w:lastRenderedPageBreak/>
        <w:t>XianPei</w:t>
      </w:r>
      <w:proofErr w:type="spellEnd"/>
      <w:r>
        <w:t>, Xia.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proofErr w:type="spellEnd"/>
      <w:r>
        <w:t xml:space="preserve"> (</w:t>
      </w:r>
      <w:proofErr w:type="spellStart"/>
      <w:r>
        <w:rPr>
          <w:rFonts w:ascii="MS Gothic" w:eastAsia="MS Gothic" w:hAnsi="MS Gothic" w:cs="MS Gothic" w:hint="eastAsia"/>
        </w:rPr>
        <w:t>夏先培</w:t>
      </w:r>
      <w:proofErr w:type="spellEnd"/>
      <w:r>
        <w:t xml:space="preserve">) The Study of Sonship in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Changsha University of Science &amp; Technology</w:t>
      </w:r>
      <w:r>
        <w:t> (04 1992)</w:t>
      </w:r>
    </w:p>
    <w:p w14:paraId="28261439" w14:textId="77777777" w:rsidR="00485DF6" w:rsidRDefault="00485DF6" w:rsidP="00485DF6">
      <w:pPr>
        <w:spacing w:after="240"/>
        <w:ind w:hanging="750"/>
      </w:pPr>
    </w:p>
    <w:p w14:paraId="57E2A8FF" w14:textId="77777777" w:rsidR="00485DF6" w:rsidRDefault="00485DF6" w:rsidP="00485DF6">
      <w:pPr>
        <w:shd w:val="clear" w:color="auto" w:fill="FFFFFF"/>
        <w:ind w:hanging="750"/>
      </w:pPr>
      <w:r>
        <w:t xml:space="preserve">Xu, </w:t>
      </w:r>
      <w:proofErr w:type="spellStart"/>
      <w:r>
        <w:t>GuanLan</w:t>
      </w:r>
      <w:proofErr w:type="spellEnd"/>
      <w:r>
        <w:t>. "</w:t>
      </w:r>
      <w:proofErr w:type="spellStart"/>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proofErr w:type="spellEnd"/>
      <w:r>
        <w:t>*”</w:t>
      </w:r>
      <w:proofErr w:type="spellStart"/>
      <w:r>
        <w:rPr>
          <w:rFonts w:ascii="MS Gothic" w:eastAsia="MS Gothic" w:hAnsi="MS Gothic" w:cs="MS Gothic" w:hint="eastAsia"/>
        </w:rPr>
        <w:t>式字探微</w:t>
      </w:r>
      <w:proofErr w:type="spellEnd"/>
      <w:r>
        <w:t xml:space="preserve"> (</w:t>
      </w:r>
      <w:proofErr w:type="spellStart"/>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proofErr w:type="spellEnd"/>
      <w:r>
        <w:t>) The Pattern of Zi-* Used in the Names during Pre-Qin and Han Era." In: </w:t>
      </w:r>
      <w:proofErr w:type="spellStart"/>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w:t>
      </w:r>
      <w:proofErr w:type="spellStart"/>
      <w:r>
        <w:rPr>
          <w:rStyle w:val="HTMLCite"/>
        </w:rPr>
        <w:t>Anqing</w:t>
      </w:r>
      <w:proofErr w:type="spellEnd"/>
      <w:r>
        <w:rPr>
          <w:rStyle w:val="HTMLCite"/>
        </w:rPr>
        <w:t xml:space="preserve"> Teachers College(Social Science Edition)</w:t>
      </w:r>
      <w:r>
        <w:t> (01 2010)</w:t>
      </w:r>
    </w:p>
    <w:p w14:paraId="2D7A13C2" w14:textId="77777777" w:rsidR="00485DF6" w:rsidRDefault="00485DF6" w:rsidP="00485DF6">
      <w:pPr>
        <w:spacing w:after="240"/>
        <w:ind w:hanging="750"/>
      </w:pPr>
    </w:p>
    <w:p w14:paraId="3F54BA24" w14:textId="77777777" w:rsidR="00485DF6" w:rsidRDefault="00485DF6" w:rsidP="00485DF6">
      <w:pPr>
        <w:shd w:val="clear" w:color="auto" w:fill="FFFFFF"/>
        <w:ind w:hanging="750"/>
      </w:pPr>
      <w:r>
        <w:t>Yan, Li.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proofErr w:type="spellEnd"/>
      <w:r>
        <w:t xml:space="preserve"> (</w:t>
      </w:r>
      <w:proofErr w:type="spellStart"/>
      <w:r>
        <w:rPr>
          <w:rFonts w:ascii="Microsoft JhengHei" w:eastAsia="Microsoft JhengHei" w:hAnsi="Microsoft JhengHei" w:cs="Microsoft JhengHei" w:hint="eastAsia"/>
        </w:rPr>
        <w:t>闫丽</w:t>
      </w:r>
      <w:proofErr w:type="spellEnd"/>
      <w:r>
        <w:t xml:space="preserve"> </w:t>
      </w:r>
      <w:proofErr w:type="spellStart"/>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proofErr w:type="spellEnd"/>
      <w:r>
        <w:t xml:space="preserve">) Interpretation of the Sonship in the Book of </w:t>
      </w:r>
      <w:proofErr w:type="spellStart"/>
      <w:r>
        <w:t>ZuoZhuan</w:t>
      </w:r>
      <w:proofErr w:type="spellEnd"/>
      <w:r>
        <w:t>." In: </w:t>
      </w:r>
      <w:proofErr w:type="spellStart"/>
      <w:r>
        <w:rPr>
          <w:rStyle w:val="HTMLCite"/>
          <w:rFonts w:ascii="MS Gothic" w:eastAsia="MS Gothic" w:hAnsi="MS Gothic" w:cs="MS Gothic" w:hint="eastAsia"/>
        </w:rPr>
        <w:t>古籍整理研究学刊</w:t>
      </w:r>
      <w:proofErr w:type="spellEnd"/>
      <w:r>
        <w:rPr>
          <w:rStyle w:val="HTMLCite"/>
        </w:rPr>
        <w:t xml:space="preserve"> Journal of Ancient Books Collation and Studies</w:t>
      </w:r>
      <w:r>
        <w:t> (01 2008)</w:t>
      </w:r>
    </w:p>
    <w:p w14:paraId="3075C78D" w14:textId="77777777" w:rsidR="00485DF6" w:rsidRDefault="00485DF6" w:rsidP="00485DF6">
      <w:pPr>
        <w:spacing w:after="240"/>
        <w:ind w:hanging="750"/>
      </w:pPr>
    </w:p>
    <w:p w14:paraId="31754936" w14:textId="77777777" w:rsidR="00485DF6" w:rsidRDefault="00485DF6" w:rsidP="00485DF6">
      <w:pPr>
        <w:shd w:val="clear" w:color="auto" w:fill="FFFFFF"/>
        <w:ind w:hanging="750"/>
      </w:pPr>
      <w:r>
        <w:t xml:space="preserve">Zhang, </w:t>
      </w:r>
      <w:proofErr w:type="spellStart"/>
      <w:r>
        <w:t>LiXia</w:t>
      </w:r>
      <w:proofErr w:type="spellEnd"/>
      <w:r>
        <w:t>. "</w:t>
      </w:r>
      <w:proofErr w:type="spellStart"/>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proofErr w:type="spellEnd"/>
      <w:r>
        <w:t>——</w:t>
      </w:r>
      <w:proofErr w:type="spellStart"/>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proofErr w:type="spellEnd"/>
      <w:r>
        <w:t xml:space="preserve"> (</w:t>
      </w:r>
      <w:proofErr w:type="spellStart"/>
      <w:r>
        <w:rPr>
          <w:rFonts w:ascii="Microsoft JhengHei" w:eastAsia="Microsoft JhengHei" w:hAnsi="Microsoft JhengHei" w:cs="Microsoft JhengHei" w:hint="eastAsia"/>
        </w:rPr>
        <w:t>张丽</w:t>
      </w:r>
      <w:r>
        <w:rPr>
          <w:rFonts w:ascii="MS Gothic" w:eastAsia="MS Gothic" w:hAnsi="MS Gothic" w:cs="MS Gothic" w:hint="eastAsia"/>
        </w:rPr>
        <w:t>霞</w:t>
      </w:r>
      <w:proofErr w:type="spellEnd"/>
      <w:r>
        <w:t xml:space="preserve"> </w:t>
      </w:r>
      <w:proofErr w:type="spellStart"/>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proofErr w:type="spellEnd"/>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 xml:space="preserve">255049) The Trend of Double Syllable in Chinese--suffix of Zi(Son) and </w:t>
      </w:r>
      <w:proofErr w:type="spellStart"/>
      <w:r>
        <w:t>Er</w:t>
      </w:r>
      <w:proofErr w:type="spellEnd"/>
      <w:r>
        <w:t>(Child) in Chinese." In: </w:t>
      </w:r>
      <w:proofErr w:type="spellStart"/>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Shandong University of Technology(Social Sciences Edition)</w:t>
      </w:r>
      <w:r>
        <w:t> (3 2007)</w:t>
      </w:r>
    </w:p>
    <w:p w14:paraId="7B86600D" w14:textId="77777777" w:rsidR="00485DF6" w:rsidRDefault="00485DF6" w:rsidP="00485DF6">
      <w:pPr>
        <w:spacing w:after="240"/>
        <w:ind w:hanging="750"/>
      </w:pPr>
    </w:p>
    <w:p w14:paraId="6D1FBED7" w14:textId="77777777" w:rsidR="00485DF6" w:rsidRDefault="00485DF6" w:rsidP="00485DF6">
      <w:pPr>
        <w:shd w:val="clear" w:color="auto" w:fill="FFFFFF"/>
        <w:ind w:hanging="750"/>
      </w:pPr>
      <w:r>
        <w:t xml:space="preserve">Zhang, </w:t>
      </w:r>
      <w:proofErr w:type="spellStart"/>
      <w:r>
        <w:t>YiMing</w:t>
      </w:r>
      <w:proofErr w:type="spellEnd"/>
      <w:r>
        <w:t>. "</w:t>
      </w:r>
      <w:proofErr w:type="spellStart"/>
      <w:r>
        <w:rPr>
          <w:rFonts w:ascii="MS Gothic" w:eastAsia="MS Gothic" w:hAnsi="MS Gothic" w:cs="MS Gothic" w:hint="eastAsia"/>
        </w:rPr>
        <w:t>孔子君子</w:t>
      </w:r>
      <w:r>
        <w:rPr>
          <w:rFonts w:ascii="Microsoft JhengHei" w:eastAsia="Microsoft JhengHei" w:hAnsi="Microsoft JhengHei" w:cs="Microsoft JhengHei" w:hint="eastAsia"/>
        </w:rPr>
        <w:t>观</w:t>
      </w:r>
      <w:proofErr w:type="spellEnd"/>
      <w:r>
        <w:t xml:space="preserve"> (</w:t>
      </w:r>
      <w:proofErr w:type="spellStart"/>
      <w:r>
        <w:rPr>
          <w:rFonts w:ascii="Microsoft JhengHei" w:eastAsia="Microsoft JhengHei" w:hAnsi="Microsoft JhengHei" w:cs="Microsoft JhengHei" w:hint="eastAsia"/>
        </w:rPr>
        <w:t>张贻</w:t>
      </w:r>
      <w:r>
        <w:rPr>
          <w:rFonts w:ascii="MS Gothic" w:eastAsia="MS Gothic" w:hAnsi="MS Gothic" w:cs="MS Gothic" w:hint="eastAsia"/>
        </w:rPr>
        <w:t>珉</w:t>
      </w:r>
      <w:proofErr w:type="spellEnd"/>
      <w:r>
        <w:t xml:space="preserve">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The Worldview of </w:t>
      </w:r>
      <w:proofErr w:type="spellStart"/>
      <w:r>
        <w:t>JunZi</w:t>
      </w:r>
      <w:proofErr w:type="spellEnd"/>
      <w:r>
        <w:t xml:space="preserve"> (Gentleman)". Master Thesis,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(North China University of Technology ), 2018</w:t>
      </w:r>
    </w:p>
    <w:p w14:paraId="75E94280" w14:textId="77777777" w:rsidR="00485DF6" w:rsidRDefault="00485DF6" w:rsidP="00485DF6">
      <w:pPr>
        <w:spacing w:after="240"/>
        <w:ind w:hanging="750"/>
      </w:pPr>
    </w:p>
    <w:p w14:paraId="10A92735" w14:textId="77777777" w:rsidR="00485DF6" w:rsidRDefault="00485DF6" w:rsidP="00485DF6">
      <w:pPr>
        <w:shd w:val="clear" w:color="auto" w:fill="FFFFFF"/>
        <w:ind w:hanging="750"/>
      </w:pPr>
      <w:proofErr w:type="spellStart"/>
      <w:r>
        <w:t>Zhiming</w:t>
      </w:r>
      <w:proofErr w:type="spellEnd"/>
      <w:r>
        <w:t>, Yuan. </w:t>
      </w:r>
      <w:proofErr w:type="spellStart"/>
      <w:r>
        <w:rPr>
          <w:rStyle w:val="HTMLCite"/>
          <w:rFonts w:ascii="MS Gothic" w:eastAsia="MS Gothic" w:hAnsi="MS Gothic" w:cs="MS Gothic" w:hint="eastAsia"/>
        </w:rPr>
        <w:t>老子</w:t>
      </w:r>
      <w:proofErr w:type="spellEnd"/>
      <w:r>
        <w:rPr>
          <w:rStyle w:val="HTMLCite"/>
        </w:rPr>
        <w:t xml:space="preserve"> VS </w:t>
      </w:r>
      <w:proofErr w:type="spellStart"/>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proofErr w:type="spellEnd"/>
      <w:r>
        <w:rPr>
          <w:rStyle w:val="HTMLCite"/>
        </w:rPr>
        <w:t xml:space="preserve"> [Lao Tzu and The Bible: A Meeting Transcending Time and Space]</w:t>
      </w:r>
      <w:r>
        <w:t xml:space="preserve">. </w:t>
      </w:r>
      <w:proofErr w:type="spellStart"/>
      <w:r>
        <w:rPr>
          <w:rFonts w:ascii="MS Gothic" w:eastAsia="MS Gothic" w:hAnsi="MS Gothic" w:cs="MS Gothic" w:hint="eastAsia"/>
        </w:rPr>
        <w:t>宇宙光出版社</w:t>
      </w:r>
      <w:proofErr w:type="spellEnd"/>
      <w:r>
        <w:t xml:space="preserve"> </w:t>
      </w:r>
      <w:proofErr w:type="spellStart"/>
      <w:r>
        <w:t>AuthorHouse</w:t>
      </w:r>
      <w:proofErr w:type="spellEnd"/>
      <w:r>
        <w:t>, 1997,2010</w:t>
      </w:r>
    </w:p>
    <w:p w14:paraId="4451D5B9" w14:textId="77777777" w:rsidR="00485DF6" w:rsidRDefault="00485DF6" w:rsidP="00485DF6">
      <w:pPr>
        <w:spacing w:after="240"/>
        <w:ind w:hanging="750"/>
      </w:pPr>
    </w:p>
    <w:p w14:paraId="12810043" w14:textId="77777777" w:rsidR="00485DF6" w:rsidRDefault="00485DF6" w:rsidP="00485DF6">
      <w:pPr>
        <w:shd w:val="clear" w:color="auto" w:fill="FFFFFF"/>
        <w:ind w:hanging="750"/>
      </w:pPr>
      <w:r>
        <w:t xml:space="preserve">Zhou, </w:t>
      </w:r>
      <w:proofErr w:type="spellStart"/>
      <w:r>
        <w:t>XueXi</w:t>
      </w:r>
      <w:proofErr w:type="spellEnd"/>
      <w:r>
        <w:t>. "</w:t>
      </w:r>
      <w:proofErr w:type="spellStart"/>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proofErr w:type="spellEnd"/>
      <w:r>
        <w:t xml:space="preserve"> (</w:t>
      </w:r>
      <w:proofErr w:type="spellStart"/>
      <w:r>
        <w:rPr>
          <w:rFonts w:ascii="MS Gothic" w:eastAsia="MS Gothic" w:hAnsi="MS Gothic" w:cs="MS Gothic" w:hint="eastAsia"/>
        </w:rPr>
        <w:t>周学熙</w:t>
      </w:r>
      <w:proofErr w:type="spellEnd"/>
      <w:r>
        <w:t xml:space="preserve"> </w:t>
      </w:r>
      <w:proofErr w:type="spellStart"/>
      <w:r>
        <w:rPr>
          <w:rFonts w:ascii="MS Gothic" w:eastAsia="MS Gothic" w:hAnsi="MS Gothic" w:cs="MS Gothic" w:hint="eastAsia"/>
        </w:rPr>
        <w:t>河北大学</w:t>
      </w:r>
      <w:proofErr w:type="spellEnd"/>
      <w:r>
        <w:t xml:space="preserve">) Research on the Idea of Junzi (Gentleman) in Pre-Qin". Master Thesis, </w:t>
      </w:r>
      <w:proofErr w:type="spellStart"/>
      <w:r>
        <w:rPr>
          <w:rFonts w:ascii="MS Gothic" w:eastAsia="MS Gothic" w:hAnsi="MS Gothic" w:cs="MS Gothic" w:hint="eastAsia"/>
        </w:rPr>
        <w:t>河北大学</w:t>
      </w:r>
      <w:proofErr w:type="spellEnd"/>
      <w:r>
        <w:t xml:space="preserve"> (Hebei University), 2016</w:t>
      </w:r>
    </w:p>
    <w:p w14:paraId="79F3CCF3" w14:textId="77777777" w:rsidR="00485DF6" w:rsidRDefault="00485DF6" w:rsidP="00485DF6">
      <w:pPr>
        <w:spacing w:after="240"/>
        <w:ind w:hanging="750"/>
      </w:pPr>
    </w:p>
    <w:p w14:paraId="190A727A" w14:textId="77777777" w:rsidR="00485DF6" w:rsidRDefault="00485DF6" w:rsidP="00485DF6">
      <w:pPr>
        <w:shd w:val="clear" w:color="auto" w:fill="FFFFFF"/>
        <w:ind w:hanging="750"/>
      </w:pPr>
      <w:r>
        <w:t xml:space="preserve">Zhu, </w:t>
      </w:r>
      <w:proofErr w:type="spellStart"/>
      <w:r>
        <w:t>XiaoNa</w:t>
      </w:r>
      <w:proofErr w:type="spellEnd"/>
      <w:r>
        <w:t>. "</w:t>
      </w:r>
      <w:proofErr w:type="spellStart"/>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proofErr w:type="spellEnd"/>
      <w:r>
        <w:t>” (</w:t>
      </w:r>
      <w:proofErr w:type="spellStart"/>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proofErr w:type="spellEnd"/>
      <w:r>
        <w:t xml:space="preserve">) About </w:t>
      </w:r>
      <w:proofErr w:type="spellStart"/>
      <w:r>
        <w:t>Er</w:t>
      </w:r>
      <w:proofErr w:type="spellEnd"/>
      <w:r>
        <w:t>(Child) and Zi(Son) for Sonship." In: </w:t>
      </w:r>
      <w:proofErr w:type="spellStart"/>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proofErr w:type="spellEnd"/>
      <w:r>
        <w:rPr>
          <w:rStyle w:val="HTMLCite"/>
        </w:rPr>
        <w:t>(</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proofErr w:type="spellEnd"/>
      <w:r>
        <w:rPr>
          <w:rStyle w:val="HTMLCite"/>
        </w:rPr>
        <w:t>) Modern Chinese</w:t>
      </w:r>
      <w:r>
        <w:t> (5 2008)</w:t>
      </w:r>
    </w:p>
    <w:p w14:paraId="40D670E3" w14:textId="77777777" w:rsidR="00485DF6" w:rsidRDefault="00485DF6" w:rsidP="00485DF6">
      <w:pPr>
        <w:spacing w:after="240"/>
        <w:ind w:hanging="750"/>
      </w:pPr>
    </w:p>
    <w:p w14:paraId="7DB581A3" w14:textId="77777777" w:rsidR="00485DF6" w:rsidRDefault="00485DF6" w:rsidP="00485DF6">
      <w:pPr>
        <w:shd w:val="clear" w:color="auto" w:fill="FFFFFF"/>
        <w:ind w:hanging="750"/>
      </w:pPr>
      <w:r>
        <w:lastRenderedPageBreak/>
        <w:t xml:space="preserve">Zhuang, </w:t>
      </w:r>
      <w:proofErr w:type="spellStart"/>
      <w:r>
        <w:t>YuJie</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proofErr w:type="spellEnd"/>
      <w:r>
        <w:rPr>
          <w:rFonts w:ascii="MS Gothic" w:eastAsia="MS Gothic" w:hAnsi="MS Gothic" w:cs="MS Gothic" w:hint="eastAsia"/>
        </w:rPr>
        <w:t>》</w:t>
      </w:r>
      <w:r>
        <w:t>“</w:t>
      </w:r>
      <w:proofErr w:type="spellStart"/>
      <w:r>
        <w:rPr>
          <w:rFonts w:ascii="MS Gothic" w:eastAsia="MS Gothic" w:hAnsi="MS Gothic" w:cs="MS Gothic" w:hint="eastAsia"/>
        </w:rPr>
        <w:t>子</w:t>
      </w:r>
      <w:r>
        <w:t>”</w:t>
      </w:r>
      <w:r>
        <w:rPr>
          <w:rFonts w:ascii="MS Gothic" w:eastAsia="MS Gothic" w:hAnsi="MS Gothic" w:cs="MS Gothic" w:hint="eastAsia"/>
        </w:rPr>
        <w:t>的浅析</w:t>
      </w:r>
      <w:proofErr w:type="spellEnd"/>
      <w:r>
        <w:t xml:space="preserve"> (</w:t>
      </w:r>
      <w:proofErr w:type="spellStart"/>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Analysis of Zi (Son) in </w:t>
      </w:r>
      <w:proofErr w:type="spellStart"/>
      <w:r>
        <w:t>GuoFeng</w:t>
      </w:r>
      <w:proofErr w:type="spellEnd"/>
      <w:r>
        <w:t xml:space="preserve"> of the Book of </w:t>
      </w:r>
      <w:proofErr w:type="spellStart"/>
      <w:r>
        <w:t>ShiJing</w:t>
      </w:r>
      <w:proofErr w:type="spellEnd"/>
      <w:r>
        <w:t xml:space="preserve">". Master Thesis,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(Shanxi Normal University), 2014</w:t>
      </w:r>
    </w:p>
    <w:p w14:paraId="373B4DDD" w14:textId="77777777" w:rsidR="00485DF6" w:rsidRDefault="00485DF6" w:rsidP="00485DF6">
      <w:pPr>
        <w:spacing w:after="240"/>
        <w:ind w:hanging="750"/>
      </w:pPr>
    </w:p>
    <w:p w14:paraId="7926F6AA" w14:textId="77777777" w:rsidR="00485DF6" w:rsidRDefault="00485DF6" w:rsidP="00485DF6">
      <w:pPr>
        <w:shd w:val="clear" w:color="auto" w:fill="FFFFFF"/>
        <w:ind w:hanging="750"/>
      </w:pPr>
      <w:proofErr w:type="spellStart"/>
      <w:r>
        <w:rPr>
          <w:rFonts w:ascii="MS Gothic" w:eastAsia="MS Gothic" w:hAnsi="MS Gothic" w:cs="MS Gothic" w:hint="eastAsia"/>
        </w:rPr>
        <w:t>王怡</w:t>
      </w:r>
      <w:proofErr w:type="spellEnd"/>
      <w:r>
        <w:t xml:space="preserve">, </w:t>
      </w:r>
      <w:proofErr w:type="spellStart"/>
      <w:r>
        <w:t>WangYi</w:t>
      </w:r>
      <w:proofErr w:type="spellEnd"/>
      <w:r>
        <w:t>. . "</w:t>
      </w:r>
      <w:proofErr w:type="spellStart"/>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proofErr w:type="spellEnd"/>
      <w:r>
        <w:t xml:space="preserve"> [The Protestant Reformation and the Challenge of Chinese Culture]." 2017.12.09. URL: https://www.youtube.com/watch?v=_7ezPKm6BvI&amp;t=298s (visited on 2020 )</w:t>
      </w:r>
    </w:p>
    <w:p w14:paraId="66D1E0BA" w14:textId="77777777" w:rsidR="00485DF6" w:rsidRDefault="00485DF6" w:rsidP="00485DF6">
      <w:pPr>
        <w:spacing w:after="240"/>
        <w:ind w:hanging="750"/>
      </w:pPr>
    </w:p>
    <w:p w14:paraId="1CA71AE9" w14:textId="77777777" w:rsidR="00485DF6" w:rsidRDefault="00485DF6" w:rsidP="00485DF6">
      <w:pPr>
        <w:shd w:val="clear" w:color="auto" w:fill="FFFFFF"/>
        <w:ind w:hanging="750"/>
      </w:pPr>
      <w:proofErr w:type="spellStart"/>
      <w:r>
        <w:rPr>
          <w:rFonts w:ascii="MS Gothic" w:eastAsia="MS Gothic" w:hAnsi="MS Gothic" w:cs="MS Gothic" w:hint="eastAsia"/>
        </w:rPr>
        <w:t>王珊</w:t>
      </w:r>
      <w:proofErr w:type="spellEnd"/>
      <w:r>
        <w:t xml:space="preserve">. </w:t>
      </w:r>
      <w:proofErr w:type="spellStart"/>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proofErr w:type="spellEnd"/>
      <w:r>
        <w:t xml:space="preserve">[Study on Chinese Christian Socialism and Latin American Liberation Theology]. PhD Thesis, </w:t>
      </w:r>
      <w:proofErr w:type="spellStart"/>
      <w:r>
        <w:rPr>
          <w:rFonts w:ascii="MS Gothic" w:eastAsia="MS Gothic" w:hAnsi="MS Gothic" w:cs="MS Gothic" w:hint="eastAsia"/>
        </w:rPr>
        <w:t>中共中央党校</w:t>
      </w:r>
      <w:proofErr w:type="spellEnd"/>
      <w:r>
        <w:t>[School of Central Committee of the Communist Party], 2017</w:t>
      </w:r>
    </w:p>
    <w:p w14:paraId="51C0203B" w14:textId="77777777" w:rsidR="00485DF6" w:rsidRDefault="00485DF6" w:rsidP="00485DF6">
      <w:pPr>
        <w:spacing w:after="240"/>
        <w:ind w:hanging="750"/>
      </w:pPr>
    </w:p>
    <w:p w14:paraId="52A14B21" w14:textId="77777777" w:rsidR="00485DF6" w:rsidRDefault="00485DF6" w:rsidP="00485DF6">
      <w:pPr>
        <w:shd w:val="clear" w:color="auto" w:fill="FFFFFF"/>
        <w:ind w:hanging="750"/>
      </w:pPr>
      <w:proofErr w:type="spellStart"/>
      <w:r>
        <w:rPr>
          <w:rFonts w:ascii="Microsoft JhengHei" w:eastAsia="Microsoft JhengHei" w:hAnsi="Microsoft JhengHei" w:cs="Microsoft JhengHei" w:hint="eastAsia"/>
        </w:rPr>
        <w:t>苏</w:t>
      </w:r>
      <w:r>
        <w:rPr>
          <w:rFonts w:ascii="MS Gothic" w:eastAsia="MS Gothic" w:hAnsi="MS Gothic" w:cs="MS Gothic" w:hint="eastAsia"/>
        </w:rPr>
        <w:t>蓓蓓</w:t>
      </w:r>
      <w:proofErr w:type="spellEnd"/>
      <w:r>
        <w:t xml:space="preserve">. </w:t>
      </w:r>
      <w:proofErr w:type="spellStart"/>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proofErr w:type="spellEnd"/>
      <w:r>
        <w:t xml:space="preserve">[Comparison between </w:t>
      </w:r>
      <w:proofErr w:type="spellStart"/>
      <w:r>
        <w:t>KongZi</w:t>
      </w:r>
      <w:proofErr w:type="spellEnd"/>
      <w:r>
        <w:t xml:space="preserve"> and Jesus on </w:t>
      </w:r>
      <w:proofErr w:type="spellStart"/>
      <w:r>
        <w:t>Wealthview</w:t>
      </w:r>
      <w:proofErr w:type="spellEnd"/>
      <w:r>
        <w:t xml:space="preserve">]. PhD Thesis, </w:t>
      </w:r>
      <w:proofErr w:type="spellStart"/>
      <w:r>
        <w:rPr>
          <w:rFonts w:ascii="MS Gothic" w:eastAsia="MS Gothic" w:hAnsi="MS Gothic" w:cs="MS Gothic" w:hint="eastAsia"/>
        </w:rPr>
        <w:t>中共中央党校</w:t>
      </w:r>
      <w:proofErr w:type="spellEnd"/>
      <w:r>
        <w:t xml:space="preserve"> [School of Central Committee of the Communist Party], 2019</w:t>
      </w:r>
    </w:p>
    <w:p w14:paraId="10CC06B6" w14:textId="77777777" w:rsidR="00485DF6" w:rsidRDefault="00485DF6" w:rsidP="00485DF6"/>
    <w:p w14:paraId="3BB002C0" w14:textId="77777777" w:rsidR="00087F77" w:rsidRDefault="00087F77" w:rsidP="00485DF6">
      <w:pPr>
        <w:spacing w:before="100" w:beforeAutospacing="1" w:after="100" w:afterAutospacing="1"/>
        <w:outlineLvl w:val="2"/>
      </w:pPr>
    </w:p>
    <w:sectPr w:rsidR="00087F77"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B77EA" w14:textId="77777777" w:rsidR="002761E1" w:rsidRDefault="002761E1" w:rsidP="00BA47F7">
      <w:r>
        <w:separator/>
      </w:r>
    </w:p>
  </w:endnote>
  <w:endnote w:type="continuationSeparator" w:id="0">
    <w:p w14:paraId="2D30C57E" w14:textId="77777777" w:rsidR="002761E1" w:rsidRDefault="002761E1"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EndPr>
      <w:rPr>
        <w:rStyle w:val="PageNumber"/>
      </w:rPr>
    </w:sdtEndPr>
    <w:sdtContent>
      <w:p w14:paraId="61CBFCA8" w14:textId="1DFD6E40" w:rsidR="00485DF6" w:rsidRDefault="00485DF6"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485DF6" w:rsidRDefault="00485DF6"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EndPr>
      <w:rPr>
        <w:rStyle w:val="PageNumber"/>
      </w:rPr>
    </w:sdtEndPr>
    <w:sdtContent>
      <w:p w14:paraId="57E5FE31" w14:textId="46A5AFEF" w:rsidR="00485DF6" w:rsidRDefault="00485DF6"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EndPr>
      <w:rPr>
        <w:rStyle w:val="PageNumber"/>
      </w:rPr>
    </w:sdtEndPr>
    <w:sdtContent>
      <w:p w14:paraId="757E7675" w14:textId="7F6FE5E4" w:rsidR="00485DF6" w:rsidRDefault="00485DF6"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485DF6" w:rsidRDefault="00485DF6" w:rsidP="00BA47F7">
    <w:pPr>
      <w:pStyle w:val="Footer"/>
      <w:jc w:val="center"/>
      <w:rPr>
        <w:rStyle w:val="PageNumber"/>
      </w:rPr>
    </w:pPr>
  </w:p>
  <w:p w14:paraId="5390B9C4" w14:textId="77777777" w:rsidR="00485DF6" w:rsidRDefault="00485DF6"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310AF" w14:textId="77777777" w:rsidR="002761E1" w:rsidRDefault="002761E1" w:rsidP="00BA47F7">
      <w:r>
        <w:separator/>
      </w:r>
    </w:p>
  </w:footnote>
  <w:footnote w:type="continuationSeparator" w:id="0">
    <w:p w14:paraId="751959D9" w14:textId="77777777" w:rsidR="002761E1" w:rsidRDefault="002761E1"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C6"/>
    <w:multiLevelType w:val="multilevel"/>
    <w:tmpl w:val="58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E64"/>
    <w:multiLevelType w:val="multilevel"/>
    <w:tmpl w:val="162C1A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53E6D"/>
    <w:multiLevelType w:val="multilevel"/>
    <w:tmpl w:val="57B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85805"/>
    <w:multiLevelType w:val="multilevel"/>
    <w:tmpl w:val="21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2051E"/>
    <w:multiLevelType w:val="multilevel"/>
    <w:tmpl w:val="204C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C167E"/>
    <w:multiLevelType w:val="multilevel"/>
    <w:tmpl w:val="434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8A6"/>
    <w:multiLevelType w:val="multilevel"/>
    <w:tmpl w:val="94C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D6370"/>
    <w:multiLevelType w:val="multilevel"/>
    <w:tmpl w:val="14EC11D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77AD9"/>
    <w:multiLevelType w:val="multilevel"/>
    <w:tmpl w:val="452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D4F0D"/>
    <w:multiLevelType w:val="multilevel"/>
    <w:tmpl w:val="F8AC6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4"/>
  </w:num>
  <w:num w:numId="4">
    <w:abstractNumId w:val="19"/>
  </w:num>
  <w:num w:numId="5">
    <w:abstractNumId w:val="6"/>
  </w:num>
  <w:num w:numId="6">
    <w:abstractNumId w:val="16"/>
  </w:num>
  <w:num w:numId="7">
    <w:abstractNumId w:val="21"/>
  </w:num>
  <w:num w:numId="8">
    <w:abstractNumId w:val="25"/>
  </w:num>
  <w:num w:numId="9">
    <w:abstractNumId w:val="5"/>
  </w:num>
  <w:num w:numId="10">
    <w:abstractNumId w:val="17"/>
  </w:num>
  <w:num w:numId="11">
    <w:abstractNumId w:val="23"/>
  </w:num>
  <w:num w:numId="12">
    <w:abstractNumId w:val="11"/>
  </w:num>
  <w:num w:numId="13">
    <w:abstractNumId w:val="3"/>
  </w:num>
  <w:num w:numId="14">
    <w:abstractNumId w:val="2"/>
  </w:num>
  <w:num w:numId="15">
    <w:abstractNumId w:val="4"/>
  </w:num>
  <w:num w:numId="16">
    <w:abstractNumId w:val="7"/>
  </w:num>
  <w:num w:numId="17">
    <w:abstractNumId w:val="20"/>
  </w:num>
  <w:num w:numId="18">
    <w:abstractNumId w:val="14"/>
  </w:num>
  <w:num w:numId="19">
    <w:abstractNumId w:val="9"/>
  </w:num>
  <w:num w:numId="20">
    <w:abstractNumId w:val="12"/>
  </w:num>
  <w:num w:numId="21">
    <w:abstractNumId w:val="1"/>
  </w:num>
  <w:num w:numId="22">
    <w:abstractNumId w:val="10"/>
  </w:num>
  <w:num w:numId="23">
    <w:abstractNumId w:val="8"/>
  </w:num>
  <w:num w:numId="24">
    <w:abstractNumId w:val="0"/>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D42A6"/>
    <w:rsid w:val="00106D3F"/>
    <w:rsid w:val="00115A67"/>
    <w:rsid w:val="0012141C"/>
    <w:rsid w:val="00145B24"/>
    <w:rsid w:val="00147A3A"/>
    <w:rsid w:val="00160654"/>
    <w:rsid w:val="001F4F3A"/>
    <w:rsid w:val="00264CB8"/>
    <w:rsid w:val="002761E1"/>
    <w:rsid w:val="00276504"/>
    <w:rsid w:val="002C5C3A"/>
    <w:rsid w:val="002D5BF9"/>
    <w:rsid w:val="003028DA"/>
    <w:rsid w:val="003362A4"/>
    <w:rsid w:val="0044207B"/>
    <w:rsid w:val="00485DF6"/>
    <w:rsid w:val="0052021D"/>
    <w:rsid w:val="005A7F4B"/>
    <w:rsid w:val="00663141"/>
    <w:rsid w:val="006C5AF8"/>
    <w:rsid w:val="00775BDC"/>
    <w:rsid w:val="00777809"/>
    <w:rsid w:val="007B471B"/>
    <w:rsid w:val="00835A73"/>
    <w:rsid w:val="00890B79"/>
    <w:rsid w:val="00B21589"/>
    <w:rsid w:val="00B94402"/>
    <w:rsid w:val="00BA47F7"/>
    <w:rsid w:val="00C122A8"/>
    <w:rsid w:val="00C310E0"/>
    <w:rsid w:val="00C96A4F"/>
    <w:rsid w:val="00CB6FFD"/>
    <w:rsid w:val="00CE7105"/>
    <w:rsid w:val="00D0686E"/>
    <w:rsid w:val="00D078E2"/>
    <w:rsid w:val="00D4222C"/>
    <w:rsid w:val="00DC6E9B"/>
    <w:rsid w:val="00E26A12"/>
    <w:rsid w:val="00E96038"/>
    <w:rsid w:val="00F3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27062</Words>
  <Characters>154257</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cp:lastPrinted>2020-03-30T17:08:00Z</cp:lastPrinted>
  <dcterms:created xsi:type="dcterms:W3CDTF">2020-04-02T02:29:00Z</dcterms:created>
  <dcterms:modified xsi:type="dcterms:W3CDTF">2020-04-02T02:29:00Z</dcterms:modified>
</cp:coreProperties>
</file>