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AC248" w14:textId="77777777" w:rsidR="00754CC1" w:rsidRPr="005E73B3" w:rsidRDefault="00754CC1" w:rsidP="00754CC1">
      <w:pPr>
        <w:pStyle w:val="Heading3"/>
        <w:rPr>
          <w:rFonts w:ascii="Arial" w:hAnsi="Arial" w:cs="Arial"/>
          <w:b/>
          <w:sz w:val="50"/>
          <w:szCs w:val="50"/>
          <w:lang w:val="en-GB"/>
        </w:rPr>
      </w:pPr>
      <w:bookmarkStart w:id="0" w:name="_Toc1741434"/>
      <w:r w:rsidRPr="005E73B3">
        <w:rPr>
          <w:rFonts w:ascii="Arial" w:hAnsi="Arial" w:cs="Arial"/>
          <w:b/>
          <w:sz w:val="50"/>
          <w:szCs w:val="50"/>
          <w:lang w:val="en-GB"/>
        </w:rPr>
        <w:t>Workshop of Other Knowledge</w:t>
      </w:r>
      <w:bookmarkEnd w:id="0"/>
    </w:p>
    <w:p w14:paraId="201C2BC9" w14:textId="77777777" w:rsidR="00754CC1" w:rsidRPr="005E73B3" w:rsidRDefault="00754CC1" w:rsidP="00754CC1">
      <w:pPr>
        <w:rPr>
          <w:rFonts w:ascii="Arial" w:hAnsi="Arial"/>
          <w:b/>
          <w:sz w:val="50"/>
          <w:szCs w:val="50"/>
          <w:lang w:val="en-GB"/>
        </w:rPr>
      </w:pPr>
    </w:p>
    <w:p w14:paraId="73C87982" w14:textId="77777777" w:rsidR="00754CC1" w:rsidRPr="005E73B3" w:rsidRDefault="00754CC1" w:rsidP="00754CC1">
      <w:pPr>
        <w:rPr>
          <w:rFonts w:ascii="Arial" w:hAnsi="Arial"/>
          <w:lang w:val="en-GB"/>
        </w:rPr>
      </w:pPr>
      <w:r w:rsidRPr="005E73B3">
        <w:rPr>
          <w:rFonts w:ascii="Arial" w:hAnsi="Arial"/>
          <w:lang w:val="en-GB"/>
        </w:rPr>
        <w:t>Aldje van Meer</w:t>
      </w:r>
    </w:p>
    <w:p w14:paraId="6CEA78F8" w14:textId="1CE9A87C" w:rsidR="00754CC1" w:rsidRPr="005E73B3" w:rsidRDefault="00754CC1" w:rsidP="00754CC1">
      <w:pPr>
        <w:rPr>
          <w:rFonts w:ascii="Arial" w:hAnsi="Arial"/>
          <w:lang w:val="en-GB"/>
        </w:rPr>
      </w:pPr>
      <w:r w:rsidRPr="005E73B3">
        <w:rPr>
          <w:rFonts w:ascii="Arial" w:hAnsi="Arial"/>
          <w:lang w:val="en-GB"/>
        </w:rPr>
        <w:t>Willem de Kooning Academy</w:t>
      </w:r>
      <w:r w:rsidRPr="005E73B3">
        <w:rPr>
          <w:rFonts w:ascii="Arial" w:hAnsi="Arial"/>
          <w:lang w:val="en-GB"/>
        </w:rPr>
        <w:br/>
      </w:r>
    </w:p>
    <w:p w14:paraId="7A2FAEF6" w14:textId="77777777" w:rsidR="00754CC1" w:rsidRPr="005E73B3" w:rsidRDefault="00754CC1" w:rsidP="00754CC1">
      <w:pPr>
        <w:rPr>
          <w:rFonts w:ascii="Arial" w:hAnsi="Arial"/>
          <w:lang w:val="en-GB"/>
        </w:rPr>
      </w:pPr>
    </w:p>
    <w:p w14:paraId="125810BA" w14:textId="77777777" w:rsidR="00754CC1" w:rsidRPr="005E73B3" w:rsidRDefault="00754CC1" w:rsidP="00754CC1">
      <w:pPr>
        <w:rPr>
          <w:rFonts w:ascii="Arial" w:hAnsi="Arial"/>
          <w:b/>
          <w:lang w:val="en-GB"/>
        </w:rPr>
      </w:pPr>
    </w:p>
    <w:p w14:paraId="57865EB3" w14:textId="750B5F2D" w:rsidR="00754CC1" w:rsidRPr="005E73B3" w:rsidRDefault="00754CC1" w:rsidP="00754CC1">
      <w:pPr>
        <w:spacing w:line="360" w:lineRule="auto"/>
        <w:rPr>
          <w:rFonts w:ascii="Arial" w:hAnsi="Arial"/>
          <w:sz w:val="20"/>
          <w:szCs w:val="20"/>
          <w:lang w:val="en-GB"/>
        </w:rPr>
      </w:pPr>
      <w:r w:rsidRPr="005E73B3">
        <w:rPr>
          <w:rFonts w:ascii="Arial" w:hAnsi="Arial"/>
          <w:b/>
          <w:lang w:val="en-GB"/>
        </w:rPr>
        <w:t>ABSTRACT</w:t>
      </w:r>
      <w:r w:rsidRPr="005E73B3">
        <w:rPr>
          <w:rFonts w:ascii="Arial" w:hAnsi="Arial"/>
          <w:b/>
          <w:lang w:val="en-GB"/>
        </w:rPr>
        <w:br/>
      </w:r>
      <w:r w:rsidRPr="005E73B3">
        <w:rPr>
          <w:rFonts w:ascii="Arial" w:hAnsi="Arial"/>
          <w:sz w:val="20"/>
          <w:szCs w:val="20"/>
          <w:lang w:val="en-GB"/>
        </w:rPr>
        <w:t>Are we providing art and design students the tools, the skills</w:t>
      </w:r>
      <w:r w:rsidR="00346495" w:rsidRPr="005E73B3">
        <w:rPr>
          <w:rFonts w:ascii="Arial" w:hAnsi="Arial"/>
          <w:sz w:val="20"/>
          <w:szCs w:val="20"/>
          <w:lang w:val="en-GB"/>
        </w:rPr>
        <w:t>,</w:t>
      </w:r>
      <w:r w:rsidRPr="005E73B3">
        <w:rPr>
          <w:rFonts w:ascii="Arial" w:hAnsi="Arial"/>
          <w:sz w:val="20"/>
          <w:szCs w:val="20"/>
          <w:lang w:val="en-GB"/>
        </w:rPr>
        <w:t xml:space="preserve"> and the technology they need?</w:t>
      </w:r>
    </w:p>
    <w:p w14:paraId="58EBDC88" w14:textId="343A4FAB" w:rsidR="00754CC1" w:rsidRPr="005E73B3" w:rsidRDefault="00754CC1" w:rsidP="00754CC1">
      <w:pPr>
        <w:spacing w:line="360" w:lineRule="auto"/>
        <w:rPr>
          <w:rFonts w:ascii="Arial" w:hAnsi="Arial"/>
          <w:sz w:val="20"/>
          <w:szCs w:val="20"/>
          <w:lang w:val="en-GB"/>
        </w:rPr>
      </w:pPr>
      <w:r w:rsidRPr="005E73B3">
        <w:rPr>
          <w:rFonts w:ascii="Arial" w:hAnsi="Arial"/>
          <w:sz w:val="20"/>
          <w:szCs w:val="20"/>
          <w:lang w:val="en-GB"/>
        </w:rPr>
        <w:t>Are we offering the right learning environment for them to be able to investigate and experiment with crucial phenomena of this time and age? Don’t we need to introduce students with new modes of making and seeing</w:t>
      </w:r>
      <w:r w:rsidR="00346495" w:rsidRPr="005E73B3">
        <w:rPr>
          <w:rFonts w:ascii="Arial" w:hAnsi="Arial"/>
          <w:sz w:val="20"/>
          <w:szCs w:val="20"/>
          <w:lang w:val="en-GB"/>
        </w:rPr>
        <w:t>,</w:t>
      </w:r>
      <w:r w:rsidRPr="005E73B3">
        <w:rPr>
          <w:rFonts w:ascii="Arial" w:hAnsi="Arial"/>
          <w:sz w:val="20"/>
          <w:szCs w:val="20"/>
          <w:lang w:val="en-GB"/>
        </w:rPr>
        <w:t xml:space="preserve"> and let them break away from the standard artistic toolset? </w:t>
      </w:r>
    </w:p>
    <w:p w14:paraId="6B782FA3" w14:textId="5C2C813C" w:rsidR="00754CC1" w:rsidRPr="005E73B3" w:rsidRDefault="00754CC1" w:rsidP="00754CC1">
      <w:pPr>
        <w:spacing w:line="360" w:lineRule="auto"/>
        <w:rPr>
          <w:rFonts w:ascii="Arial" w:hAnsi="Arial"/>
          <w:sz w:val="20"/>
          <w:szCs w:val="20"/>
          <w:lang w:val="en-GB"/>
        </w:rPr>
      </w:pPr>
      <w:r w:rsidRPr="005E73B3">
        <w:rPr>
          <w:rFonts w:ascii="Arial" w:hAnsi="Arial"/>
          <w:sz w:val="20"/>
          <w:szCs w:val="20"/>
          <w:lang w:val="en-GB"/>
        </w:rPr>
        <w:t>In this paper the role of the workshop within art and design education is being critici</w:t>
      </w:r>
      <w:r w:rsidR="00346495" w:rsidRPr="005E73B3">
        <w:rPr>
          <w:rFonts w:ascii="Arial" w:hAnsi="Arial"/>
          <w:sz w:val="20"/>
          <w:szCs w:val="20"/>
          <w:lang w:val="en-GB"/>
        </w:rPr>
        <w:t>s</w:t>
      </w:r>
      <w:r w:rsidRPr="005E73B3">
        <w:rPr>
          <w:rFonts w:ascii="Arial" w:hAnsi="Arial"/>
          <w:sz w:val="20"/>
          <w:szCs w:val="20"/>
          <w:lang w:val="en-GB"/>
        </w:rPr>
        <w:t xml:space="preserve">ed. </w:t>
      </w:r>
    </w:p>
    <w:p w14:paraId="7CC85F12" w14:textId="464A915F" w:rsidR="00754CC1" w:rsidRPr="005E73B3" w:rsidRDefault="009B372D" w:rsidP="00754CC1">
      <w:pPr>
        <w:spacing w:line="360" w:lineRule="auto"/>
        <w:rPr>
          <w:rFonts w:ascii="Arial" w:hAnsi="Arial"/>
          <w:sz w:val="20"/>
          <w:szCs w:val="20"/>
          <w:lang w:val="en-GB"/>
        </w:rPr>
      </w:pPr>
      <w:r w:rsidRPr="005E73B3">
        <w:rPr>
          <w:noProof/>
          <w:lang w:val="en-GB"/>
        </w:rPr>
        <mc:AlternateContent>
          <mc:Choice Requires="wps">
            <w:drawing>
              <wp:anchor distT="0" distB="0" distL="114300" distR="114300" simplePos="0" relativeHeight="251674624" behindDoc="0" locked="0" layoutInCell="1" allowOverlap="1" wp14:anchorId="1134137C" wp14:editId="17BA6EC0">
                <wp:simplePos x="0" y="0"/>
                <wp:positionH relativeFrom="margin">
                  <wp:align>right</wp:align>
                </wp:positionH>
                <wp:positionV relativeFrom="paragraph">
                  <wp:posOffset>15875</wp:posOffset>
                </wp:positionV>
                <wp:extent cx="1308100" cy="1810385"/>
                <wp:effectExtent l="19050" t="19050" r="25400" b="18415"/>
                <wp:wrapSquare wrapText="bothSides"/>
                <wp:docPr id="26" name="Rectángulo 1"/>
                <wp:cNvGraphicFramePr/>
                <a:graphic xmlns:a="http://schemas.openxmlformats.org/drawingml/2006/main">
                  <a:graphicData uri="http://schemas.microsoft.com/office/word/2010/wordprocessingShape">
                    <wps:wsp>
                      <wps:cNvSpPr/>
                      <wps:spPr>
                        <a:xfrm>
                          <a:off x="0" y="0"/>
                          <a:ext cx="1308100" cy="1810385"/>
                        </a:xfrm>
                        <a:prstGeom prst="rect">
                          <a:avLst/>
                        </a:prstGeom>
                        <a:noFill/>
                        <a:ln w="28575" cap="flat" cmpd="sng">
                          <a:solidFill>
                            <a:srgbClr val="DB0962"/>
                          </a:solidFill>
                          <a:prstDash val="solid"/>
                          <a:round/>
                          <a:headEnd type="none" w="sm" len="sm"/>
                          <a:tailEnd type="none" w="sm" len="sm"/>
                        </a:ln>
                      </wps:spPr>
                      <wps:txbx>
                        <w:txbxContent>
                          <w:p w14:paraId="6BCEBE17" w14:textId="77777777" w:rsidR="00071CBB" w:rsidRDefault="00071CBB" w:rsidP="004E57C2">
                            <w:pPr>
                              <w:spacing w:after="200" w:line="276" w:lineRule="auto"/>
                            </w:pPr>
                            <w:r>
                              <w:rPr>
                                <w:rFonts w:ascii="Arial" w:eastAsia="Arial" w:hAnsi="Arial" w:cs="Arial"/>
                                <w:b/>
                                <w:color w:val="000000"/>
                                <w:sz w:val="28"/>
                              </w:rPr>
                              <w:t>Keywords:</w:t>
                            </w:r>
                          </w:p>
                          <w:p w14:paraId="1A7AD50C" w14:textId="77777777" w:rsidR="00071CBB" w:rsidRDefault="00071CBB" w:rsidP="004E57C2">
                            <w:pPr>
                              <w:spacing w:after="0" w:line="276" w:lineRule="auto"/>
                              <w:rPr>
                                <w:rFonts w:ascii="Arial" w:hAnsi="Arial"/>
                                <w:sz w:val="20"/>
                                <w:szCs w:val="20"/>
                              </w:rPr>
                            </w:pPr>
                            <w:r>
                              <w:rPr>
                                <w:rFonts w:ascii="Arial" w:hAnsi="Arial"/>
                                <w:sz w:val="20"/>
                                <w:szCs w:val="20"/>
                              </w:rPr>
                              <w:t>w</w:t>
                            </w:r>
                            <w:r w:rsidRPr="00866E21">
                              <w:rPr>
                                <w:rFonts w:ascii="Arial" w:hAnsi="Arial"/>
                                <w:sz w:val="20"/>
                                <w:szCs w:val="20"/>
                              </w:rPr>
                              <w:t xml:space="preserve">orkshop, </w:t>
                            </w:r>
                            <w:r>
                              <w:rPr>
                                <w:rFonts w:ascii="Arial" w:hAnsi="Arial"/>
                                <w:sz w:val="20"/>
                                <w:szCs w:val="20"/>
                              </w:rPr>
                              <w:t>B</w:t>
                            </w:r>
                            <w:r w:rsidRPr="00866E21">
                              <w:rPr>
                                <w:rFonts w:ascii="Arial" w:hAnsi="Arial"/>
                                <w:sz w:val="20"/>
                                <w:szCs w:val="20"/>
                              </w:rPr>
                              <w:t xml:space="preserve">auhaus, </w:t>
                            </w:r>
                            <w:r>
                              <w:rPr>
                                <w:rFonts w:ascii="Arial" w:hAnsi="Arial"/>
                                <w:sz w:val="20"/>
                                <w:szCs w:val="20"/>
                              </w:rPr>
                              <w:t>t</w:t>
                            </w:r>
                            <w:r w:rsidRPr="00866E21">
                              <w:rPr>
                                <w:rFonts w:ascii="Arial" w:hAnsi="Arial"/>
                                <w:sz w:val="20"/>
                                <w:szCs w:val="20"/>
                              </w:rPr>
                              <w:t xml:space="preserve">echnology, </w:t>
                            </w:r>
                          </w:p>
                          <w:p w14:paraId="755F68BF" w14:textId="7DB4C1C6" w:rsidR="00071CBB" w:rsidRDefault="00071CBB" w:rsidP="004E57C2">
                            <w:pPr>
                              <w:spacing w:after="0" w:line="276" w:lineRule="auto"/>
                            </w:pPr>
                            <w:r>
                              <w:rPr>
                                <w:rFonts w:ascii="Arial" w:hAnsi="Arial"/>
                                <w:sz w:val="20"/>
                                <w:szCs w:val="20"/>
                              </w:rPr>
                              <w:t>s</w:t>
                            </w:r>
                            <w:r w:rsidRPr="00866E21">
                              <w:rPr>
                                <w:rFonts w:ascii="Arial" w:hAnsi="Arial"/>
                                <w:sz w:val="20"/>
                                <w:szCs w:val="20"/>
                              </w:rPr>
                              <w:t xml:space="preserve">kill </w:t>
                            </w:r>
                            <w:r>
                              <w:rPr>
                                <w:rFonts w:ascii="Arial" w:hAnsi="Arial"/>
                                <w:sz w:val="20"/>
                                <w:szCs w:val="20"/>
                              </w:rPr>
                              <w:t>e</w:t>
                            </w:r>
                            <w:r w:rsidRPr="00866E21">
                              <w:rPr>
                                <w:rFonts w:ascii="Arial" w:hAnsi="Arial"/>
                                <w:sz w:val="20"/>
                                <w:szCs w:val="20"/>
                              </w:rPr>
                              <w:t xml:space="preserve">ducation, </w:t>
                            </w:r>
                            <w:r>
                              <w:rPr>
                                <w:rFonts w:ascii="Arial" w:hAnsi="Arial"/>
                                <w:sz w:val="20"/>
                                <w:szCs w:val="20"/>
                              </w:rPr>
                              <w:t>m</w:t>
                            </w:r>
                            <w:r w:rsidRPr="00866E21">
                              <w:rPr>
                                <w:rFonts w:ascii="Arial" w:hAnsi="Arial"/>
                                <w:sz w:val="20"/>
                                <w:szCs w:val="20"/>
                              </w:rPr>
                              <w:t>aking</w:t>
                            </w:r>
                          </w:p>
                        </w:txbxContent>
                      </wps:txbx>
                      <wps:bodyPr spcFirstLastPara="1" wrap="square" lIns="91425" tIns="45700" rIns="91425" bIns="45700" anchor="t" anchorCtr="0"/>
                    </wps:wsp>
                  </a:graphicData>
                </a:graphic>
              </wp:anchor>
            </w:drawing>
          </mc:Choice>
          <mc:Fallback>
            <w:pict>
              <v:rect w14:anchorId="1134137C" id="Rectángulo 1" o:spid="_x0000_s1026" style="position:absolute;margin-left:51.8pt;margin-top:1.25pt;width:103pt;height:142.55pt;z-index:25167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" filled="f" strokecolor="#db0962" strokeweight="2.25pt">
                <v:stroke startarrowwidth="narrow" startarrowlength="short" endarrowwidth="narrow" endarrowlength="short" joinstyle="round"/>
                <v:textbox inset="2.53958mm,1.2694mm,2.53958mm,1.2694mm">
                  <w:txbxContent>
                    <w:p w14:paraId="6BCEBE17" w14:textId="77777777" w:rsidR="00071CBB" w:rsidRDefault="00071CBB" w:rsidP="004E57C2">
                      <w:pPr>
                        <w:spacing w:after="200" w:line="276" w:lineRule="auto"/>
                      </w:pPr>
                      <w:r>
                        <w:rPr>
                          <w:rFonts w:ascii="Arial" w:eastAsia="Arial" w:hAnsi="Arial" w:cs="Arial"/>
                          <w:b/>
                          <w:color w:val="000000"/>
                          <w:sz w:val="28"/>
                        </w:rPr>
                        <w:t>Keywords:</w:t>
                      </w:r>
                    </w:p>
                    <w:p w14:paraId="1A7AD50C" w14:textId="77777777" w:rsidR="00071CBB" w:rsidRDefault="00071CBB" w:rsidP="004E57C2">
                      <w:pPr>
                        <w:spacing w:after="0" w:line="276" w:lineRule="auto"/>
                        <w:rPr>
                          <w:rFonts w:ascii="Arial" w:hAnsi="Arial"/>
                          <w:sz w:val="20"/>
                          <w:szCs w:val="20"/>
                        </w:rPr>
                      </w:pPr>
                      <w:r>
                        <w:rPr>
                          <w:rFonts w:ascii="Arial" w:hAnsi="Arial"/>
                          <w:sz w:val="20"/>
                          <w:szCs w:val="20"/>
                        </w:rPr>
                        <w:t>w</w:t>
                      </w:r>
                      <w:r w:rsidRPr="00866E21">
                        <w:rPr>
                          <w:rFonts w:ascii="Arial" w:hAnsi="Arial"/>
                          <w:sz w:val="20"/>
                          <w:szCs w:val="20"/>
                        </w:rPr>
                        <w:t xml:space="preserve">orkshop, </w:t>
                      </w:r>
                      <w:r>
                        <w:rPr>
                          <w:rFonts w:ascii="Arial" w:hAnsi="Arial"/>
                          <w:sz w:val="20"/>
                          <w:szCs w:val="20"/>
                        </w:rPr>
                        <w:t>B</w:t>
                      </w:r>
                      <w:r w:rsidRPr="00866E21">
                        <w:rPr>
                          <w:rFonts w:ascii="Arial" w:hAnsi="Arial"/>
                          <w:sz w:val="20"/>
                          <w:szCs w:val="20"/>
                        </w:rPr>
                        <w:t xml:space="preserve">auhaus, </w:t>
                      </w:r>
                      <w:r>
                        <w:rPr>
                          <w:rFonts w:ascii="Arial" w:hAnsi="Arial"/>
                          <w:sz w:val="20"/>
                          <w:szCs w:val="20"/>
                        </w:rPr>
                        <w:t>t</w:t>
                      </w:r>
                      <w:r w:rsidRPr="00866E21">
                        <w:rPr>
                          <w:rFonts w:ascii="Arial" w:hAnsi="Arial"/>
                          <w:sz w:val="20"/>
                          <w:szCs w:val="20"/>
                        </w:rPr>
                        <w:t xml:space="preserve">echnology, </w:t>
                      </w:r>
                    </w:p>
                    <w:p w14:paraId="755F68BF" w14:textId="7DB4C1C6" w:rsidR="00071CBB" w:rsidRDefault="00071CBB" w:rsidP="004E57C2">
                      <w:pPr>
                        <w:spacing w:after="0" w:line="276" w:lineRule="auto"/>
                      </w:pPr>
                      <w:r>
                        <w:rPr>
                          <w:rFonts w:ascii="Arial" w:hAnsi="Arial"/>
                          <w:sz w:val="20"/>
                          <w:szCs w:val="20"/>
                        </w:rPr>
                        <w:t>s</w:t>
                      </w:r>
                      <w:r w:rsidRPr="00866E21">
                        <w:rPr>
                          <w:rFonts w:ascii="Arial" w:hAnsi="Arial"/>
                          <w:sz w:val="20"/>
                          <w:szCs w:val="20"/>
                        </w:rPr>
                        <w:t xml:space="preserve">kill </w:t>
                      </w:r>
                      <w:r>
                        <w:rPr>
                          <w:rFonts w:ascii="Arial" w:hAnsi="Arial"/>
                          <w:sz w:val="20"/>
                          <w:szCs w:val="20"/>
                        </w:rPr>
                        <w:t>e</w:t>
                      </w:r>
                      <w:r w:rsidRPr="00866E21">
                        <w:rPr>
                          <w:rFonts w:ascii="Arial" w:hAnsi="Arial"/>
                          <w:sz w:val="20"/>
                          <w:szCs w:val="20"/>
                        </w:rPr>
                        <w:t xml:space="preserve">ducation, </w:t>
                      </w:r>
                      <w:r>
                        <w:rPr>
                          <w:rFonts w:ascii="Arial" w:hAnsi="Arial"/>
                          <w:sz w:val="20"/>
                          <w:szCs w:val="20"/>
                        </w:rPr>
                        <w:t>m</w:t>
                      </w:r>
                      <w:r w:rsidRPr="00866E21">
                        <w:rPr>
                          <w:rFonts w:ascii="Arial" w:hAnsi="Arial"/>
                          <w:sz w:val="20"/>
                          <w:szCs w:val="20"/>
                        </w:rPr>
                        <w:t>aking</w:t>
                      </w:r>
                    </w:p>
                  </w:txbxContent>
                </v:textbox>
                <w10:wrap type="square" anchorx="margin"/>
              </v:rect>
            </w:pict>
          </mc:Fallback>
        </mc:AlternateContent>
      </w:r>
      <w:r w:rsidR="00754CC1" w:rsidRPr="005E73B3">
        <w:rPr>
          <w:rFonts w:ascii="Arial" w:hAnsi="Arial"/>
          <w:sz w:val="20"/>
          <w:szCs w:val="20"/>
          <w:lang w:val="en-GB"/>
        </w:rPr>
        <w:t xml:space="preserve">It looks at how Bauhaus has had a great influence on the role of the workshop of today. It concludes that we need to reformulate skill education regarding technology with critical making as </w:t>
      </w:r>
      <w:r w:rsidR="00346495" w:rsidRPr="005E73B3">
        <w:rPr>
          <w:rFonts w:ascii="Arial" w:hAnsi="Arial"/>
          <w:sz w:val="20"/>
          <w:szCs w:val="20"/>
          <w:lang w:val="en-GB"/>
        </w:rPr>
        <w:t xml:space="preserve">an </w:t>
      </w:r>
      <w:r w:rsidR="00754CC1" w:rsidRPr="005E73B3">
        <w:rPr>
          <w:rFonts w:ascii="Arial" w:hAnsi="Arial"/>
          <w:sz w:val="20"/>
          <w:szCs w:val="20"/>
          <w:lang w:val="en-GB"/>
        </w:rPr>
        <w:t>integral part. We do this by proposing new pedagogical and educational spaces</w:t>
      </w:r>
      <w:r w:rsidR="00820D3E" w:rsidRPr="005E73B3">
        <w:rPr>
          <w:rFonts w:ascii="Arial" w:hAnsi="Arial"/>
          <w:sz w:val="20"/>
          <w:szCs w:val="20"/>
          <w:lang w:val="en-GB"/>
        </w:rPr>
        <w:t>,</w:t>
      </w:r>
      <w:r w:rsidR="00346495" w:rsidRPr="005E73B3">
        <w:rPr>
          <w:rFonts w:ascii="Arial" w:hAnsi="Arial"/>
          <w:sz w:val="20"/>
          <w:szCs w:val="20"/>
          <w:lang w:val="en-GB"/>
        </w:rPr>
        <w:t xml:space="preserve"> </w:t>
      </w:r>
      <w:r w:rsidR="00754CC1" w:rsidRPr="005E73B3">
        <w:rPr>
          <w:rFonts w:ascii="Arial" w:hAnsi="Arial"/>
          <w:sz w:val="20"/>
          <w:szCs w:val="20"/>
          <w:lang w:val="en-GB"/>
        </w:rPr>
        <w:t xml:space="preserve">the </w:t>
      </w:r>
      <w:r w:rsidR="008E39AC" w:rsidRPr="005E73B3">
        <w:rPr>
          <w:rFonts w:ascii="Arial" w:hAnsi="Arial"/>
          <w:sz w:val="20"/>
          <w:szCs w:val="20"/>
          <w:lang w:val="en-GB"/>
        </w:rPr>
        <w:t>“</w:t>
      </w:r>
      <w:r w:rsidR="00754CC1" w:rsidRPr="005E73B3">
        <w:rPr>
          <w:rFonts w:ascii="Arial" w:hAnsi="Arial"/>
          <w:sz w:val="20"/>
          <w:szCs w:val="20"/>
          <w:lang w:val="en-GB"/>
        </w:rPr>
        <w:t>Workshop of Other Knowledge</w:t>
      </w:r>
      <w:r w:rsidR="00346495" w:rsidRPr="005E73B3">
        <w:rPr>
          <w:rFonts w:ascii="Arial" w:hAnsi="Arial"/>
          <w:sz w:val="20"/>
          <w:szCs w:val="20"/>
          <w:lang w:val="en-GB"/>
        </w:rPr>
        <w:t>,</w:t>
      </w:r>
      <w:r w:rsidR="00754CC1" w:rsidRPr="005E73B3">
        <w:rPr>
          <w:rFonts w:ascii="Arial" w:hAnsi="Arial"/>
          <w:sz w:val="20"/>
          <w:szCs w:val="20"/>
          <w:lang w:val="en-GB"/>
        </w:rPr>
        <w:t>” in which new modes of making and designing by cross-, inter</w:t>
      </w:r>
      <w:r w:rsidR="00346495" w:rsidRPr="005E73B3">
        <w:rPr>
          <w:rFonts w:ascii="Arial" w:hAnsi="Arial"/>
          <w:sz w:val="20"/>
          <w:szCs w:val="20"/>
          <w:lang w:val="en-GB"/>
        </w:rPr>
        <w:t>-,</w:t>
      </w:r>
      <w:r w:rsidR="00754CC1" w:rsidRPr="005E73B3">
        <w:rPr>
          <w:rFonts w:ascii="Arial" w:hAnsi="Arial"/>
          <w:sz w:val="20"/>
          <w:szCs w:val="20"/>
          <w:lang w:val="en-GB"/>
        </w:rPr>
        <w:t xml:space="preserve"> and transdisciplinary tools and instruments are used.</w:t>
      </w:r>
    </w:p>
    <w:p w14:paraId="2DF4343F" w14:textId="5114E803" w:rsidR="00754CC1" w:rsidRPr="005E73B3" w:rsidRDefault="00754CC1" w:rsidP="00754CC1">
      <w:pPr>
        <w:rPr>
          <w:rFonts w:ascii="Arial" w:hAnsi="Arial"/>
          <w:sz w:val="20"/>
          <w:szCs w:val="20"/>
          <w:lang w:val="en-GB"/>
        </w:rPr>
      </w:pPr>
    </w:p>
    <w:p w14:paraId="65D8DE25" w14:textId="77777777" w:rsidR="00754CC1" w:rsidRPr="005E73B3" w:rsidRDefault="00754CC1" w:rsidP="00754CC1">
      <w:pPr>
        <w:rPr>
          <w:rFonts w:ascii="Arial" w:hAnsi="Arial"/>
          <w:lang w:val="en-GB"/>
        </w:rPr>
      </w:pPr>
    </w:p>
    <w:p w14:paraId="4BCF1DA3" w14:textId="77777777" w:rsidR="00754CC1" w:rsidRPr="005E73B3" w:rsidRDefault="00754CC1" w:rsidP="00754CC1">
      <w:pPr>
        <w:rPr>
          <w:rFonts w:ascii="Arial" w:hAnsi="Arial"/>
          <w:sz w:val="20"/>
          <w:szCs w:val="20"/>
          <w:lang w:val="en-GB"/>
        </w:rPr>
      </w:pPr>
    </w:p>
    <w:p w14:paraId="63B0DB24" w14:textId="77777777" w:rsidR="00754CC1" w:rsidRPr="005E73B3" w:rsidRDefault="00754CC1" w:rsidP="00754CC1">
      <w:pPr>
        <w:rPr>
          <w:rFonts w:ascii="Arial" w:hAnsi="Arial"/>
          <w:sz w:val="20"/>
          <w:szCs w:val="20"/>
          <w:lang w:val="en-GB"/>
        </w:rPr>
      </w:pPr>
    </w:p>
    <w:p w14:paraId="12D3E79F" w14:textId="77777777" w:rsidR="00754CC1" w:rsidRPr="005E73B3" w:rsidRDefault="00754CC1" w:rsidP="00754CC1">
      <w:pPr>
        <w:rPr>
          <w:rFonts w:ascii="Arial" w:hAnsi="Arial"/>
          <w:sz w:val="20"/>
          <w:szCs w:val="20"/>
          <w:lang w:val="en-GB"/>
        </w:rPr>
      </w:pPr>
    </w:p>
    <w:p w14:paraId="786DAD55" w14:textId="77777777" w:rsidR="009B372D" w:rsidRPr="005E73B3" w:rsidRDefault="009B372D" w:rsidP="00754CC1">
      <w:pPr>
        <w:spacing w:line="360" w:lineRule="auto"/>
        <w:rPr>
          <w:rFonts w:ascii="Arial" w:hAnsi="Arial"/>
          <w:sz w:val="20"/>
          <w:szCs w:val="20"/>
          <w:lang w:val="en-GB"/>
        </w:rPr>
      </w:pPr>
    </w:p>
    <w:p w14:paraId="5F561510" w14:textId="77777777" w:rsidR="009B372D" w:rsidRPr="005E73B3" w:rsidRDefault="009B372D" w:rsidP="00754CC1">
      <w:pPr>
        <w:spacing w:line="360" w:lineRule="auto"/>
        <w:rPr>
          <w:rFonts w:ascii="Arial" w:hAnsi="Arial"/>
          <w:sz w:val="20"/>
          <w:szCs w:val="20"/>
          <w:lang w:val="en-GB"/>
        </w:rPr>
      </w:pPr>
    </w:p>
    <w:p w14:paraId="39162155" w14:textId="77777777" w:rsidR="005E73B3" w:rsidRDefault="005E73B3" w:rsidP="00754CC1">
      <w:pPr>
        <w:spacing w:line="360" w:lineRule="auto"/>
        <w:rPr>
          <w:rFonts w:ascii="Arial" w:hAnsi="Arial"/>
          <w:sz w:val="20"/>
          <w:szCs w:val="20"/>
          <w:lang w:val="en-GB"/>
        </w:rPr>
      </w:pPr>
    </w:p>
    <w:p w14:paraId="21098F00" w14:textId="77777777" w:rsidR="005E73B3" w:rsidRDefault="005E73B3" w:rsidP="00754CC1">
      <w:pPr>
        <w:spacing w:line="360" w:lineRule="auto"/>
        <w:rPr>
          <w:rFonts w:ascii="Arial" w:hAnsi="Arial"/>
          <w:sz w:val="20"/>
          <w:szCs w:val="20"/>
          <w:lang w:val="en-GB"/>
        </w:rPr>
      </w:pPr>
    </w:p>
    <w:p w14:paraId="06BFB3AB" w14:textId="77777777" w:rsidR="005E73B3" w:rsidRDefault="005E73B3" w:rsidP="00754CC1">
      <w:pPr>
        <w:spacing w:line="360" w:lineRule="auto"/>
        <w:rPr>
          <w:rFonts w:ascii="Arial" w:hAnsi="Arial"/>
          <w:sz w:val="20"/>
          <w:szCs w:val="20"/>
          <w:lang w:val="en-GB"/>
        </w:rPr>
      </w:pPr>
    </w:p>
    <w:p w14:paraId="035C513C" w14:textId="77777777" w:rsidR="005E73B3" w:rsidRDefault="005E73B3" w:rsidP="00754CC1">
      <w:pPr>
        <w:spacing w:line="360" w:lineRule="auto"/>
        <w:rPr>
          <w:rFonts w:ascii="Arial" w:hAnsi="Arial"/>
          <w:sz w:val="20"/>
          <w:szCs w:val="20"/>
          <w:lang w:val="en-GB"/>
        </w:rPr>
      </w:pPr>
    </w:p>
    <w:p w14:paraId="07A5216C" w14:textId="77777777" w:rsidR="005E73B3" w:rsidRDefault="005E73B3" w:rsidP="00754CC1">
      <w:pPr>
        <w:spacing w:line="360" w:lineRule="auto"/>
        <w:rPr>
          <w:rFonts w:ascii="Arial" w:hAnsi="Arial"/>
          <w:sz w:val="20"/>
          <w:szCs w:val="20"/>
          <w:lang w:val="en-GB"/>
        </w:rPr>
      </w:pPr>
    </w:p>
    <w:p w14:paraId="64FFEFAB" w14:textId="77777777" w:rsidR="005E73B3" w:rsidRDefault="005E73B3" w:rsidP="00754CC1">
      <w:pPr>
        <w:spacing w:line="360" w:lineRule="auto"/>
        <w:rPr>
          <w:rFonts w:ascii="Arial" w:hAnsi="Arial"/>
          <w:sz w:val="20"/>
          <w:szCs w:val="20"/>
          <w:lang w:val="en-GB"/>
        </w:rPr>
      </w:pPr>
    </w:p>
    <w:p w14:paraId="2A7DEAAA" w14:textId="7F5DFBC4" w:rsidR="00754CC1" w:rsidRPr="005E73B3" w:rsidRDefault="00754CC1" w:rsidP="00754CC1">
      <w:pPr>
        <w:spacing w:line="360" w:lineRule="auto"/>
        <w:rPr>
          <w:rFonts w:ascii="Arial" w:hAnsi="Arial"/>
          <w:sz w:val="20"/>
          <w:szCs w:val="20"/>
          <w:lang w:val="en-GB"/>
        </w:rPr>
      </w:pPr>
      <w:r w:rsidRPr="005E73B3">
        <w:rPr>
          <w:rFonts w:ascii="Arial" w:hAnsi="Arial"/>
          <w:sz w:val="20"/>
          <w:szCs w:val="20"/>
          <w:lang w:val="en-GB"/>
        </w:rPr>
        <w:lastRenderedPageBreak/>
        <w:t>As an art educator, I ask myself daily whether we are offering students the right tools, skills</w:t>
      </w:r>
      <w:r w:rsidR="00514DB8" w:rsidRPr="005E73B3">
        <w:rPr>
          <w:rFonts w:ascii="Arial" w:hAnsi="Arial"/>
          <w:sz w:val="20"/>
          <w:szCs w:val="20"/>
          <w:lang w:val="en-GB"/>
        </w:rPr>
        <w:t>,</w:t>
      </w:r>
      <w:r w:rsidRPr="005E73B3">
        <w:rPr>
          <w:rFonts w:ascii="Arial" w:hAnsi="Arial"/>
          <w:sz w:val="20"/>
          <w:szCs w:val="20"/>
          <w:lang w:val="en-GB"/>
        </w:rPr>
        <w:t xml:space="preserve"> and technology.</w:t>
      </w:r>
      <w:r w:rsidRPr="005E73B3">
        <w:rPr>
          <w:rFonts w:ascii="Arial" w:eastAsia="MS Mincho" w:hAnsi="Arial" w:cs="MS Mincho"/>
          <w:sz w:val="20"/>
          <w:szCs w:val="20"/>
          <w:lang w:val="en-GB"/>
        </w:rPr>
        <w:t xml:space="preserve"> </w:t>
      </w:r>
      <w:r w:rsidRPr="005E73B3">
        <w:rPr>
          <w:rFonts w:ascii="Arial" w:hAnsi="Arial"/>
          <w:sz w:val="20"/>
          <w:szCs w:val="20"/>
          <w:lang w:val="en-GB"/>
        </w:rPr>
        <w:t>Within this writing I would like to share my questions and struggle regarding the learning environment in which we address these tools, technology, and skills; namely</w:t>
      </w:r>
      <w:r w:rsidR="00514DB8" w:rsidRPr="005E73B3">
        <w:rPr>
          <w:rFonts w:ascii="Arial" w:hAnsi="Arial"/>
          <w:sz w:val="20"/>
          <w:szCs w:val="20"/>
          <w:lang w:val="en-GB"/>
        </w:rPr>
        <w:t>,</w:t>
      </w:r>
      <w:r w:rsidRPr="005E73B3">
        <w:rPr>
          <w:rFonts w:ascii="Arial" w:hAnsi="Arial"/>
          <w:sz w:val="20"/>
          <w:szCs w:val="20"/>
          <w:lang w:val="en-GB"/>
        </w:rPr>
        <w:t xml:space="preserve"> the workshop.</w:t>
      </w:r>
    </w:p>
    <w:p w14:paraId="10A1C486" w14:textId="4244AB7C" w:rsidR="00754CC1" w:rsidRPr="005E73B3" w:rsidRDefault="00754CC1" w:rsidP="00754CC1">
      <w:pPr>
        <w:spacing w:line="360" w:lineRule="auto"/>
        <w:rPr>
          <w:rFonts w:ascii="Arial" w:hAnsi="Arial"/>
          <w:sz w:val="20"/>
          <w:szCs w:val="20"/>
          <w:lang w:val="en-GB"/>
        </w:rPr>
      </w:pPr>
      <w:r w:rsidRPr="005E73B3">
        <w:rPr>
          <w:rFonts w:ascii="Arial" w:hAnsi="Arial"/>
          <w:sz w:val="20"/>
          <w:szCs w:val="20"/>
          <w:lang w:val="en-GB"/>
        </w:rPr>
        <w:t>First</w:t>
      </w:r>
      <w:r w:rsidR="00514DB8" w:rsidRPr="005E73B3">
        <w:rPr>
          <w:rFonts w:ascii="Arial" w:hAnsi="Arial"/>
          <w:sz w:val="20"/>
          <w:szCs w:val="20"/>
          <w:lang w:val="en-GB"/>
        </w:rPr>
        <w:t>,</w:t>
      </w:r>
      <w:r w:rsidRPr="005E73B3">
        <w:rPr>
          <w:rFonts w:ascii="Arial" w:hAnsi="Arial"/>
          <w:sz w:val="20"/>
          <w:szCs w:val="20"/>
          <w:lang w:val="en-GB"/>
        </w:rPr>
        <w:t xml:space="preserve"> I would like to address the role of the workshop in relation to Bauhaus. Bauhaus will celebrate its centenary in 2019</w:t>
      </w:r>
      <w:r w:rsidR="00514DB8" w:rsidRPr="005E73B3">
        <w:rPr>
          <w:rFonts w:ascii="Arial" w:hAnsi="Arial"/>
          <w:sz w:val="20"/>
          <w:szCs w:val="20"/>
          <w:lang w:val="en-GB"/>
        </w:rPr>
        <w:t>,</w:t>
      </w:r>
      <w:r w:rsidRPr="005E73B3">
        <w:rPr>
          <w:rFonts w:ascii="Arial" w:hAnsi="Arial"/>
          <w:sz w:val="20"/>
          <w:szCs w:val="20"/>
          <w:lang w:val="en-GB"/>
        </w:rPr>
        <w:t xml:space="preserve"> and has had a great influence on the role of the workshop of today. Secondly</w:t>
      </w:r>
      <w:r w:rsidR="00514DB8" w:rsidRPr="005E73B3">
        <w:rPr>
          <w:rFonts w:ascii="Arial" w:hAnsi="Arial"/>
          <w:sz w:val="20"/>
          <w:szCs w:val="20"/>
          <w:lang w:val="en-GB"/>
        </w:rPr>
        <w:t>,</w:t>
      </w:r>
      <w:r w:rsidRPr="005E73B3">
        <w:rPr>
          <w:rFonts w:ascii="Arial" w:hAnsi="Arial"/>
          <w:sz w:val="20"/>
          <w:szCs w:val="20"/>
          <w:lang w:val="en-GB"/>
        </w:rPr>
        <w:t xml:space="preserve"> I would like to look at how current times resonate with the desires and attitude that shaped Bauhaus</w:t>
      </w:r>
      <w:r w:rsidR="0017436D" w:rsidRPr="005E73B3">
        <w:rPr>
          <w:rFonts w:ascii="Arial" w:hAnsi="Arial"/>
          <w:sz w:val="20"/>
          <w:szCs w:val="20"/>
          <w:lang w:val="en-GB"/>
        </w:rPr>
        <w:t>,</w:t>
      </w:r>
      <w:r w:rsidRPr="005E73B3">
        <w:rPr>
          <w:rFonts w:ascii="Arial" w:hAnsi="Arial"/>
          <w:sz w:val="20"/>
          <w:szCs w:val="20"/>
          <w:lang w:val="en-GB"/>
        </w:rPr>
        <w:t xml:space="preserve"> and how it can inspire us to rethink the role of the workshop of tomorrow.</w:t>
      </w:r>
    </w:p>
    <w:p w14:paraId="0F7318E7" w14:textId="5F738558" w:rsidR="00754CC1" w:rsidRPr="005E73B3" w:rsidRDefault="005E73B3" w:rsidP="00754CC1">
      <w:pPr>
        <w:spacing w:line="360" w:lineRule="auto"/>
        <w:rPr>
          <w:rFonts w:ascii="Arial" w:hAnsi="Arial"/>
          <w:sz w:val="20"/>
          <w:szCs w:val="20"/>
          <w:lang w:val="en-GB"/>
        </w:rPr>
      </w:pPr>
      <w:r>
        <w:rPr>
          <w:rFonts w:ascii="Arial" w:hAnsi="Arial"/>
          <w:sz w:val="20"/>
          <w:szCs w:val="20"/>
          <w:lang w:val="en-GB"/>
        </w:rPr>
        <w:br/>
      </w:r>
      <w:r w:rsidR="00754CC1" w:rsidRPr="005E73B3">
        <w:rPr>
          <w:rFonts w:ascii="Arial" w:hAnsi="Arial"/>
          <w:sz w:val="20"/>
          <w:szCs w:val="20"/>
          <w:lang w:val="en-GB"/>
        </w:rPr>
        <w:t xml:space="preserve">The Bauhaus responded to the effects of the </w:t>
      </w:r>
      <w:r w:rsidR="0017436D" w:rsidRPr="005E73B3">
        <w:rPr>
          <w:rFonts w:ascii="Arial" w:hAnsi="Arial"/>
          <w:sz w:val="20"/>
          <w:szCs w:val="20"/>
          <w:lang w:val="en-GB"/>
        </w:rPr>
        <w:t>“</w:t>
      </w:r>
      <w:r w:rsidR="00754CC1" w:rsidRPr="005E73B3">
        <w:rPr>
          <w:rFonts w:ascii="Arial" w:hAnsi="Arial"/>
          <w:sz w:val="20"/>
          <w:szCs w:val="20"/>
          <w:lang w:val="en-GB"/>
        </w:rPr>
        <w:t>First Machine Age</w:t>
      </w:r>
      <w:r w:rsidR="0017436D" w:rsidRPr="005E73B3">
        <w:rPr>
          <w:rFonts w:ascii="Arial" w:hAnsi="Arial"/>
          <w:sz w:val="20"/>
          <w:szCs w:val="20"/>
          <w:lang w:val="en-GB"/>
        </w:rPr>
        <w:t>,”</w:t>
      </w:r>
      <w:r w:rsidR="00754CC1" w:rsidRPr="005E73B3">
        <w:rPr>
          <w:rFonts w:ascii="Arial" w:hAnsi="Arial"/>
          <w:sz w:val="20"/>
          <w:szCs w:val="20"/>
          <w:lang w:val="en-GB"/>
        </w:rPr>
        <w:t xml:space="preserve"> </w:t>
      </w:r>
      <w:r w:rsidR="0017436D" w:rsidRPr="005E73B3">
        <w:rPr>
          <w:rFonts w:ascii="Arial" w:hAnsi="Arial"/>
          <w:sz w:val="20"/>
          <w:szCs w:val="20"/>
          <w:lang w:val="en-GB"/>
        </w:rPr>
        <w:t xml:space="preserve">in which </w:t>
      </w:r>
      <w:r w:rsidR="00754CC1" w:rsidRPr="005E73B3">
        <w:rPr>
          <w:rFonts w:ascii="Arial" w:hAnsi="Arial"/>
          <w:sz w:val="20"/>
          <w:szCs w:val="20"/>
          <w:lang w:val="en-GB"/>
        </w:rPr>
        <w:t>the machine took over handcraft</w:t>
      </w:r>
      <w:r w:rsidR="0017436D" w:rsidRPr="005E73B3">
        <w:rPr>
          <w:rFonts w:ascii="Arial" w:hAnsi="Arial"/>
          <w:sz w:val="20"/>
          <w:szCs w:val="20"/>
          <w:lang w:val="en-GB"/>
        </w:rPr>
        <w:t>sman</w:t>
      </w:r>
      <w:r w:rsidR="00754CC1" w:rsidRPr="005E73B3">
        <w:rPr>
          <w:rFonts w:ascii="Arial" w:hAnsi="Arial"/>
          <w:sz w:val="20"/>
          <w:szCs w:val="20"/>
          <w:lang w:val="en-GB"/>
        </w:rPr>
        <w:t>ship</w:t>
      </w:r>
      <w:r w:rsidR="000F1DD4" w:rsidRPr="005E73B3">
        <w:rPr>
          <w:rFonts w:ascii="Arial" w:hAnsi="Arial"/>
          <w:sz w:val="20"/>
          <w:szCs w:val="20"/>
          <w:lang w:val="en-GB"/>
        </w:rPr>
        <w:t>,</w:t>
      </w:r>
      <w:r w:rsidR="0017436D" w:rsidRPr="005E73B3">
        <w:rPr>
          <w:rFonts w:ascii="Arial" w:hAnsi="Arial"/>
          <w:sz w:val="20"/>
          <w:szCs w:val="20"/>
          <w:lang w:val="en-GB"/>
        </w:rPr>
        <w:t xml:space="preserve"> and </w:t>
      </w:r>
      <w:r w:rsidR="00754CC1" w:rsidRPr="005E73B3">
        <w:rPr>
          <w:rFonts w:ascii="Arial" w:hAnsi="Arial"/>
          <w:sz w:val="20"/>
          <w:szCs w:val="20"/>
          <w:lang w:val="en-GB"/>
        </w:rPr>
        <w:t>artist</w:t>
      </w:r>
      <w:r w:rsidR="0017436D" w:rsidRPr="005E73B3">
        <w:rPr>
          <w:rFonts w:ascii="Arial" w:hAnsi="Arial"/>
          <w:sz w:val="20"/>
          <w:szCs w:val="20"/>
          <w:lang w:val="en-GB"/>
        </w:rPr>
        <w:t>s</w:t>
      </w:r>
      <w:r w:rsidR="00754CC1" w:rsidRPr="005E73B3">
        <w:rPr>
          <w:rFonts w:ascii="Arial" w:hAnsi="Arial"/>
          <w:sz w:val="20"/>
          <w:szCs w:val="20"/>
          <w:lang w:val="en-GB"/>
        </w:rPr>
        <w:t xml:space="preserve"> and designers </w:t>
      </w:r>
      <w:r w:rsidR="0017436D" w:rsidRPr="005E73B3">
        <w:rPr>
          <w:rFonts w:ascii="Arial" w:hAnsi="Arial"/>
          <w:sz w:val="20"/>
          <w:szCs w:val="20"/>
          <w:lang w:val="en-GB"/>
        </w:rPr>
        <w:t xml:space="preserve">sought </w:t>
      </w:r>
      <w:r w:rsidR="00754CC1" w:rsidRPr="005E73B3">
        <w:rPr>
          <w:rFonts w:ascii="Arial" w:hAnsi="Arial"/>
          <w:sz w:val="20"/>
          <w:szCs w:val="20"/>
          <w:lang w:val="en-GB"/>
        </w:rPr>
        <w:t xml:space="preserve">a new role within the junction of craft and industrial production. Bauhaus was responding to a world which had </w:t>
      </w:r>
      <w:r w:rsidR="004563FF" w:rsidRPr="005E73B3">
        <w:rPr>
          <w:rFonts w:ascii="Arial" w:hAnsi="Arial"/>
          <w:sz w:val="20"/>
          <w:szCs w:val="20"/>
          <w:lang w:val="en-GB"/>
        </w:rPr>
        <w:t xml:space="preserve">many </w:t>
      </w:r>
      <w:r w:rsidR="00754CC1" w:rsidRPr="005E73B3">
        <w:rPr>
          <w:rFonts w:ascii="Arial" w:hAnsi="Arial"/>
          <w:sz w:val="20"/>
          <w:szCs w:val="20"/>
          <w:lang w:val="en-GB"/>
        </w:rPr>
        <w:t xml:space="preserve">insecurities. World </w:t>
      </w:r>
      <w:r w:rsidR="004563FF" w:rsidRPr="005E73B3">
        <w:rPr>
          <w:rFonts w:ascii="Arial" w:hAnsi="Arial"/>
          <w:sz w:val="20"/>
          <w:szCs w:val="20"/>
          <w:lang w:val="en-GB"/>
        </w:rPr>
        <w:t>W</w:t>
      </w:r>
      <w:r w:rsidR="00754CC1" w:rsidRPr="005E73B3">
        <w:rPr>
          <w:rFonts w:ascii="Arial" w:hAnsi="Arial"/>
          <w:sz w:val="20"/>
          <w:szCs w:val="20"/>
          <w:lang w:val="en-GB"/>
        </w:rPr>
        <w:t xml:space="preserve">ar </w:t>
      </w:r>
      <w:r w:rsidR="004563FF" w:rsidRPr="005E73B3">
        <w:rPr>
          <w:rFonts w:ascii="Arial" w:hAnsi="Arial"/>
          <w:sz w:val="20"/>
          <w:szCs w:val="20"/>
          <w:lang w:val="en-GB"/>
        </w:rPr>
        <w:t>I</w:t>
      </w:r>
      <w:r w:rsidR="00754CC1" w:rsidRPr="005E73B3">
        <w:rPr>
          <w:rFonts w:ascii="Arial" w:hAnsi="Arial"/>
          <w:sz w:val="20"/>
          <w:szCs w:val="20"/>
          <w:lang w:val="en-GB"/>
        </w:rPr>
        <w:t xml:space="preserve"> had just finished, Germany was bankrupt</w:t>
      </w:r>
      <w:r w:rsidR="004563FF" w:rsidRPr="005E73B3">
        <w:rPr>
          <w:rFonts w:ascii="Arial" w:hAnsi="Arial"/>
          <w:sz w:val="20"/>
          <w:szCs w:val="20"/>
          <w:lang w:val="en-GB"/>
        </w:rPr>
        <w:t>,</w:t>
      </w:r>
      <w:r w:rsidR="00754CC1" w:rsidRPr="005E73B3">
        <w:rPr>
          <w:rFonts w:ascii="Arial" w:hAnsi="Arial"/>
          <w:sz w:val="20"/>
          <w:szCs w:val="20"/>
          <w:lang w:val="en-GB"/>
        </w:rPr>
        <w:t xml:space="preserve"> and there was great inflation.</w:t>
      </w:r>
    </w:p>
    <w:p w14:paraId="0176EFBE" w14:textId="6DCF5DE1" w:rsidR="00754CC1" w:rsidRPr="005E73B3" w:rsidRDefault="00754CC1" w:rsidP="00754CC1">
      <w:pPr>
        <w:spacing w:line="360" w:lineRule="auto"/>
        <w:rPr>
          <w:rFonts w:ascii="Arial" w:hAnsi="Arial"/>
          <w:sz w:val="20"/>
          <w:szCs w:val="20"/>
          <w:lang w:val="en-GB"/>
        </w:rPr>
      </w:pPr>
      <w:r w:rsidRPr="005E73B3">
        <w:rPr>
          <w:rFonts w:ascii="Arial" w:hAnsi="Arial"/>
          <w:sz w:val="20"/>
          <w:szCs w:val="20"/>
          <w:lang w:val="en-GB"/>
        </w:rPr>
        <w:t>In the context of all of this it was clear a new narrative was needed. In all this misery Bauhaus had a rather remarkable</w:t>
      </w:r>
      <w:r w:rsidR="000663C3" w:rsidRPr="005E73B3">
        <w:rPr>
          <w:rFonts w:ascii="Arial" w:hAnsi="Arial"/>
          <w:sz w:val="20"/>
          <w:szCs w:val="20"/>
          <w:lang w:val="en-GB"/>
        </w:rPr>
        <w:t>,</w:t>
      </w:r>
      <w:r w:rsidRPr="005E73B3">
        <w:rPr>
          <w:rFonts w:ascii="Arial" w:hAnsi="Arial"/>
          <w:sz w:val="20"/>
          <w:szCs w:val="20"/>
          <w:lang w:val="en-GB"/>
        </w:rPr>
        <w:t xml:space="preserve"> positive approach; they developed a utopian vision to make a better world for all, through better designed objects and environments; they wanted to change the world by design.</w:t>
      </w:r>
    </w:p>
    <w:p w14:paraId="4AD7EF17" w14:textId="32B10EFC" w:rsidR="00754CC1" w:rsidRPr="005E73B3" w:rsidRDefault="00754CC1" w:rsidP="00754CC1">
      <w:pPr>
        <w:spacing w:line="360" w:lineRule="auto"/>
        <w:rPr>
          <w:rFonts w:ascii="Arial" w:hAnsi="Arial"/>
          <w:sz w:val="20"/>
          <w:szCs w:val="20"/>
          <w:lang w:val="en-GB"/>
        </w:rPr>
      </w:pPr>
      <w:r w:rsidRPr="005E73B3">
        <w:rPr>
          <w:rFonts w:ascii="Arial" w:hAnsi="Arial"/>
          <w:sz w:val="20"/>
          <w:szCs w:val="20"/>
          <w:lang w:val="en-GB"/>
        </w:rPr>
        <w:t xml:space="preserve">Today we are experiencing the emergence of the </w:t>
      </w:r>
      <w:r w:rsidR="00C511CD" w:rsidRPr="005E73B3">
        <w:rPr>
          <w:rFonts w:ascii="Arial" w:hAnsi="Arial"/>
          <w:sz w:val="20"/>
          <w:szCs w:val="20"/>
          <w:lang w:val="en-GB"/>
        </w:rPr>
        <w:t>“</w:t>
      </w:r>
      <w:r w:rsidRPr="005E73B3">
        <w:rPr>
          <w:rFonts w:ascii="Arial" w:hAnsi="Arial"/>
          <w:sz w:val="20"/>
          <w:szCs w:val="20"/>
          <w:lang w:val="en-GB"/>
        </w:rPr>
        <w:t>Second Machine Age,</w:t>
      </w:r>
      <w:r w:rsidR="00C511CD" w:rsidRPr="005E73B3">
        <w:rPr>
          <w:rFonts w:ascii="Arial" w:hAnsi="Arial"/>
          <w:sz w:val="20"/>
          <w:szCs w:val="20"/>
          <w:lang w:val="en-GB"/>
        </w:rPr>
        <w:t>”</w:t>
      </w:r>
      <w:r w:rsidRPr="005E73B3">
        <w:rPr>
          <w:rFonts w:ascii="Arial" w:hAnsi="Arial"/>
          <w:sz w:val="20"/>
          <w:szCs w:val="20"/>
          <w:lang w:val="en-GB"/>
        </w:rPr>
        <w:t xml:space="preserve"> wherein technologies such as artificial intelligence, robotics</w:t>
      </w:r>
      <w:r w:rsidR="00C511CD" w:rsidRPr="005E73B3">
        <w:rPr>
          <w:rFonts w:ascii="Arial" w:hAnsi="Arial"/>
          <w:sz w:val="20"/>
          <w:szCs w:val="20"/>
          <w:lang w:val="en-GB"/>
        </w:rPr>
        <w:t>,</w:t>
      </w:r>
      <w:r w:rsidRPr="005E73B3">
        <w:rPr>
          <w:rFonts w:ascii="Arial" w:hAnsi="Arial"/>
          <w:sz w:val="20"/>
          <w:szCs w:val="20"/>
          <w:lang w:val="en-GB"/>
        </w:rPr>
        <w:t xml:space="preserve"> and biotech are fundamentally changing the way we live. An age in which the boundaries between the physical, digital</w:t>
      </w:r>
      <w:r w:rsidR="00C511CD" w:rsidRPr="005E73B3">
        <w:rPr>
          <w:rFonts w:ascii="Arial" w:hAnsi="Arial"/>
          <w:sz w:val="20"/>
          <w:szCs w:val="20"/>
          <w:lang w:val="en-GB"/>
        </w:rPr>
        <w:t>,</w:t>
      </w:r>
      <w:r w:rsidRPr="005E73B3">
        <w:rPr>
          <w:rFonts w:ascii="Arial" w:hAnsi="Arial"/>
          <w:sz w:val="20"/>
          <w:szCs w:val="20"/>
          <w:lang w:val="en-GB"/>
        </w:rPr>
        <w:t xml:space="preserve"> and biological blur. </w:t>
      </w:r>
    </w:p>
    <w:p w14:paraId="51F068E8" w14:textId="450CC46D" w:rsidR="00754CC1" w:rsidRPr="005E73B3" w:rsidRDefault="00754CC1" w:rsidP="00754CC1">
      <w:pPr>
        <w:spacing w:line="360" w:lineRule="auto"/>
        <w:rPr>
          <w:rFonts w:ascii="Arial" w:hAnsi="Arial"/>
          <w:sz w:val="20"/>
          <w:szCs w:val="20"/>
          <w:lang w:val="en-GB"/>
        </w:rPr>
      </w:pPr>
      <w:r w:rsidRPr="005E73B3">
        <w:rPr>
          <w:rFonts w:ascii="Arial" w:hAnsi="Arial"/>
          <w:sz w:val="20"/>
          <w:szCs w:val="20"/>
          <w:lang w:val="en-GB"/>
        </w:rPr>
        <w:t>Maybe</w:t>
      </w:r>
      <w:r w:rsidR="000F1DD4" w:rsidRPr="005E73B3">
        <w:rPr>
          <w:rFonts w:ascii="Arial" w:hAnsi="Arial"/>
          <w:sz w:val="20"/>
          <w:szCs w:val="20"/>
          <w:lang w:val="en-GB"/>
        </w:rPr>
        <w:t>,</w:t>
      </w:r>
      <w:r w:rsidRPr="005E73B3">
        <w:rPr>
          <w:rFonts w:ascii="Arial" w:hAnsi="Arial"/>
          <w:sz w:val="20"/>
          <w:szCs w:val="20"/>
          <w:lang w:val="en-GB"/>
        </w:rPr>
        <w:t xml:space="preserve"> in parallel to Bauhaus you could say</w:t>
      </w:r>
      <w:r w:rsidR="000F1DD4" w:rsidRPr="005E73B3">
        <w:rPr>
          <w:rFonts w:ascii="Arial" w:hAnsi="Arial"/>
          <w:sz w:val="20"/>
          <w:szCs w:val="20"/>
          <w:lang w:val="en-GB"/>
        </w:rPr>
        <w:t>,</w:t>
      </w:r>
      <w:r w:rsidRPr="005E73B3">
        <w:rPr>
          <w:rFonts w:ascii="Arial" w:hAnsi="Arial"/>
          <w:sz w:val="20"/>
          <w:szCs w:val="20"/>
          <w:lang w:val="en-GB"/>
        </w:rPr>
        <w:t xml:space="preserve"> we also live in a time of big societal change and transformations. Along with the impact of technology there is ecological and political crisis</w:t>
      </w:r>
      <w:r w:rsidR="00C511CD" w:rsidRPr="005E73B3">
        <w:rPr>
          <w:rFonts w:ascii="Arial" w:hAnsi="Arial"/>
          <w:sz w:val="20"/>
          <w:szCs w:val="20"/>
          <w:lang w:val="en-GB"/>
        </w:rPr>
        <w:t>,</w:t>
      </w:r>
      <w:r w:rsidRPr="005E73B3">
        <w:rPr>
          <w:rFonts w:ascii="Arial" w:hAnsi="Arial"/>
          <w:sz w:val="20"/>
          <w:szCs w:val="20"/>
          <w:lang w:val="en-GB"/>
        </w:rPr>
        <w:t xml:space="preserve"> and we have migration issues. These are not just themes to be reflected upon</w:t>
      </w:r>
      <w:r w:rsidR="0010042B" w:rsidRPr="005E73B3">
        <w:rPr>
          <w:rFonts w:ascii="Arial" w:hAnsi="Arial"/>
          <w:sz w:val="20"/>
          <w:szCs w:val="20"/>
          <w:lang w:val="en-GB"/>
        </w:rPr>
        <w:t>,</w:t>
      </w:r>
      <w:r w:rsidRPr="005E73B3">
        <w:rPr>
          <w:rFonts w:ascii="Arial" w:hAnsi="Arial"/>
          <w:sz w:val="20"/>
          <w:szCs w:val="20"/>
          <w:lang w:val="en-GB"/>
        </w:rPr>
        <w:t xml:space="preserve"> but they redefine the fundamentals of how artists and designers work.</w:t>
      </w:r>
      <w:r w:rsidR="00794FAF" w:rsidRPr="00794FAF">
        <w:rPr>
          <w:rStyle w:val="FootnoteReference"/>
          <w:rFonts w:ascii="Arial" w:hAnsi="Arial"/>
          <w:sz w:val="20"/>
          <w:szCs w:val="20"/>
          <w:lang w:val="en-GB"/>
        </w:rPr>
        <w:t xml:space="preserve"> </w:t>
      </w:r>
      <w:r w:rsidR="00794FAF" w:rsidRPr="00794FAF">
        <w:rPr>
          <w:rStyle w:val="FootnoteReference"/>
          <w:rFonts w:ascii="Arial" w:hAnsi="Arial"/>
          <w:sz w:val="20"/>
          <w:szCs w:val="20"/>
          <w:highlight w:val="yellow"/>
          <w:lang w:val="en-GB"/>
        </w:rPr>
        <w:footnoteReference w:id="1"/>
      </w:r>
      <w:r w:rsidR="00EB4E74" w:rsidRPr="005E73B3">
        <w:rPr>
          <w:rFonts w:ascii="Arial" w:hAnsi="Arial"/>
          <w:sz w:val="20"/>
          <w:szCs w:val="20"/>
          <w:lang w:val="en-GB"/>
        </w:rPr>
        <w:br/>
      </w:r>
    </w:p>
    <w:p w14:paraId="0EF571AA" w14:textId="6730B8BC" w:rsidR="00754CC1" w:rsidRPr="005E73B3" w:rsidRDefault="00754CC1" w:rsidP="00754CC1">
      <w:pPr>
        <w:spacing w:line="360" w:lineRule="auto"/>
        <w:rPr>
          <w:rFonts w:ascii="Arial" w:hAnsi="Arial"/>
          <w:sz w:val="20"/>
          <w:szCs w:val="20"/>
          <w:lang w:val="en-GB"/>
        </w:rPr>
      </w:pPr>
      <w:r w:rsidRPr="005E73B3">
        <w:rPr>
          <w:rFonts w:ascii="Arial" w:hAnsi="Arial"/>
          <w:sz w:val="20"/>
          <w:szCs w:val="20"/>
          <w:lang w:val="en-GB"/>
        </w:rPr>
        <w:t>At the Willem de Kooning Academy</w:t>
      </w:r>
      <w:r w:rsidR="000F1DD4" w:rsidRPr="005E73B3">
        <w:rPr>
          <w:rFonts w:ascii="Arial" w:hAnsi="Arial"/>
          <w:sz w:val="20"/>
          <w:szCs w:val="20"/>
          <w:lang w:val="en-GB"/>
        </w:rPr>
        <w:t xml:space="preserve"> (WdKA)</w:t>
      </w:r>
      <w:r w:rsidRPr="005E73B3">
        <w:rPr>
          <w:rFonts w:ascii="Arial" w:hAnsi="Arial"/>
          <w:sz w:val="20"/>
          <w:szCs w:val="20"/>
          <w:lang w:val="en-GB"/>
        </w:rPr>
        <w:t>, as at many other art schools, we are putting a lot of effort in looking for ways to connect these urgent topics to the practice of art and design education in the 21st century. In response to these developments we applied fundamental changes in our curricula</w:t>
      </w:r>
      <w:r w:rsidR="000F1DD4" w:rsidRPr="005E73B3">
        <w:rPr>
          <w:rFonts w:ascii="Arial" w:hAnsi="Arial"/>
          <w:sz w:val="20"/>
          <w:szCs w:val="20"/>
          <w:lang w:val="en-GB"/>
        </w:rPr>
        <w:t>,</w:t>
      </w:r>
      <w:r w:rsidRPr="005E73B3">
        <w:rPr>
          <w:rFonts w:ascii="Arial" w:hAnsi="Arial"/>
          <w:sz w:val="20"/>
          <w:szCs w:val="20"/>
          <w:lang w:val="en-GB"/>
        </w:rPr>
        <w:t xml:space="preserve"> in order to make our education more relevant. </w:t>
      </w:r>
      <w:r w:rsidR="0010042B" w:rsidRPr="005E73B3">
        <w:rPr>
          <w:rFonts w:ascii="Arial" w:hAnsi="Arial"/>
          <w:sz w:val="20"/>
          <w:szCs w:val="20"/>
          <w:lang w:val="en-GB"/>
        </w:rPr>
        <w:t xml:space="preserve">Besides </w:t>
      </w:r>
      <w:r w:rsidRPr="005E73B3">
        <w:rPr>
          <w:rFonts w:ascii="Arial" w:hAnsi="Arial"/>
          <w:sz w:val="20"/>
          <w:szCs w:val="20"/>
          <w:lang w:val="en-GB"/>
        </w:rPr>
        <w:t>the major (disciplinary courses), WdKA adds elective projects. These projects introduce students to our three graduation profiles. We call them the Autonomous, Social</w:t>
      </w:r>
      <w:r w:rsidR="0010042B" w:rsidRPr="005E73B3">
        <w:rPr>
          <w:rFonts w:ascii="Arial" w:hAnsi="Arial"/>
          <w:sz w:val="20"/>
          <w:szCs w:val="20"/>
          <w:lang w:val="en-GB"/>
        </w:rPr>
        <w:t>,</w:t>
      </w:r>
      <w:r w:rsidRPr="005E73B3">
        <w:rPr>
          <w:rFonts w:ascii="Arial" w:hAnsi="Arial"/>
          <w:sz w:val="20"/>
          <w:szCs w:val="20"/>
          <w:lang w:val="en-GB"/>
        </w:rPr>
        <w:t xml:space="preserve"> and Commercial Practices</w:t>
      </w:r>
      <w:r w:rsidR="0010042B" w:rsidRPr="005E73B3">
        <w:rPr>
          <w:rFonts w:ascii="Arial" w:hAnsi="Arial"/>
          <w:sz w:val="20"/>
          <w:szCs w:val="20"/>
          <w:lang w:val="en-GB"/>
        </w:rPr>
        <w:t>.</w:t>
      </w:r>
      <w:r w:rsidRPr="005E73B3">
        <w:rPr>
          <w:rStyle w:val="FootnoteReference"/>
          <w:rFonts w:ascii="Arial" w:hAnsi="Arial"/>
          <w:sz w:val="20"/>
          <w:szCs w:val="20"/>
          <w:lang w:val="en-GB"/>
        </w:rPr>
        <w:footnoteReference w:id="2"/>
      </w:r>
      <w:r w:rsidRPr="005E73B3">
        <w:rPr>
          <w:rFonts w:ascii="Arial" w:hAnsi="Arial"/>
          <w:sz w:val="20"/>
          <w:szCs w:val="20"/>
          <w:lang w:val="en-GB"/>
        </w:rPr>
        <w:t xml:space="preserve"> In all three practices, students work on real-life, practical assignments which transcend the boundaries of their discipline. Within these educational program</w:t>
      </w:r>
      <w:r w:rsidR="0010042B" w:rsidRPr="005E73B3">
        <w:rPr>
          <w:rFonts w:ascii="Arial" w:hAnsi="Arial"/>
          <w:sz w:val="20"/>
          <w:szCs w:val="20"/>
          <w:lang w:val="en-GB"/>
        </w:rPr>
        <w:t>me</w:t>
      </w:r>
      <w:r w:rsidRPr="005E73B3">
        <w:rPr>
          <w:rFonts w:ascii="Arial" w:hAnsi="Arial"/>
          <w:sz w:val="20"/>
          <w:szCs w:val="20"/>
          <w:lang w:val="en-GB"/>
        </w:rPr>
        <w:t>s much effort is put into rethinking systems, notions of authorship, collaboration</w:t>
      </w:r>
      <w:r w:rsidR="0010042B" w:rsidRPr="005E73B3">
        <w:rPr>
          <w:rFonts w:ascii="Arial" w:hAnsi="Arial"/>
          <w:sz w:val="20"/>
          <w:szCs w:val="20"/>
          <w:lang w:val="en-GB"/>
        </w:rPr>
        <w:t>,</w:t>
      </w:r>
      <w:r w:rsidRPr="005E73B3">
        <w:rPr>
          <w:rFonts w:ascii="Arial" w:hAnsi="Arial"/>
          <w:sz w:val="20"/>
          <w:szCs w:val="20"/>
          <w:lang w:val="en-GB"/>
        </w:rPr>
        <w:t xml:space="preserve"> and transdisciplinarity</w:t>
      </w:r>
      <w:r w:rsidR="0010042B" w:rsidRPr="005E73B3">
        <w:rPr>
          <w:rFonts w:ascii="Arial" w:hAnsi="Arial"/>
          <w:sz w:val="20"/>
          <w:szCs w:val="20"/>
          <w:lang w:val="en-GB"/>
        </w:rPr>
        <w:t>.</w:t>
      </w:r>
      <w:r w:rsidRPr="005E73B3">
        <w:rPr>
          <w:rStyle w:val="FootnoteReference"/>
          <w:rFonts w:ascii="Arial" w:hAnsi="Arial"/>
          <w:sz w:val="20"/>
          <w:szCs w:val="20"/>
          <w:lang w:val="en-GB"/>
        </w:rPr>
        <w:footnoteReference w:id="3"/>
      </w:r>
    </w:p>
    <w:p w14:paraId="63635160" w14:textId="77777777" w:rsidR="00754CC1" w:rsidRPr="005E73B3" w:rsidRDefault="00754CC1" w:rsidP="00754CC1">
      <w:pPr>
        <w:spacing w:line="360" w:lineRule="auto"/>
        <w:rPr>
          <w:rFonts w:ascii="Arial" w:hAnsi="Arial"/>
          <w:sz w:val="20"/>
          <w:szCs w:val="20"/>
          <w:lang w:val="en-GB"/>
        </w:rPr>
      </w:pPr>
    </w:p>
    <w:p w14:paraId="40062072" w14:textId="77777777" w:rsidR="005E73B3" w:rsidRPr="005E73B3" w:rsidRDefault="00754CC1" w:rsidP="00754CC1">
      <w:pPr>
        <w:spacing w:line="360" w:lineRule="auto"/>
        <w:rPr>
          <w:rFonts w:ascii="MS Mincho" w:eastAsia="MS Mincho" w:hAnsi="MS Mincho" w:cs="MS Mincho"/>
          <w:sz w:val="20"/>
          <w:szCs w:val="20"/>
          <w:lang w:val="en-GB"/>
        </w:rPr>
      </w:pPr>
      <w:r w:rsidRPr="005E73B3">
        <w:rPr>
          <w:rFonts w:ascii="Arial" w:hAnsi="Arial"/>
          <w:sz w:val="20"/>
          <w:szCs w:val="20"/>
          <w:lang w:val="en-GB"/>
        </w:rPr>
        <w:t xml:space="preserve">Another major change in the innovation of our education was our reinvention of the workshop. </w:t>
      </w:r>
      <w:r w:rsidRPr="005E73B3">
        <w:rPr>
          <w:rFonts w:ascii="MS Mincho" w:eastAsia="MS Mincho" w:hAnsi="MS Mincho" w:cs="MS Mincho"/>
          <w:sz w:val="20"/>
          <w:szCs w:val="20"/>
          <w:lang w:val="en-GB"/>
        </w:rPr>
        <w:t> </w:t>
      </w:r>
      <w:r w:rsidR="00EB4E74" w:rsidRPr="005E73B3">
        <w:rPr>
          <w:rFonts w:ascii="MS Mincho" w:eastAsia="MS Mincho" w:hAnsi="MS Mincho" w:cs="MS Mincho"/>
          <w:sz w:val="20"/>
          <w:szCs w:val="20"/>
          <w:lang w:val="en-GB"/>
        </w:rPr>
        <w:br/>
      </w:r>
      <w:r w:rsidRPr="005E73B3">
        <w:rPr>
          <w:rFonts w:ascii="Arial" w:hAnsi="Arial"/>
          <w:sz w:val="20"/>
          <w:szCs w:val="20"/>
          <w:lang w:val="en-GB"/>
        </w:rPr>
        <w:t>We saw a great divide between new art and design practices and our craft</w:t>
      </w:r>
      <w:r w:rsidR="0010042B" w:rsidRPr="005E73B3">
        <w:rPr>
          <w:rFonts w:ascii="Arial" w:hAnsi="Arial"/>
          <w:sz w:val="20"/>
          <w:szCs w:val="20"/>
          <w:lang w:val="en-GB"/>
        </w:rPr>
        <w:t>-</w:t>
      </w:r>
      <w:r w:rsidRPr="005E73B3">
        <w:rPr>
          <w:rFonts w:ascii="Arial" w:hAnsi="Arial"/>
          <w:sz w:val="20"/>
          <w:szCs w:val="20"/>
          <w:lang w:val="en-GB"/>
        </w:rPr>
        <w:t xml:space="preserve">oriented education within </w:t>
      </w:r>
      <w:r w:rsidRPr="005E73B3">
        <w:rPr>
          <w:rFonts w:ascii="Arial" w:hAnsi="Arial"/>
          <w:sz w:val="20"/>
          <w:szCs w:val="20"/>
          <w:lang w:val="en-GB"/>
        </w:rPr>
        <w:lastRenderedPageBreak/>
        <w:t>the workshop. We believed that “a changing society” also calls for new ways of making. New technologies not only alter the way we make things</w:t>
      </w:r>
      <w:r w:rsidR="0010042B" w:rsidRPr="005E73B3">
        <w:rPr>
          <w:rFonts w:ascii="Arial" w:hAnsi="Arial"/>
          <w:sz w:val="20"/>
          <w:szCs w:val="20"/>
          <w:lang w:val="en-GB"/>
        </w:rPr>
        <w:t>,</w:t>
      </w:r>
      <w:r w:rsidRPr="005E73B3">
        <w:rPr>
          <w:rFonts w:ascii="Arial" w:hAnsi="Arial"/>
          <w:sz w:val="20"/>
          <w:szCs w:val="20"/>
          <w:lang w:val="en-GB"/>
        </w:rPr>
        <w:t xml:space="preserve"> they also influence the way we think about production. </w:t>
      </w:r>
    </w:p>
    <w:p w14:paraId="439E4652" w14:textId="679AB607" w:rsidR="00754CC1" w:rsidRPr="00794FAF" w:rsidRDefault="00754CC1" w:rsidP="00754CC1">
      <w:pPr>
        <w:spacing w:line="360" w:lineRule="auto"/>
        <w:rPr>
          <w:rFonts w:ascii="MS Mincho" w:eastAsia="MS Mincho" w:hAnsi="MS Mincho" w:cs="MS Mincho"/>
          <w:sz w:val="20"/>
          <w:szCs w:val="20"/>
          <w:lang w:val="en-GB"/>
        </w:rPr>
      </w:pPr>
      <w:r w:rsidRPr="005E73B3">
        <w:rPr>
          <w:rFonts w:ascii="Arial" w:hAnsi="Arial"/>
          <w:sz w:val="20"/>
          <w:szCs w:val="20"/>
          <w:lang w:val="en-GB"/>
        </w:rPr>
        <w:t>So we upgraded the workshops and implemented the Stations</w:t>
      </w:r>
      <w:r w:rsidR="0010042B" w:rsidRPr="005E73B3">
        <w:rPr>
          <w:rFonts w:ascii="Arial" w:hAnsi="Arial"/>
          <w:sz w:val="20"/>
          <w:szCs w:val="20"/>
          <w:lang w:val="en-GB"/>
        </w:rPr>
        <w:t>.</w:t>
      </w:r>
      <w:r w:rsidRPr="005E73B3">
        <w:rPr>
          <w:rStyle w:val="FootnoteReference"/>
          <w:rFonts w:ascii="Arial" w:hAnsi="Arial"/>
          <w:sz w:val="20"/>
          <w:szCs w:val="20"/>
          <w:lang w:val="en-GB"/>
        </w:rPr>
        <w:footnoteReference w:id="4"/>
      </w:r>
      <w:r w:rsidRPr="005E73B3">
        <w:rPr>
          <w:rFonts w:ascii="Arial" w:hAnsi="Arial"/>
          <w:sz w:val="20"/>
          <w:szCs w:val="20"/>
          <w:lang w:val="en-GB"/>
        </w:rPr>
        <w:t xml:space="preserve"> Within the Stations we are questioning the technology we teach by making room for new technologies and by reinventing old technologies. We are changing the workshop from a place for production and execution to a place where research can take place. Also we created an environment which allows more and intensive collaboration between teachers and technical staff. </w:t>
      </w:r>
      <w:r w:rsidR="00794FAF">
        <w:rPr>
          <w:rFonts w:ascii="MS Mincho" w:eastAsia="MS Mincho" w:hAnsi="MS Mincho" w:cs="MS Mincho"/>
          <w:sz w:val="20"/>
          <w:szCs w:val="20"/>
          <w:lang w:val="en-GB"/>
        </w:rPr>
        <w:br/>
      </w:r>
      <w:r w:rsidRPr="005E73B3">
        <w:rPr>
          <w:rFonts w:ascii="Arial" w:hAnsi="Arial"/>
          <w:sz w:val="20"/>
          <w:szCs w:val="20"/>
          <w:lang w:val="en-GB"/>
        </w:rPr>
        <w:t>But despite successes, I feel we are still held back by the past. The division between the art professor and the technical staff working in the workshop seems to be more hard-coded in the DNA of the art school than we reali</w:t>
      </w:r>
      <w:r w:rsidR="0010042B" w:rsidRPr="005E73B3">
        <w:rPr>
          <w:rFonts w:ascii="Arial" w:hAnsi="Arial"/>
          <w:sz w:val="20"/>
          <w:szCs w:val="20"/>
          <w:lang w:val="en-GB"/>
        </w:rPr>
        <w:t>s</w:t>
      </w:r>
      <w:r w:rsidRPr="005E73B3">
        <w:rPr>
          <w:rFonts w:ascii="Arial" w:hAnsi="Arial"/>
          <w:sz w:val="20"/>
          <w:szCs w:val="20"/>
          <w:lang w:val="en-GB"/>
        </w:rPr>
        <w:t>ed beforehand.  Also the hierarchical (</w:t>
      </w:r>
      <w:r w:rsidR="0010042B" w:rsidRPr="005E73B3">
        <w:rPr>
          <w:rFonts w:ascii="Arial" w:hAnsi="Arial"/>
          <w:sz w:val="20"/>
          <w:szCs w:val="20"/>
          <w:lang w:val="en-GB"/>
        </w:rPr>
        <w:t xml:space="preserve">read: </w:t>
      </w:r>
      <w:r w:rsidRPr="005E73B3">
        <w:rPr>
          <w:rFonts w:ascii="Arial" w:hAnsi="Arial"/>
          <w:sz w:val="20"/>
          <w:szCs w:val="20"/>
          <w:lang w:val="en-GB"/>
        </w:rPr>
        <w:t>financial) divide between educational and technical staff hold</w:t>
      </w:r>
      <w:r w:rsidR="0010042B" w:rsidRPr="005E73B3">
        <w:rPr>
          <w:rFonts w:ascii="Arial" w:hAnsi="Arial"/>
          <w:sz w:val="20"/>
          <w:szCs w:val="20"/>
          <w:lang w:val="en-GB"/>
        </w:rPr>
        <w:t>s</w:t>
      </w:r>
      <w:r w:rsidRPr="005E73B3">
        <w:rPr>
          <w:rFonts w:ascii="Arial" w:hAnsi="Arial"/>
          <w:sz w:val="20"/>
          <w:szCs w:val="20"/>
          <w:lang w:val="en-GB"/>
        </w:rPr>
        <w:t xml:space="preserve"> us back when trying to fully integrate and innovate the education with</w:t>
      </w:r>
      <w:r w:rsidR="00794FAF" w:rsidRPr="00794FAF">
        <w:rPr>
          <w:rFonts w:ascii="Arial" w:hAnsi="Arial"/>
          <w:sz w:val="20"/>
          <w:szCs w:val="20"/>
          <w:highlight w:val="yellow"/>
          <w:lang w:val="en-GB"/>
        </w:rPr>
        <w:t>in</w:t>
      </w:r>
      <w:r w:rsidRPr="005E73B3">
        <w:rPr>
          <w:rFonts w:ascii="Arial" w:hAnsi="Arial"/>
          <w:sz w:val="20"/>
          <w:szCs w:val="20"/>
          <w:lang w:val="en-GB"/>
        </w:rPr>
        <w:t xml:space="preserve"> the workshop. </w:t>
      </w:r>
      <w:r w:rsidR="00794FAF">
        <w:rPr>
          <w:rFonts w:ascii="MS Mincho" w:eastAsia="MS Mincho" w:hAnsi="MS Mincho" w:cs="MS Mincho"/>
          <w:sz w:val="20"/>
          <w:szCs w:val="20"/>
          <w:lang w:val="en-GB"/>
        </w:rPr>
        <w:br/>
      </w:r>
    </w:p>
    <w:p w14:paraId="73457B78" w14:textId="578C9EB6" w:rsidR="00754CC1" w:rsidRPr="005E73B3" w:rsidRDefault="00754CC1" w:rsidP="00754CC1">
      <w:pPr>
        <w:spacing w:line="360" w:lineRule="auto"/>
        <w:rPr>
          <w:rFonts w:ascii="Arial" w:hAnsi="Arial"/>
          <w:sz w:val="20"/>
          <w:szCs w:val="20"/>
          <w:lang w:val="en-GB"/>
        </w:rPr>
      </w:pPr>
      <w:r w:rsidRPr="005E73B3">
        <w:rPr>
          <w:rFonts w:ascii="Arial" w:hAnsi="Arial"/>
          <w:sz w:val="20"/>
          <w:szCs w:val="20"/>
          <w:lang w:val="en-GB"/>
        </w:rPr>
        <w:t>To gain more insight into where we stand now and to be able to go further</w:t>
      </w:r>
      <w:r w:rsidR="0010042B" w:rsidRPr="005E73B3">
        <w:rPr>
          <w:rFonts w:ascii="Arial" w:hAnsi="Arial"/>
          <w:sz w:val="20"/>
          <w:szCs w:val="20"/>
          <w:lang w:val="en-GB"/>
        </w:rPr>
        <w:t>,</w:t>
      </w:r>
      <w:r w:rsidRPr="005E73B3">
        <w:rPr>
          <w:rFonts w:ascii="Arial" w:hAnsi="Arial"/>
          <w:sz w:val="20"/>
          <w:szCs w:val="20"/>
          <w:lang w:val="en-GB"/>
        </w:rPr>
        <w:t xml:space="preserve"> it is good to look at history.</w:t>
      </w:r>
      <w:r w:rsidR="005E73B3" w:rsidRPr="005E73B3">
        <w:rPr>
          <w:rFonts w:ascii="Arial" w:hAnsi="Arial"/>
          <w:sz w:val="20"/>
          <w:szCs w:val="20"/>
          <w:lang w:val="en-GB"/>
        </w:rPr>
        <w:br/>
      </w:r>
      <w:r w:rsidRPr="005E73B3">
        <w:rPr>
          <w:rFonts w:ascii="Arial" w:hAnsi="Arial"/>
          <w:sz w:val="20"/>
          <w:szCs w:val="20"/>
          <w:lang w:val="en-GB"/>
        </w:rPr>
        <w:t>I came across the work of Meredith Davis</w:t>
      </w:r>
      <w:r w:rsidR="0010042B" w:rsidRPr="005E73B3">
        <w:rPr>
          <w:rFonts w:ascii="Arial" w:hAnsi="Arial"/>
          <w:sz w:val="20"/>
          <w:szCs w:val="20"/>
          <w:lang w:val="en-GB"/>
        </w:rPr>
        <w:t>.</w:t>
      </w:r>
      <w:r w:rsidRPr="005E73B3">
        <w:rPr>
          <w:rFonts w:ascii="Arial" w:hAnsi="Arial"/>
          <w:sz w:val="20"/>
          <w:szCs w:val="20"/>
          <w:lang w:val="en-GB"/>
        </w:rPr>
        <w:t xml:space="preserve"> </w:t>
      </w:r>
      <w:r w:rsidR="0010042B" w:rsidRPr="005E73B3">
        <w:rPr>
          <w:rFonts w:ascii="Arial" w:hAnsi="Arial"/>
          <w:sz w:val="20"/>
          <w:szCs w:val="20"/>
          <w:lang w:val="en-GB"/>
        </w:rPr>
        <w:t>S</w:t>
      </w:r>
      <w:r w:rsidRPr="005E73B3">
        <w:rPr>
          <w:rFonts w:ascii="Arial" w:hAnsi="Arial"/>
          <w:sz w:val="20"/>
          <w:szCs w:val="20"/>
          <w:lang w:val="en-GB"/>
        </w:rPr>
        <w:t>he states:</w:t>
      </w:r>
    </w:p>
    <w:p w14:paraId="4B9E97B0" w14:textId="495C041F" w:rsidR="00754CC1" w:rsidRPr="005E73B3" w:rsidRDefault="00754CC1" w:rsidP="00754CC1">
      <w:pPr>
        <w:spacing w:line="360" w:lineRule="auto"/>
        <w:rPr>
          <w:rFonts w:ascii="Arial" w:hAnsi="Arial"/>
          <w:sz w:val="20"/>
          <w:szCs w:val="20"/>
          <w:lang w:val="en-GB"/>
        </w:rPr>
      </w:pPr>
      <w:commentRangeStart w:id="1"/>
      <w:r w:rsidRPr="005E73B3">
        <w:rPr>
          <w:rFonts w:ascii="Arial" w:hAnsi="Arial"/>
          <w:sz w:val="20"/>
          <w:szCs w:val="20"/>
          <w:lang w:val="en-GB"/>
        </w:rPr>
        <w:t xml:space="preserve">For most of the </w:t>
      </w:r>
      <w:r w:rsidR="0010042B" w:rsidRPr="005E73B3">
        <w:rPr>
          <w:rFonts w:ascii="Arial" w:hAnsi="Arial"/>
          <w:sz w:val="20"/>
          <w:szCs w:val="20"/>
          <w:lang w:val="en-GB"/>
        </w:rPr>
        <w:t xml:space="preserve">20th </w:t>
      </w:r>
      <w:r w:rsidRPr="005E73B3">
        <w:rPr>
          <w:rFonts w:ascii="Arial" w:hAnsi="Arial"/>
          <w:sz w:val="20"/>
          <w:szCs w:val="20"/>
          <w:lang w:val="en-GB"/>
        </w:rPr>
        <w:t xml:space="preserve">century, the primary role of design was to make things look and work better, to support the functional and emotional experiences of the consumers, through well-designed </w:t>
      </w:r>
      <w:r w:rsidR="0010042B" w:rsidRPr="005E73B3">
        <w:rPr>
          <w:rFonts w:ascii="Arial" w:hAnsi="Arial"/>
          <w:sz w:val="20"/>
          <w:szCs w:val="20"/>
          <w:lang w:val="en-GB"/>
        </w:rPr>
        <w:t>artefacts</w:t>
      </w:r>
      <w:r w:rsidRPr="005E73B3">
        <w:rPr>
          <w:rFonts w:ascii="Arial" w:hAnsi="Arial"/>
          <w:sz w:val="20"/>
          <w:szCs w:val="20"/>
          <w:lang w:val="en-GB"/>
        </w:rPr>
        <w:t xml:space="preserve"> and places.</w:t>
      </w:r>
      <w:r w:rsidRPr="005E73B3">
        <w:rPr>
          <w:rStyle w:val="FootnoteReference"/>
          <w:rFonts w:ascii="Arial" w:hAnsi="Arial"/>
          <w:sz w:val="20"/>
          <w:szCs w:val="20"/>
          <w:lang w:val="en-GB"/>
        </w:rPr>
        <w:footnoteReference w:id="5"/>
      </w:r>
      <w:commentRangeEnd w:id="1"/>
      <w:r w:rsidR="00794FAF">
        <w:rPr>
          <w:rStyle w:val="CommentReference"/>
        </w:rPr>
        <w:commentReference w:id="1"/>
      </w:r>
    </w:p>
    <w:p w14:paraId="78DF4C39" w14:textId="0A24314C" w:rsidR="00754CC1" w:rsidRPr="005E73B3" w:rsidRDefault="00754CC1" w:rsidP="00754CC1">
      <w:pPr>
        <w:spacing w:line="360" w:lineRule="auto"/>
        <w:rPr>
          <w:rFonts w:ascii="Arial" w:hAnsi="Arial"/>
          <w:sz w:val="20"/>
          <w:szCs w:val="20"/>
          <w:lang w:val="en-GB"/>
        </w:rPr>
      </w:pPr>
      <w:r w:rsidRPr="005E73B3">
        <w:rPr>
          <w:rFonts w:ascii="Arial" w:hAnsi="Arial"/>
          <w:sz w:val="20"/>
          <w:szCs w:val="20"/>
          <w:lang w:val="en-GB"/>
        </w:rPr>
        <w:t>As Meredith Davis describes, this 20</w:t>
      </w:r>
      <w:r w:rsidR="0071544C" w:rsidRPr="005E73B3">
        <w:rPr>
          <w:rFonts w:ascii="Arial" w:hAnsi="Arial"/>
          <w:sz w:val="20"/>
          <w:szCs w:val="20"/>
          <w:lang w:val="en-GB"/>
        </w:rPr>
        <w:t>th-</w:t>
      </w:r>
      <w:r w:rsidRPr="005E73B3">
        <w:rPr>
          <w:rFonts w:ascii="Arial" w:hAnsi="Arial"/>
          <w:sz w:val="20"/>
          <w:szCs w:val="20"/>
          <w:lang w:val="en-GB"/>
        </w:rPr>
        <w:t>century</w:t>
      </w:r>
      <w:r w:rsidR="0071544C" w:rsidRPr="005E73B3">
        <w:rPr>
          <w:rFonts w:ascii="Arial" w:hAnsi="Arial"/>
          <w:sz w:val="20"/>
          <w:szCs w:val="20"/>
          <w:lang w:val="en-GB"/>
        </w:rPr>
        <w:t>,</w:t>
      </w:r>
      <w:r w:rsidRPr="005E73B3">
        <w:rPr>
          <w:rFonts w:ascii="Arial" w:hAnsi="Arial"/>
          <w:sz w:val="20"/>
          <w:szCs w:val="20"/>
          <w:lang w:val="en-GB"/>
        </w:rPr>
        <w:t xml:space="preserve"> Bauhaus</w:t>
      </w:r>
      <w:r w:rsidR="0071544C" w:rsidRPr="005E73B3">
        <w:rPr>
          <w:rFonts w:ascii="Arial" w:hAnsi="Arial"/>
          <w:sz w:val="20"/>
          <w:szCs w:val="20"/>
          <w:lang w:val="en-GB"/>
        </w:rPr>
        <w:t>-</w:t>
      </w:r>
      <w:r w:rsidRPr="005E73B3">
        <w:rPr>
          <w:rFonts w:ascii="Arial" w:hAnsi="Arial"/>
          <w:sz w:val="20"/>
          <w:szCs w:val="20"/>
          <w:lang w:val="en-GB"/>
        </w:rPr>
        <w:t xml:space="preserve">based notion </w:t>
      </w:r>
      <w:r w:rsidR="00803DDE" w:rsidRPr="005E73B3">
        <w:rPr>
          <w:rFonts w:ascii="Arial" w:hAnsi="Arial"/>
          <w:sz w:val="20"/>
          <w:szCs w:val="20"/>
          <w:lang w:val="en-GB"/>
        </w:rPr>
        <w:t xml:space="preserve">of </w:t>
      </w:r>
      <w:r w:rsidR="0071544C" w:rsidRPr="005E73B3">
        <w:rPr>
          <w:rFonts w:ascii="Arial" w:hAnsi="Arial"/>
          <w:sz w:val="20"/>
          <w:szCs w:val="20"/>
          <w:lang w:val="en-GB"/>
        </w:rPr>
        <w:t xml:space="preserve">an </w:t>
      </w:r>
      <w:r w:rsidRPr="005E73B3">
        <w:rPr>
          <w:rFonts w:ascii="Arial" w:hAnsi="Arial"/>
          <w:sz w:val="20"/>
          <w:szCs w:val="20"/>
          <w:lang w:val="en-GB"/>
        </w:rPr>
        <w:t>artefact-oriented view of design is very much applicable within today</w:t>
      </w:r>
      <w:r w:rsidR="0071544C" w:rsidRPr="005E73B3">
        <w:rPr>
          <w:rFonts w:ascii="Arial" w:hAnsi="Arial"/>
          <w:sz w:val="20"/>
          <w:szCs w:val="20"/>
          <w:lang w:val="en-GB"/>
        </w:rPr>
        <w:t>’s</w:t>
      </w:r>
      <w:r w:rsidRPr="005E73B3">
        <w:rPr>
          <w:rFonts w:ascii="Arial" w:hAnsi="Arial"/>
          <w:sz w:val="20"/>
          <w:szCs w:val="20"/>
          <w:lang w:val="en-GB"/>
        </w:rPr>
        <w:t xml:space="preserve"> vision on the role of technology</w:t>
      </w:r>
      <w:r w:rsidR="0071544C" w:rsidRPr="005E73B3">
        <w:rPr>
          <w:rFonts w:ascii="Arial" w:hAnsi="Arial"/>
          <w:sz w:val="20"/>
          <w:szCs w:val="20"/>
          <w:lang w:val="en-GB"/>
        </w:rPr>
        <w:t>,</w:t>
      </w:r>
      <w:r w:rsidRPr="005E73B3">
        <w:rPr>
          <w:rFonts w:ascii="Arial" w:hAnsi="Arial"/>
          <w:sz w:val="20"/>
          <w:szCs w:val="20"/>
          <w:lang w:val="en-GB"/>
        </w:rPr>
        <w:t xml:space="preserve"> and particularly the workshop within art education. In practice this means that there is the professor/tutor teaching in the classroom or studio and</w:t>
      </w:r>
      <w:r w:rsidR="0071544C" w:rsidRPr="005E73B3">
        <w:rPr>
          <w:rFonts w:ascii="Arial" w:hAnsi="Arial"/>
          <w:sz w:val="20"/>
          <w:szCs w:val="20"/>
          <w:lang w:val="en-GB"/>
        </w:rPr>
        <w:t>,</w:t>
      </w:r>
      <w:r w:rsidRPr="005E73B3">
        <w:rPr>
          <w:rFonts w:ascii="Arial" w:hAnsi="Arial"/>
          <w:sz w:val="20"/>
          <w:szCs w:val="20"/>
          <w:lang w:val="en-GB"/>
        </w:rPr>
        <w:t xml:space="preserve"> in the workshops, technical staff instructs students in technologies </w:t>
      </w:r>
      <w:r w:rsidR="0071544C" w:rsidRPr="005E73B3">
        <w:rPr>
          <w:rFonts w:ascii="Arial" w:hAnsi="Arial"/>
          <w:sz w:val="20"/>
          <w:szCs w:val="20"/>
          <w:lang w:val="en-GB"/>
        </w:rPr>
        <w:t xml:space="preserve">to </w:t>
      </w:r>
      <w:r w:rsidRPr="005E73B3">
        <w:rPr>
          <w:rFonts w:ascii="Arial" w:hAnsi="Arial"/>
          <w:sz w:val="20"/>
          <w:szCs w:val="20"/>
          <w:lang w:val="en-GB"/>
        </w:rPr>
        <w:t>help them reali</w:t>
      </w:r>
      <w:r w:rsidR="0071544C" w:rsidRPr="005E73B3">
        <w:rPr>
          <w:rFonts w:ascii="Arial" w:hAnsi="Arial"/>
          <w:sz w:val="20"/>
          <w:szCs w:val="20"/>
          <w:lang w:val="en-GB"/>
        </w:rPr>
        <w:t>s</w:t>
      </w:r>
      <w:r w:rsidRPr="005E73B3">
        <w:rPr>
          <w:rFonts w:ascii="Arial" w:hAnsi="Arial"/>
          <w:sz w:val="20"/>
          <w:szCs w:val="20"/>
          <w:lang w:val="en-GB"/>
        </w:rPr>
        <w:t xml:space="preserve">e their </w:t>
      </w:r>
      <w:r w:rsidR="0071544C" w:rsidRPr="005E73B3">
        <w:rPr>
          <w:rFonts w:ascii="Arial" w:hAnsi="Arial"/>
          <w:sz w:val="20"/>
          <w:szCs w:val="20"/>
          <w:lang w:val="en-GB"/>
        </w:rPr>
        <w:t>“</w:t>
      </w:r>
      <w:r w:rsidRPr="005E73B3">
        <w:rPr>
          <w:rFonts w:ascii="Arial" w:hAnsi="Arial"/>
          <w:sz w:val="20"/>
          <w:szCs w:val="20"/>
          <w:lang w:val="en-GB"/>
        </w:rPr>
        <w:t>products.</w:t>
      </w:r>
      <w:r w:rsidR="0071544C" w:rsidRPr="005E73B3">
        <w:rPr>
          <w:rFonts w:ascii="Arial" w:hAnsi="Arial"/>
          <w:sz w:val="20"/>
          <w:szCs w:val="20"/>
          <w:lang w:val="en-GB"/>
        </w:rPr>
        <w:t>”</w:t>
      </w:r>
      <w:r w:rsidR="005E73B3" w:rsidRPr="005E73B3">
        <w:rPr>
          <w:rFonts w:ascii="Arial" w:hAnsi="Arial"/>
          <w:sz w:val="20"/>
          <w:szCs w:val="20"/>
          <w:lang w:val="en-GB"/>
        </w:rPr>
        <w:t xml:space="preserve"> </w:t>
      </w:r>
      <w:r w:rsidR="005E73B3" w:rsidRPr="005E73B3">
        <w:rPr>
          <w:rFonts w:ascii="Arial" w:hAnsi="Arial"/>
          <w:sz w:val="20"/>
          <w:szCs w:val="20"/>
          <w:highlight w:val="yellow"/>
          <w:lang w:val="en-GB"/>
        </w:rPr>
        <w:t>Of</w:t>
      </w:r>
      <w:r w:rsidRPr="005E73B3">
        <w:rPr>
          <w:rFonts w:ascii="Arial" w:hAnsi="Arial"/>
          <w:sz w:val="20"/>
          <w:szCs w:val="20"/>
          <w:highlight w:val="yellow"/>
          <w:lang w:val="en-GB"/>
        </w:rPr>
        <w:t>course</w:t>
      </w:r>
      <w:r w:rsidRPr="005E73B3">
        <w:rPr>
          <w:rFonts w:ascii="Arial" w:hAnsi="Arial"/>
          <w:sz w:val="20"/>
          <w:szCs w:val="20"/>
          <w:lang w:val="en-GB"/>
        </w:rPr>
        <w:t xml:space="preserve"> the subjects and classes of professors have changed over time. Due to mass industriali</w:t>
      </w:r>
      <w:r w:rsidR="0071544C" w:rsidRPr="005E73B3">
        <w:rPr>
          <w:rFonts w:ascii="Arial" w:hAnsi="Arial"/>
          <w:sz w:val="20"/>
          <w:szCs w:val="20"/>
          <w:lang w:val="en-GB"/>
        </w:rPr>
        <w:t>s</w:t>
      </w:r>
      <w:r w:rsidRPr="005E73B3">
        <w:rPr>
          <w:rFonts w:ascii="Arial" w:hAnsi="Arial"/>
          <w:sz w:val="20"/>
          <w:szCs w:val="20"/>
          <w:lang w:val="en-GB"/>
        </w:rPr>
        <w:t xml:space="preserve">ation and the outsourcing of production, a greater removal from the manufacturing process arose. Postmodern ideas were introduced, which related to this mass industry and consumerism. Art education developed a more </w:t>
      </w:r>
      <w:r w:rsidR="0071544C" w:rsidRPr="005E73B3">
        <w:rPr>
          <w:rFonts w:ascii="Arial" w:hAnsi="Arial"/>
          <w:sz w:val="20"/>
          <w:szCs w:val="20"/>
          <w:lang w:val="en-GB"/>
        </w:rPr>
        <w:t>“</w:t>
      </w:r>
      <w:r w:rsidRPr="005E73B3">
        <w:rPr>
          <w:rFonts w:ascii="Arial" w:hAnsi="Arial"/>
          <w:sz w:val="20"/>
          <w:szCs w:val="20"/>
          <w:lang w:val="en-GB"/>
        </w:rPr>
        <w:t>conceptual,</w:t>
      </w:r>
      <w:r w:rsidR="0071544C" w:rsidRPr="005E73B3">
        <w:rPr>
          <w:rFonts w:ascii="Arial" w:hAnsi="Arial"/>
          <w:sz w:val="20"/>
          <w:szCs w:val="20"/>
          <w:lang w:val="en-GB"/>
        </w:rPr>
        <w:t>”</w:t>
      </w:r>
      <w:r w:rsidRPr="005E73B3">
        <w:rPr>
          <w:rFonts w:ascii="Arial" w:hAnsi="Arial"/>
          <w:sz w:val="20"/>
          <w:szCs w:val="20"/>
          <w:lang w:val="en-GB"/>
        </w:rPr>
        <w:t xml:space="preserve"> </w:t>
      </w:r>
      <w:r w:rsidR="0071544C" w:rsidRPr="005E73B3">
        <w:rPr>
          <w:rFonts w:ascii="Arial" w:hAnsi="Arial"/>
          <w:sz w:val="20"/>
          <w:szCs w:val="20"/>
          <w:lang w:val="en-GB"/>
        </w:rPr>
        <w:t>“</w:t>
      </w:r>
      <w:r w:rsidRPr="005E73B3">
        <w:rPr>
          <w:rFonts w:ascii="Arial" w:hAnsi="Arial"/>
          <w:sz w:val="20"/>
          <w:szCs w:val="20"/>
          <w:lang w:val="en-GB"/>
        </w:rPr>
        <w:t>critical</w:t>
      </w:r>
      <w:r w:rsidR="0071544C" w:rsidRPr="005E73B3">
        <w:rPr>
          <w:rFonts w:ascii="Arial" w:hAnsi="Arial"/>
          <w:sz w:val="20"/>
          <w:szCs w:val="20"/>
          <w:lang w:val="en-GB"/>
        </w:rPr>
        <w:t>,”</w:t>
      </w:r>
      <w:r w:rsidRPr="005E73B3">
        <w:rPr>
          <w:rFonts w:ascii="Arial" w:hAnsi="Arial"/>
          <w:sz w:val="20"/>
          <w:szCs w:val="20"/>
          <w:lang w:val="en-GB"/>
        </w:rPr>
        <w:t xml:space="preserve"> and </w:t>
      </w:r>
      <w:r w:rsidR="0071544C" w:rsidRPr="005E73B3">
        <w:rPr>
          <w:rFonts w:ascii="Arial" w:hAnsi="Arial"/>
          <w:sz w:val="20"/>
          <w:szCs w:val="20"/>
          <w:lang w:val="en-GB"/>
        </w:rPr>
        <w:t>“</w:t>
      </w:r>
      <w:r w:rsidRPr="005E73B3">
        <w:rPr>
          <w:rFonts w:ascii="Arial" w:hAnsi="Arial"/>
          <w:sz w:val="20"/>
          <w:szCs w:val="20"/>
          <w:lang w:val="en-GB"/>
        </w:rPr>
        <w:t>theoretical</w:t>
      </w:r>
      <w:r w:rsidR="0071544C" w:rsidRPr="005E73B3">
        <w:rPr>
          <w:rFonts w:ascii="Arial" w:hAnsi="Arial"/>
          <w:sz w:val="20"/>
          <w:szCs w:val="20"/>
          <w:lang w:val="en-GB"/>
        </w:rPr>
        <w:t>”</w:t>
      </w:r>
      <w:r w:rsidRPr="005E73B3">
        <w:rPr>
          <w:rFonts w:ascii="Arial" w:hAnsi="Arial"/>
          <w:sz w:val="20"/>
          <w:szCs w:val="20"/>
          <w:lang w:val="en-GB"/>
        </w:rPr>
        <w:t xml:space="preserve"> approach relating to design practices.</w:t>
      </w:r>
    </w:p>
    <w:p w14:paraId="297C1E98" w14:textId="2AB8CEE2" w:rsidR="00754CC1" w:rsidRPr="005E73B3" w:rsidRDefault="00754CC1" w:rsidP="00754CC1">
      <w:pPr>
        <w:spacing w:line="360" w:lineRule="auto"/>
        <w:rPr>
          <w:rFonts w:ascii="Arial" w:hAnsi="Arial"/>
          <w:sz w:val="20"/>
          <w:szCs w:val="20"/>
          <w:lang w:val="en-GB"/>
        </w:rPr>
      </w:pPr>
      <w:r w:rsidRPr="005E73B3">
        <w:rPr>
          <w:rFonts w:ascii="Arial" w:hAnsi="Arial"/>
          <w:sz w:val="20"/>
          <w:szCs w:val="20"/>
          <w:lang w:val="en-GB"/>
        </w:rPr>
        <w:t>This led to the shared opinion that the designer/artist is responsible for the concept but not for the execution of the work</w:t>
      </w:r>
      <w:r w:rsidR="00F9533A" w:rsidRPr="005E73B3">
        <w:rPr>
          <w:rFonts w:ascii="Arial" w:hAnsi="Arial"/>
          <w:sz w:val="20"/>
          <w:szCs w:val="20"/>
          <w:lang w:val="en-GB"/>
        </w:rPr>
        <w:t>,</w:t>
      </w:r>
      <w:r w:rsidRPr="005E73B3">
        <w:rPr>
          <w:rFonts w:ascii="Arial" w:hAnsi="Arial"/>
          <w:sz w:val="20"/>
          <w:szCs w:val="20"/>
          <w:lang w:val="en-GB"/>
        </w:rPr>
        <w:t xml:space="preserve"> and that the technology or media that was used was inferior to the overall concept/message. Technology or material knowledge was considered less important and did not have a central role in the creative process; moreover, it was sometimes even seen as limiting the imagination. Due to this, the role of technology within art education in general has been neglected for </w:t>
      </w:r>
      <w:r w:rsidRPr="005E73B3">
        <w:rPr>
          <w:rFonts w:ascii="Arial" w:hAnsi="Arial"/>
          <w:sz w:val="20"/>
          <w:szCs w:val="20"/>
          <w:lang w:val="en-GB"/>
        </w:rPr>
        <w:lastRenderedPageBreak/>
        <w:t>decades. The ever-expanding digital networked technologies have not led to major changes, but to more fragmentation and speciali</w:t>
      </w:r>
      <w:r w:rsidR="00F9533A" w:rsidRPr="005E73B3">
        <w:rPr>
          <w:rFonts w:ascii="Arial" w:hAnsi="Arial"/>
          <w:sz w:val="20"/>
          <w:szCs w:val="20"/>
          <w:lang w:val="en-GB"/>
        </w:rPr>
        <w:t>s</w:t>
      </w:r>
      <w:r w:rsidRPr="005E73B3">
        <w:rPr>
          <w:rFonts w:ascii="Arial" w:hAnsi="Arial"/>
          <w:sz w:val="20"/>
          <w:szCs w:val="20"/>
          <w:lang w:val="en-GB"/>
        </w:rPr>
        <w:t>ation within the field of higher art</w:t>
      </w:r>
      <w:r w:rsidR="00F9533A" w:rsidRPr="005E73B3">
        <w:rPr>
          <w:rFonts w:ascii="Arial" w:hAnsi="Arial"/>
          <w:sz w:val="20"/>
          <w:szCs w:val="20"/>
          <w:lang w:val="en-GB"/>
        </w:rPr>
        <w:t xml:space="preserve"> </w:t>
      </w:r>
      <w:r w:rsidR="00C62EAA" w:rsidRPr="005E73B3">
        <w:rPr>
          <w:rFonts w:ascii="Arial" w:hAnsi="Arial"/>
          <w:sz w:val="20"/>
          <w:szCs w:val="20"/>
          <w:lang w:val="en-GB"/>
        </w:rPr>
        <w:t xml:space="preserve">and </w:t>
      </w:r>
      <w:r w:rsidRPr="005E73B3">
        <w:rPr>
          <w:rFonts w:ascii="Arial" w:hAnsi="Arial"/>
          <w:sz w:val="20"/>
          <w:szCs w:val="20"/>
          <w:lang w:val="en-GB"/>
        </w:rPr>
        <w:t>design education.</w:t>
      </w:r>
    </w:p>
    <w:p w14:paraId="33F43FA5" w14:textId="42E07C87" w:rsidR="00754CC1" w:rsidRPr="005E73B3" w:rsidRDefault="00754CC1" w:rsidP="00754CC1">
      <w:pPr>
        <w:spacing w:line="360" w:lineRule="auto"/>
        <w:rPr>
          <w:rFonts w:ascii="Arial" w:hAnsi="Arial"/>
          <w:sz w:val="20"/>
          <w:szCs w:val="20"/>
          <w:lang w:val="en-GB"/>
        </w:rPr>
      </w:pPr>
      <w:r w:rsidRPr="005E73B3">
        <w:rPr>
          <w:rFonts w:ascii="Arial" w:hAnsi="Arial"/>
          <w:sz w:val="20"/>
          <w:szCs w:val="20"/>
          <w:lang w:val="en-GB"/>
        </w:rPr>
        <w:t>In my opinion you see this very much reflected in the lack of awareness regarding the development of the workshop and the pedagogy around learning technology, materials</w:t>
      </w:r>
      <w:r w:rsidR="00F9533A" w:rsidRPr="005E73B3">
        <w:rPr>
          <w:rFonts w:ascii="Arial" w:hAnsi="Arial"/>
          <w:sz w:val="20"/>
          <w:szCs w:val="20"/>
          <w:lang w:val="en-GB"/>
        </w:rPr>
        <w:t>,</w:t>
      </w:r>
      <w:r w:rsidRPr="005E73B3">
        <w:rPr>
          <w:rFonts w:ascii="Arial" w:hAnsi="Arial"/>
          <w:sz w:val="20"/>
          <w:szCs w:val="20"/>
          <w:lang w:val="en-GB"/>
        </w:rPr>
        <w:t xml:space="preserve"> and skills. In most (Northern Europe</w:t>
      </w:r>
      <w:r w:rsidR="00F9533A" w:rsidRPr="005E73B3">
        <w:rPr>
          <w:rFonts w:ascii="Arial" w:hAnsi="Arial"/>
          <w:sz w:val="20"/>
          <w:szCs w:val="20"/>
          <w:lang w:val="en-GB"/>
        </w:rPr>
        <w:t>an</w:t>
      </w:r>
      <w:r w:rsidRPr="005E73B3">
        <w:rPr>
          <w:rFonts w:ascii="Arial" w:hAnsi="Arial"/>
          <w:sz w:val="20"/>
          <w:szCs w:val="20"/>
          <w:lang w:val="en-GB"/>
        </w:rPr>
        <w:t>) art schools you will find similar workshops</w:t>
      </w:r>
      <w:r w:rsidR="00F9533A" w:rsidRPr="005E73B3">
        <w:rPr>
          <w:rFonts w:ascii="Arial" w:hAnsi="Arial"/>
          <w:sz w:val="20"/>
          <w:szCs w:val="20"/>
          <w:lang w:val="en-GB"/>
        </w:rPr>
        <w:t>,</w:t>
      </w:r>
      <w:r w:rsidRPr="005E73B3">
        <w:rPr>
          <w:rFonts w:ascii="Arial" w:hAnsi="Arial"/>
          <w:sz w:val="20"/>
          <w:szCs w:val="20"/>
          <w:lang w:val="en-GB"/>
        </w:rPr>
        <w:t xml:space="preserve"> mostly related to old media and crafts and equipped to make </w:t>
      </w:r>
      <w:r w:rsidR="00F9533A" w:rsidRPr="005E73B3">
        <w:rPr>
          <w:rFonts w:ascii="Arial" w:hAnsi="Arial"/>
          <w:sz w:val="20"/>
          <w:szCs w:val="20"/>
          <w:lang w:val="en-GB"/>
        </w:rPr>
        <w:t>“</w:t>
      </w:r>
      <w:r w:rsidRPr="005E73B3">
        <w:rPr>
          <w:rFonts w:ascii="Arial" w:hAnsi="Arial"/>
          <w:sz w:val="20"/>
          <w:szCs w:val="20"/>
          <w:lang w:val="en-GB"/>
        </w:rPr>
        <w:t>artefacts</w:t>
      </w:r>
      <w:r w:rsidR="00F9533A" w:rsidRPr="005E73B3">
        <w:rPr>
          <w:rFonts w:ascii="Arial" w:hAnsi="Arial"/>
          <w:sz w:val="20"/>
          <w:szCs w:val="20"/>
          <w:lang w:val="en-GB"/>
        </w:rPr>
        <w:t>”</w:t>
      </w:r>
      <w:r w:rsidRPr="005E73B3">
        <w:rPr>
          <w:rFonts w:ascii="Arial" w:hAnsi="Arial"/>
          <w:sz w:val="20"/>
          <w:szCs w:val="20"/>
          <w:lang w:val="en-GB"/>
        </w:rPr>
        <w:t>: the wood, metal, ceramics</w:t>
      </w:r>
      <w:r w:rsidR="00F9533A" w:rsidRPr="005E73B3">
        <w:rPr>
          <w:rFonts w:ascii="Arial" w:hAnsi="Arial"/>
          <w:sz w:val="20"/>
          <w:szCs w:val="20"/>
          <w:lang w:val="en-GB"/>
        </w:rPr>
        <w:t>,</w:t>
      </w:r>
      <w:r w:rsidRPr="005E73B3">
        <w:rPr>
          <w:rFonts w:ascii="Arial" w:hAnsi="Arial"/>
          <w:sz w:val="20"/>
          <w:szCs w:val="20"/>
          <w:lang w:val="en-GB"/>
        </w:rPr>
        <w:t xml:space="preserve"> and plastic workshop; graphic and print studios; time-based media; photography and film. At the turn of the </w:t>
      </w:r>
      <w:r w:rsidR="0061079F" w:rsidRPr="005E73B3">
        <w:rPr>
          <w:rFonts w:ascii="Arial" w:hAnsi="Arial"/>
          <w:sz w:val="20"/>
          <w:szCs w:val="20"/>
          <w:lang w:val="en-GB"/>
        </w:rPr>
        <w:t xml:space="preserve">21st </w:t>
      </w:r>
      <w:r w:rsidRPr="005E73B3">
        <w:rPr>
          <w:rFonts w:ascii="Arial" w:hAnsi="Arial"/>
          <w:sz w:val="20"/>
          <w:szCs w:val="20"/>
          <w:lang w:val="en-GB"/>
        </w:rPr>
        <w:t xml:space="preserve">century, digital technologies were </w:t>
      </w:r>
      <w:r w:rsidR="00F9533A" w:rsidRPr="005E73B3">
        <w:rPr>
          <w:rFonts w:ascii="Arial" w:hAnsi="Arial"/>
          <w:sz w:val="20"/>
          <w:szCs w:val="20"/>
          <w:lang w:val="en-GB"/>
        </w:rPr>
        <w:t xml:space="preserve">slowly </w:t>
      </w:r>
      <w:r w:rsidRPr="005E73B3">
        <w:rPr>
          <w:rFonts w:ascii="Arial" w:hAnsi="Arial"/>
          <w:sz w:val="20"/>
          <w:szCs w:val="20"/>
          <w:lang w:val="en-GB"/>
        </w:rPr>
        <w:t>introduced; think of computers, editing studios</w:t>
      </w:r>
      <w:r w:rsidR="001E1A6C" w:rsidRPr="005E73B3">
        <w:rPr>
          <w:rFonts w:ascii="Arial" w:hAnsi="Arial"/>
          <w:sz w:val="20"/>
          <w:szCs w:val="20"/>
          <w:lang w:val="en-GB"/>
        </w:rPr>
        <w:t>,</w:t>
      </w:r>
      <w:r w:rsidRPr="005E73B3">
        <w:rPr>
          <w:rFonts w:ascii="Arial" w:hAnsi="Arial"/>
          <w:sz w:val="20"/>
          <w:szCs w:val="20"/>
          <w:lang w:val="en-GB"/>
        </w:rPr>
        <w:t xml:space="preserve"> and fabrication technologies like </w:t>
      </w:r>
      <w:r w:rsidR="0061079F" w:rsidRPr="005E73B3">
        <w:rPr>
          <w:rFonts w:ascii="Arial" w:hAnsi="Arial"/>
          <w:sz w:val="20"/>
          <w:szCs w:val="20"/>
          <w:lang w:val="en-GB"/>
        </w:rPr>
        <w:t>l</w:t>
      </w:r>
      <w:r w:rsidRPr="005E73B3">
        <w:rPr>
          <w:rFonts w:ascii="Arial" w:hAnsi="Arial"/>
          <w:sz w:val="20"/>
          <w:szCs w:val="20"/>
          <w:lang w:val="en-GB"/>
        </w:rPr>
        <w:t>aser</w:t>
      </w:r>
      <w:r w:rsidR="0061079F" w:rsidRPr="005E73B3">
        <w:rPr>
          <w:rFonts w:ascii="Arial" w:hAnsi="Arial"/>
          <w:sz w:val="20"/>
          <w:szCs w:val="20"/>
          <w:lang w:val="en-GB"/>
        </w:rPr>
        <w:t xml:space="preserve"> </w:t>
      </w:r>
      <w:r w:rsidRPr="005E73B3">
        <w:rPr>
          <w:rFonts w:ascii="Arial" w:hAnsi="Arial"/>
          <w:sz w:val="20"/>
          <w:szCs w:val="20"/>
          <w:lang w:val="en-GB"/>
        </w:rPr>
        <w:t>cutters, 3D printers</w:t>
      </w:r>
      <w:r w:rsidR="0061079F" w:rsidRPr="005E73B3">
        <w:rPr>
          <w:rFonts w:ascii="Arial" w:hAnsi="Arial"/>
          <w:sz w:val="20"/>
          <w:szCs w:val="20"/>
          <w:lang w:val="en-GB"/>
        </w:rPr>
        <w:t>,</w:t>
      </w:r>
      <w:r w:rsidRPr="005E73B3">
        <w:rPr>
          <w:rFonts w:ascii="Arial" w:hAnsi="Arial"/>
          <w:sz w:val="20"/>
          <w:szCs w:val="20"/>
          <w:lang w:val="en-GB"/>
        </w:rPr>
        <w:t xml:space="preserve"> and the like.</w:t>
      </w:r>
    </w:p>
    <w:p w14:paraId="3C3A6FF6" w14:textId="148FBA72" w:rsidR="00754CC1" w:rsidRPr="005E73B3" w:rsidRDefault="00754CC1" w:rsidP="00754CC1">
      <w:pPr>
        <w:spacing w:line="360" w:lineRule="auto"/>
        <w:rPr>
          <w:rFonts w:ascii="Arial" w:hAnsi="Arial"/>
          <w:sz w:val="20"/>
          <w:szCs w:val="20"/>
          <w:lang w:val="en-GB"/>
        </w:rPr>
      </w:pPr>
      <w:r w:rsidRPr="005E73B3">
        <w:rPr>
          <w:rFonts w:ascii="Arial" w:hAnsi="Arial"/>
          <w:sz w:val="20"/>
          <w:szCs w:val="20"/>
          <w:lang w:val="en-GB"/>
        </w:rPr>
        <w:t xml:space="preserve">In practice, however, the art and design professors were increasingly distanced from </w:t>
      </w:r>
      <w:r w:rsidR="00766F3F" w:rsidRPr="005E73B3">
        <w:rPr>
          <w:rFonts w:ascii="Arial" w:hAnsi="Arial"/>
          <w:sz w:val="20"/>
          <w:szCs w:val="20"/>
          <w:lang w:val="en-GB"/>
        </w:rPr>
        <w:t>“</w:t>
      </w:r>
      <w:r w:rsidRPr="005E73B3">
        <w:rPr>
          <w:rFonts w:ascii="Arial" w:hAnsi="Arial"/>
          <w:sz w:val="20"/>
          <w:szCs w:val="20"/>
          <w:lang w:val="en-GB"/>
        </w:rPr>
        <w:t>teaching</w:t>
      </w:r>
      <w:r w:rsidR="00766F3F" w:rsidRPr="005E73B3">
        <w:rPr>
          <w:rFonts w:ascii="Arial" w:hAnsi="Arial"/>
          <w:sz w:val="20"/>
          <w:szCs w:val="20"/>
          <w:lang w:val="en-GB"/>
        </w:rPr>
        <w:t>”</w:t>
      </w:r>
      <w:r w:rsidRPr="005E73B3">
        <w:rPr>
          <w:rFonts w:ascii="Arial" w:hAnsi="Arial"/>
          <w:sz w:val="20"/>
          <w:szCs w:val="20"/>
          <w:lang w:val="en-GB"/>
        </w:rPr>
        <w:t xml:space="preserve"> in the workshops. Art and design educators have limited knowledge in this ever-expanding field of complex technologies. The technical staff and instructors in the workshop have, as in Bauhaus</w:t>
      </w:r>
      <w:r w:rsidR="00C90A4A" w:rsidRPr="005E73B3">
        <w:rPr>
          <w:rFonts w:ascii="Arial" w:hAnsi="Arial"/>
          <w:sz w:val="20"/>
          <w:szCs w:val="20"/>
          <w:lang w:val="en-GB"/>
        </w:rPr>
        <w:t xml:space="preserve"> period</w:t>
      </w:r>
      <w:r w:rsidRPr="005E73B3">
        <w:rPr>
          <w:rFonts w:ascii="Arial" w:hAnsi="Arial"/>
          <w:sz w:val="20"/>
          <w:szCs w:val="20"/>
          <w:lang w:val="en-GB"/>
        </w:rPr>
        <w:t>, little or no influence on a student’s artistic development. They also have a hard time keeping up with these new technologies</w:t>
      </w:r>
      <w:r w:rsidR="00766F3F" w:rsidRPr="005E73B3">
        <w:rPr>
          <w:rFonts w:ascii="Arial" w:hAnsi="Arial"/>
          <w:sz w:val="20"/>
          <w:szCs w:val="20"/>
          <w:lang w:val="en-GB"/>
        </w:rPr>
        <w:t>,</w:t>
      </w:r>
      <w:r w:rsidRPr="005E73B3">
        <w:rPr>
          <w:rFonts w:ascii="Arial" w:hAnsi="Arial"/>
          <w:sz w:val="20"/>
          <w:szCs w:val="20"/>
          <w:lang w:val="en-GB"/>
        </w:rPr>
        <w:t xml:space="preserve"> and often lack the artistic background and qualities to formulate appropriate pedagogy that critically examines the use of media and material.</w:t>
      </w:r>
    </w:p>
    <w:p w14:paraId="28E61419" w14:textId="77777777" w:rsidR="00754CC1" w:rsidRPr="005E73B3" w:rsidRDefault="00754CC1" w:rsidP="00754CC1">
      <w:pPr>
        <w:spacing w:line="360" w:lineRule="auto"/>
        <w:rPr>
          <w:rFonts w:ascii="Arial" w:hAnsi="Arial"/>
          <w:sz w:val="20"/>
          <w:szCs w:val="20"/>
          <w:lang w:val="en-GB"/>
        </w:rPr>
      </w:pPr>
    </w:p>
    <w:p w14:paraId="4AD54B0E" w14:textId="35462282" w:rsidR="00754CC1" w:rsidRPr="005E73B3" w:rsidRDefault="00754CC1" w:rsidP="00754CC1">
      <w:pPr>
        <w:spacing w:line="360" w:lineRule="auto"/>
        <w:rPr>
          <w:rFonts w:ascii="Arial" w:hAnsi="Arial"/>
          <w:sz w:val="20"/>
          <w:szCs w:val="20"/>
          <w:lang w:val="en-GB"/>
        </w:rPr>
      </w:pPr>
      <w:r w:rsidRPr="005E73B3">
        <w:rPr>
          <w:rFonts w:ascii="Arial" w:hAnsi="Arial"/>
          <w:sz w:val="20"/>
          <w:szCs w:val="20"/>
          <w:lang w:val="en-GB"/>
        </w:rPr>
        <w:t xml:space="preserve">I think today it is time to rethink this pedagogy in technologies and materials and, in doing so, to rethink the role of aesthetic production and making. </w:t>
      </w:r>
    </w:p>
    <w:p w14:paraId="73AD3166" w14:textId="77777777" w:rsidR="00754CC1" w:rsidRPr="005E73B3" w:rsidRDefault="00754CC1" w:rsidP="00754CC1">
      <w:pPr>
        <w:spacing w:line="360" w:lineRule="auto"/>
        <w:rPr>
          <w:rFonts w:ascii="Arial" w:hAnsi="Arial"/>
          <w:sz w:val="20"/>
          <w:szCs w:val="20"/>
          <w:lang w:val="en-GB"/>
        </w:rPr>
      </w:pPr>
      <w:r w:rsidRPr="005E73B3">
        <w:rPr>
          <w:rFonts w:ascii="Arial" w:hAnsi="Arial"/>
          <w:sz w:val="20"/>
          <w:szCs w:val="20"/>
          <w:lang w:val="en-GB"/>
        </w:rPr>
        <w:t>And to come back to Bauhaus, there are things we can learn from the holistic and open attitude of the Bauhauslers and their engagement with experiment. We should reconsider object lessons and material expeditions within the digital and the analogue realm.</w:t>
      </w:r>
      <w:r w:rsidRPr="005E73B3">
        <w:rPr>
          <w:rStyle w:val="FootnoteReference"/>
          <w:rFonts w:ascii="Arial" w:hAnsi="Arial"/>
          <w:sz w:val="20"/>
          <w:szCs w:val="20"/>
          <w:lang w:val="en-GB"/>
        </w:rPr>
        <w:footnoteReference w:id="6"/>
      </w:r>
    </w:p>
    <w:p w14:paraId="6392D3CB" w14:textId="4C491080" w:rsidR="00754CC1" w:rsidRPr="005E73B3" w:rsidRDefault="00754CC1" w:rsidP="00754CC1">
      <w:pPr>
        <w:spacing w:line="360" w:lineRule="auto"/>
        <w:rPr>
          <w:rFonts w:ascii="Arial" w:hAnsi="Arial"/>
          <w:sz w:val="20"/>
          <w:szCs w:val="20"/>
          <w:lang w:val="en-GB"/>
        </w:rPr>
      </w:pPr>
      <w:r w:rsidRPr="005E73B3">
        <w:rPr>
          <w:rFonts w:ascii="Arial" w:hAnsi="Arial"/>
          <w:sz w:val="20"/>
          <w:szCs w:val="20"/>
          <w:lang w:val="en-GB"/>
        </w:rPr>
        <w:t>We can learn from Jose</w:t>
      </w:r>
      <w:r w:rsidR="00DC3722" w:rsidRPr="005E73B3">
        <w:rPr>
          <w:rFonts w:ascii="Arial" w:hAnsi="Arial"/>
          <w:sz w:val="20"/>
          <w:szCs w:val="20"/>
          <w:lang w:val="en-GB"/>
        </w:rPr>
        <w:t>f</w:t>
      </w:r>
      <w:r w:rsidRPr="005E73B3">
        <w:rPr>
          <w:rFonts w:ascii="Arial" w:hAnsi="Arial"/>
          <w:sz w:val="20"/>
          <w:szCs w:val="20"/>
          <w:lang w:val="en-GB"/>
        </w:rPr>
        <w:t xml:space="preserve"> Albers and L</w:t>
      </w:r>
      <w:r w:rsidR="00321072" w:rsidRPr="005E73B3">
        <w:rPr>
          <w:rFonts w:ascii="Arial" w:hAnsi="Arial"/>
          <w:sz w:val="20"/>
          <w:szCs w:val="20"/>
          <w:lang w:val="en-GB"/>
        </w:rPr>
        <w:t>á</w:t>
      </w:r>
      <w:r w:rsidRPr="005E73B3">
        <w:rPr>
          <w:rFonts w:ascii="Arial" w:hAnsi="Arial"/>
          <w:sz w:val="20"/>
          <w:szCs w:val="20"/>
          <w:lang w:val="en-GB"/>
        </w:rPr>
        <w:t>zl</w:t>
      </w:r>
      <w:r w:rsidR="00321072" w:rsidRPr="005E73B3">
        <w:rPr>
          <w:rFonts w:ascii="Arial" w:hAnsi="Arial"/>
          <w:sz w:val="20"/>
          <w:szCs w:val="20"/>
          <w:lang w:val="en-GB"/>
        </w:rPr>
        <w:t>ó</w:t>
      </w:r>
      <w:r w:rsidRPr="005E73B3">
        <w:rPr>
          <w:rFonts w:ascii="Arial" w:hAnsi="Arial"/>
          <w:sz w:val="20"/>
          <w:szCs w:val="20"/>
          <w:lang w:val="en-GB"/>
        </w:rPr>
        <w:t xml:space="preserve"> Moholy Nagy. They taught their students to experiment with different materials through their senses.</w:t>
      </w:r>
      <w:r w:rsidRPr="005E73B3">
        <w:rPr>
          <w:rFonts w:ascii="MS Mincho" w:eastAsia="MS Mincho" w:hAnsi="MS Mincho" w:cs="MS Mincho"/>
          <w:sz w:val="20"/>
          <w:szCs w:val="20"/>
          <w:lang w:val="en-GB"/>
        </w:rPr>
        <w:t> </w:t>
      </w:r>
      <w:r w:rsidRPr="005E73B3">
        <w:rPr>
          <w:rFonts w:ascii="Arial" w:hAnsi="Arial"/>
          <w:sz w:val="20"/>
          <w:szCs w:val="20"/>
          <w:lang w:val="en-GB"/>
        </w:rPr>
        <w:t>Pushing students to question and research the materials of that day and age</w:t>
      </w:r>
      <w:r w:rsidRPr="005E73B3">
        <w:rPr>
          <w:rFonts w:ascii="Arial" w:eastAsia="MS Mincho" w:hAnsi="Arial" w:cs="MS Mincho"/>
          <w:sz w:val="20"/>
          <w:szCs w:val="20"/>
          <w:lang w:val="en-GB"/>
        </w:rPr>
        <w:t>.</w:t>
      </w:r>
    </w:p>
    <w:p w14:paraId="12D40BAF" w14:textId="2A0AD857" w:rsidR="00754CC1" w:rsidRPr="005E73B3" w:rsidRDefault="00754CC1" w:rsidP="00754CC1">
      <w:pPr>
        <w:spacing w:line="360" w:lineRule="auto"/>
        <w:rPr>
          <w:rFonts w:ascii="Arial" w:hAnsi="Arial"/>
          <w:sz w:val="20"/>
          <w:szCs w:val="20"/>
          <w:lang w:val="en-GB"/>
        </w:rPr>
      </w:pPr>
      <w:r w:rsidRPr="005E73B3">
        <w:rPr>
          <w:rFonts w:ascii="Arial" w:hAnsi="Arial"/>
          <w:sz w:val="20"/>
          <w:szCs w:val="20"/>
          <w:lang w:val="en-GB"/>
        </w:rPr>
        <w:t>In a world where we are getting out of touch with the physical and tangible</w:t>
      </w:r>
      <w:r w:rsidR="00215757" w:rsidRPr="005E73B3">
        <w:rPr>
          <w:rFonts w:ascii="Arial" w:hAnsi="Arial"/>
          <w:sz w:val="20"/>
          <w:szCs w:val="20"/>
          <w:lang w:val="en-GB"/>
        </w:rPr>
        <w:t>,</w:t>
      </w:r>
      <w:r w:rsidRPr="005E73B3">
        <w:rPr>
          <w:rFonts w:ascii="Arial" w:hAnsi="Arial"/>
          <w:sz w:val="20"/>
          <w:szCs w:val="20"/>
          <w:lang w:val="en-GB"/>
        </w:rPr>
        <w:t xml:space="preserve"> and have lost control over the virtual</w:t>
      </w:r>
      <w:r w:rsidR="00215757" w:rsidRPr="005E73B3">
        <w:rPr>
          <w:rFonts w:ascii="Arial" w:hAnsi="Arial"/>
          <w:sz w:val="20"/>
          <w:szCs w:val="20"/>
          <w:lang w:val="en-GB"/>
        </w:rPr>
        <w:t>,</w:t>
      </w:r>
      <w:r w:rsidRPr="005E73B3">
        <w:rPr>
          <w:rFonts w:ascii="Arial" w:hAnsi="Arial"/>
          <w:sz w:val="20"/>
          <w:szCs w:val="20"/>
          <w:lang w:val="en-GB"/>
        </w:rPr>
        <w:t xml:space="preserve"> it</w:t>
      </w:r>
      <w:r w:rsidR="00215757" w:rsidRPr="005E73B3">
        <w:rPr>
          <w:rFonts w:ascii="Arial" w:hAnsi="Arial"/>
          <w:sz w:val="20"/>
          <w:szCs w:val="20"/>
          <w:lang w:val="en-GB"/>
        </w:rPr>
        <w:t xml:space="preserve"> is</w:t>
      </w:r>
      <w:r w:rsidRPr="005E73B3">
        <w:rPr>
          <w:rFonts w:ascii="Arial" w:hAnsi="Arial"/>
          <w:sz w:val="20"/>
          <w:szCs w:val="20"/>
          <w:lang w:val="en-GB"/>
        </w:rPr>
        <w:t xml:space="preserve"> crucial for designers and artist</w:t>
      </w:r>
      <w:r w:rsidR="00215757" w:rsidRPr="005E73B3">
        <w:rPr>
          <w:rFonts w:ascii="Arial" w:hAnsi="Arial"/>
          <w:sz w:val="20"/>
          <w:szCs w:val="20"/>
          <w:lang w:val="en-GB"/>
        </w:rPr>
        <w:t>s</w:t>
      </w:r>
      <w:r w:rsidRPr="005E73B3">
        <w:rPr>
          <w:rFonts w:ascii="Arial" w:hAnsi="Arial"/>
          <w:sz w:val="20"/>
          <w:szCs w:val="20"/>
          <w:lang w:val="en-GB"/>
        </w:rPr>
        <w:t xml:space="preserve"> to again engage with the substantial, real world. </w:t>
      </w:r>
    </w:p>
    <w:p w14:paraId="6BD0F27E" w14:textId="051C6D61" w:rsidR="00754CC1" w:rsidRPr="005E73B3" w:rsidRDefault="00754CC1" w:rsidP="00754CC1">
      <w:pPr>
        <w:spacing w:line="360" w:lineRule="auto"/>
        <w:rPr>
          <w:rFonts w:ascii="Arial" w:hAnsi="Arial"/>
          <w:sz w:val="20"/>
          <w:szCs w:val="20"/>
          <w:lang w:val="en-GB"/>
        </w:rPr>
      </w:pPr>
      <w:r w:rsidRPr="005E73B3">
        <w:rPr>
          <w:rFonts w:ascii="Arial" w:hAnsi="Arial"/>
          <w:sz w:val="20"/>
          <w:szCs w:val="20"/>
          <w:lang w:val="en-GB"/>
        </w:rPr>
        <w:t>Not only through tools and media</w:t>
      </w:r>
      <w:r w:rsidR="00B31559" w:rsidRPr="005E73B3">
        <w:rPr>
          <w:rFonts w:ascii="Arial" w:hAnsi="Arial"/>
          <w:sz w:val="20"/>
          <w:szCs w:val="20"/>
          <w:lang w:val="en-GB"/>
        </w:rPr>
        <w:t>,</w:t>
      </w:r>
      <w:r w:rsidRPr="005E73B3">
        <w:rPr>
          <w:rFonts w:ascii="Arial" w:hAnsi="Arial"/>
          <w:sz w:val="20"/>
          <w:szCs w:val="20"/>
          <w:lang w:val="en-GB"/>
        </w:rPr>
        <w:t xml:space="preserve"> which have been </w:t>
      </w:r>
      <w:r w:rsidR="00B31559" w:rsidRPr="005E73B3">
        <w:rPr>
          <w:rFonts w:ascii="Arial" w:hAnsi="Arial"/>
          <w:sz w:val="20"/>
          <w:szCs w:val="20"/>
          <w:lang w:val="en-GB"/>
        </w:rPr>
        <w:t>“</w:t>
      </w:r>
      <w:r w:rsidRPr="005E73B3">
        <w:rPr>
          <w:rFonts w:ascii="Arial" w:hAnsi="Arial"/>
          <w:sz w:val="20"/>
          <w:szCs w:val="20"/>
          <w:lang w:val="en-GB"/>
        </w:rPr>
        <w:t>supposedly</w:t>
      </w:r>
      <w:r w:rsidR="00B31559" w:rsidRPr="005E73B3">
        <w:rPr>
          <w:rFonts w:ascii="Arial" w:hAnsi="Arial"/>
          <w:sz w:val="20"/>
          <w:szCs w:val="20"/>
          <w:lang w:val="en-GB"/>
        </w:rPr>
        <w:t>”</w:t>
      </w:r>
      <w:r w:rsidRPr="005E73B3">
        <w:rPr>
          <w:rFonts w:ascii="Arial" w:hAnsi="Arial"/>
          <w:sz w:val="20"/>
          <w:szCs w:val="20"/>
          <w:lang w:val="en-GB"/>
        </w:rPr>
        <w:t xml:space="preserve"> artistic</w:t>
      </w:r>
      <w:r w:rsidR="00B31559" w:rsidRPr="005E73B3">
        <w:rPr>
          <w:rFonts w:ascii="Arial" w:hAnsi="Arial"/>
          <w:sz w:val="20"/>
          <w:szCs w:val="20"/>
          <w:lang w:val="en-GB"/>
        </w:rPr>
        <w:t>,</w:t>
      </w:r>
      <w:r w:rsidRPr="005E73B3">
        <w:rPr>
          <w:rFonts w:ascii="Arial" w:hAnsi="Arial"/>
          <w:sz w:val="20"/>
          <w:szCs w:val="20"/>
          <w:lang w:val="en-GB"/>
        </w:rPr>
        <w:t xml:space="preserve"> like the pencil, the camera</w:t>
      </w:r>
      <w:r w:rsidR="00B31559" w:rsidRPr="005E73B3">
        <w:rPr>
          <w:rFonts w:ascii="Arial" w:hAnsi="Arial"/>
          <w:sz w:val="20"/>
          <w:szCs w:val="20"/>
          <w:lang w:val="en-GB"/>
        </w:rPr>
        <w:t>,</w:t>
      </w:r>
      <w:r w:rsidRPr="005E73B3">
        <w:rPr>
          <w:rFonts w:ascii="Arial" w:hAnsi="Arial"/>
          <w:sz w:val="20"/>
          <w:szCs w:val="20"/>
          <w:lang w:val="en-GB"/>
        </w:rPr>
        <w:t xml:space="preserve"> or wood</w:t>
      </w:r>
      <w:r w:rsidR="00B31559" w:rsidRPr="005E73B3">
        <w:rPr>
          <w:rFonts w:ascii="Arial" w:hAnsi="Arial"/>
          <w:sz w:val="20"/>
          <w:szCs w:val="20"/>
          <w:lang w:val="en-GB"/>
        </w:rPr>
        <w:t>,</w:t>
      </w:r>
      <w:r w:rsidRPr="005E73B3">
        <w:rPr>
          <w:rFonts w:ascii="Arial" w:hAnsi="Arial"/>
          <w:sz w:val="20"/>
          <w:szCs w:val="20"/>
          <w:lang w:val="en-GB"/>
        </w:rPr>
        <w:t xml:space="preserve"> but through tools and media </w:t>
      </w:r>
      <w:r w:rsidR="00B31559" w:rsidRPr="005E73B3">
        <w:rPr>
          <w:rFonts w:ascii="Arial" w:hAnsi="Arial"/>
          <w:sz w:val="20"/>
          <w:szCs w:val="20"/>
          <w:lang w:val="en-GB"/>
        </w:rPr>
        <w:t xml:space="preserve">that </w:t>
      </w:r>
      <w:r w:rsidRPr="005E73B3">
        <w:rPr>
          <w:rFonts w:ascii="Arial" w:hAnsi="Arial"/>
          <w:sz w:val="20"/>
          <w:szCs w:val="20"/>
          <w:lang w:val="en-GB"/>
        </w:rPr>
        <w:t>relate to our world and time.</w:t>
      </w:r>
    </w:p>
    <w:p w14:paraId="49F3B546" w14:textId="77777777" w:rsidR="00754CC1" w:rsidRPr="005E73B3" w:rsidRDefault="00754CC1" w:rsidP="00754CC1">
      <w:pPr>
        <w:spacing w:line="360" w:lineRule="auto"/>
        <w:rPr>
          <w:rFonts w:ascii="Arial" w:hAnsi="Arial"/>
          <w:sz w:val="20"/>
          <w:szCs w:val="20"/>
          <w:lang w:val="en-GB"/>
        </w:rPr>
      </w:pPr>
    </w:p>
    <w:p w14:paraId="257E0EAE" w14:textId="50B16B4F" w:rsidR="00754CC1" w:rsidRPr="005E73B3" w:rsidRDefault="00754CC1" w:rsidP="00754CC1">
      <w:pPr>
        <w:spacing w:line="360" w:lineRule="auto"/>
        <w:rPr>
          <w:rFonts w:ascii="Arial" w:hAnsi="Arial"/>
          <w:sz w:val="20"/>
          <w:szCs w:val="20"/>
          <w:lang w:val="en-GB"/>
        </w:rPr>
      </w:pPr>
      <w:r w:rsidRPr="005E73B3">
        <w:rPr>
          <w:rFonts w:ascii="Arial" w:hAnsi="Arial"/>
          <w:sz w:val="20"/>
          <w:szCs w:val="20"/>
          <w:lang w:val="en-GB"/>
        </w:rPr>
        <w:t xml:space="preserve">So thinking about this holistic and experimental approach of the Bauhaus led me to embark on the question </w:t>
      </w:r>
      <w:r w:rsidR="004B020A" w:rsidRPr="005E73B3">
        <w:rPr>
          <w:rFonts w:ascii="Arial" w:hAnsi="Arial"/>
          <w:sz w:val="20"/>
          <w:szCs w:val="20"/>
          <w:lang w:val="en-GB"/>
        </w:rPr>
        <w:t xml:space="preserve">of </w:t>
      </w:r>
      <w:r w:rsidRPr="005E73B3">
        <w:rPr>
          <w:rFonts w:ascii="Arial" w:hAnsi="Arial"/>
          <w:sz w:val="20"/>
          <w:szCs w:val="20"/>
          <w:lang w:val="en-GB"/>
        </w:rPr>
        <w:t xml:space="preserve">what the workshop of today should be like. </w:t>
      </w:r>
      <w:r w:rsidRPr="005E73B3">
        <w:rPr>
          <w:rFonts w:ascii="Arial" w:hAnsi="Arial"/>
          <w:sz w:val="20"/>
          <w:szCs w:val="20"/>
          <w:lang w:val="en-GB"/>
        </w:rPr>
        <w:br/>
        <w:t xml:space="preserve">As Jan Boelen </w:t>
      </w:r>
      <w:r w:rsidR="004B020A" w:rsidRPr="005E73B3">
        <w:rPr>
          <w:rFonts w:ascii="Arial" w:hAnsi="Arial"/>
          <w:sz w:val="20"/>
          <w:szCs w:val="20"/>
          <w:lang w:val="en-GB"/>
        </w:rPr>
        <w:t>has said</w:t>
      </w:r>
      <w:r w:rsidRPr="005E73B3">
        <w:rPr>
          <w:rFonts w:ascii="Arial" w:hAnsi="Arial"/>
          <w:sz w:val="20"/>
          <w:szCs w:val="20"/>
          <w:lang w:val="en-GB"/>
        </w:rPr>
        <w:t>:</w:t>
      </w:r>
    </w:p>
    <w:p w14:paraId="7005F14A" w14:textId="4A03ED1D" w:rsidR="00754CC1" w:rsidRPr="005E73B3" w:rsidRDefault="00754CC1" w:rsidP="006F4441">
      <w:pPr>
        <w:spacing w:line="360" w:lineRule="auto"/>
        <w:ind w:left="720"/>
        <w:rPr>
          <w:rFonts w:ascii="Arial" w:hAnsi="Arial"/>
          <w:sz w:val="20"/>
          <w:szCs w:val="20"/>
          <w:lang w:val="en-GB"/>
        </w:rPr>
      </w:pPr>
      <w:commentRangeStart w:id="2"/>
      <w:r w:rsidRPr="005E73B3">
        <w:rPr>
          <w:rFonts w:ascii="Arial" w:hAnsi="Arial"/>
          <w:sz w:val="20"/>
          <w:szCs w:val="20"/>
          <w:lang w:val="en-GB"/>
        </w:rPr>
        <w:t xml:space="preserve">How can we learn a certain attitude to deal with reality of today? Design has the enormous potential to create products that deal with our reality. This productive mode is necessary—to </w:t>
      </w:r>
      <w:r w:rsidRPr="005E73B3">
        <w:rPr>
          <w:rFonts w:ascii="Arial" w:hAnsi="Arial"/>
          <w:sz w:val="20"/>
          <w:szCs w:val="20"/>
          <w:lang w:val="en-GB"/>
        </w:rPr>
        <w:lastRenderedPageBreak/>
        <w:t>construct and make your own reality rather than becoming a consumer and a slave of reality. But if we are still dreaming of a reality that we can construct ourselves, then what are the skills that we need to know and to be in control of</w:t>
      </w:r>
      <w:r w:rsidR="004B020A" w:rsidRPr="005E73B3">
        <w:rPr>
          <w:rFonts w:ascii="Arial" w:hAnsi="Arial"/>
          <w:sz w:val="20"/>
          <w:szCs w:val="20"/>
          <w:lang w:val="en-GB"/>
        </w:rPr>
        <w:t>…</w:t>
      </w:r>
      <w:r w:rsidRPr="005E73B3">
        <w:rPr>
          <w:rFonts w:ascii="Arial" w:hAnsi="Arial"/>
          <w:sz w:val="20"/>
          <w:szCs w:val="20"/>
          <w:lang w:val="en-GB"/>
        </w:rPr>
        <w:t>?</w:t>
      </w:r>
      <w:r w:rsidRPr="005E73B3">
        <w:rPr>
          <w:rStyle w:val="FootnoteReference"/>
          <w:rFonts w:ascii="Arial" w:hAnsi="Arial"/>
          <w:sz w:val="20"/>
          <w:szCs w:val="20"/>
          <w:lang w:val="en-GB"/>
        </w:rPr>
        <w:footnoteReference w:id="7"/>
      </w:r>
      <w:commentRangeEnd w:id="2"/>
      <w:r w:rsidR="006D0D55">
        <w:rPr>
          <w:rStyle w:val="CommentReference"/>
        </w:rPr>
        <w:commentReference w:id="2"/>
      </w:r>
    </w:p>
    <w:p w14:paraId="2F069A0C" w14:textId="77777777" w:rsidR="00754CC1" w:rsidRPr="005E73B3" w:rsidRDefault="00754CC1" w:rsidP="00754CC1">
      <w:pPr>
        <w:spacing w:line="360" w:lineRule="auto"/>
        <w:rPr>
          <w:rFonts w:ascii="Arial" w:hAnsi="Arial"/>
          <w:sz w:val="20"/>
          <w:szCs w:val="20"/>
          <w:lang w:val="en-GB"/>
        </w:rPr>
      </w:pPr>
    </w:p>
    <w:p w14:paraId="4AC112AB" w14:textId="3B5B102F" w:rsidR="00754CC1" w:rsidRPr="005E73B3" w:rsidRDefault="00754CC1" w:rsidP="00754CC1">
      <w:pPr>
        <w:spacing w:line="360" w:lineRule="auto"/>
        <w:rPr>
          <w:rFonts w:ascii="Arial" w:hAnsi="Arial"/>
          <w:sz w:val="20"/>
          <w:szCs w:val="20"/>
          <w:lang w:val="en-GB"/>
        </w:rPr>
      </w:pPr>
      <w:r w:rsidRPr="005E73B3">
        <w:rPr>
          <w:rFonts w:ascii="Arial" w:hAnsi="Arial"/>
          <w:sz w:val="20"/>
          <w:szCs w:val="20"/>
          <w:lang w:val="en-GB"/>
        </w:rPr>
        <w:t>Are we providing the students the tools, the skills</w:t>
      </w:r>
      <w:r w:rsidR="004B020A" w:rsidRPr="005E73B3">
        <w:rPr>
          <w:rFonts w:ascii="Arial" w:hAnsi="Arial"/>
          <w:sz w:val="20"/>
          <w:szCs w:val="20"/>
          <w:lang w:val="en-GB"/>
        </w:rPr>
        <w:t>,</w:t>
      </w:r>
      <w:r w:rsidRPr="005E73B3">
        <w:rPr>
          <w:rFonts w:ascii="Arial" w:hAnsi="Arial"/>
          <w:sz w:val="20"/>
          <w:szCs w:val="20"/>
          <w:lang w:val="en-GB"/>
        </w:rPr>
        <w:t xml:space="preserve"> and the technology they need?</w:t>
      </w:r>
      <w:r w:rsidR="00794FAF">
        <w:rPr>
          <w:rFonts w:ascii="Arial" w:hAnsi="Arial"/>
          <w:sz w:val="20"/>
          <w:szCs w:val="20"/>
          <w:lang w:val="en-GB"/>
        </w:rPr>
        <w:t xml:space="preserve"> </w:t>
      </w:r>
      <w:r w:rsidRPr="005E73B3">
        <w:rPr>
          <w:rFonts w:ascii="Arial" w:hAnsi="Arial"/>
          <w:sz w:val="20"/>
          <w:szCs w:val="20"/>
          <w:lang w:val="en-GB"/>
        </w:rPr>
        <w:t>Are we offering the right learning environment for them to be able to investigate and experiment with crucial phenomena of this time and age? Don’t we need to introduce students with new modes of making and seeing</w:t>
      </w:r>
      <w:r w:rsidR="000A473F" w:rsidRPr="005E73B3">
        <w:rPr>
          <w:rFonts w:ascii="Arial" w:hAnsi="Arial"/>
          <w:sz w:val="20"/>
          <w:szCs w:val="20"/>
          <w:lang w:val="en-GB"/>
        </w:rPr>
        <w:t>,</w:t>
      </w:r>
      <w:r w:rsidRPr="005E73B3">
        <w:rPr>
          <w:rFonts w:ascii="Arial" w:hAnsi="Arial"/>
          <w:sz w:val="20"/>
          <w:szCs w:val="20"/>
          <w:lang w:val="en-GB"/>
        </w:rPr>
        <w:t xml:space="preserve"> and let them break away from the standard artistic toolset? </w:t>
      </w:r>
    </w:p>
    <w:p w14:paraId="2F88C1F4" w14:textId="77777777" w:rsidR="00794FAF" w:rsidRDefault="00794FAF" w:rsidP="00754CC1">
      <w:pPr>
        <w:spacing w:line="360" w:lineRule="auto"/>
        <w:rPr>
          <w:rFonts w:ascii="Arial" w:hAnsi="Arial"/>
          <w:sz w:val="20"/>
          <w:szCs w:val="20"/>
          <w:lang w:val="en-GB"/>
        </w:rPr>
      </w:pPr>
    </w:p>
    <w:p w14:paraId="59A0B36A" w14:textId="183C2C82" w:rsidR="00754CC1" w:rsidRPr="005E73B3" w:rsidRDefault="00754CC1" w:rsidP="00754CC1">
      <w:pPr>
        <w:spacing w:line="360" w:lineRule="auto"/>
        <w:rPr>
          <w:rFonts w:ascii="Arial" w:hAnsi="Arial"/>
          <w:sz w:val="20"/>
          <w:szCs w:val="20"/>
          <w:lang w:val="en-GB"/>
        </w:rPr>
      </w:pPr>
      <w:r w:rsidRPr="005E73B3">
        <w:rPr>
          <w:rFonts w:ascii="Arial" w:hAnsi="Arial"/>
          <w:sz w:val="20"/>
          <w:szCs w:val="20"/>
          <w:lang w:val="en-GB"/>
        </w:rPr>
        <w:t>There is a great urgency regarding the changes and transformations taking place in our society. Hereby</w:t>
      </w:r>
      <w:r w:rsidR="000A473F" w:rsidRPr="005E73B3">
        <w:rPr>
          <w:rFonts w:ascii="Arial" w:hAnsi="Arial"/>
          <w:sz w:val="20"/>
          <w:szCs w:val="20"/>
          <w:lang w:val="en-GB"/>
        </w:rPr>
        <w:t>,</w:t>
      </w:r>
      <w:r w:rsidRPr="005E73B3">
        <w:rPr>
          <w:rFonts w:ascii="Arial" w:hAnsi="Arial"/>
          <w:sz w:val="20"/>
          <w:szCs w:val="20"/>
          <w:lang w:val="en-GB"/>
        </w:rPr>
        <w:t xml:space="preserve"> two forces which illustrate these changes:</w:t>
      </w:r>
    </w:p>
    <w:p w14:paraId="050FD76E" w14:textId="77777777" w:rsidR="00754CC1" w:rsidRPr="005E73B3" w:rsidRDefault="00754CC1" w:rsidP="00754CC1">
      <w:pPr>
        <w:spacing w:line="360" w:lineRule="auto"/>
        <w:rPr>
          <w:rFonts w:ascii="Arial" w:hAnsi="Arial"/>
          <w:i/>
          <w:sz w:val="20"/>
          <w:szCs w:val="20"/>
          <w:lang w:val="en-GB"/>
        </w:rPr>
      </w:pPr>
      <w:r w:rsidRPr="005E73B3">
        <w:rPr>
          <w:rFonts w:ascii="Arial" w:hAnsi="Arial"/>
          <w:i/>
          <w:sz w:val="20"/>
          <w:szCs w:val="20"/>
          <w:lang w:val="en-GB"/>
        </w:rPr>
        <w:br/>
        <w:t>Accelerating technological developments</w:t>
      </w:r>
    </w:p>
    <w:p w14:paraId="4BC85C58" w14:textId="13AC556B" w:rsidR="00754CC1" w:rsidRPr="005E73B3" w:rsidRDefault="00754CC1" w:rsidP="00754CC1">
      <w:pPr>
        <w:spacing w:line="360" w:lineRule="auto"/>
        <w:rPr>
          <w:rFonts w:ascii="Arial" w:hAnsi="Arial"/>
          <w:sz w:val="20"/>
          <w:szCs w:val="20"/>
          <w:lang w:val="en-GB"/>
        </w:rPr>
      </w:pPr>
      <w:r w:rsidRPr="005E73B3">
        <w:rPr>
          <w:rFonts w:ascii="Arial" w:hAnsi="Arial"/>
          <w:sz w:val="20"/>
          <w:szCs w:val="20"/>
          <w:lang w:val="en-GB"/>
        </w:rPr>
        <w:t>Making is becoming complex because we have more and more (digital) technologies at our disposal and</w:t>
      </w:r>
      <w:r w:rsidR="000A473F" w:rsidRPr="005E73B3">
        <w:rPr>
          <w:rFonts w:ascii="Arial" w:hAnsi="Arial"/>
          <w:sz w:val="20"/>
          <w:szCs w:val="20"/>
          <w:lang w:val="en-GB"/>
        </w:rPr>
        <w:t>,</w:t>
      </w:r>
      <w:r w:rsidRPr="005E73B3">
        <w:rPr>
          <w:rFonts w:ascii="Arial" w:hAnsi="Arial"/>
          <w:sz w:val="20"/>
          <w:szCs w:val="20"/>
          <w:lang w:val="en-GB"/>
        </w:rPr>
        <w:t xml:space="preserve"> next to that</w:t>
      </w:r>
      <w:r w:rsidR="000A473F" w:rsidRPr="005E73B3">
        <w:rPr>
          <w:rFonts w:ascii="Arial" w:hAnsi="Arial"/>
          <w:sz w:val="20"/>
          <w:szCs w:val="20"/>
          <w:lang w:val="en-GB"/>
        </w:rPr>
        <w:t>,</w:t>
      </w:r>
      <w:r w:rsidRPr="005E73B3">
        <w:rPr>
          <w:rFonts w:ascii="Arial" w:hAnsi="Arial"/>
          <w:sz w:val="20"/>
          <w:szCs w:val="20"/>
          <w:lang w:val="en-GB"/>
        </w:rPr>
        <w:t xml:space="preserve"> technologies become increasingly </w:t>
      </w:r>
      <w:r w:rsidR="000A473F" w:rsidRPr="005E73B3">
        <w:rPr>
          <w:rFonts w:ascii="Arial" w:hAnsi="Arial"/>
          <w:sz w:val="20"/>
          <w:szCs w:val="20"/>
          <w:lang w:val="en-GB"/>
        </w:rPr>
        <w:t>non-</w:t>
      </w:r>
      <w:r w:rsidRPr="005E73B3">
        <w:rPr>
          <w:rFonts w:ascii="Arial" w:hAnsi="Arial"/>
          <w:sz w:val="20"/>
          <w:szCs w:val="20"/>
          <w:lang w:val="en-GB"/>
        </w:rPr>
        <w:t>transparent</w:t>
      </w:r>
      <w:r w:rsidR="000A473F" w:rsidRPr="005E73B3">
        <w:rPr>
          <w:rFonts w:ascii="Arial" w:hAnsi="Arial"/>
          <w:sz w:val="20"/>
          <w:szCs w:val="20"/>
          <w:lang w:val="en-GB"/>
        </w:rPr>
        <w:t>,</w:t>
      </w:r>
      <w:r w:rsidRPr="005E73B3">
        <w:rPr>
          <w:rFonts w:ascii="Arial" w:hAnsi="Arial"/>
          <w:sz w:val="20"/>
          <w:szCs w:val="20"/>
          <w:lang w:val="en-GB"/>
        </w:rPr>
        <w:t xml:space="preserve"> which make</w:t>
      </w:r>
      <w:r w:rsidR="000A473F" w:rsidRPr="005E73B3">
        <w:rPr>
          <w:rFonts w:ascii="Arial" w:hAnsi="Arial"/>
          <w:sz w:val="20"/>
          <w:szCs w:val="20"/>
          <w:lang w:val="en-GB"/>
        </w:rPr>
        <w:t>s</w:t>
      </w:r>
      <w:r w:rsidRPr="005E73B3">
        <w:rPr>
          <w:rFonts w:ascii="Arial" w:hAnsi="Arial"/>
          <w:sz w:val="20"/>
          <w:szCs w:val="20"/>
          <w:lang w:val="en-GB"/>
        </w:rPr>
        <w:t xml:space="preserve"> it very difficult to make it your own. Students need knowledge and guidance in researching and exploring these (digital) technologies.</w:t>
      </w:r>
    </w:p>
    <w:p w14:paraId="608B7D73" w14:textId="513D0899" w:rsidR="00754CC1" w:rsidRPr="005E73B3" w:rsidRDefault="00754CC1" w:rsidP="00754CC1">
      <w:pPr>
        <w:spacing w:line="360" w:lineRule="auto"/>
        <w:rPr>
          <w:rFonts w:ascii="Arial" w:hAnsi="Arial"/>
          <w:sz w:val="20"/>
          <w:szCs w:val="20"/>
          <w:lang w:val="en-GB"/>
        </w:rPr>
      </w:pPr>
      <w:r w:rsidRPr="005E73B3">
        <w:rPr>
          <w:rFonts w:ascii="Arial" w:hAnsi="Arial"/>
          <w:sz w:val="20"/>
          <w:szCs w:val="20"/>
          <w:lang w:val="en-GB"/>
        </w:rPr>
        <w:t>Like the critical engineers are saying</w:t>
      </w:r>
      <w:r w:rsidR="000A473F" w:rsidRPr="005E73B3">
        <w:rPr>
          <w:rFonts w:ascii="Arial" w:hAnsi="Arial"/>
          <w:sz w:val="20"/>
          <w:szCs w:val="20"/>
          <w:lang w:val="en-GB"/>
        </w:rPr>
        <w:t>, “</w:t>
      </w:r>
      <w:r w:rsidRPr="005E73B3">
        <w:rPr>
          <w:rFonts w:ascii="Arial" w:hAnsi="Arial"/>
          <w:sz w:val="20"/>
          <w:szCs w:val="20"/>
          <w:lang w:val="en-GB"/>
        </w:rPr>
        <w:t>The greater the dependence on a technology</w:t>
      </w:r>
      <w:r w:rsidR="000A473F" w:rsidRPr="005E73B3">
        <w:rPr>
          <w:rFonts w:ascii="Arial" w:hAnsi="Arial"/>
          <w:sz w:val="20"/>
          <w:szCs w:val="20"/>
          <w:lang w:val="en-GB"/>
        </w:rPr>
        <w:t>,</w:t>
      </w:r>
      <w:r w:rsidRPr="005E73B3">
        <w:rPr>
          <w:rFonts w:ascii="Arial" w:hAnsi="Arial"/>
          <w:sz w:val="20"/>
          <w:szCs w:val="20"/>
          <w:lang w:val="en-GB"/>
        </w:rPr>
        <w:t xml:space="preserve"> the greater the need to study and expose its inner workings</w:t>
      </w:r>
      <w:r w:rsidR="000A473F" w:rsidRPr="005E73B3">
        <w:rPr>
          <w:rFonts w:ascii="Arial" w:hAnsi="Arial"/>
          <w:sz w:val="20"/>
          <w:szCs w:val="20"/>
          <w:lang w:val="en-GB"/>
        </w:rPr>
        <w:t>.</w:t>
      </w:r>
      <w:r w:rsidRPr="005E73B3">
        <w:rPr>
          <w:rFonts w:ascii="Arial" w:hAnsi="Arial"/>
          <w:sz w:val="20"/>
          <w:szCs w:val="20"/>
          <w:lang w:val="en-GB"/>
        </w:rPr>
        <w:t>”</w:t>
      </w:r>
      <w:r w:rsidRPr="005E73B3">
        <w:rPr>
          <w:rStyle w:val="FootnoteReference"/>
          <w:rFonts w:ascii="Arial" w:hAnsi="Arial"/>
          <w:sz w:val="20"/>
          <w:szCs w:val="20"/>
          <w:lang w:val="en-GB"/>
        </w:rPr>
        <w:footnoteReference w:id="8"/>
      </w:r>
    </w:p>
    <w:p w14:paraId="62588AAE" w14:textId="75D1C649" w:rsidR="00754CC1" w:rsidRPr="005E73B3" w:rsidRDefault="00754CC1" w:rsidP="00754CC1">
      <w:pPr>
        <w:spacing w:line="360" w:lineRule="auto"/>
        <w:rPr>
          <w:rFonts w:ascii="Arial" w:hAnsi="Arial"/>
          <w:b/>
          <w:sz w:val="20"/>
          <w:szCs w:val="20"/>
          <w:lang w:val="en-GB"/>
        </w:rPr>
      </w:pPr>
      <w:r w:rsidRPr="005E73B3">
        <w:rPr>
          <w:rFonts w:ascii="Arial" w:hAnsi="Arial"/>
          <w:sz w:val="20"/>
          <w:szCs w:val="20"/>
          <w:lang w:val="en-GB"/>
        </w:rPr>
        <w:t>Technology can be a tool, a medium, or both. Making has meaning and is not a neutral activity. How do we</w:t>
      </w:r>
      <w:r w:rsidR="00AC6928" w:rsidRPr="005E73B3">
        <w:rPr>
          <w:rFonts w:ascii="Arial" w:hAnsi="Arial"/>
          <w:sz w:val="20"/>
          <w:szCs w:val="20"/>
          <w:lang w:val="en-GB"/>
        </w:rPr>
        <w:t>,</w:t>
      </w:r>
      <w:r w:rsidRPr="005E73B3">
        <w:rPr>
          <w:rFonts w:ascii="Arial" w:hAnsi="Arial"/>
          <w:sz w:val="20"/>
          <w:szCs w:val="20"/>
          <w:lang w:val="en-GB"/>
        </w:rPr>
        <w:t xml:space="preserve"> for example</w:t>
      </w:r>
      <w:r w:rsidR="00AC6928" w:rsidRPr="005E73B3">
        <w:rPr>
          <w:rFonts w:ascii="Arial" w:hAnsi="Arial"/>
          <w:sz w:val="20"/>
          <w:szCs w:val="20"/>
          <w:lang w:val="en-GB"/>
        </w:rPr>
        <w:t>,</w:t>
      </w:r>
      <w:r w:rsidRPr="005E73B3">
        <w:rPr>
          <w:rFonts w:ascii="Arial" w:hAnsi="Arial"/>
          <w:sz w:val="20"/>
          <w:szCs w:val="20"/>
          <w:lang w:val="en-GB"/>
        </w:rPr>
        <w:t xml:space="preserve"> overcome cultural biases and differences? Technology is not a means to an end. Critical making should be a basic learning objective within art education.</w:t>
      </w:r>
      <w:r w:rsidRPr="005E73B3">
        <w:rPr>
          <w:rFonts w:ascii="Arial" w:hAnsi="Arial"/>
          <w:sz w:val="20"/>
          <w:szCs w:val="20"/>
          <w:lang w:val="en-GB"/>
        </w:rPr>
        <w:br/>
      </w:r>
      <w:r w:rsidRPr="005E73B3">
        <w:rPr>
          <w:rFonts w:ascii="Arial" w:hAnsi="Arial"/>
          <w:sz w:val="20"/>
          <w:szCs w:val="20"/>
          <w:lang w:val="en-GB"/>
        </w:rPr>
        <w:br/>
      </w:r>
      <w:r w:rsidRPr="005E73B3">
        <w:rPr>
          <w:rFonts w:ascii="Arial" w:hAnsi="Arial"/>
          <w:i/>
          <w:sz w:val="20"/>
          <w:szCs w:val="20"/>
          <w:lang w:val="en-GB"/>
        </w:rPr>
        <w:t>The Workshop of Other Knowledge</w:t>
      </w:r>
    </w:p>
    <w:p w14:paraId="79CD103F" w14:textId="7C897FF9" w:rsidR="00754CC1" w:rsidRPr="005E73B3" w:rsidRDefault="00754CC1" w:rsidP="00754CC1">
      <w:pPr>
        <w:spacing w:line="360" w:lineRule="auto"/>
        <w:rPr>
          <w:rFonts w:ascii="Arial" w:hAnsi="Arial"/>
          <w:sz w:val="20"/>
          <w:szCs w:val="20"/>
          <w:lang w:val="en-GB"/>
        </w:rPr>
      </w:pPr>
      <w:r w:rsidRPr="005E73B3">
        <w:rPr>
          <w:rFonts w:ascii="Arial" w:hAnsi="Arial"/>
          <w:sz w:val="20"/>
          <w:szCs w:val="20"/>
          <w:lang w:val="en-GB"/>
        </w:rPr>
        <w:t>What tools and materials do we have to offer in the workshop in a time and age where we run out of resources? What role can the workshop play in helping students to make more ecological decisions</w:t>
      </w:r>
      <w:r w:rsidR="00AC6928" w:rsidRPr="005E73B3">
        <w:rPr>
          <w:rFonts w:ascii="Arial" w:hAnsi="Arial"/>
          <w:sz w:val="20"/>
          <w:szCs w:val="20"/>
          <w:lang w:val="en-GB"/>
        </w:rPr>
        <w:t>?</w:t>
      </w:r>
      <w:r w:rsidRPr="005E73B3">
        <w:rPr>
          <w:rFonts w:ascii="Arial" w:hAnsi="Arial"/>
          <w:sz w:val="20"/>
          <w:szCs w:val="20"/>
          <w:lang w:val="en-GB"/>
        </w:rPr>
        <w:t xml:space="preserve"> </w:t>
      </w:r>
      <w:commentRangeStart w:id="3"/>
      <w:r w:rsidRPr="005E73B3">
        <w:rPr>
          <w:rFonts w:ascii="Arial" w:hAnsi="Arial"/>
          <w:sz w:val="20"/>
          <w:szCs w:val="20"/>
          <w:lang w:val="en-GB"/>
        </w:rPr>
        <w:t xml:space="preserve">What is the </w:t>
      </w:r>
      <w:r w:rsidR="00AC6928" w:rsidRPr="005E73B3">
        <w:rPr>
          <w:rFonts w:ascii="Arial" w:hAnsi="Arial"/>
          <w:sz w:val="20"/>
          <w:szCs w:val="20"/>
          <w:lang w:val="en-GB"/>
        </w:rPr>
        <w:t>“</w:t>
      </w:r>
      <w:r w:rsidRPr="005E73B3">
        <w:rPr>
          <w:rFonts w:ascii="Arial" w:hAnsi="Arial"/>
          <w:sz w:val="20"/>
          <w:szCs w:val="20"/>
          <w:lang w:val="en-GB"/>
        </w:rPr>
        <w:t>matter</w:t>
      </w:r>
      <w:r w:rsidR="00AC6928" w:rsidRPr="005E73B3">
        <w:rPr>
          <w:rFonts w:ascii="Arial" w:hAnsi="Arial"/>
          <w:sz w:val="20"/>
          <w:szCs w:val="20"/>
          <w:lang w:val="en-GB"/>
        </w:rPr>
        <w:t>”</w:t>
      </w:r>
      <w:r w:rsidRPr="005E73B3">
        <w:rPr>
          <w:rFonts w:ascii="Arial" w:hAnsi="Arial"/>
          <w:sz w:val="20"/>
          <w:szCs w:val="20"/>
          <w:lang w:val="en-GB"/>
        </w:rPr>
        <w:t xml:space="preserve"> or </w:t>
      </w:r>
      <w:r w:rsidR="00AC6928" w:rsidRPr="005E73B3">
        <w:rPr>
          <w:rFonts w:ascii="Arial" w:hAnsi="Arial"/>
          <w:sz w:val="20"/>
          <w:szCs w:val="20"/>
          <w:lang w:val="en-GB"/>
        </w:rPr>
        <w:t>“</w:t>
      </w:r>
      <w:r w:rsidRPr="005E73B3">
        <w:rPr>
          <w:rFonts w:ascii="Arial" w:hAnsi="Arial"/>
          <w:sz w:val="20"/>
          <w:szCs w:val="20"/>
          <w:lang w:val="en-GB"/>
        </w:rPr>
        <w:t>material</w:t>
      </w:r>
      <w:r w:rsidR="00AC6928" w:rsidRPr="005E73B3">
        <w:rPr>
          <w:rFonts w:ascii="Arial" w:hAnsi="Arial"/>
          <w:sz w:val="20"/>
          <w:szCs w:val="20"/>
          <w:lang w:val="en-GB"/>
        </w:rPr>
        <w:t>”</w:t>
      </w:r>
      <w:r w:rsidRPr="005E73B3">
        <w:rPr>
          <w:rFonts w:ascii="Arial" w:hAnsi="Arial"/>
          <w:sz w:val="20"/>
          <w:szCs w:val="20"/>
          <w:lang w:val="en-GB"/>
        </w:rPr>
        <w:t xml:space="preserve"> we create with</w:t>
      </w:r>
      <w:commentRangeEnd w:id="3"/>
      <w:r w:rsidR="006D0D55">
        <w:rPr>
          <w:rStyle w:val="CommentReference"/>
        </w:rPr>
        <w:commentReference w:id="3"/>
      </w:r>
      <w:r w:rsidRPr="005E73B3">
        <w:rPr>
          <w:rFonts w:ascii="Arial" w:hAnsi="Arial"/>
          <w:sz w:val="20"/>
          <w:szCs w:val="20"/>
          <w:lang w:val="en-GB"/>
        </w:rPr>
        <w:t xml:space="preserve">? </w:t>
      </w:r>
    </w:p>
    <w:p w14:paraId="4AF53553" w14:textId="0F4452A3" w:rsidR="00754CC1" w:rsidRPr="005E73B3" w:rsidRDefault="00754CC1" w:rsidP="00754CC1">
      <w:pPr>
        <w:spacing w:line="360" w:lineRule="auto"/>
        <w:rPr>
          <w:rFonts w:ascii="Arial" w:hAnsi="Arial"/>
          <w:sz w:val="20"/>
          <w:szCs w:val="20"/>
          <w:lang w:val="en-GB"/>
        </w:rPr>
      </w:pPr>
      <w:r w:rsidRPr="005E73B3">
        <w:rPr>
          <w:rFonts w:ascii="Arial" w:hAnsi="Arial"/>
          <w:sz w:val="20"/>
          <w:szCs w:val="20"/>
          <w:lang w:val="en-GB"/>
        </w:rPr>
        <w:t xml:space="preserve">At its core the Bauhaus project revolved around the </w:t>
      </w:r>
      <w:r w:rsidR="00AC6928" w:rsidRPr="005E73B3">
        <w:rPr>
          <w:rFonts w:ascii="Arial" w:hAnsi="Arial"/>
          <w:sz w:val="20"/>
          <w:szCs w:val="20"/>
          <w:lang w:val="en-GB"/>
        </w:rPr>
        <w:t>“</w:t>
      </w:r>
      <w:r w:rsidRPr="005E73B3">
        <w:rPr>
          <w:rFonts w:ascii="Arial" w:hAnsi="Arial"/>
          <w:sz w:val="20"/>
          <w:szCs w:val="20"/>
          <w:lang w:val="en-GB"/>
        </w:rPr>
        <w:t xml:space="preserve">New Human </w:t>
      </w:r>
      <w:r w:rsidR="00AC6928" w:rsidRPr="005E73B3">
        <w:rPr>
          <w:rFonts w:ascii="Arial" w:hAnsi="Arial"/>
          <w:sz w:val="20"/>
          <w:szCs w:val="20"/>
          <w:lang w:val="en-GB"/>
        </w:rPr>
        <w:t>B</w:t>
      </w:r>
      <w:r w:rsidRPr="005E73B3">
        <w:rPr>
          <w:rFonts w:ascii="Arial" w:hAnsi="Arial"/>
          <w:sz w:val="20"/>
          <w:szCs w:val="20"/>
          <w:lang w:val="en-GB"/>
        </w:rPr>
        <w:t>eing</w:t>
      </w:r>
      <w:r w:rsidR="00AC6928" w:rsidRPr="005E73B3">
        <w:rPr>
          <w:rFonts w:ascii="Arial" w:hAnsi="Arial"/>
          <w:sz w:val="20"/>
          <w:szCs w:val="20"/>
          <w:lang w:val="en-GB"/>
        </w:rPr>
        <w:t>.</w:t>
      </w:r>
      <w:r w:rsidRPr="005E73B3">
        <w:rPr>
          <w:rFonts w:ascii="Arial" w:hAnsi="Arial"/>
          <w:sz w:val="20"/>
          <w:szCs w:val="20"/>
          <w:lang w:val="en-GB"/>
        </w:rPr>
        <w:t>” It was not about learning a profession</w:t>
      </w:r>
      <w:r w:rsidR="003C2432" w:rsidRPr="005E73B3">
        <w:rPr>
          <w:rFonts w:ascii="Arial" w:hAnsi="Arial"/>
          <w:sz w:val="20"/>
          <w:szCs w:val="20"/>
          <w:lang w:val="en-GB"/>
        </w:rPr>
        <w:t>,</w:t>
      </w:r>
      <w:r w:rsidRPr="005E73B3">
        <w:rPr>
          <w:rFonts w:ascii="Arial" w:hAnsi="Arial"/>
          <w:sz w:val="20"/>
          <w:szCs w:val="20"/>
          <w:lang w:val="en-GB"/>
        </w:rPr>
        <w:t xml:space="preserve"> but about the universal education/formation of the personality. </w:t>
      </w:r>
    </w:p>
    <w:p w14:paraId="3C0B957B" w14:textId="4B22E06D" w:rsidR="00754CC1" w:rsidRPr="005E73B3" w:rsidRDefault="00754CC1" w:rsidP="00754CC1">
      <w:pPr>
        <w:spacing w:line="360" w:lineRule="auto"/>
        <w:rPr>
          <w:rFonts w:ascii="Arial" w:hAnsi="Arial"/>
          <w:sz w:val="20"/>
          <w:szCs w:val="20"/>
          <w:lang w:val="en-GB"/>
        </w:rPr>
      </w:pPr>
      <w:r w:rsidRPr="005E73B3">
        <w:rPr>
          <w:rFonts w:ascii="Arial" w:hAnsi="Arial"/>
          <w:sz w:val="20"/>
          <w:szCs w:val="20"/>
          <w:lang w:val="en-GB"/>
        </w:rPr>
        <w:t>Making practice ever since has been very much human</w:t>
      </w:r>
      <w:r w:rsidR="003C2432" w:rsidRPr="005E73B3">
        <w:rPr>
          <w:rFonts w:ascii="Arial" w:hAnsi="Arial"/>
          <w:sz w:val="20"/>
          <w:szCs w:val="20"/>
          <w:lang w:val="en-GB"/>
        </w:rPr>
        <w:t>-centred</w:t>
      </w:r>
      <w:r w:rsidRPr="005E73B3">
        <w:rPr>
          <w:rFonts w:ascii="Arial" w:hAnsi="Arial"/>
          <w:sz w:val="20"/>
          <w:szCs w:val="20"/>
          <w:lang w:val="en-GB"/>
        </w:rPr>
        <w:t xml:space="preserve">, but can we continue thinking like this in the Anthropocene? </w:t>
      </w:r>
    </w:p>
    <w:p w14:paraId="237271D7" w14:textId="269F587C" w:rsidR="00754CC1" w:rsidRPr="005E73B3" w:rsidRDefault="00754CC1" w:rsidP="00754CC1">
      <w:pPr>
        <w:spacing w:line="360" w:lineRule="auto"/>
        <w:rPr>
          <w:rFonts w:ascii="Arial" w:hAnsi="Arial"/>
          <w:sz w:val="20"/>
          <w:szCs w:val="20"/>
          <w:lang w:val="en-GB"/>
        </w:rPr>
      </w:pPr>
      <w:r w:rsidRPr="005E73B3">
        <w:rPr>
          <w:rFonts w:ascii="Arial" w:hAnsi="Arial"/>
          <w:sz w:val="20"/>
          <w:szCs w:val="20"/>
          <w:lang w:val="en-GB"/>
        </w:rPr>
        <w:lastRenderedPageBreak/>
        <w:t xml:space="preserve">What can we learn from the discourse </w:t>
      </w:r>
      <w:r w:rsidR="003C2432" w:rsidRPr="005E73B3">
        <w:rPr>
          <w:rFonts w:ascii="Arial" w:hAnsi="Arial"/>
          <w:sz w:val="20"/>
          <w:szCs w:val="20"/>
          <w:lang w:val="en-GB"/>
        </w:rPr>
        <w:t>centred</w:t>
      </w:r>
      <w:r w:rsidRPr="005E73B3">
        <w:rPr>
          <w:rFonts w:ascii="Arial" w:hAnsi="Arial"/>
          <w:sz w:val="20"/>
          <w:szCs w:val="20"/>
          <w:lang w:val="en-GB"/>
        </w:rPr>
        <w:t xml:space="preserve"> on the notion of the post-human? Can we also make for other entities? Can we use technology</w:t>
      </w:r>
      <w:r w:rsidR="003C2432" w:rsidRPr="005E73B3">
        <w:rPr>
          <w:rFonts w:ascii="Arial" w:hAnsi="Arial"/>
          <w:sz w:val="20"/>
          <w:szCs w:val="20"/>
          <w:lang w:val="en-GB"/>
        </w:rPr>
        <w:t>—</w:t>
      </w:r>
      <w:r w:rsidRPr="005E73B3">
        <w:rPr>
          <w:rFonts w:ascii="Arial" w:hAnsi="Arial"/>
          <w:sz w:val="20"/>
          <w:szCs w:val="20"/>
          <w:lang w:val="en-GB"/>
        </w:rPr>
        <w:t>such as VR</w:t>
      </w:r>
      <w:r w:rsidR="003C2432" w:rsidRPr="005E73B3">
        <w:rPr>
          <w:rFonts w:ascii="Arial" w:hAnsi="Arial"/>
          <w:sz w:val="20"/>
          <w:szCs w:val="20"/>
          <w:lang w:val="en-GB"/>
        </w:rPr>
        <w:t>—</w:t>
      </w:r>
      <w:r w:rsidRPr="005E73B3">
        <w:rPr>
          <w:rFonts w:ascii="Arial" w:hAnsi="Arial"/>
          <w:sz w:val="20"/>
          <w:szCs w:val="20"/>
          <w:lang w:val="en-GB"/>
        </w:rPr>
        <w:t>to empathi</w:t>
      </w:r>
      <w:r w:rsidR="003C2432" w:rsidRPr="005E73B3">
        <w:rPr>
          <w:rFonts w:ascii="Arial" w:hAnsi="Arial"/>
          <w:sz w:val="20"/>
          <w:szCs w:val="20"/>
          <w:lang w:val="en-GB"/>
        </w:rPr>
        <w:t>s</w:t>
      </w:r>
      <w:r w:rsidRPr="005E73B3">
        <w:rPr>
          <w:rFonts w:ascii="Arial" w:hAnsi="Arial"/>
          <w:sz w:val="20"/>
          <w:szCs w:val="20"/>
          <w:lang w:val="en-GB"/>
        </w:rPr>
        <w:t xml:space="preserve">e with the other? And can we use other entities to help us create? </w:t>
      </w:r>
      <w:commentRangeStart w:id="4"/>
      <w:r w:rsidRPr="005E73B3">
        <w:rPr>
          <w:rFonts w:ascii="Arial" w:hAnsi="Arial"/>
          <w:sz w:val="20"/>
          <w:szCs w:val="20"/>
          <w:lang w:val="en-GB"/>
        </w:rPr>
        <w:t>How do we</w:t>
      </w:r>
      <w:r w:rsidR="003C2432" w:rsidRPr="005E73B3">
        <w:rPr>
          <w:rFonts w:ascii="Arial" w:hAnsi="Arial"/>
          <w:sz w:val="20"/>
          <w:szCs w:val="20"/>
          <w:lang w:val="en-GB"/>
        </w:rPr>
        <w:t>,</w:t>
      </w:r>
      <w:r w:rsidRPr="005E73B3">
        <w:rPr>
          <w:rFonts w:ascii="Arial" w:hAnsi="Arial"/>
          <w:sz w:val="20"/>
          <w:szCs w:val="20"/>
          <w:lang w:val="en-GB"/>
        </w:rPr>
        <w:t xml:space="preserve"> for example</w:t>
      </w:r>
      <w:r w:rsidR="003C2432" w:rsidRPr="005E73B3">
        <w:rPr>
          <w:rFonts w:ascii="Arial" w:hAnsi="Arial"/>
          <w:sz w:val="20"/>
          <w:szCs w:val="20"/>
          <w:lang w:val="en-GB"/>
        </w:rPr>
        <w:t>,</w:t>
      </w:r>
      <w:r w:rsidRPr="005E73B3">
        <w:rPr>
          <w:rFonts w:ascii="Arial" w:hAnsi="Arial"/>
          <w:sz w:val="20"/>
          <w:szCs w:val="20"/>
          <w:lang w:val="en-GB"/>
        </w:rPr>
        <w:t xml:space="preserve"> work together with digital entities like </w:t>
      </w:r>
      <w:r w:rsidR="003C2432" w:rsidRPr="005E73B3">
        <w:rPr>
          <w:rFonts w:ascii="Arial" w:hAnsi="Arial"/>
          <w:sz w:val="20"/>
          <w:szCs w:val="20"/>
          <w:lang w:val="en-GB"/>
        </w:rPr>
        <w:t>“</w:t>
      </w:r>
      <w:r w:rsidRPr="005E73B3">
        <w:rPr>
          <w:rFonts w:ascii="Arial" w:hAnsi="Arial"/>
          <w:sz w:val="20"/>
          <w:szCs w:val="20"/>
          <w:lang w:val="en-GB"/>
        </w:rPr>
        <w:t>Artificial Intelligence</w:t>
      </w:r>
      <w:r w:rsidR="003C2432" w:rsidRPr="005E73B3">
        <w:rPr>
          <w:rFonts w:ascii="Arial" w:hAnsi="Arial"/>
          <w:sz w:val="20"/>
          <w:szCs w:val="20"/>
          <w:lang w:val="en-GB"/>
        </w:rPr>
        <w:t>”</w:t>
      </w:r>
      <w:r w:rsidRPr="005E73B3">
        <w:rPr>
          <w:rFonts w:ascii="Arial" w:hAnsi="Arial"/>
          <w:sz w:val="20"/>
          <w:szCs w:val="20"/>
          <w:lang w:val="en-GB"/>
        </w:rPr>
        <w:t xml:space="preserve">? </w:t>
      </w:r>
      <w:commentRangeEnd w:id="4"/>
      <w:r w:rsidR="006D0D55">
        <w:rPr>
          <w:rStyle w:val="CommentReference"/>
        </w:rPr>
        <w:commentReference w:id="4"/>
      </w:r>
      <w:r w:rsidRPr="005E73B3">
        <w:rPr>
          <w:rFonts w:ascii="Arial" w:hAnsi="Arial"/>
          <w:sz w:val="20"/>
          <w:szCs w:val="20"/>
          <w:lang w:val="en-GB"/>
        </w:rPr>
        <w:t>What happens when new technologies such as AI enter the workshop?</w:t>
      </w:r>
    </w:p>
    <w:p w14:paraId="78861CFE" w14:textId="77777777" w:rsidR="00754CC1" w:rsidRPr="005E73B3" w:rsidRDefault="00754CC1" w:rsidP="00754CC1">
      <w:pPr>
        <w:spacing w:line="360" w:lineRule="auto"/>
        <w:rPr>
          <w:rFonts w:ascii="Arial" w:hAnsi="Arial"/>
          <w:sz w:val="20"/>
          <w:szCs w:val="20"/>
          <w:lang w:val="en-GB"/>
        </w:rPr>
      </w:pPr>
    </w:p>
    <w:p w14:paraId="1962C1BA" w14:textId="473B3E22" w:rsidR="00754CC1" w:rsidRPr="005E73B3" w:rsidRDefault="00754CC1" w:rsidP="00754CC1">
      <w:pPr>
        <w:spacing w:line="360" w:lineRule="auto"/>
        <w:rPr>
          <w:rFonts w:ascii="Arial" w:hAnsi="Arial"/>
          <w:sz w:val="20"/>
          <w:szCs w:val="20"/>
          <w:lang w:val="en-GB"/>
        </w:rPr>
      </w:pPr>
      <w:r w:rsidRPr="005E73B3">
        <w:rPr>
          <w:rFonts w:ascii="Arial" w:hAnsi="Arial"/>
          <w:sz w:val="20"/>
          <w:szCs w:val="20"/>
          <w:lang w:val="en-GB"/>
        </w:rPr>
        <w:t>In conclusion, I want to suggest develop</w:t>
      </w:r>
      <w:r w:rsidR="00896945" w:rsidRPr="005E73B3">
        <w:rPr>
          <w:rFonts w:ascii="Arial" w:hAnsi="Arial"/>
          <w:sz w:val="20"/>
          <w:szCs w:val="20"/>
          <w:lang w:val="en-GB"/>
        </w:rPr>
        <w:t>ing</w:t>
      </w:r>
      <w:r w:rsidRPr="005E73B3">
        <w:rPr>
          <w:rFonts w:ascii="Arial" w:hAnsi="Arial"/>
          <w:sz w:val="20"/>
          <w:szCs w:val="20"/>
          <w:lang w:val="en-GB"/>
        </w:rPr>
        <w:t xml:space="preserve"> a new vision around the pedagogy relating to technology, skill education</w:t>
      </w:r>
      <w:r w:rsidR="00896945" w:rsidRPr="005E73B3">
        <w:rPr>
          <w:rFonts w:ascii="Arial" w:hAnsi="Arial"/>
          <w:sz w:val="20"/>
          <w:szCs w:val="20"/>
          <w:lang w:val="en-GB"/>
        </w:rPr>
        <w:t>,</w:t>
      </w:r>
      <w:r w:rsidRPr="005E73B3">
        <w:rPr>
          <w:rFonts w:ascii="Arial" w:hAnsi="Arial"/>
          <w:sz w:val="20"/>
          <w:szCs w:val="20"/>
          <w:lang w:val="en-GB"/>
        </w:rPr>
        <w:t xml:space="preserve"> and </w:t>
      </w:r>
      <w:r w:rsidR="00EB23E9" w:rsidRPr="005E73B3">
        <w:rPr>
          <w:rFonts w:ascii="Arial" w:hAnsi="Arial"/>
          <w:sz w:val="20"/>
          <w:szCs w:val="20"/>
          <w:lang w:val="en-GB"/>
        </w:rPr>
        <w:t xml:space="preserve">specifically </w:t>
      </w:r>
      <w:r w:rsidRPr="005E73B3">
        <w:rPr>
          <w:rFonts w:ascii="Arial" w:hAnsi="Arial"/>
          <w:sz w:val="20"/>
          <w:szCs w:val="20"/>
          <w:lang w:val="en-GB"/>
        </w:rPr>
        <w:t>experiential learning which takes place in the art school. Most importantly this vision should not be developed separately but overarching all curricula</w:t>
      </w:r>
      <w:r w:rsidR="00896945" w:rsidRPr="005E73B3">
        <w:rPr>
          <w:rFonts w:ascii="Arial" w:hAnsi="Arial"/>
          <w:sz w:val="20"/>
          <w:szCs w:val="20"/>
          <w:lang w:val="en-GB"/>
        </w:rPr>
        <w:t>,</w:t>
      </w:r>
      <w:r w:rsidRPr="005E73B3">
        <w:rPr>
          <w:rFonts w:ascii="Arial" w:hAnsi="Arial"/>
          <w:sz w:val="20"/>
          <w:szCs w:val="20"/>
          <w:lang w:val="en-GB"/>
        </w:rPr>
        <w:t xml:space="preserve"> </w:t>
      </w:r>
      <w:r w:rsidR="00896945" w:rsidRPr="005E73B3">
        <w:rPr>
          <w:rFonts w:ascii="Arial" w:hAnsi="Arial"/>
          <w:sz w:val="20"/>
          <w:szCs w:val="20"/>
          <w:lang w:val="en-GB"/>
        </w:rPr>
        <w:t>embedding “</w:t>
      </w:r>
      <w:r w:rsidRPr="005E73B3">
        <w:rPr>
          <w:rFonts w:ascii="Arial" w:hAnsi="Arial"/>
          <w:sz w:val="20"/>
          <w:szCs w:val="20"/>
          <w:lang w:val="en-GB"/>
        </w:rPr>
        <w:t>critical making</w:t>
      </w:r>
      <w:r w:rsidR="00896945" w:rsidRPr="005E73B3">
        <w:rPr>
          <w:rFonts w:ascii="Arial" w:hAnsi="Arial"/>
          <w:sz w:val="20"/>
          <w:szCs w:val="20"/>
          <w:lang w:val="en-GB"/>
        </w:rPr>
        <w:t>”</w:t>
      </w:r>
      <w:r w:rsidRPr="005E73B3">
        <w:rPr>
          <w:rFonts w:ascii="Arial" w:hAnsi="Arial"/>
          <w:sz w:val="20"/>
          <w:szCs w:val="20"/>
          <w:lang w:val="en-GB"/>
        </w:rPr>
        <w:t xml:space="preserve"> as an integral part within. By formulating better (skill) education regarding technology and making, it will enable students to deal with reality and connect to the world. In order to do this, it is necessary to cooperate, learn from each other</w:t>
      </w:r>
      <w:r w:rsidR="00EB23E9" w:rsidRPr="005E73B3">
        <w:rPr>
          <w:rFonts w:ascii="Arial" w:hAnsi="Arial"/>
          <w:sz w:val="20"/>
          <w:szCs w:val="20"/>
          <w:lang w:val="en-GB"/>
        </w:rPr>
        <w:t>,</w:t>
      </w:r>
      <w:r w:rsidRPr="005E73B3">
        <w:rPr>
          <w:rFonts w:ascii="Arial" w:hAnsi="Arial"/>
          <w:sz w:val="20"/>
          <w:szCs w:val="20"/>
          <w:lang w:val="en-GB"/>
        </w:rPr>
        <w:t xml:space="preserve"> and let go of former hierarchical divides. </w:t>
      </w:r>
    </w:p>
    <w:p w14:paraId="7CAEC10D" w14:textId="77777777" w:rsidR="00754CC1" w:rsidRPr="005E73B3" w:rsidRDefault="00754CC1" w:rsidP="00754CC1">
      <w:pPr>
        <w:spacing w:line="360" w:lineRule="auto"/>
        <w:rPr>
          <w:rFonts w:ascii="Arial" w:hAnsi="Arial"/>
          <w:sz w:val="20"/>
          <w:szCs w:val="20"/>
          <w:lang w:val="en-GB"/>
        </w:rPr>
      </w:pPr>
    </w:p>
    <w:p w14:paraId="573110AC" w14:textId="37CA9F9F" w:rsidR="00754CC1" w:rsidRPr="005E73B3" w:rsidRDefault="00754CC1" w:rsidP="00754CC1">
      <w:pPr>
        <w:spacing w:line="360" w:lineRule="auto"/>
        <w:rPr>
          <w:rFonts w:ascii="Arial" w:hAnsi="Arial"/>
          <w:sz w:val="20"/>
          <w:szCs w:val="20"/>
          <w:lang w:val="en-GB"/>
        </w:rPr>
      </w:pPr>
      <w:r w:rsidRPr="005E73B3">
        <w:rPr>
          <w:rFonts w:ascii="Arial" w:hAnsi="Arial"/>
          <w:sz w:val="20"/>
          <w:szCs w:val="20"/>
          <w:lang w:val="en-GB"/>
        </w:rPr>
        <w:t xml:space="preserve">This pedagogy needs to redefine the learning environment we used to call the workshop. </w:t>
      </w:r>
      <w:r w:rsidRPr="005E73B3">
        <w:rPr>
          <w:rFonts w:ascii="Arial" w:hAnsi="Arial"/>
          <w:sz w:val="20"/>
          <w:szCs w:val="20"/>
          <w:lang w:val="en-GB"/>
        </w:rPr>
        <w:br/>
        <w:t xml:space="preserve">This is my further topic of research which I gave the working title the </w:t>
      </w:r>
      <w:r w:rsidR="00E81EEF" w:rsidRPr="005E73B3">
        <w:rPr>
          <w:rFonts w:ascii="Arial" w:hAnsi="Arial"/>
          <w:sz w:val="20"/>
          <w:szCs w:val="20"/>
          <w:lang w:val="en-GB"/>
        </w:rPr>
        <w:t>“</w:t>
      </w:r>
      <w:r w:rsidRPr="005E73B3">
        <w:rPr>
          <w:rFonts w:ascii="Arial" w:hAnsi="Arial"/>
          <w:sz w:val="20"/>
          <w:szCs w:val="20"/>
          <w:lang w:val="en-GB"/>
        </w:rPr>
        <w:t>Workshop of Other Knowledge</w:t>
      </w:r>
      <w:r w:rsidR="00BE042F">
        <w:rPr>
          <w:rStyle w:val="FootnoteReference"/>
          <w:rFonts w:ascii="Arial" w:hAnsi="Arial"/>
          <w:sz w:val="20"/>
          <w:szCs w:val="20"/>
          <w:lang w:val="en-GB"/>
        </w:rPr>
        <w:footnoteReference w:id="9"/>
      </w:r>
      <w:r w:rsidRPr="005E73B3">
        <w:rPr>
          <w:rFonts w:ascii="Arial" w:hAnsi="Arial"/>
          <w:sz w:val="20"/>
          <w:szCs w:val="20"/>
          <w:lang w:val="en-GB"/>
        </w:rPr>
        <w:t>.</w:t>
      </w:r>
      <w:r w:rsidR="00E81EEF" w:rsidRPr="005E73B3">
        <w:rPr>
          <w:rFonts w:ascii="Arial" w:hAnsi="Arial"/>
          <w:sz w:val="20"/>
          <w:szCs w:val="20"/>
          <w:lang w:val="en-GB"/>
        </w:rPr>
        <w:t>”</w:t>
      </w:r>
      <w:r w:rsidRPr="005E73B3">
        <w:rPr>
          <w:rFonts w:ascii="Arial" w:hAnsi="Arial"/>
          <w:sz w:val="20"/>
          <w:szCs w:val="20"/>
          <w:lang w:val="en-GB"/>
        </w:rPr>
        <w:t xml:space="preserve"> This research will result in several temporary, experimental, physical learning environments where tools, things, instruments, software, hardware, methods</w:t>
      </w:r>
      <w:r w:rsidR="009E2AA8" w:rsidRPr="005E73B3">
        <w:rPr>
          <w:rFonts w:ascii="Arial" w:hAnsi="Arial"/>
          <w:sz w:val="20"/>
          <w:szCs w:val="20"/>
          <w:lang w:val="en-GB"/>
        </w:rPr>
        <w:t>,</w:t>
      </w:r>
      <w:r w:rsidRPr="005E73B3">
        <w:rPr>
          <w:rFonts w:ascii="Arial" w:hAnsi="Arial"/>
          <w:sz w:val="20"/>
          <w:szCs w:val="20"/>
          <w:lang w:val="en-GB"/>
        </w:rPr>
        <w:t xml:space="preserve"> and equipment are collected. These experiments will stimulate cross-, inter-</w:t>
      </w:r>
      <w:r w:rsidR="009E2AA8" w:rsidRPr="005E73B3">
        <w:rPr>
          <w:rFonts w:ascii="Arial" w:hAnsi="Arial"/>
          <w:sz w:val="20"/>
          <w:szCs w:val="20"/>
          <w:lang w:val="en-GB"/>
        </w:rPr>
        <w:t>,</w:t>
      </w:r>
      <w:r w:rsidRPr="005E73B3">
        <w:rPr>
          <w:rFonts w:ascii="Arial" w:hAnsi="Arial"/>
          <w:sz w:val="20"/>
          <w:szCs w:val="20"/>
          <w:lang w:val="en-GB"/>
        </w:rPr>
        <w:t xml:space="preserve"> and transdisciplinary collaborations. Within this new learning environment</w:t>
      </w:r>
      <w:r w:rsidR="009E2AA8" w:rsidRPr="005E73B3">
        <w:rPr>
          <w:rFonts w:ascii="Arial" w:hAnsi="Arial"/>
          <w:sz w:val="20"/>
          <w:szCs w:val="20"/>
          <w:lang w:val="en-GB"/>
        </w:rPr>
        <w:t>,</w:t>
      </w:r>
      <w:r w:rsidRPr="005E73B3">
        <w:rPr>
          <w:rFonts w:ascii="Arial" w:hAnsi="Arial"/>
          <w:sz w:val="20"/>
          <w:szCs w:val="20"/>
          <w:lang w:val="en-GB"/>
        </w:rPr>
        <w:t xml:space="preserve"> new modes of making and designing will be developed by breaking away from standardi</w:t>
      </w:r>
      <w:r w:rsidR="009E2AA8" w:rsidRPr="005E73B3">
        <w:rPr>
          <w:rFonts w:ascii="Arial" w:hAnsi="Arial"/>
          <w:sz w:val="20"/>
          <w:szCs w:val="20"/>
          <w:lang w:val="en-GB"/>
        </w:rPr>
        <w:t>s</w:t>
      </w:r>
      <w:r w:rsidRPr="005E73B3">
        <w:rPr>
          <w:rFonts w:ascii="Arial" w:hAnsi="Arial"/>
          <w:sz w:val="20"/>
          <w:szCs w:val="20"/>
          <w:lang w:val="en-GB"/>
        </w:rPr>
        <w:t xml:space="preserve">ed ways of seeing and making. </w:t>
      </w:r>
    </w:p>
    <w:p w14:paraId="1059878E" w14:textId="77777777" w:rsidR="00754CC1" w:rsidRPr="005E73B3" w:rsidRDefault="00754CC1" w:rsidP="00754CC1">
      <w:pPr>
        <w:spacing w:line="360" w:lineRule="auto"/>
        <w:rPr>
          <w:rFonts w:ascii="Arial" w:hAnsi="Arial"/>
          <w:sz w:val="20"/>
          <w:szCs w:val="20"/>
          <w:lang w:val="en-GB"/>
        </w:rPr>
      </w:pPr>
    </w:p>
    <w:p w14:paraId="55B209BB" w14:textId="66A5C006" w:rsidR="00754CC1" w:rsidRPr="005E73B3" w:rsidRDefault="00754CC1" w:rsidP="00754CC1">
      <w:pPr>
        <w:spacing w:line="360" w:lineRule="auto"/>
        <w:rPr>
          <w:rFonts w:ascii="Arial" w:hAnsi="Arial"/>
          <w:sz w:val="20"/>
          <w:szCs w:val="20"/>
          <w:lang w:val="en-GB"/>
        </w:rPr>
      </w:pPr>
      <w:r w:rsidRPr="005E73B3">
        <w:rPr>
          <w:rFonts w:ascii="Arial" w:hAnsi="Arial"/>
          <w:sz w:val="20"/>
          <w:szCs w:val="20"/>
          <w:lang w:val="en-GB"/>
        </w:rPr>
        <w:t xml:space="preserve">Hopefully this research will lead to </w:t>
      </w:r>
      <w:r w:rsidR="00BE042F" w:rsidRPr="00BE042F">
        <w:rPr>
          <w:rFonts w:ascii="Arial" w:hAnsi="Arial"/>
          <w:sz w:val="20"/>
          <w:szCs w:val="20"/>
          <w:highlight w:val="yellow"/>
          <w:lang w:val="en-GB"/>
        </w:rPr>
        <w:t>different</w:t>
      </w:r>
      <w:r w:rsidR="00BE042F">
        <w:rPr>
          <w:rFonts w:ascii="Arial" w:hAnsi="Arial"/>
          <w:sz w:val="20"/>
          <w:szCs w:val="20"/>
          <w:lang w:val="en-GB"/>
        </w:rPr>
        <w:t xml:space="preserve"> </w:t>
      </w:r>
      <w:r w:rsidRPr="005E73B3">
        <w:rPr>
          <w:rFonts w:ascii="Arial" w:hAnsi="Arial"/>
          <w:sz w:val="20"/>
          <w:szCs w:val="20"/>
          <w:lang w:val="en-GB"/>
        </w:rPr>
        <w:t>learning environment</w:t>
      </w:r>
      <w:r w:rsidR="00BE042F" w:rsidRPr="00BE042F">
        <w:rPr>
          <w:rFonts w:ascii="Arial" w:hAnsi="Arial"/>
          <w:sz w:val="20"/>
          <w:szCs w:val="20"/>
          <w:highlight w:val="yellow"/>
          <w:lang w:val="en-GB"/>
        </w:rPr>
        <w:t>s</w:t>
      </w:r>
      <w:r w:rsidRPr="005E73B3">
        <w:rPr>
          <w:rFonts w:ascii="Arial" w:hAnsi="Arial"/>
          <w:sz w:val="20"/>
          <w:szCs w:val="20"/>
          <w:lang w:val="en-GB"/>
        </w:rPr>
        <w:t xml:space="preserve"> within our art school and will inspire </w:t>
      </w:r>
      <w:r w:rsidR="00BE042F" w:rsidRPr="00BE042F">
        <w:rPr>
          <w:rFonts w:ascii="Arial" w:hAnsi="Arial"/>
          <w:sz w:val="20"/>
          <w:szCs w:val="20"/>
          <w:highlight w:val="yellow"/>
          <w:lang w:val="en-GB"/>
        </w:rPr>
        <w:t>t</w:t>
      </w:r>
      <w:r w:rsidR="00BE042F">
        <w:rPr>
          <w:rFonts w:ascii="Arial" w:hAnsi="Arial"/>
          <w:sz w:val="20"/>
          <w:szCs w:val="20"/>
          <w:highlight w:val="yellow"/>
          <w:lang w:val="en-GB"/>
        </w:rPr>
        <w:t>utors</w:t>
      </w:r>
      <w:r w:rsidR="00BE042F" w:rsidRPr="00BE042F">
        <w:rPr>
          <w:rFonts w:ascii="Arial" w:hAnsi="Arial"/>
          <w:sz w:val="20"/>
          <w:szCs w:val="20"/>
          <w:highlight w:val="yellow"/>
          <w:lang w:val="en-GB"/>
        </w:rPr>
        <w:t>,</w:t>
      </w:r>
      <w:r w:rsidR="00BE042F">
        <w:rPr>
          <w:rFonts w:ascii="Arial" w:hAnsi="Arial"/>
          <w:sz w:val="20"/>
          <w:szCs w:val="20"/>
          <w:lang w:val="en-GB"/>
        </w:rPr>
        <w:t xml:space="preserve"> </w:t>
      </w:r>
      <w:r w:rsidRPr="005E73B3">
        <w:rPr>
          <w:rFonts w:ascii="Arial" w:hAnsi="Arial"/>
          <w:sz w:val="20"/>
          <w:szCs w:val="20"/>
          <w:lang w:val="en-GB"/>
        </w:rPr>
        <w:t>students and others to reimagine and see the world differently</w:t>
      </w:r>
      <w:r w:rsidR="009E2AA8" w:rsidRPr="005E73B3">
        <w:rPr>
          <w:rFonts w:ascii="Arial" w:hAnsi="Arial"/>
          <w:sz w:val="20"/>
          <w:szCs w:val="20"/>
          <w:lang w:val="en-GB"/>
        </w:rPr>
        <w:t>,</w:t>
      </w:r>
      <w:r w:rsidRPr="005E73B3">
        <w:rPr>
          <w:rFonts w:ascii="Arial" w:hAnsi="Arial"/>
          <w:sz w:val="20"/>
          <w:szCs w:val="20"/>
          <w:lang w:val="en-GB"/>
        </w:rPr>
        <w:t xml:space="preserve"> and have the tools to respond more accurately to crucial phenomena of this time and age</w:t>
      </w:r>
      <w:r w:rsidR="009E2AA8" w:rsidRPr="005E73B3">
        <w:rPr>
          <w:rFonts w:ascii="Arial" w:hAnsi="Arial"/>
          <w:sz w:val="20"/>
          <w:szCs w:val="20"/>
          <w:lang w:val="en-GB"/>
        </w:rPr>
        <w:t>.</w:t>
      </w:r>
    </w:p>
    <w:p w14:paraId="2A2C3F26" w14:textId="77777777" w:rsidR="00754CC1" w:rsidRPr="005E73B3" w:rsidRDefault="00754CC1" w:rsidP="00754CC1">
      <w:pPr>
        <w:spacing w:line="360" w:lineRule="auto"/>
        <w:rPr>
          <w:rFonts w:ascii="Arial" w:hAnsi="Arial"/>
          <w:sz w:val="20"/>
          <w:szCs w:val="20"/>
          <w:lang w:val="en-GB"/>
        </w:rPr>
      </w:pPr>
      <w:commentRangeStart w:id="5"/>
      <w:r w:rsidRPr="005E73B3">
        <w:rPr>
          <w:rFonts w:ascii="Arial" w:hAnsi="Arial"/>
          <w:sz w:val="20"/>
          <w:szCs w:val="20"/>
          <w:lang w:val="en-GB"/>
        </w:rPr>
        <w:t>Being able to make invisible visible!</w:t>
      </w:r>
      <w:commentRangeEnd w:id="5"/>
      <w:r w:rsidR="006D0D55">
        <w:rPr>
          <w:rStyle w:val="CommentReference"/>
        </w:rPr>
        <w:commentReference w:id="5"/>
      </w:r>
    </w:p>
    <w:p w14:paraId="7A45ACC4" w14:textId="77777777" w:rsidR="00794FAF" w:rsidRDefault="00794FAF" w:rsidP="007322C4">
      <w:pPr>
        <w:rPr>
          <w:rFonts w:ascii="Arial" w:hAnsi="Arial"/>
          <w:b/>
          <w:lang w:val="en-GB"/>
        </w:rPr>
      </w:pPr>
    </w:p>
    <w:p w14:paraId="5E01E1EC" w14:textId="77777777" w:rsidR="00794FAF" w:rsidRDefault="00794FAF" w:rsidP="007322C4">
      <w:pPr>
        <w:rPr>
          <w:rFonts w:ascii="Arial" w:hAnsi="Arial"/>
          <w:b/>
          <w:lang w:val="en-GB"/>
        </w:rPr>
      </w:pPr>
    </w:p>
    <w:p w14:paraId="09450B5B" w14:textId="77777777" w:rsidR="00794FAF" w:rsidRDefault="00794FAF" w:rsidP="007322C4">
      <w:pPr>
        <w:rPr>
          <w:rFonts w:ascii="Arial" w:hAnsi="Arial"/>
          <w:b/>
          <w:lang w:val="en-GB"/>
        </w:rPr>
      </w:pPr>
    </w:p>
    <w:p w14:paraId="38D155C3" w14:textId="77777777" w:rsidR="00794FAF" w:rsidRDefault="00794FAF" w:rsidP="007322C4">
      <w:pPr>
        <w:rPr>
          <w:rFonts w:ascii="Arial" w:hAnsi="Arial"/>
          <w:b/>
          <w:lang w:val="en-GB"/>
        </w:rPr>
      </w:pPr>
    </w:p>
    <w:p w14:paraId="16098D65" w14:textId="77777777" w:rsidR="006D0D55" w:rsidRDefault="006D0D55" w:rsidP="007322C4">
      <w:pPr>
        <w:rPr>
          <w:rFonts w:ascii="Arial" w:hAnsi="Arial"/>
          <w:b/>
          <w:lang w:val="en-GB"/>
        </w:rPr>
      </w:pPr>
    </w:p>
    <w:p w14:paraId="078228A6" w14:textId="77777777" w:rsidR="006D0D55" w:rsidRDefault="006D0D55" w:rsidP="007322C4">
      <w:pPr>
        <w:rPr>
          <w:rFonts w:ascii="Arial" w:hAnsi="Arial"/>
          <w:b/>
          <w:lang w:val="en-GB"/>
        </w:rPr>
      </w:pPr>
    </w:p>
    <w:p w14:paraId="275E0A53" w14:textId="77777777" w:rsidR="006D0D55" w:rsidRDefault="006D0D55" w:rsidP="007322C4">
      <w:pPr>
        <w:rPr>
          <w:rFonts w:ascii="Arial" w:hAnsi="Arial"/>
          <w:b/>
          <w:lang w:val="en-GB"/>
        </w:rPr>
      </w:pPr>
    </w:p>
    <w:p w14:paraId="5DBED776" w14:textId="77777777" w:rsidR="006D0D55" w:rsidRDefault="006D0D55" w:rsidP="007322C4">
      <w:pPr>
        <w:rPr>
          <w:rFonts w:ascii="Arial" w:hAnsi="Arial"/>
          <w:b/>
          <w:lang w:val="en-GB"/>
        </w:rPr>
      </w:pPr>
    </w:p>
    <w:p w14:paraId="7D5CA461" w14:textId="77777777" w:rsidR="006D0D55" w:rsidRDefault="006D0D55" w:rsidP="007322C4">
      <w:pPr>
        <w:rPr>
          <w:rFonts w:ascii="Arial" w:hAnsi="Arial"/>
          <w:b/>
          <w:lang w:val="en-GB"/>
        </w:rPr>
      </w:pPr>
    </w:p>
    <w:p w14:paraId="661B0743" w14:textId="77777777" w:rsidR="006D0D55" w:rsidRDefault="006D0D55" w:rsidP="007322C4">
      <w:pPr>
        <w:rPr>
          <w:rFonts w:ascii="Arial" w:hAnsi="Arial"/>
          <w:b/>
          <w:lang w:val="en-GB"/>
        </w:rPr>
      </w:pPr>
    </w:p>
    <w:p w14:paraId="3054DAF7" w14:textId="77777777" w:rsidR="00BE042F" w:rsidRDefault="00BE042F" w:rsidP="007322C4">
      <w:pPr>
        <w:rPr>
          <w:rFonts w:ascii="Arial" w:hAnsi="Arial"/>
          <w:b/>
          <w:lang w:val="en-GB"/>
        </w:rPr>
      </w:pPr>
    </w:p>
    <w:p w14:paraId="4E00DF6C" w14:textId="77777777" w:rsidR="00754CC1" w:rsidRPr="005E73B3" w:rsidRDefault="00754CC1" w:rsidP="007322C4">
      <w:pPr>
        <w:rPr>
          <w:rFonts w:ascii="Arial" w:hAnsi="Arial"/>
          <w:b/>
          <w:lang w:val="en-GB"/>
        </w:rPr>
      </w:pPr>
      <w:r w:rsidRPr="005E73B3">
        <w:rPr>
          <w:rFonts w:ascii="Arial" w:hAnsi="Arial"/>
          <w:b/>
          <w:lang w:val="en-GB"/>
        </w:rPr>
        <w:t>REFERENCES</w:t>
      </w:r>
    </w:p>
    <w:p w14:paraId="06063AED" w14:textId="68E511F1" w:rsidR="00754CC1" w:rsidRPr="005E73B3" w:rsidRDefault="00754CC1" w:rsidP="007322C4">
      <w:pPr>
        <w:spacing w:line="360" w:lineRule="auto"/>
        <w:rPr>
          <w:rFonts w:ascii="Arial" w:hAnsi="Arial"/>
          <w:b/>
          <w:sz w:val="20"/>
          <w:szCs w:val="20"/>
          <w:lang w:val="en-GB"/>
        </w:rPr>
      </w:pPr>
      <w:r w:rsidRPr="005E73B3">
        <w:rPr>
          <w:rFonts w:ascii="Arial" w:hAnsi="Arial"/>
          <w:sz w:val="20"/>
          <w:szCs w:val="20"/>
          <w:lang w:val="en-GB"/>
        </w:rPr>
        <w:t xml:space="preserve">Critical </w:t>
      </w:r>
      <w:r w:rsidR="009E2AA8" w:rsidRPr="005E73B3">
        <w:rPr>
          <w:rFonts w:ascii="Arial" w:hAnsi="Arial"/>
          <w:sz w:val="20"/>
          <w:szCs w:val="20"/>
          <w:lang w:val="en-GB"/>
        </w:rPr>
        <w:t>Engineering</w:t>
      </w:r>
      <w:r w:rsidR="006057A1" w:rsidRPr="005E73B3">
        <w:rPr>
          <w:rFonts w:ascii="Arial" w:hAnsi="Arial"/>
          <w:sz w:val="20"/>
          <w:szCs w:val="20"/>
          <w:lang w:val="en-GB"/>
        </w:rPr>
        <w:t xml:space="preserve"> (2011–2017)</w:t>
      </w:r>
      <w:r w:rsidR="0055571A" w:rsidRPr="005E73B3">
        <w:rPr>
          <w:rFonts w:ascii="Arial" w:hAnsi="Arial"/>
          <w:sz w:val="20"/>
          <w:szCs w:val="20"/>
          <w:lang w:val="en-GB"/>
        </w:rPr>
        <w:t>.</w:t>
      </w:r>
      <w:r w:rsidRPr="005E73B3">
        <w:rPr>
          <w:rFonts w:ascii="Arial" w:hAnsi="Arial" w:cs="Arial"/>
          <w:sz w:val="20"/>
          <w:szCs w:val="20"/>
          <w:lang w:val="en-GB"/>
        </w:rPr>
        <w:t xml:space="preserve"> </w:t>
      </w:r>
      <w:r w:rsidR="006057A1" w:rsidRPr="005E73B3">
        <w:rPr>
          <w:rFonts w:ascii="Arial" w:hAnsi="Arial" w:cs="Arial"/>
          <w:sz w:val="20"/>
          <w:szCs w:val="20"/>
          <w:lang w:val="en-GB"/>
        </w:rPr>
        <w:t xml:space="preserve">Retrieved from </w:t>
      </w:r>
      <w:r w:rsidRPr="005E73B3">
        <w:rPr>
          <w:rFonts w:ascii="Arial" w:hAnsi="Arial"/>
          <w:sz w:val="20"/>
          <w:szCs w:val="20"/>
          <w:lang w:val="en-GB"/>
        </w:rPr>
        <w:t>https://criticalengineering.org/en</w:t>
      </w:r>
    </w:p>
    <w:p w14:paraId="3BAEF349" w14:textId="53E4A1E2" w:rsidR="00754CC1" w:rsidRPr="005E73B3" w:rsidRDefault="00754CC1" w:rsidP="007322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Arial" w:hAnsi="Arial" w:cs="Arial"/>
          <w:sz w:val="20"/>
          <w:szCs w:val="20"/>
          <w:lang w:val="en-GB"/>
        </w:rPr>
      </w:pPr>
      <w:r w:rsidRPr="005E73B3">
        <w:rPr>
          <w:rFonts w:ascii="Arial" w:hAnsi="Arial" w:cs="Arial"/>
          <w:sz w:val="20"/>
          <w:szCs w:val="20"/>
          <w:lang w:val="en-GB"/>
        </w:rPr>
        <w:t>Davis,</w:t>
      </w:r>
      <w:r w:rsidR="0099755A" w:rsidRPr="005E73B3">
        <w:rPr>
          <w:rFonts w:ascii="Arial" w:hAnsi="Arial" w:cs="Arial"/>
          <w:sz w:val="20"/>
          <w:szCs w:val="20"/>
          <w:lang w:val="en-GB"/>
        </w:rPr>
        <w:t xml:space="preserve"> </w:t>
      </w:r>
      <w:r w:rsidRPr="005E73B3">
        <w:rPr>
          <w:rFonts w:ascii="Arial" w:hAnsi="Arial" w:cs="Arial"/>
          <w:sz w:val="20"/>
          <w:szCs w:val="20"/>
          <w:lang w:val="en-GB"/>
        </w:rPr>
        <w:t>M. (2017)</w:t>
      </w:r>
      <w:r w:rsidR="0099755A" w:rsidRPr="005E73B3">
        <w:rPr>
          <w:rFonts w:ascii="Arial" w:hAnsi="Arial" w:cs="Arial"/>
          <w:sz w:val="20"/>
          <w:szCs w:val="20"/>
          <w:lang w:val="en-GB"/>
        </w:rPr>
        <w:t>.</w:t>
      </w:r>
      <w:r w:rsidRPr="005E73B3">
        <w:rPr>
          <w:rFonts w:ascii="Arial" w:hAnsi="Arial" w:cs="Arial"/>
          <w:sz w:val="20"/>
          <w:szCs w:val="20"/>
          <w:lang w:val="en-GB"/>
        </w:rPr>
        <w:t xml:space="preserve"> </w:t>
      </w:r>
      <w:r w:rsidRPr="005E73B3">
        <w:rPr>
          <w:rFonts w:ascii="Arial" w:hAnsi="Arial" w:cs="Arial"/>
          <w:i/>
          <w:iCs/>
          <w:sz w:val="20"/>
          <w:szCs w:val="20"/>
          <w:lang w:val="en-GB"/>
        </w:rPr>
        <w:t xml:space="preserve">Teaching Design, </w:t>
      </w:r>
      <w:r w:rsidR="0099755A" w:rsidRPr="005E73B3">
        <w:rPr>
          <w:rFonts w:ascii="Arial" w:hAnsi="Arial" w:cs="Arial"/>
          <w:i/>
          <w:iCs/>
          <w:sz w:val="20"/>
          <w:szCs w:val="20"/>
          <w:lang w:val="en-GB"/>
        </w:rPr>
        <w:t>a</w:t>
      </w:r>
      <w:r w:rsidRPr="005E73B3">
        <w:rPr>
          <w:rFonts w:ascii="Arial" w:hAnsi="Arial" w:cs="Arial"/>
          <w:i/>
          <w:iCs/>
          <w:sz w:val="20"/>
          <w:szCs w:val="20"/>
          <w:lang w:val="en-GB"/>
        </w:rPr>
        <w:t xml:space="preserve"> guide to curriculum and pedagogy for college design faculty and teachers who use design in their classrooms</w:t>
      </w:r>
      <w:r w:rsidR="0099755A" w:rsidRPr="005E73B3">
        <w:rPr>
          <w:rFonts w:ascii="Arial" w:hAnsi="Arial" w:cs="Arial"/>
          <w:iCs/>
          <w:sz w:val="20"/>
          <w:szCs w:val="20"/>
          <w:lang w:val="en-GB"/>
        </w:rPr>
        <w:t xml:space="preserve"> (p. 84)</w:t>
      </w:r>
      <w:r w:rsidR="0099755A" w:rsidRPr="005E73B3">
        <w:rPr>
          <w:rFonts w:ascii="Arial" w:hAnsi="Arial" w:cs="Arial"/>
          <w:sz w:val="20"/>
          <w:szCs w:val="20"/>
          <w:lang w:val="en-GB"/>
        </w:rPr>
        <w:t>.</w:t>
      </w:r>
      <w:r w:rsidRPr="005E73B3">
        <w:rPr>
          <w:rFonts w:ascii="Arial" w:hAnsi="Arial" w:cs="Arial"/>
          <w:sz w:val="20"/>
          <w:szCs w:val="20"/>
          <w:lang w:val="en-GB"/>
        </w:rPr>
        <w:t xml:space="preserve"> New York</w:t>
      </w:r>
      <w:r w:rsidR="0099755A" w:rsidRPr="005E73B3">
        <w:rPr>
          <w:rFonts w:ascii="Arial" w:hAnsi="Arial" w:cs="Arial"/>
          <w:sz w:val="20"/>
          <w:szCs w:val="20"/>
          <w:lang w:val="en-GB"/>
        </w:rPr>
        <w:t>:</w:t>
      </w:r>
      <w:r w:rsidRPr="005E73B3">
        <w:rPr>
          <w:rFonts w:ascii="Arial" w:hAnsi="Arial" w:cs="Arial"/>
          <w:sz w:val="20"/>
          <w:szCs w:val="20"/>
          <w:lang w:val="en-GB"/>
        </w:rPr>
        <w:t xml:space="preserve"> Allworth Press. </w:t>
      </w:r>
    </w:p>
    <w:p w14:paraId="4B3A2238" w14:textId="34D7DA86" w:rsidR="00754CC1" w:rsidRPr="005E73B3" w:rsidRDefault="00754CC1" w:rsidP="006F444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Arial" w:hAnsi="Arial" w:cs="Arial"/>
          <w:b/>
          <w:sz w:val="20"/>
          <w:szCs w:val="20"/>
          <w:lang w:val="en-GB"/>
        </w:rPr>
      </w:pPr>
      <w:r w:rsidRPr="005E73B3">
        <w:rPr>
          <w:rFonts w:ascii="Arial" w:hAnsi="Arial" w:cs="Arial"/>
          <w:sz w:val="20"/>
          <w:szCs w:val="20"/>
          <w:lang w:val="en-GB"/>
        </w:rPr>
        <w:t>Davis</w:t>
      </w:r>
      <w:r w:rsidR="00A650B1" w:rsidRPr="005E73B3">
        <w:rPr>
          <w:rFonts w:ascii="Arial" w:hAnsi="Arial" w:cs="Arial"/>
          <w:sz w:val="20"/>
          <w:szCs w:val="20"/>
          <w:lang w:val="en-GB"/>
        </w:rPr>
        <w:t>,</w:t>
      </w:r>
      <w:r w:rsidRPr="005E73B3">
        <w:rPr>
          <w:rFonts w:ascii="Arial" w:hAnsi="Arial" w:cs="Arial"/>
          <w:sz w:val="20"/>
          <w:szCs w:val="20"/>
          <w:lang w:val="en-GB"/>
        </w:rPr>
        <w:t xml:space="preserve"> M. (</w:t>
      </w:r>
      <w:r w:rsidR="00A650B1" w:rsidRPr="005E73B3">
        <w:rPr>
          <w:rFonts w:ascii="Arial" w:hAnsi="Arial" w:cs="Arial"/>
          <w:sz w:val="20"/>
          <w:szCs w:val="20"/>
          <w:lang w:val="en-GB"/>
        </w:rPr>
        <w:t>2015</w:t>
      </w:r>
      <w:r w:rsidRPr="005E73B3">
        <w:rPr>
          <w:rFonts w:ascii="Arial" w:hAnsi="Arial" w:cs="Arial"/>
          <w:sz w:val="20"/>
          <w:szCs w:val="20"/>
          <w:lang w:val="en-GB"/>
        </w:rPr>
        <w:t>)</w:t>
      </w:r>
      <w:r w:rsidR="00A650B1" w:rsidRPr="005E73B3">
        <w:rPr>
          <w:rFonts w:ascii="Arial" w:hAnsi="Arial" w:cs="Arial"/>
          <w:sz w:val="20"/>
          <w:szCs w:val="20"/>
          <w:lang w:val="en-GB"/>
        </w:rPr>
        <w:t xml:space="preserve">. </w:t>
      </w:r>
      <w:r w:rsidRPr="005E73B3">
        <w:rPr>
          <w:rFonts w:ascii="Arial" w:hAnsi="Arial" w:cs="Arial"/>
          <w:i/>
          <w:sz w:val="20"/>
          <w:szCs w:val="20"/>
          <w:lang w:val="en-GB"/>
        </w:rPr>
        <w:t>The Design School Lecture</w:t>
      </w:r>
      <w:r w:rsidRPr="005E73B3">
        <w:rPr>
          <w:rFonts w:ascii="Arial" w:hAnsi="Arial" w:cs="Arial"/>
          <w:sz w:val="20"/>
          <w:szCs w:val="20"/>
          <w:lang w:val="en-GB"/>
        </w:rPr>
        <w:t xml:space="preserve"> </w:t>
      </w:r>
      <w:r w:rsidRPr="005E73B3">
        <w:rPr>
          <w:rFonts w:ascii="Arial" w:hAnsi="Arial" w:cs="Arial"/>
          <w:i/>
          <w:sz w:val="20"/>
          <w:szCs w:val="20"/>
          <w:lang w:val="en-GB"/>
        </w:rPr>
        <w:t>Serie</w:t>
      </w:r>
      <w:r w:rsidRPr="005E73B3">
        <w:rPr>
          <w:rFonts w:ascii="Arial" w:hAnsi="Arial" w:cs="Arial"/>
          <w:sz w:val="20"/>
          <w:szCs w:val="20"/>
          <w:lang w:val="en-GB"/>
        </w:rPr>
        <w:t xml:space="preserve">s. </w:t>
      </w:r>
      <w:r w:rsidR="00A650B1" w:rsidRPr="005E73B3">
        <w:rPr>
          <w:rFonts w:ascii="Arial" w:hAnsi="Arial" w:cs="Arial"/>
          <w:sz w:val="20"/>
          <w:szCs w:val="20"/>
          <w:lang w:val="en-GB"/>
        </w:rPr>
        <w:t xml:space="preserve">Retrieved from </w:t>
      </w:r>
      <w:r w:rsidRPr="005E73B3">
        <w:rPr>
          <w:rFonts w:ascii="Arial" w:hAnsi="Arial" w:cs="Arial"/>
          <w:sz w:val="20"/>
          <w:szCs w:val="20"/>
          <w:lang w:val="en-GB"/>
        </w:rPr>
        <w:t>https://vimeo.com/116078233</w:t>
      </w:r>
    </w:p>
    <w:p w14:paraId="70F2296F" w14:textId="7CD6D527" w:rsidR="00754CC1" w:rsidRPr="005E73B3" w:rsidRDefault="00754CC1" w:rsidP="007322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Arial" w:hAnsi="Arial" w:cs="Arial"/>
          <w:sz w:val="20"/>
          <w:szCs w:val="20"/>
          <w:lang w:val="en-GB"/>
        </w:rPr>
      </w:pPr>
      <w:r w:rsidRPr="005E73B3">
        <w:rPr>
          <w:rFonts w:ascii="Arial" w:hAnsi="Arial" w:cs="Arial"/>
          <w:sz w:val="20"/>
          <w:szCs w:val="20"/>
          <w:lang w:val="en-GB"/>
        </w:rPr>
        <w:t>Ellison, C. (2017)</w:t>
      </w:r>
      <w:r w:rsidR="006057A1" w:rsidRPr="005E73B3">
        <w:rPr>
          <w:rFonts w:ascii="Arial" w:hAnsi="Arial" w:cs="Arial"/>
          <w:sz w:val="20"/>
          <w:szCs w:val="20"/>
          <w:lang w:val="en-GB"/>
        </w:rPr>
        <w:t>.</w:t>
      </w:r>
      <w:r w:rsidRPr="005E73B3">
        <w:rPr>
          <w:rFonts w:ascii="Arial" w:hAnsi="Arial" w:cs="Arial"/>
          <w:sz w:val="20"/>
          <w:szCs w:val="20"/>
          <w:lang w:val="en-GB"/>
        </w:rPr>
        <w:t xml:space="preserve"> Workshop: Making </w:t>
      </w:r>
      <w:r w:rsidR="006057A1" w:rsidRPr="005E73B3">
        <w:rPr>
          <w:rFonts w:ascii="Arial" w:hAnsi="Arial" w:cs="Arial"/>
          <w:sz w:val="20"/>
          <w:szCs w:val="20"/>
          <w:lang w:val="en-GB"/>
        </w:rPr>
        <w:t>b</w:t>
      </w:r>
      <w:r w:rsidRPr="005E73B3">
        <w:rPr>
          <w:rFonts w:ascii="Arial" w:hAnsi="Arial" w:cs="Arial"/>
          <w:sz w:val="20"/>
          <w:szCs w:val="20"/>
          <w:lang w:val="en-GB"/>
        </w:rPr>
        <w:t xml:space="preserve">eyond the </w:t>
      </w:r>
      <w:r w:rsidR="006057A1" w:rsidRPr="005E73B3">
        <w:rPr>
          <w:rFonts w:ascii="Arial" w:hAnsi="Arial" w:cs="Arial"/>
          <w:sz w:val="20"/>
          <w:szCs w:val="20"/>
          <w:lang w:val="en-GB"/>
        </w:rPr>
        <w:t>p</w:t>
      </w:r>
      <w:r w:rsidRPr="005E73B3">
        <w:rPr>
          <w:rFonts w:ascii="Arial" w:hAnsi="Arial" w:cs="Arial"/>
          <w:sz w:val="20"/>
          <w:szCs w:val="20"/>
          <w:lang w:val="en-GB"/>
        </w:rPr>
        <w:t>ost-</w:t>
      </w:r>
      <w:r w:rsidR="006057A1" w:rsidRPr="005E73B3">
        <w:rPr>
          <w:rFonts w:ascii="Arial" w:hAnsi="Arial" w:cs="Arial"/>
          <w:sz w:val="20"/>
          <w:szCs w:val="20"/>
          <w:lang w:val="en-GB"/>
        </w:rPr>
        <w:t>m</w:t>
      </w:r>
      <w:r w:rsidRPr="005E73B3">
        <w:rPr>
          <w:rFonts w:ascii="Arial" w:hAnsi="Arial" w:cs="Arial"/>
          <w:sz w:val="20"/>
          <w:szCs w:val="20"/>
          <w:lang w:val="en-GB"/>
        </w:rPr>
        <w:t xml:space="preserve">edium </w:t>
      </w:r>
      <w:r w:rsidR="006057A1" w:rsidRPr="005E73B3">
        <w:rPr>
          <w:rFonts w:ascii="Arial" w:hAnsi="Arial" w:cs="Arial"/>
          <w:sz w:val="20"/>
          <w:szCs w:val="20"/>
          <w:lang w:val="en-GB"/>
        </w:rPr>
        <w:t>c</w:t>
      </w:r>
      <w:r w:rsidRPr="005E73B3">
        <w:rPr>
          <w:rFonts w:ascii="Arial" w:hAnsi="Arial" w:cs="Arial"/>
          <w:sz w:val="20"/>
          <w:szCs w:val="20"/>
          <w:lang w:val="en-GB"/>
        </w:rPr>
        <w:t>ondition</w:t>
      </w:r>
      <w:r w:rsidR="006057A1" w:rsidRPr="005E73B3">
        <w:rPr>
          <w:rFonts w:ascii="Arial" w:hAnsi="Arial" w:cs="Arial"/>
          <w:sz w:val="20"/>
          <w:szCs w:val="20"/>
          <w:lang w:val="en-GB"/>
        </w:rPr>
        <w:t>.</w:t>
      </w:r>
      <w:r w:rsidRPr="005E73B3">
        <w:rPr>
          <w:rFonts w:ascii="Arial" w:hAnsi="Arial" w:cs="Arial"/>
          <w:i/>
          <w:sz w:val="20"/>
          <w:szCs w:val="20"/>
          <w:lang w:val="en-GB"/>
        </w:rPr>
        <w:t xml:space="preserve"> Visual Culture in Britain</w:t>
      </w:r>
      <w:r w:rsidRPr="005E73B3">
        <w:rPr>
          <w:rFonts w:ascii="Arial" w:hAnsi="Arial" w:cs="Arial"/>
          <w:sz w:val="20"/>
          <w:szCs w:val="20"/>
          <w:lang w:val="en-GB"/>
        </w:rPr>
        <w:t xml:space="preserve">, </w:t>
      </w:r>
      <w:r w:rsidRPr="005E73B3">
        <w:rPr>
          <w:rFonts w:ascii="Arial" w:hAnsi="Arial" w:cs="Arial"/>
          <w:i/>
          <w:sz w:val="20"/>
          <w:szCs w:val="20"/>
          <w:lang w:val="en-GB"/>
        </w:rPr>
        <w:t>18</w:t>
      </w:r>
      <w:r w:rsidR="006057A1" w:rsidRPr="005E73B3">
        <w:rPr>
          <w:rFonts w:ascii="Arial" w:hAnsi="Arial" w:cs="Arial"/>
          <w:sz w:val="20"/>
          <w:szCs w:val="20"/>
          <w:lang w:val="en-GB"/>
        </w:rPr>
        <w:t>(</w:t>
      </w:r>
      <w:r w:rsidRPr="005E73B3">
        <w:rPr>
          <w:rFonts w:ascii="Arial" w:hAnsi="Arial" w:cs="Arial"/>
          <w:sz w:val="20"/>
          <w:szCs w:val="20"/>
          <w:lang w:val="en-GB"/>
        </w:rPr>
        <w:t>2</w:t>
      </w:r>
      <w:r w:rsidR="006057A1" w:rsidRPr="005E73B3">
        <w:rPr>
          <w:rFonts w:ascii="Arial" w:hAnsi="Arial" w:cs="Arial"/>
          <w:sz w:val="20"/>
          <w:szCs w:val="20"/>
          <w:lang w:val="en-GB"/>
        </w:rPr>
        <w:t>)</w:t>
      </w:r>
      <w:r w:rsidRPr="005E73B3">
        <w:rPr>
          <w:rFonts w:ascii="Arial" w:hAnsi="Arial" w:cs="Arial"/>
          <w:sz w:val="20"/>
          <w:szCs w:val="20"/>
          <w:lang w:val="en-GB"/>
        </w:rPr>
        <w:t>, 133</w:t>
      </w:r>
      <w:r w:rsidR="006057A1" w:rsidRPr="005E73B3">
        <w:rPr>
          <w:rFonts w:ascii="Arial" w:hAnsi="Arial" w:cs="Arial"/>
          <w:sz w:val="20"/>
          <w:szCs w:val="20"/>
          <w:lang w:val="en-GB"/>
        </w:rPr>
        <w:t>–</w:t>
      </w:r>
      <w:r w:rsidRPr="005E73B3">
        <w:rPr>
          <w:rFonts w:ascii="Arial" w:hAnsi="Arial" w:cs="Arial"/>
          <w:sz w:val="20"/>
          <w:szCs w:val="20"/>
          <w:lang w:val="en-GB"/>
        </w:rPr>
        <w:t>162.</w:t>
      </w:r>
    </w:p>
    <w:p w14:paraId="695ACC26" w14:textId="58BC2CDB" w:rsidR="00754CC1" w:rsidRPr="005E73B3" w:rsidRDefault="00754CC1" w:rsidP="007322C4">
      <w:pPr>
        <w:pStyle w:val="Bibliography"/>
        <w:spacing w:line="360" w:lineRule="auto"/>
        <w:ind w:left="720" w:hanging="720"/>
        <w:rPr>
          <w:rFonts w:ascii="Arial" w:hAnsi="Arial" w:cs="Arial"/>
          <w:noProof/>
          <w:sz w:val="20"/>
          <w:szCs w:val="20"/>
        </w:rPr>
      </w:pPr>
      <w:r w:rsidRPr="005E73B3">
        <w:rPr>
          <w:rFonts w:ascii="Arial" w:hAnsi="Arial" w:cs="Arial"/>
          <w:noProof/>
          <w:sz w:val="20"/>
          <w:szCs w:val="20"/>
        </w:rPr>
        <w:t xml:space="preserve">Lehmann, A.-S. (2017). </w:t>
      </w:r>
      <w:r w:rsidR="006057A1" w:rsidRPr="005E73B3">
        <w:rPr>
          <w:rFonts w:ascii="Arial" w:hAnsi="Arial" w:cs="Arial"/>
          <w:noProof/>
          <w:sz w:val="20"/>
          <w:szCs w:val="20"/>
        </w:rPr>
        <w:t>Material literacy</w:t>
      </w:r>
      <w:r w:rsidRPr="005E73B3">
        <w:rPr>
          <w:rFonts w:ascii="Arial" w:hAnsi="Arial" w:cs="Arial"/>
          <w:noProof/>
          <w:sz w:val="20"/>
          <w:szCs w:val="20"/>
        </w:rPr>
        <w:t xml:space="preserve">. </w:t>
      </w:r>
      <w:r w:rsidRPr="005E73B3">
        <w:rPr>
          <w:rFonts w:ascii="Arial" w:hAnsi="Arial" w:cs="Arial"/>
          <w:i/>
          <w:iCs/>
          <w:noProof/>
          <w:sz w:val="20"/>
          <w:szCs w:val="20"/>
        </w:rPr>
        <w:t>Bauhaus</w:t>
      </w:r>
      <w:r w:rsidRPr="005E73B3">
        <w:rPr>
          <w:rFonts w:ascii="Arial" w:hAnsi="Arial" w:cs="Arial"/>
          <w:noProof/>
          <w:sz w:val="20"/>
          <w:szCs w:val="20"/>
        </w:rPr>
        <w:t xml:space="preserve">, </w:t>
      </w:r>
      <w:r w:rsidR="006057A1" w:rsidRPr="005E73B3">
        <w:rPr>
          <w:rFonts w:ascii="Arial" w:hAnsi="Arial" w:cs="Arial"/>
          <w:i/>
          <w:noProof/>
          <w:sz w:val="20"/>
          <w:szCs w:val="20"/>
        </w:rPr>
        <w:t>9</w:t>
      </w:r>
      <w:r w:rsidR="006057A1" w:rsidRPr="005E73B3">
        <w:rPr>
          <w:rFonts w:ascii="Arial" w:hAnsi="Arial" w:cs="Arial"/>
          <w:noProof/>
          <w:sz w:val="20"/>
          <w:szCs w:val="20"/>
        </w:rPr>
        <w:t xml:space="preserve">, </w:t>
      </w:r>
      <w:r w:rsidRPr="005E73B3">
        <w:rPr>
          <w:rFonts w:ascii="Arial" w:hAnsi="Arial" w:cs="Arial"/>
          <w:noProof/>
          <w:sz w:val="20"/>
          <w:szCs w:val="20"/>
        </w:rPr>
        <w:t>20.</w:t>
      </w:r>
    </w:p>
    <w:p w14:paraId="59709E08" w14:textId="30EAA7B9" w:rsidR="00754CC1" w:rsidRPr="005E73B3" w:rsidRDefault="006057A1" w:rsidP="007322C4">
      <w:pPr>
        <w:spacing w:line="360" w:lineRule="auto"/>
        <w:rPr>
          <w:rFonts w:ascii="Arial" w:hAnsi="Arial" w:cs="Arial"/>
          <w:sz w:val="20"/>
          <w:szCs w:val="20"/>
          <w:lang w:val="en-GB"/>
        </w:rPr>
      </w:pPr>
      <w:r w:rsidRPr="000C1CD2">
        <w:rPr>
          <w:rFonts w:ascii="Arial" w:hAnsi="Arial" w:cs="Arial"/>
          <w:sz w:val="20"/>
          <w:szCs w:val="20"/>
          <w:lang w:val="nl-NL"/>
        </w:rPr>
        <w:t xml:space="preserve">Willem de Kooning Academy, </w:t>
      </w:r>
      <w:r w:rsidR="00754CC1" w:rsidRPr="000C1CD2">
        <w:rPr>
          <w:rFonts w:ascii="Arial" w:hAnsi="Arial" w:cs="Arial"/>
          <w:sz w:val="20"/>
          <w:szCs w:val="20"/>
          <w:lang w:val="nl-NL"/>
        </w:rPr>
        <w:t>Practices</w:t>
      </w:r>
      <w:r w:rsidRPr="000C1CD2">
        <w:rPr>
          <w:rFonts w:ascii="Arial" w:hAnsi="Arial" w:cs="Arial"/>
          <w:sz w:val="20"/>
          <w:szCs w:val="20"/>
          <w:lang w:val="nl-NL"/>
        </w:rPr>
        <w:t>.</w:t>
      </w:r>
      <w:r w:rsidR="00754CC1" w:rsidRPr="000C1CD2">
        <w:rPr>
          <w:rFonts w:ascii="Arial" w:hAnsi="Arial" w:cs="Arial"/>
          <w:sz w:val="20"/>
          <w:szCs w:val="20"/>
          <w:lang w:val="nl-NL"/>
        </w:rPr>
        <w:t xml:space="preserve"> </w:t>
      </w:r>
      <w:r w:rsidRPr="005E73B3">
        <w:rPr>
          <w:rFonts w:ascii="Arial" w:hAnsi="Arial" w:cs="Arial"/>
          <w:sz w:val="20"/>
          <w:szCs w:val="20"/>
          <w:lang w:val="en-GB"/>
        </w:rPr>
        <w:t xml:space="preserve">Retrieved from </w:t>
      </w:r>
      <w:hyperlink r:id="rId11" w:history="1">
        <w:r w:rsidR="00754CC1" w:rsidRPr="005E73B3">
          <w:rPr>
            <w:rStyle w:val="Hyperlink"/>
            <w:rFonts w:ascii="Arial" w:hAnsi="Arial" w:cs="Arial"/>
            <w:sz w:val="20"/>
            <w:szCs w:val="20"/>
            <w:lang w:val="en-GB"/>
          </w:rPr>
          <w:t>http://wdka.nl/practices</w:t>
        </w:r>
      </w:hyperlink>
    </w:p>
    <w:p w14:paraId="0A72EDF0" w14:textId="050C3C8B" w:rsidR="00754CC1" w:rsidRPr="005E73B3" w:rsidRDefault="00754CC1" w:rsidP="007322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Arial" w:hAnsi="Arial" w:cs="Arial"/>
          <w:sz w:val="20"/>
          <w:szCs w:val="20"/>
          <w:lang w:val="en-GB"/>
        </w:rPr>
      </w:pPr>
      <w:r w:rsidRPr="005E73B3">
        <w:rPr>
          <w:rFonts w:ascii="Arial" w:hAnsi="Arial" w:cs="Arial"/>
          <w:sz w:val="20"/>
          <w:szCs w:val="20"/>
          <w:lang w:val="en-GB"/>
        </w:rPr>
        <w:t>Projekt Bauhaus</w:t>
      </w:r>
      <w:r w:rsidR="006057A1" w:rsidRPr="005E73B3">
        <w:rPr>
          <w:rFonts w:ascii="Arial" w:hAnsi="Arial" w:cs="Arial"/>
          <w:sz w:val="20"/>
          <w:szCs w:val="20"/>
          <w:lang w:val="en-GB"/>
        </w:rPr>
        <w:t xml:space="preserve"> (2017).</w:t>
      </w:r>
      <w:r w:rsidRPr="005E73B3">
        <w:rPr>
          <w:rFonts w:ascii="Arial" w:hAnsi="Arial" w:cs="Arial"/>
          <w:i/>
          <w:sz w:val="20"/>
          <w:szCs w:val="20"/>
          <w:lang w:val="en-GB"/>
        </w:rPr>
        <w:t xml:space="preserve"> </w:t>
      </w:r>
      <w:r w:rsidRPr="005E73B3">
        <w:rPr>
          <w:rFonts w:ascii="Arial" w:hAnsi="Arial" w:cs="Arial"/>
          <w:sz w:val="20"/>
          <w:szCs w:val="20"/>
          <w:lang w:val="en-GB"/>
        </w:rPr>
        <w:t xml:space="preserve">Knowledge, </w:t>
      </w:r>
      <w:r w:rsidR="006057A1" w:rsidRPr="005E73B3">
        <w:rPr>
          <w:rFonts w:ascii="Arial" w:hAnsi="Arial" w:cs="Arial"/>
          <w:sz w:val="20"/>
          <w:szCs w:val="20"/>
          <w:lang w:val="en-GB"/>
        </w:rPr>
        <w:t>t</w:t>
      </w:r>
      <w:r w:rsidRPr="005E73B3">
        <w:rPr>
          <w:rFonts w:ascii="Arial" w:hAnsi="Arial" w:cs="Arial"/>
          <w:sz w:val="20"/>
          <w:szCs w:val="20"/>
          <w:lang w:val="en-GB"/>
        </w:rPr>
        <w:t xml:space="preserve">echnology, </w:t>
      </w:r>
      <w:r w:rsidR="006057A1" w:rsidRPr="005E73B3">
        <w:rPr>
          <w:rFonts w:ascii="Arial" w:hAnsi="Arial" w:cs="Arial"/>
          <w:sz w:val="20"/>
          <w:szCs w:val="20"/>
          <w:lang w:val="en-GB"/>
        </w:rPr>
        <w:t>p</w:t>
      </w:r>
      <w:r w:rsidRPr="005E73B3">
        <w:rPr>
          <w:rFonts w:ascii="Arial" w:hAnsi="Arial" w:cs="Arial"/>
          <w:sz w:val="20"/>
          <w:szCs w:val="20"/>
          <w:lang w:val="en-GB"/>
        </w:rPr>
        <w:t>rogress</w:t>
      </w:r>
      <w:r w:rsidR="006057A1" w:rsidRPr="005E73B3">
        <w:rPr>
          <w:rFonts w:ascii="Arial" w:hAnsi="Arial" w:cs="Arial"/>
          <w:sz w:val="20"/>
          <w:szCs w:val="20"/>
          <w:lang w:val="en-GB"/>
        </w:rPr>
        <w:t>.</w:t>
      </w:r>
      <w:r w:rsidRPr="005E73B3">
        <w:rPr>
          <w:rFonts w:ascii="Arial" w:hAnsi="Arial" w:cs="Arial"/>
          <w:sz w:val="20"/>
          <w:szCs w:val="20"/>
          <w:lang w:val="en-GB"/>
        </w:rPr>
        <w:t xml:space="preserve"> Preliminary </w:t>
      </w:r>
      <w:r w:rsidR="006057A1" w:rsidRPr="005E73B3">
        <w:rPr>
          <w:rFonts w:ascii="Arial" w:hAnsi="Arial" w:cs="Arial"/>
          <w:sz w:val="20"/>
          <w:szCs w:val="20"/>
          <w:lang w:val="en-GB"/>
        </w:rPr>
        <w:t>c</w:t>
      </w:r>
      <w:r w:rsidRPr="005E73B3">
        <w:rPr>
          <w:rFonts w:ascii="Arial" w:hAnsi="Arial" w:cs="Arial"/>
          <w:sz w:val="20"/>
          <w:szCs w:val="20"/>
          <w:lang w:val="en-GB"/>
        </w:rPr>
        <w:t>ourse:</w:t>
      </w:r>
      <w:r w:rsidR="006057A1" w:rsidRPr="005E73B3">
        <w:rPr>
          <w:rFonts w:ascii="Arial" w:hAnsi="Arial" w:cs="Arial"/>
          <w:sz w:val="20"/>
          <w:szCs w:val="20"/>
          <w:lang w:val="en-GB"/>
        </w:rPr>
        <w:t xml:space="preserve"> </w:t>
      </w:r>
      <w:r w:rsidRPr="005E73B3">
        <w:rPr>
          <w:rFonts w:ascii="Arial" w:hAnsi="Arial" w:cs="Arial"/>
          <w:sz w:val="20"/>
          <w:szCs w:val="20"/>
          <w:lang w:val="en-GB"/>
        </w:rPr>
        <w:t>From Bauhaus to Silicon Valley</w:t>
      </w:r>
      <w:r w:rsidR="006057A1" w:rsidRPr="005E73B3">
        <w:rPr>
          <w:rFonts w:ascii="Arial" w:hAnsi="Arial" w:cs="Arial"/>
          <w:sz w:val="20"/>
          <w:szCs w:val="20"/>
          <w:lang w:val="en-GB"/>
        </w:rPr>
        <w:t>. Retrieved from</w:t>
      </w:r>
      <w:r w:rsidRPr="005E73B3">
        <w:rPr>
          <w:rFonts w:ascii="Arial" w:hAnsi="Arial" w:cs="Arial"/>
          <w:sz w:val="20"/>
          <w:szCs w:val="20"/>
          <w:lang w:val="en-GB"/>
        </w:rPr>
        <w:t xml:space="preserve"> https://www.projekt-bauhaus.de/en/data/events/preliminary-course-from-bauhaus-to-silicon-valley</w:t>
      </w:r>
    </w:p>
    <w:p w14:paraId="5DD627DB" w14:textId="7AB70A19" w:rsidR="00754CC1" w:rsidRPr="005E73B3" w:rsidRDefault="00754CC1" w:rsidP="007322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Arial" w:hAnsi="Arial" w:cs="Arial"/>
          <w:b/>
          <w:sz w:val="20"/>
          <w:szCs w:val="20"/>
          <w:lang w:val="en-GB"/>
        </w:rPr>
      </w:pPr>
      <w:r w:rsidRPr="000272E3">
        <w:rPr>
          <w:rFonts w:ascii="Arial" w:hAnsi="Arial" w:cs="Arial"/>
          <w:sz w:val="20"/>
          <w:szCs w:val="20"/>
          <w:highlight w:val="yellow"/>
          <w:lang w:val="en-GB"/>
        </w:rPr>
        <w:t>Ra</w:t>
      </w:r>
      <w:r w:rsidR="000C1CD2" w:rsidRPr="000272E3">
        <w:rPr>
          <w:rFonts w:ascii="Arial" w:hAnsi="Arial" w:cs="Arial"/>
          <w:sz w:val="20"/>
          <w:szCs w:val="20"/>
          <w:highlight w:val="yellow"/>
          <w:lang w:val="en-GB"/>
        </w:rPr>
        <w:t>jag</w:t>
      </w:r>
      <w:r w:rsidRPr="000272E3">
        <w:rPr>
          <w:rFonts w:ascii="Arial" w:hAnsi="Arial" w:cs="Arial"/>
          <w:sz w:val="20"/>
          <w:szCs w:val="20"/>
          <w:highlight w:val="yellow"/>
          <w:lang w:val="en-GB"/>
        </w:rPr>
        <w:t>opal, A.</w:t>
      </w:r>
      <w:r w:rsidRPr="005E73B3">
        <w:rPr>
          <w:rFonts w:ascii="Arial" w:hAnsi="Arial" w:cs="Arial"/>
          <w:sz w:val="20"/>
          <w:szCs w:val="20"/>
          <w:lang w:val="en-GB"/>
        </w:rPr>
        <w:t xml:space="preserve"> (2017</w:t>
      </w:r>
      <w:r w:rsidR="001A01C5" w:rsidRPr="005E73B3">
        <w:rPr>
          <w:rFonts w:ascii="Arial" w:hAnsi="Arial" w:cs="Arial"/>
          <w:sz w:val="20"/>
          <w:szCs w:val="20"/>
          <w:lang w:val="en-GB"/>
        </w:rPr>
        <w:t>, December 1</w:t>
      </w:r>
      <w:r w:rsidRPr="005E73B3">
        <w:rPr>
          <w:rFonts w:ascii="Arial" w:hAnsi="Arial" w:cs="Arial"/>
          <w:sz w:val="20"/>
          <w:szCs w:val="20"/>
          <w:lang w:val="en-GB"/>
        </w:rPr>
        <w:t>)</w:t>
      </w:r>
      <w:r w:rsidR="001A01C5" w:rsidRPr="005E73B3">
        <w:rPr>
          <w:rFonts w:ascii="Arial" w:hAnsi="Arial" w:cs="Arial"/>
          <w:sz w:val="20"/>
          <w:szCs w:val="20"/>
          <w:lang w:val="en-GB"/>
        </w:rPr>
        <w:t>. Istanbul Design Biennial curator Jan Boelen wants to shake up design education.</w:t>
      </w:r>
      <w:r w:rsidRPr="005E73B3">
        <w:rPr>
          <w:rFonts w:ascii="Arial" w:hAnsi="Arial"/>
          <w:i/>
          <w:iCs/>
          <w:sz w:val="20"/>
          <w:szCs w:val="20"/>
          <w:lang w:val="en-GB"/>
        </w:rPr>
        <w:t xml:space="preserve"> </w:t>
      </w:r>
      <w:r w:rsidR="001A01C5" w:rsidRPr="005E73B3">
        <w:rPr>
          <w:rFonts w:ascii="Arial" w:hAnsi="Arial" w:cs="Arial"/>
          <w:i/>
          <w:iCs/>
          <w:sz w:val="20"/>
          <w:szCs w:val="20"/>
          <w:lang w:val="en-GB"/>
        </w:rPr>
        <w:t>M</w:t>
      </w:r>
      <w:r w:rsidRPr="005E73B3">
        <w:rPr>
          <w:rFonts w:ascii="Arial" w:hAnsi="Arial" w:cs="Arial"/>
          <w:i/>
          <w:iCs/>
          <w:sz w:val="20"/>
          <w:szCs w:val="20"/>
          <w:lang w:val="en-GB"/>
        </w:rPr>
        <w:t>etropolis</w:t>
      </w:r>
      <w:r w:rsidR="001A01C5" w:rsidRPr="005E73B3">
        <w:rPr>
          <w:rFonts w:ascii="Arial" w:hAnsi="Arial" w:cs="Arial"/>
          <w:i/>
          <w:iCs/>
          <w:sz w:val="20"/>
          <w:szCs w:val="20"/>
          <w:lang w:val="en-GB"/>
        </w:rPr>
        <w:t xml:space="preserve"> M</w:t>
      </w:r>
      <w:r w:rsidRPr="005E73B3">
        <w:rPr>
          <w:rFonts w:ascii="Arial" w:hAnsi="Arial" w:cs="Arial"/>
          <w:i/>
          <w:iCs/>
          <w:sz w:val="20"/>
          <w:szCs w:val="20"/>
          <w:lang w:val="en-GB"/>
        </w:rPr>
        <w:t>agazine</w:t>
      </w:r>
      <w:r w:rsidRPr="005E73B3">
        <w:rPr>
          <w:rFonts w:ascii="Arial" w:hAnsi="Arial" w:cs="Arial"/>
          <w:sz w:val="20"/>
          <w:szCs w:val="20"/>
          <w:lang w:val="en-GB"/>
        </w:rPr>
        <w:t xml:space="preserve">. </w:t>
      </w:r>
      <w:r w:rsidR="001A01C5" w:rsidRPr="005E73B3">
        <w:rPr>
          <w:rFonts w:ascii="Arial" w:hAnsi="Arial" w:cs="Arial"/>
          <w:sz w:val="20"/>
          <w:szCs w:val="20"/>
          <w:lang w:val="en-GB"/>
        </w:rPr>
        <w:t xml:space="preserve">Retrieved from </w:t>
      </w:r>
      <w:hyperlink r:id="rId12" w:history="1">
        <w:r w:rsidRPr="005E73B3">
          <w:rPr>
            <w:rStyle w:val="Hyperlink"/>
            <w:rFonts w:ascii="Arial" w:hAnsi="Arial" w:cs="Arial"/>
            <w:sz w:val="20"/>
            <w:szCs w:val="20"/>
            <w:lang w:val="en-GB"/>
          </w:rPr>
          <w:t>https://www.metropolismag.com/design/jan-boelen-istanbul-design-biennial</w:t>
        </w:r>
        <w:r w:rsidRPr="005E73B3">
          <w:rPr>
            <w:rStyle w:val="Hyperlink"/>
            <w:rFonts w:ascii="Arial" w:hAnsi="Arial" w:cs="Arial"/>
            <w:b/>
            <w:sz w:val="20"/>
            <w:szCs w:val="20"/>
            <w:lang w:val="en-GB"/>
          </w:rPr>
          <w:t>/</w:t>
        </w:r>
      </w:hyperlink>
    </w:p>
    <w:p w14:paraId="23E38721" w14:textId="42B54C79" w:rsidR="00754CC1" w:rsidRPr="005E73B3" w:rsidRDefault="00754CC1" w:rsidP="007322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Arial" w:hAnsi="Arial" w:cs="Arial"/>
          <w:sz w:val="20"/>
          <w:szCs w:val="20"/>
          <w:lang w:val="en-GB"/>
        </w:rPr>
      </w:pPr>
      <w:r w:rsidRPr="000C1CD2">
        <w:rPr>
          <w:rFonts w:ascii="Arial" w:hAnsi="Arial" w:cs="Arial"/>
          <w:sz w:val="20"/>
          <w:szCs w:val="20"/>
          <w:lang w:val="nl-NL"/>
        </w:rPr>
        <w:t>Schutten, I</w:t>
      </w:r>
      <w:r w:rsidRPr="000C1CD2">
        <w:rPr>
          <w:rFonts w:ascii="Arial" w:hAnsi="Arial" w:cs="Arial"/>
          <w:b/>
          <w:sz w:val="20"/>
          <w:szCs w:val="20"/>
          <w:lang w:val="nl-NL"/>
        </w:rPr>
        <w:t>.,</w:t>
      </w:r>
      <w:r w:rsidRPr="000C1CD2">
        <w:rPr>
          <w:rFonts w:ascii="Arial" w:hAnsi="Arial" w:cs="Arial"/>
          <w:sz w:val="20"/>
          <w:szCs w:val="20"/>
          <w:lang w:val="nl-NL"/>
        </w:rPr>
        <w:t xml:space="preserve"> Adu, N., Sei-Poku, Teeuwen, R.,</w:t>
      </w:r>
      <w:r w:rsidR="001A01C5" w:rsidRPr="000C1CD2">
        <w:rPr>
          <w:rFonts w:ascii="Arial" w:hAnsi="Arial" w:cs="Arial"/>
          <w:sz w:val="20"/>
          <w:szCs w:val="20"/>
          <w:lang w:val="nl-NL"/>
        </w:rPr>
        <w:t xml:space="preserve">&amp; </w:t>
      </w:r>
      <w:r w:rsidRPr="000C1CD2">
        <w:rPr>
          <w:rFonts w:ascii="Arial" w:hAnsi="Arial" w:cs="Arial"/>
          <w:sz w:val="20"/>
          <w:szCs w:val="20"/>
          <w:lang w:val="nl-NL"/>
        </w:rPr>
        <w:t>Troxler, P.</w:t>
      </w:r>
      <w:r w:rsidR="001A01C5" w:rsidRPr="000C1CD2">
        <w:rPr>
          <w:rFonts w:ascii="Arial" w:hAnsi="Arial" w:cs="Arial"/>
          <w:sz w:val="20"/>
          <w:szCs w:val="20"/>
          <w:lang w:val="nl-NL"/>
        </w:rPr>
        <w:t xml:space="preserve"> </w:t>
      </w:r>
      <w:r w:rsidRPr="000C1CD2">
        <w:rPr>
          <w:rFonts w:ascii="Arial" w:hAnsi="Arial" w:cs="Arial"/>
          <w:sz w:val="20"/>
          <w:szCs w:val="20"/>
          <w:lang w:val="nl-NL"/>
        </w:rPr>
        <w:t>(2018)</w:t>
      </w:r>
      <w:r w:rsidR="001A01C5" w:rsidRPr="000C1CD2">
        <w:rPr>
          <w:rFonts w:ascii="Arial" w:hAnsi="Arial" w:cs="Arial"/>
          <w:sz w:val="20"/>
          <w:szCs w:val="20"/>
          <w:lang w:val="nl-NL"/>
        </w:rPr>
        <w:t>.</w:t>
      </w:r>
      <w:r w:rsidRPr="000C1CD2">
        <w:rPr>
          <w:rFonts w:ascii="Arial" w:hAnsi="Arial" w:cs="Arial"/>
          <w:sz w:val="20"/>
          <w:szCs w:val="20"/>
          <w:lang w:val="nl-NL"/>
        </w:rPr>
        <w:t xml:space="preserve"> </w:t>
      </w:r>
      <w:r w:rsidRPr="005E73B3">
        <w:rPr>
          <w:rFonts w:ascii="Arial" w:hAnsi="Arial" w:cs="Arial"/>
          <w:sz w:val="20"/>
          <w:szCs w:val="20"/>
          <w:lang w:val="en-GB"/>
        </w:rPr>
        <w:t xml:space="preserve">Social </w:t>
      </w:r>
      <w:r w:rsidR="00FD4C6A" w:rsidRPr="005E73B3">
        <w:rPr>
          <w:rFonts w:ascii="Arial" w:hAnsi="Arial" w:cs="Arial"/>
          <w:sz w:val="20"/>
          <w:szCs w:val="20"/>
          <w:lang w:val="en-GB"/>
        </w:rPr>
        <w:t>d</w:t>
      </w:r>
      <w:r w:rsidRPr="005E73B3">
        <w:rPr>
          <w:rFonts w:ascii="Arial" w:hAnsi="Arial" w:cs="Arial"/>
          <w:sz w:val="20"/>
          <w:szCs w:val="20"/>
          <w:lang w:val="en-GB"/>
        </w:rPr>
        <w:t xml:space="preserve">esign as a </w:t>
      </w:r>
      <w:r w:rsidR="00FD4C6A" w:rsidRPr="005E73B3">
        <w:rPr>
          <w:rFonts w:ascii="Arial" w:hAnsi="Arial" w:cs="Arial"/>
          <w:sz w:val="20"/>
          <w:szCs w:val="20"/>
          <w:lang w:val="en-GB"/>
        </w:rPr>
        <w:t>p</w:t>
      </w:r>
      <w:r w:rsidRPr="005E73B3">
        <w:rPr>
          <w:rFonts w:ascii="Arial" w:hAnsi="Arial" w:cs="Arial"/>
          <w:sz w:val="20"/>
          <w:szCs w:val="20"/>
          <w:lang w:val="en-GB"/>
        </w:rPr>
        <w:t xml:space="preserve">olitical </w:t>
      </w:r>
      <w:r w:rsidR="00FD4C6A" w:rsidRPr="005E73B3">
        <w:rPr>
          <w:rFonts w:ascii="Arial" w:hAnsi="Arial" w:cs="Arial"/>
          <w:sz w:val="20"/>
          <w:szCs w:val="20"/>
          <w:lang w:val="en-GB"/>
        </w:rPr>
        <w:t>a</w:t>
      </w:r>
      <w:r w:rsidRPr="005E73B3">
        <w:rPr>
          <w:rFonts w:ascii="Arial" w:hAnsi="Arial" w:cs="Arial"/>
          <w:sz w:val="20"/>
          <w:szCs w:val="20"/>
          <w:lang w:val="en-GB"/>
        </w:rPr>
        <w:t>ct</w:t>
      </w:r>
      <w:r w:rsidR="00FD4C6A" w:rsidRPr="005E73B3">
        <w:rPr>
          <w:rFonts w:ascii="Arial" w:hAnsi="Arial" w:cs="Arial"/>
          <w:sz w:val="20"/>
          <w:szCs w:val="20"/>
          <w:lang w:val="en-GB"/>
        </w:rPr>
        <w:t xml:space="preserve">. </w:t>
      </w:r>
      <w:r w:rsidRPr="005E73B3">
        <w:rPr>
          <w:rFonts w:ascii="Arial" w:hAnsi="Arial" w:cs="Arial"/>
          <w:i/>
          <w:sz w:val="20"/>
          <w:szCs w:val="20"/>
          <w:lang w:val="en-GB"/>
        </w:rPr>
        <w:t>Beyond Social</w:t>
      </w:r>
      <w:r w:rsidRPr="005E73B3">
        <w:rPr>
          <w:rFonts w:ascii="Arial" w:hAnsi="Arial" w:cs="Arial"/>
          <w:sz w:val="20"/>
          <w:szCs w:val="20"/>
          <w:lang w:val="en-GB"/>
        </w:rPr>
        <w:t xml:space="preserve"> </w:t>
      </w:r>
      <w:r w:rsidR="00FD4C6A" w:rsidRPr="005E73B3">
        <w:rPr>
          <w:rFonts w:ascii="Arial" w:hAnsi="Arial" w:cs="Arial"/>
          <w:sz w:val="20"/>
          <w:szCs w:val="20"/>
          <w:lang w:val="en-GB"/>
        </w:rPr>
        <w:t>(</w:t>
      </w:r>
      <w:r w:rsidRPr="005E73B3">
        <w:rPr>
          <w:rFonts w:ascii="Arial" w:hAnsi="Arial" w:cs="Arial"/>
          <w:sz w:val="20"/>
          <w:szCs w:val="20"/>
          <w:lang w:val="en-GB"/>
        </w:rPr>
        <w:t>p</w:t>
      </w:r>
      <w:r w:rsidR="00FD4C6A" w:rsidRPr="005E73B3">
        <w:rPr>
          <w:rFonts w:ascii="Arial" w:hAnsi="Arial" w:cs="Arial"/>
          <w:sz w:val="20"/>
          <w:szCs w:val="20"/>
          <w:lang w:val="en-GB"/>
        </w:rPr>
        <w:t>.</w:t>
      </w:r>
      <w:r w:rsidRPr="005E73B3">
        <w:rPr>
          <w:rFonts w:ascii="Arial" w:hAnsi="Arial" w:cs="Arial"/>
          <w:sz w:val="20"/>
          <w:szCs w:val="20"/>
          <w:lang w:val="en-GB"/>
        </w:rPr>
        <w:t xml:space="preserve"> 1</w:t>
      </w:r>
      <w:r w:rsidR="00FD4C6A" w:rsidRPr="005E73B3">
        <w:rPr>
          <w:rFonts w:ascii="Arial" w:hAnsi="Arial" w:cs="Arial"/>
          <w:sz w:val="20"/>
          <w:szCs w:val="20"/>
          <w:lang w:val="en-GB"/>
        </w:rPr>
        <w:t>). Retrieved from</w:t>
      </w:r>
      <w:r w:rsidRPr="005E73B3">
        <w:rPr>
          <w:rFonts w:ascii="Arial" w:hAnsi="Arial" w:cs="Arial"/>
          <w:sz w:val="20"/>
          <w:szCs w:val="20"/>
          <w:lang w:val="en-GB"/>
        </w:rPr>
        <w:t xml:space="preserve"> </w:t>
      </w:r>
      <w:hyperlink r:id="rId13" w:history="1">
        <w:r w:rsidRPr="005E73B3">
          <w:rPr>
            <w:rStyle w:val="Hyperlink"/>
            <w:rFonts w:ascii="Arial" w:hAnsi="Arial" w:cs="Arial"/>
            <w:sz w:val="20"/>
            <w:szCs w:val="20"/>
            <w:lang w:val="en-GB"/>
          </w:rPr>
          <w:t>http://beyond-social.org/wiki/index.php/Social_Design_as_a_Political_Act</w:t>
        </w:r>
      </w:hyperlink>
      <w:r w:rsidRPr="005E73B3">
        <w:rPr>
          <w:rFonts w:ascii="Arial" w:hAnsi="Arial" w:cs="Arial"/>
          <w:sz w:val="20"/>
          <w:szCs w:val="20"/>
          <w:lang w:val="en-GB"/>
        </w:rPr>
        <w:fldChar w:fldCharType="begin"/>
      </w:r>
      <w:r w:rsidRPr="005E73B3">
        <w:rPr>
          <w:rFonts w:ascii="Arial" w:hAnsi="Arial" w:cs="Arial"/>
          <w:sz w:val="20"/>
          <w:szCs w:val="20"/>
          <w:lang w:val="en-GB"/>
        </w:rPr>
        <w:instrText xml:space="preserve"> BIBLIOGRAPHY  \l 1043 </w:instrText>
      </w:r>
      <w:r w:rsidRPr="005E73B3">
        <w:rPr>
          <w:rFonts w:ascii="Arial" w:hAnsi="Arial" w:cs="Arial"/>
          <w:sz w:val="20"/>
          <w:szCs w:val="20"/>
          <w:lang w:val="en-GB"/>
        </w:rPr>
        <w:fldChar w:fldCharType="separate"/>
      </w:r>
    </w:p>
    <w:p w14:paraId="6AC3BEA0" w14:textId="195E0A89" w:rsidR="00754CC1" w:rsidRPr="005E73B3" w:rsidRDefault="00754CC1" w:rsidP="007322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Arial" w:hAnsi="Arial" w:cs="Arial"/>
          <w:sz w:val="20"/>
          <w:szCs w:val="20"/>
          <w:lang w:val="en-GB"/>
        </w:rPr>
      </w:pPr>
      <w:r w:rsidRPr="005E73B3">
        <w:rPr>
          <w:rFonts w:ascii="Arial" w:hAnsi="Arial" w:cs="Arial"/>
          <w:sz w:val="20"/>
          <w:szCs w:val="20"/>
          <w:lang w:val="en-GB"/>
        </w:rPr>
        <w:t xml:space="preserve">Smith, T. (2017). The Bauhaus </w:t>
      </w:r>
      <w:r w:rsidR="00FD4C6A" w:rsidRPr="005E73B3">
        <w:rPr>
          <w:rFonts w:ascii="Arial" w:hAnsi="Arial" w:cs="Arial"/>
          <w:sz w:val="20"/>
          <w:szCs w:val="20"/>
          <w:lang w:val="en-GB"/>
        </w:rPr>
        <w:t>h</w:t>
      </w:r>
      <w:r w:rsidRPr="005E73B3">
        <w:rPr>
          <w:rFonts w:ascii="Arial" w:hAnsi="Arial" w:cs="Arial"/>
          <w:sz w:val="20"/>
          <w:szCs w:val="20"/>
          <w:lang w:val="en-GB"/>
        </w:rPr>
        <w:t xml:space="preserve">as </w:t>
      </w:r>
      <w:r w:rsidR="00FD4C6A" w:rsidRPr="005E73B3">
        <w:rPr>
          <w:rFonts w:ascii="Arial" w:hAnsi="Arial" w:cs="Arial"/>
          <w:sz w:val="20"/>
          <w:szCs w:val="20"/>
          <w:lang w:val="en-GB"/>
        </w:rPr>
        <w:t>n</w:t>
      </w:r>
      <w:r w:rsidRPr="005E73B3">
        <w:rPr>
          <w:rFonts w:ascii="Arial" w:hAnsi="Arial" w:cs="Arial"/>
          <w:sz w:val="20"/>
          <w:szCs w:val="20"/>
          <w:lang w:val="en-GB"/>
        </w:rPr>
        <w:t xml:space="preserve">ever </w:t>
      </w:r>
      <w:r w:rsidR="00FD4C6A" w:rsidRPr="005E73B3">
        <w:rPr>
          <w:rFonts w:ascii="Arial" w:hAnsi="Arial" w:cs="Arial"/>
          <w:sz w:val="20"/>
          <w:szCs w:val="20"/>
          <w:lang w:val="en-GB"/>
        </w:rPr>
        <w:t>b</w:t>
      </w:r>
      <w:r w:rsidRPr="005E73B3">
        <w:rPr>
          <w:rFonts w:ascii="Arial" w:hAnsi="Arial" w:cs="Arial"/>
          <w:sz w:val="20"/>
          <w:szCs w:val="20"/>
          <w:lang w:val="en-GB"/>
        </w:rPr>
        <w:t xml:space="preserve">een </w:t>
      </w:r>
      <w:r w:rsidR="00FD4C6A" w:rsidRPr="005E73B3">
        <w:rPr>
          <w:rFonts w:ascii="Arial" w:hAnsi="Arial" w:cs="Arial"/>
          <w:sz w:val="20"/>
          <w:szCs w:val="20"/>
          <w:lang w:val="en-GB"/>
        </w:rPr>
        <w:t>m</w:t>
      </w:r>
      <w:r w:rsidRPr="005E73B3">
        <w:rPr>
          <w:rFonts w:ascii="Arial" w:hAnsi="Arial" w:cs="Arial"/>
          <w:sz w:val="20"/>
          <w:szCs w:val="20"/>
          <w:lang w:val="en-GB"/>
        </w:rPr>
        <w:t xml:space="preserve">odern. In R. P. Regina Bittner, </w:t>
      </w:r>
      <w:r w:rsidRPr="005E73B3">
        <w:rPr>
          <w:rFonts w:ascii="Arial" w:hAnsi="Arial" w:cs="Arial"/>
          <w:i/>
          <w:iCs/>
          <w:sz w:val="20"/>
          <w:szCs w:val="20"/>
          <w:lang w:val="en-GB"/>
        </w:rPr>
        <w:t>Craft Becomes Modern</w:t>
      </w:r>
      <w:r w:rsidR="00FD4C6A" w:rsidRPr="005E73B3">
        <w:rPr>
          <w:rFonts w:ascii="Arial" w:hAnsi="Arial" w:cs="Arial"/>
          <w:i/>
          <w:iCs/>
          <w:sz w:val="20"/>
          <w:szCs w:val="20"/>
          <w:lang w:val="en-GB"/>
        </w:rPr>
        <w:t>:</w:t>
      </w:r>
      <w:r w:rsidRPr="005E73B3">
        <w:rPr>
          <w:rFonts w:ascii="Arial" w:hAnsi="Arial" w:cs="Arial"/>
          <w:i/>
          <w:iCs/>
          <w:sz w:val="20"/>
          <w:szCs w:val="20"/>
          <w:lang w:val="en-GB"/>
        </w:rPr>
        <w:t xml:space="preserve"> The Bauhaus in the Making.</w:t>
      </w:r>
      <w:r w:rsidRPr="005E73B3">
        <w:rPr>
          <w:rFonts w:ascii="Arial" w:hAnsi="Arial" w:cs="Arial"/>
          <w:sz w:val="20"/>
          <w:szCs w:val="20"/>
          <w:lang w:val="en-GB"/>
        </w:rPr>
        <w:t xml:space="preserve"> Bielefeld: Kerber.</w:t>
      </w:r>
    </w:p>
    <w:p w14:paraId="4348DC66" w14:textId="3359291A" w:rsidR="00DE440B" w:rsidRDefault="00754CC1" w:rsidP="007322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Style w:val="Hyperlink"/>
          <w:rFonts w:ascii="Arial" w:hAnsi="Arial" w:cs="Arial"/>
          <w:sz w:val="20"/>
          <w:szCs w:val="20"/>
          <w:lang w:val="en-GB"/>
        </w:rPr>
      </w:pPr>
      <w:r w:rsidRPr="005E73B3">
        <w:rPr>
          <w:rFonts w:ascii="Arial" w:hAnsi="Arial" w:cs="Arial"/>
          <w:sz w:val="20"/>
          <w:szCs w:val="20"/>
          <w:lang w:val="en-GB"/>
        </w:rPr>
        <w:fldChar w:fldCharType="end"/>
      </w:r>
      <w:r w:rsidR="000403C8" w:rsidRPr="005E73B3">
        <w:rPr>
          <w:rFonts w:ascii="Arial" w:hAnsi="Arial" w:cs="Arial"/>
          <w:sz w:val="20"/>
          <w:szCs w:val="20"/>
          <w:lang w:val="en-GB"/>
        </w:rPr>
        <w:t xml:space="preserve">Willem de Kooning Academy, </w:t>
      </w:r>
      <w:r w:rsidRPr="005E73B3">
        <w:rPr>
          <w:rFonts w:ascii="Arial" w:hAnsi="Arial" w:cs="Arial"/>
          <w:sz w:val="20"/>
          <w:szCs w:val="20"/>
          <w:lang w:val="en-GB"/>
        </w:rPr>
        <w:t>Stations</w:t>
      </w:r>
      <w:r w:rsidR="000403C8" w:rsidRPr="005E73B3">
        <w:rPr>
          <w:rFonts w:ascii="Arial" w:hAnsi="Arial" w:cs="Arial"/>
          <w:sz w:val="20"/>
          <w:szCs w:val="20"/>
          <w:lang w:val="en-GB"/>
        </w:rPr>
        <w:t>. Retrieved from</w:t>
      </w:r>
      <w:r w:rsidRPr="005E73B3">
        <w:rPr>
          <w:sz w:val="20"/>
          <w:szCs w:val="20"/>
          <w:lang w:val="en-GB"/>
        </w:rPr>
        <w:t xml:space="preserve"> </w:t>
      </w:r>
      <w:hyperlink r:id="rId14" w:history="1">
        <w:r w:rsidR="00DE440B" w:rsidRPr="005E73B3">
          <w:rPr>
            <w:rStyle w:val="Hyperlink"/>
            <w:rFonts w:ascii="Arial" w:hAnsi="Arial" w:cs="Arial"/>
            <w:sz w:val="20"/>
            <w:szCs w:val="20"/>
            <w:lang w:val="en-GB"/>
          </w:rPr>
          <w:t>https://www.wdka.nl/stations</w:t>
        </w:r>
      </w:hyperlink>
    </w:p>
    <w:p w14:paraId="0AEA5412" w14:textId="66DFD28C" w:rsidR="000272E3" w:rsidRPr="000272E3" w:rsidRDefault="000272E3" w:rsidP="007322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Arial" w:hAnsi="Arial" w:cs="Arial"/>
          <w:sz w:val="20"/>
          <w:szCs w:val="20"/>
          <w:lang w:val="nl-NL"/>
        </w:rPr>
      </w:pPr>
      <w:r>
        <w:rPr>
          <w:rFonts w:ascii="Arial" w:hAnsi="Arial" w:cs="Arial"/>
          <w:sz w:val="20"/>
          <w:szCs w:val="20"/>
          <w:lang w:val="nl-NL"/>
        </w:rPr>
        <w:t xml:space="preserve">Aldje van Meer, </w:t>
      </w:r>
      <w:bookmarkStart w:id="6" w:name="_GoBack"/>
      <w:bookmarkEnd w:id="6"/>
      <w:r w:rsidRPr="000272E3">
        <w:rPr>
          <w:rFonts w:ascii="Arial" w:hAnsi="Arial" w:cs="Arial"/>
          <w:sz w:val="20"/>
          <w:szCs w:val="20"/>
          <w:lang w:val="nl-NL"/>
        </w:rPr>
        <w:t>Willem de Kooning Academy</w:t>
      </w:r>
      <w:r>
        <w:rPr>
          <w:rFonts w:ascii="Arial" w:hAnsi="Arial" w:cs="Arial"/>
          <w:sz w:val="20"/>
          <w:szCs w:val="20"/>
          <w:lang w:val="nl-NL"/>
        </w:rPr>
        <w:t>,</w:t>
      </w:r>
      <w:r w:rsidRPr="000272E3">
        <w:rPr>
          <w:rFonts w:ascii="Arial" w:hAnsi="Arial" w:cs="Arial"/>
          <w:sz w:val="20"/>
          <w:szCs w:val="20"/>
          <w:lang w:val="nl-NL"/>
        </w:rPr>
        <w:t xml:space="preserve"> </w:t>
      </w:r>
      <w:r w:rsidRPr="000272E3">
        <w:rPr>
          <w:rFonts w:ascii="Arial" w:hAnsi="Arial" w:cs="Arial"/>
          <w:sz w:val="20"/>
          <w:szCs w:val="20"/>
          <w:lang w:val="nl-NL"/>
        </w:rPr>
        <w:t>http://workshop-ok.wdka.nl/</w:t>
      </w:r>
    </w:p>
    <w:p w14:paraId="47DF0A95" w14:textId="2F6EE691" w:rsidR="00DE440B" w:rsidRPr="000272E3" w:rsidRDefault="00DE440B" w:rsidP="00231863">
      <w:pPr>
        <w:rPr>
          <w:rFonts w:ascii="Arial" w:hAnsi="Arial" w:cs="Arial"/>
          <w:b/>
          <w:sz w:val="50"/>
          <w:szCs w:val="50"/>
          <w:lang w:val="nl-NL"/>
        </w:rPr>
      </w:pPr>
      <w:r w:rsidRPr="000272E3">
        <w:rPr>
          <w:rFonts w:ascii="Arial" w:hAnsi="Arial" w:cs="Arial"/>
          <w:sz w:val="20"/>
          <w:szCs w:val="20"/>
          <w:lang w:val="nl-NL"/>
        </w:rPr>
        <w:br w:type="page"/>
      </w:r>
    </w:p>
    <w:sectPr w:rsidR="00DE440B" w:rsidRPr="000272E3" w:rsidSect="00475B4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19-04-01T12:08:00Z" w:initials="MOU">
    <w:p w14:paraId="71D15AFF" w14:textId="0F098DBE" w:rsidR="00794FAF" w:rsidRDefault="00794FAF">
      <w:pPr>
        <w:pStyle w:val="CommentText"/>
      </w:pPr>
      <w:r>
        <w:rPr>
          <w:rStyle w:val="CommentReference"/>
        </w:rPr>
        <w:annotationRef/>
      </w:r>
      <w:r>
        <w:t>Make clear in the design that this is a quote…</w:t>
      </w:r>
    </w:p>
  </w:comment>
  <w:comment w:id="2" w:author="Microsoft Office User" w:date="2019-04-01T12:42:00Z" w:initials="MOU">
    <w:p w14:paraId="04F01EEE" w14:textId="77777777" w:rsidR="006D0D55" w:rsidRDefault="006D0D55" w:rsidP="006D0D55">
      <w:pPr>
        <w:pStyle w:val="CommentText"/>
      </w:pPr>
      <w:r>
        <w:rPr>
          <w:rStyle w:val="CommentReference"/>
        </w:rPr>
        <w:annotationRef/>
      </w:r>
      <w:r>
        <w:rPr>
          <w:rStyle w:val="CommentReference"/>
        </w:rPr>
        <w:annotationRef/>
      </w:r>
      <w:r>
        <w:t>Make clear in the design that this is a quote…</w:t>
      </w:r>
    </w:p>
    <w:p w14:paraId="280B216B" w14:textId="4E0DDD50" w:rsidR="006D0D55" w:rsidRDefault="006D0D55">
      <w:pPr>
        <w:pStyle w:val="CommentText"/>
      </w:pPr>
    </w:p>
  </w:comment>
  <w:comment w:id="3" w:author="Microsoft Office User" w:date="2019-04-01T12:17:00Z" w:initials="MOU">
    <w:p w14:paraId="35F27014" w14:textId="7C81CD77" w:rsidR="006D0D55" w:rsidRDefault="006D0D55">
      <w:pPr>
        <w:pStyle w:val="CommentText"/>
      </w:pPr>
      <w:r>
        <w:rPr>
          <w:rStyle w:val="CommentReference"/>
        </w:rPr>
        <w:annotationRef/>
      </w:r>
      <w:r>
        <w:t>See picture BluecityLab</w:t>
      </w:r>
    </w:p>
  </w:comment>
  <w:comment w:id="4" w:author="Microsoft Office User" w:date="2019-04-01T12:17:00Z" w:initials="MOU">
    <w:p w14:paraId="1AB44598" w14:textId="46AD25CC" w:rsidR="006D0D55" w:rsidRDefault="006D0D55">
      <w:pPr>
        <w:pStyle w:val="CommentText"/>
      </w:pPr>
      <w:r>
        <w:rPr>
          <w:rStyle w:val="CommentReference"/>
        </w:rPr>
        <w:annotationRef/>
      </w:r>
      <w:r>
        <w:t>See picture Boris Smeenk, Arthur Boer</w:t>
      </w:r>
    </w:p>
  </w:comment>
  <w:comment w:id="5" w:author="Microsoft Office User" w:date="2019-04-01T12:18:00Z" w:initials="MOU">
    <w:p w14:paraId="7B8FEDBB" w14:textId="25D21654" w:rsidR="006D0D55" w:rsidRDefault="006D0D55">
      <w:pPr>
        <w:pStyle w:val="CommentText"/>
      </w:pPr>
      <w:r>
        <w:rPr>
          <w:rStyle w:val="CommentReference"/>
        </w:rPr>
        <w:annotationRef/>
      </w:r>
      <w:r>
        <w:t>See second picture Boris Smeenk, Arthur Boer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D15AFF" w15:done="0"/>
  <w15:commentEx w15:paraId="280B216B" w15:done="0"/>
  <w15:commentEx w15:paraId="35F27014" w15:done="0"/>
  <w15:commentEx w15:paraId="1AB44598" w15:done="0"/>
  <w15:commentEx w15:paraId="7B8FED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D15AFF" w16cid:durableId="204C7DC8"/>
  <w16cid:commentId w16cid:paraId="280B216B" w16cid:durableId="204C85AB"/>
  <w16cid:commentId w16cid:paraId="35F27014" w16cid:durableId="204C7FC1"/>
  <w16cid:commentId w16cid:paraId="1AB44598" w16cid:durableId="204C7FF2"/>
  <w16cid:commentId w16cid:paraId="7B8FEDBB" w16cid:durableId="204C80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0974E" w14:textId="77777777" w:rsidR="0015678D" w:rsidRDefault="0015678D" w:rsidP="00162D1C">
      <w:pPr>
        <w:spacing w:after="0" w:line="240" w:lineRule="auto"/>
      </w:pPr>
      <w:r>
        <w:separator/>
      </w:r>
    </w:p>
  </w:endnote>
  <w:endnote w:type="continuationSeparator" w:id="0">
    <w:p w14:paraId="6F629B54" w14:textId="77777777" w:rsidR="0015678D" w:rsidRDefault="0015678D" w:rsidP="00162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venir Next Condensed">
    <w:panose1 w:val="020B0506020202020204"/>
    <w:charset w:val="00"/>
    <w:family w:val="swiss"/>
    <w:pitch w:val="variable"/>
    <w:sig w:usb0="8000002F"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Myriad Pro">
    <w:altName w:val="Segoe UI"/>
    <w:panose1 w:val="020B0604020202020204"/>
    <w:charset w:val="00"/>
    <w:family w:val="swiss"/>
    <w:pitch w:val="variable"/>
    <w:sig w:usb0="20000287" w:usb1="00000001" w:usb2="00000000" w:usb3="00000000" w:csb0="0000019F" w:csb1="00000000"/>
  </w:font>
  <w:font w:name="Helvetica Neue">
    <w:altName w:val="Arial"/>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4847D" w14:textId="77777777" w:rsidR="0015678D" w:rsidRDefault="0015678D" w:rsidP="00162D1C">
      <w:pPr>
        <w:spacing w:after="0" w:line="240" w:lineRule="auto"/>
      </w:pPr>
      <w:r>
        <w:separator/>
      </w:r>
    </w:p>
  </w:footnote>
  <w:footnote w:type="continuationSeparator" w:id="0">
    <w:p w14:paraId="1B573C86" w14:textId="77777777" w:rsidR="0015678D" w:rsidRDefault="0015678D" w:rsidP="00162D1C">
      <w:pPr>
        <w:spacing w:after="0" w:line="240" w:lineRule="auto"/>
      </w:pPr>
      <w:r>
        <w:continuationSeparator/>
      </w:r>
    </w:p>
  </w:footnote>
  <w:footnote w:id="1">
    <w:p w14:paraId="5F89D066" w14:textId="77777777" w:rsidR="00794FAF" w:rsidRPr="00794FAF" w:rsidRDefault="00794FAF" w:rsidP="00794FAF">
      <w:pPr>
        <w:pStyle w:val="FootnoteText"/>
        <w:rPr>
          <w:rFonts w:ascii="Arial" w:hAnsi="Arial" w:cs="Arial"/>
          <w:sz w:val="16"/>
          <w:szCs w:val="16"/>
          <w:lang w:val="nl-NL"/>
        </w:rPr>
      </w:pPr>
      <w:r w:rsidRPr="00794FAF">
        <w:rPr>
          <w:rStyle w:val="FootnoteReference"/>
          <w:rFonts w:ascii="Arial" w:hAnsi="Arial" w:cs="Arial"/>
          <w:sz w:val="16"/>
          <w:szCs w:val="16"/>
          <w:highlight w:val="yellow"/>
          <w:lang w:val="en-GB"/>
        </w:rPr>
        <w:footnoteRef/>
      </w:r>
      <w:r w:rsidRPr="00794FAF">
        <w:rPr>
          <w:rFonts w:ascii="Arial" w:hAnsi="Arial" w:cs="Arial"/>
          <w:sz w:val="16"/>
          <w:szCs w:val="16"/>
          <w:highlight w:val="yellow"/>
          <w:lang w:val="nl-NL"/>
        </w:rPr>
        <w:t xml:space="preserve"> Schutten, I</w:t>
      </w:r>
      <w:r w:rsidRPr="00794FAF">
        <w:rPr>
          <w:rFonts w:ascii="Arial" w:hAnsi="Arial" w:cs="Arial"/>
          <w:b/>
          <w:sz w:val="16"/>
          <w:szCs w:val="16"/>
          <w:highlight w:val="yellow"/>
          <w:lang w:val="nl-NL"/>
        </w:rPr>
        <w:t>.,</w:t>
      </w:r>
      <w:r w:rsidRPr="00794FAF">
        <w:rPr>
          <w:rFonts w:ascii="Arial" w:hAnsi="Arial" w:cs="Arial"/>
          <w:sz w:val="16"/>
          <w:szCs w:val="16"/>
          <w:highlight w:val="yellow"/>
          <w:lang w:val="nl-NL"/>
        </w:rPr>
        <w:t xml:space="preserve"> Adu, N., Sei-Poku, Teeuwen, R.,&amp; Troxler, P. (2018).</w:t>
      </w:r>
    </w:p>
  </w:footnote>
  <w:footnote w:id="2">
    <w:p w14:paraId="620BF045" w14:textId="15D86E9B" w:rsidR="00071CBB" w:rsidRPr="004843BD" w:rsidRDefault="00071CBB" w:rsidP="00754CC1">
      <w:pPr>
        <w:pStyle w:val="FootnoteText"/>
        <w:rPr>
          <w:rFonts w:ascii="Arial" w:hAnsi="Arial" w:cs="Arial"/>
          <w:sz w:val="16"/>
          <w:szCs w:val="16"/>
          <w:lang w:val="en-GB"/>
        </w:rPr>
      </w:pPr>
      <w:r w:rsidRPr="004843BD">
        <w:rPr>
          <w:rStyle w:val="FootnoteReference"/>
          <w:rFonts w:ascii="Arial" w:hAnsi="Arial" w:cs="Arial"/>
          <w:sz w:val="16"/>
          <w:szCs w:val="16"/>
          <w:lang w:val="en-GB"/>
        </w:rPr>
        <w:footnoteRef/>
      </w:r>
      <w:r w:rsidRPr="004843BD">
        <w:rPr>
          <w:rFonts w:ascii="Arial" w:hAnsi="Arial" w:cs="Arial"/>
          <w:sz w:val="16"/>
          <w:szCs w:val="16"/>
          <w:lang w:val="en-GB"/>
        </w:rPr>
        <w:t xml:space="preserve"> </w:t>
      </w:r>
      <w:r>
        <w:rPr>
          <w:rFonts w:ascii="Arial" w:hAnsi="Arial" w:cs="Arial"/>
          <w:sz w:val="16"/>
          <w:szCs w:val="16"/>
          <w:lang w:val="en-GB"/>
        </w:rPr>
        <w:t xml:space="preserve">See </w:t>
      </w:r>
      <w:hyperlink r:id="rId1" w:history="1">
        <w:r w:rsidRPr="004843BD">
          <w:rPr>
            <w:rStyle w:val="Hyperlink"/>
            <w:rFonts w:ascii="Arial" w:hAnsi="Arial" w:cs="Arial"/>
            <w:sz w:val="16"/>
            <w:szCs w:val="16"/>
            <w:lang w:val="en-GB"/>
          </w:rPr>
          <w:t>http://wdka.nl/practices</w:t>
        </w:r>
      </w:hyperlink>
    </w:p>
  </w:footnote>
  <w:footnote w:id="3">
    <w:p w14:paraId="7F0D7176" w14:textId="1E27C8A8" w:rsidR="00071CBB" w:rsidRPr="00794FAF" w:rsidRDefault="00071CBB" w:rsidP="00754CC1">
      <w:pPr>
        <w:pStyle w:val="FootnoteText"/>
        <w:rPr>
          <w:rFonts w:ascii="Arial" w:hAnsi="Arial" w:cs="Arial"/>
          <w:sz w:val="16"/>
          <w:szCs w:val="16"/>
          <w:lang w:val="nl-NL"/>
        </w:rPr>
      </w:pPr>
      <w:r w:rsidRPr="00794FAF">
        <w:rPr>
          <w:rStyle w:val="FootnoteReference"/>
          <w:rFonts w:ascii="Arial" w:hAnsi="Arial" w:cs="Arial"/>
          <w:sz w:val="16"/>
          <w:szCs w:val="16"/>
          <w:highlight w:val="yellow"/>
          <w:lang w:val="en-GB"/>
        </w:rPr>
        <w:footnoteRef/>
      </w:r>
      <w:r w:rsidRPr="00794FAF">
        <w:rPr>
          <w:rFonts w:ascii="Arial" w:hAnsi="Arial" w:cs="Arial"/>
          <w:sz w:val="16"/>
          <w:szCs w:val="16"/>
          <w:highlight w:val="yellow"/>
          <w:lang w:val="nl-NL"/>
        </w:rPr>
        <w:t xml:space="preserve"> </w:t>
      </w:r>
      <w:r w:rsidR="00794FAF" w:rsidRPr="00794FAF">
        <w:rPr>
          <w:rFonts w:ascii="Arial" w:hAnsi="Arial" w:cs="Arial"/>
          <w:sz w:val="16"/>
          <w:szCs w:val="16"/>
          <w:highlight w:val="yellow"/>
          <w:lang w:val="nl-NL"/>
        </w:rPr>
        <w:t>Schutten, I</w:t>
      </w:r>
      <w:r w:rsidR="00794FAF" w:rsidRPr="00794FAF">
        <w:rPr>
          <w:rFonts w:ascii="Arial" w:hAnsi="Arial" w:cs="Arial"/>
          <w:b/>
          <w:sz w:val="16"/>
          <w:szCs w:val="16"/>
          <w:highlight w:val="yellow"/>
          <w:lang w:val="nl-NL"/>
        </w:rPr>
        <w:t>.,</w:t>
      </w:r>
      <w:r w:rsidR="00794FAF" w:rsidRPr="00794FAF">
        <w:rPr>
          <w:rFonts w:ascii="Arial" w:hAnsi="Arial" w:cs="Arial"/>
          <w:sz w:val="16"/>
          <w:szCs w:val="16"/>
          <w:highlight w:val="yellow"/>
          <w:lang w:val="nl-NL"/>
        </w:rPr>
        <w:t xml:space="preserve"> Adu, N., Sei-Poku, Teeuwen, R.,&amp; Troxler, P. (2018).</w:t>
      </w:r>
    </w:p>
  </w:footnote>
  <w:footnote w:id="4">
    <w:p w14:paraId="41C6B95F" w14:textId="77030F24" w:rsidR="00071CBB" w:rsidRPr="004843BD" w:rsidRDefault="00071CBB" w:rsidP="00754CC1">
      <w:pPr>
        <w:pStyle w:val="FootnoteText"/>
        <w:rPr>
          <w:rFonts w:ascii="Arial" w:hAnsi="Arial" w:cs="Arial"/>
          <w:sz w:val="16"/>
          <w:szCs w:val="16"/>
          <w:lang w:val="en-GB"/>
        </w:rPr>
      </w:pPr>
      <w:r w:rsidRPr="004843BD">
        <w:rPr>
          <w:rStyle w:val="FootnoteReference"/>
          <w:rFonts w:ascii="Arial" w:hAnsi="Arial" w:cs="Arial"/>
          <w:sz w:val="16"/>
          <w:szCs w:val="16"/>
          <w:lang w:val="en-GB"/>
        </w:rPr>
        <w:footnoteRef/>
      </w:r>
      <w:r w:rsidRPr="004843BD">
        <w:rPr>
          <w:rFonts w:ascii="Arial" w:hAnsi="Arial" w:cs="Arial"/>
          <w:sz w:val="16"/>
          <w:szCs w:val="16"/>
          <w:lang w:val="en-GB"/>
        </w:rPr>
        <w:t xml:space="preserve">  </w:t>
      </w:r>
      <w:r>
        <w:rPr>
          <w:rFonts w:ascii="Arial" w:hAnsi="Arial" w:cs="Arial"/>
          <w:sz w:val="16"/>
          <w:szCs w:val="16"/>
          <w:lang w:val="en-GB"/>
        </w:rPr>
        <w:t xml:space="preserve">See </w:t>
      </w:r>
      <w:hyperlink r:id="rId2" w:history="1">
        <w:r w:rsidRPr="004843BD">
          <w:rPr>
            <w:rStyle w:val="Hyperlink"/>
            <w:rFonts w:ascii="Arial" w:hAnsi="Arial" w:cs="Arial"/>
            <w:sz w:val="16"/>
            <w:szCs w:val="16"/>
            <w:lang w:val="en-GB"/>
          </w:rPr>
          <w:t>https://www.wdka.nl/stations</w:t>
        </w:r>
      </w:hyperlink>
    </w:p>
    <w:p w14:paraId="7FC254F0" w14:textId="77777777" w:rsidR="00071CBB" w:rsidRPr="004843BD" w:rsidRDefault="00071CBB" w:rsidP="00754CC1">
      <w:pPr>
        <w:pStyle w:val="FootnoteText"/>
        <w:rPr>
          <w:lang w:val="en-GB"/>
        </w:rPr>
      </w:pPr>
    </w:p>
  </w:footnote>
  <w:footnote w:id="5">
    <w:p w14:paraId="5D417CD0" w14:textId="788D8038" w:rsidR="00071CBB" w:rsidRPr="004843BD" w:rsidRDefault="00071CBB" w:rsidP="00754CC1">
      <w:pPr>
        <w:pStyle w:val="FootnoteText"/>
        <w:rPr>
          <w:rFonts w:ascii="Arial" w:hAnsi="Arial" w:cs="Arial"/>
          <w:sz w:val="16"/>
          <w:szCs w:val="16"/>
          <w:lang w:val="en-GB"/>
        </w:rPr>
      </w:pPr>
      <w:r w:rsidRPr="004843BD">
        <w:rPr>
          <w:rStyle w:val="FootnoteReference"/>
          <w:rFonts w:ascii="Arial" w:hAnsi="Arial" w:cs="Arial"/>
          <w:sz w:val="16"/>
          <w:szCs w:val="16"/>
          <w:lang w:val="en-GB"/>
        </w:rPr>
        <w:footnoteRef/>
      </w:r>
      <w:r w:rsidRPr="004843BD">
        <w:rPr>
          <w:rFonts w:ascii="Arial" w:hAnsi="Arial" w:cs="Arial"/>
          <w:sz w:val="16"/>
          <w:szCs w:val="16"/>
          <w:lang w:val="en-GB"/>
        </w:rPr>
        <w:t xml:space="preserve">  Davis,</w:t>
      </w:r>
      <w:r>
        <w:rPr>
          <w:rFonts w:ascii="Arial" w:hAnsi="Arial" w:cs="Arial"/>
          <w:sz w:val="16"/>
          <w:szCs w:val="16"/>
          <w:lang w:val="en-GB"/>
        </w:rPr>
        <w:t xml:space="preserve"> </w:t>
      </w:r>
      <w:r w:rsidRPr="004843BD">
        <w:rPr>
          <w:rFonts w:ascii="Arial" w:hAnsi="Arial" w:cs="Arial"/>
          <w:sz w:val="16"/>
          <w:szCs w:val="16"/>
          <w:lang w:val="en-GB"/>
        </w:rPr>
        <w:t xml:space="preserve">M. (2017) </w:t>
      </w:r>
      <w:r w:rsidRPr="004843BD">
        <w:rPr>
          <w:rFonts w:ascii="Arial" w:hAnsi="Arial" w:cs="Arial"/>
          <w:i/>
          <w:iCs/>
          <w:sz w:val="16"/>
          <w:szCs w:val="16"/>
          <w:lang w:val="en-GB"/>
        </w:rPr>
        <w:t xml:space="preserve">Teaching Design, </w:t>
      </w:r>
      <w:r>
        <w:rPr>
          <w:rFonts w:ascii="Arial" w:hAnsi="Arial" w:cs="Arial"/>
          <w:i/>
          <w:iCs/>
          <w:sz w:val="16"/>
          <w:szCs w:val="16"/>
          <w:lang w:val="en-GB"/>
        </w:rPr>
        <w:t>a</w:t>
      </w:r>
      <w:r w:rsidRPr="004843BD">
        <w:rPr>
          <w:rFonts w:ascii="Arial" w:hAnsi="Arial" w:cs="Arial"/>
          <w:i/>
          <w:iCs/>
          <w:sz w:val="16"/>
          <w:szCs w:val="16"/>
          <w:lang w:val="en-GB"/>
        </w:rPr>
        <w:t xml:space="preserve"> guide to curriculum and pedagogy for college design faculty and teachers who use design in their classrooms</w:t>
      </w:r>
      <w:r>
        <w:rPr>
          <w:rFonts w:ascii="Arial" w:hAnsi="Arial" w:cs="Arial"/>
          <w:iCs/>
          <w:sz w:val="16"/>
          <w:szCs w:val="16"/>
          <w:lang w:val="en-GB"/>
        </w:rPr>
        <w:t xml:space="preserve"> (</w:t>
      </w:r>
      <w:r w:rsidRPr="004843BD">
        <w:rPr>
          <w:rFonts w:ascii="Arial" w:hAnsi="Arial" w:cs="Arial"/>
          <w:sz w:val="16"/>
          <w:szCs w:val="16"/>
          <w:lang w:val="en-GB"/>
        </w:rPr>
        <w:t>p</w:t>
      </w:r>
      <w:r>
        <w:rPr>
          <w:rFonts w:ascii="Arial" w:hAnsi="Arial" w:cs="Arial"/>
          <w:sz w:val="16"/>
          <w:szCs w:val="16"/>
          <w:lang w:val="en-GB"/>
        </w:rPr>
        <w:t>.</w:t>
      </w:r>
      <w:r w:rsidRPr="004843BD">
        <w:rPr>
          <w:rFonts w:ascii="Arial" w:hAnsi="Arial" w:cs="Arial"/>
          <w:sz w:val="16"/>
          <w:szCs w:val="16"/>
          <w:lang w:val="en-GB"/>
        </w:rPr>
        <w:t xml:space="preserve"> 84</w:t>
      </w:r>
      <w:r>
        <w:rPr>
          <w:rFonts w:ascii="Arial" w:hAnsi="Arial" w:cs="Arial"/>
          <w:sz w:val="16"/>
          <w:szCs w:val="16"/>
          <w:lang w:val="en-GB"/>
        </w:rPr>
        <w:t>).</w:t>
      </w:r>
      <w:r w:rsidRPr="004843BD">
        <w:rPr>
          <w:rFonts w:ascii="Arial" w:hAnsi="Arial" w:cs="Arial"/>
          <w:sz w:val="16"/>
          <w:szCs w:val="16"/>
          <w:lang w:val="en-GB"/>
        </w:rPr>
        <w:t xml:space="preserve"> New York</w:t>
      </w:r>
      <w:r>
        <w:rPr>
          <w:rFonts w:ascii="Arial" w:hAnsi="Arial" w:cs="Arial"/>
          <w:sz w:val="16"/>
          <w:szCs w:val="16"/>
          <w:lang w:val="en-GB"/>
        </w:rPr>
        <w:t>:</w:t>
      </w:r>
      <w:r w:rsidRPr="004843BD">
        <w:rPr>
          <w:rFonts w:ascii="Arial" w:hAnsi="Arial" w:cs="Arial"/>
          <w:sz w:val="16"/>
          <w:szCs w:val="16"/>
          <w:lang w:val="en-GB"/>
        </w:rPr>
        <w:t xml:space="preserve"> Allworth Press. </w:t>
      </w:r>
    </w:p>
    <w:p w14:paraId="345E1AB2" w14:textId="77777777" w:rsidR="00071CBB" w:rsidRPr="004843BD" w:rsidRDefault="00071CBB" w:rsidP="00754CC1">
      <w:pPr>
        <w:pStyle w:val="FootnoteText"/>
        <w:rPr>
          <w:rFonts w:ascii="Arial" w:hAnsi="Arial" w:cs="Arial"/>
          <w:sz w:val="16"/>
          <w:szCs w:val="16"/>
          <w:lang w:val="en-GB"/>
        </w:rPr>
      </w:pPr>
    </w:p>
  </w:footnote>
  <w:footnote w:id="6">
    <w:p w14:paraId="1932DE0E" w14:textId="46ED4B29" w:rsidR="00071CBB" w:rsidRPr="004843BD" w:rsidRDefault="00071CBB" w:rsidP="00754CC1">
      <w:pPr>
        <w:pStyle w:val="FootnoteText"/>
        <w:rPr>
          <w:rFonts w:ascii="Arial" w:hAnsi="Arial" w:cs="Arial"/>
          <w:sz w:val="16"/>
          <w:szCs w:val="16"/>
          <w:lang w:val="en-GB"/>
        </w:rPr>
      </w:pPr>
      <w:r w:rsidRPr="004843BD">
        <w:rPr>
          <w:rStyle w:val="FootnoteReference"/>
          <w:rFonts w:ascii="Arial" w:hAnsi="Arial" w:cs="Arial"/>
          <w:sz w:val="16"/>
          <w:szCs w:val="16"/>
          <w:lang w:val="en-GB"/>
        </w:rPr>
        <w:footnoteRef/>
      </w:r>
      <w:r w:rsidRPr="004843BD">
        <w:rPr>
          <w:rFonts w:ascii="Arial" w:hAnsi="Arial" w:cs="Arial"/>
          <w:sz w:val="16"/>
          <w:szCs w:val="16"/>
          <w:lang w:val="en-GB"/>
        </w:rPr>
        <w:t xml:space="preserve"> Lehmann (2017)</w:t>
      </w:r>
      <w:r>
        <w:rPr>
          <w:rFonts w:ascii="Arial" w:hAnsi="Arial" w:cs="Arial"/>
          <w:sz w:val="16"/>
          <w:szCs w:val="16"/>
          <w:lang w:val="en-GB"/>
        </w:rPr>
        <w:t>.</w:t>
      </w:r>
    </w:p>
    <w:p w14:paraId="6E4D86A5" w14:textId="77777777" w:rsidR="00071CBB" w:rsidRPr="004843BD" w:rsidRDefault="00071CBB" w:rsidP="00754CC1">
      <w:pPr>
        <w:pStyle w:val="FootnoteText"/>
        <w:rPr>
          <w:rFonts w:ascii="Arial" w:hAnsi="Arial" w:cs="Arial"/>
          <w:sz w:val="16"/>
          <w:szCs w:val="16"/>
          <w:lang w:val="en-GB"/>
        </w:rPr>
      </w:pPr>
    </w:p>
  </w:footnote>
  <w:footnote w:id="7">
    <w:p w14:paraId="1E77E3C2" w14:textId="3CF53883" w:rsidR="00071CBB" w:rsidRPr="004843BD" w:rsidRDefault="00071CBB" w:rsidP="00754CC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16"/>
          <w:szCs w:val="16"/>
          <w:lang w:val="en-GB"/>
        </w:rPr>
      </w:pPr>
      <w:r w:rsidRPr="004843BD">
        <w:rPr>
          <w:rStyle w:val="FootnoteReference"/>
          <w:rFonts w:ascii="Arial" w:hAnsi="Arial" w:cs="Arial"/>
          <w:sz w:val="16"/>
          <w:szCs w:val="16"/>
          <w:lang w:val="en-GB"/>
        </w:rPr>
        <w:footnoteRef/>
      </w:r>
      <w:r w:rsidRPr="004843BD">
        <w:rPr>
          <w:rFonts w:ascii="Arial" w:hAnsi="Arial" w:cs="Arial"/>
          <w:sz w:val="16"/>
          <w:szCs w:val="16"/>
          <w:lang w:val="en-GB"/>
        </w:rPr>
        <w:t xml:space="preserve"> Jan Boelen was curating the 4th Istanbul Design Biennial</w:t>
      </w:r>
      <w:r>
        <w:rPr>
          <w:rFonts w:ascii="Arial" w:hAnsi="Arial" w:cs="Arial"/>
          <w:sz w:val="16"/>
          <w:szCs w:val="16"/>
          <w:lang w:val="en-GB"/>
        </w:rPr>
        <w:t>,</w:t>
      </w:r>
      <w:r w:rsidRPr="004843BD">
        <w:rPr>
          <w:rFonts w:ascii="Arial" w:hAnsi="Arial" w:cs="Arial"/>
          <w:sz w:val="16"/>
          <w:szCs w:val="16"/>
          <w:lang w:val="en-GB"/>
        </w:rPr>
        <w:t xml:space="preserve"> </w:t>
      </w:r>
      <w:r w:rsidRPr="006F4441">
        <w:rPr>
          <w:rFonts w:ascii="Arial" w:hAnsi="Arial" w:cs="Arial"/>
          <w:i/>
          <w:sz w:val="16"/>
          <w:szCs w:val="16"/>
          <w:lang w:val="en-GB"/>
        </w:rPr>
        <w:t>A school of schools</w:t>
      </w:r>
      <w:r>
        <w:rPr>
          <w:rFonts w:ascii="Arial" w:hAnsi="Arial" w:cs="Arial"/>
          <w:sz w:val="16"/>
          <w:szCs w:val="16"/>
          <w:lang w:val="en-GB"/>
        </w:rPr>
        <w:t>.</w:t>
      </w:r>
      <w:r w:rsidRPr="004843BD">
        <w:rPr>
          <w:rFonts w:ascii="Arial" w:hAnsi="Arial" w:cs="Arial"/>
          <w:sz w:val="16"/>
          <w:szCs w:val="16"/>
          <w:lang w:val="en-GB"/>
        </w:rPr>
        <w:t xml:space="preserve"> </w:t>
      </w:r>
      <w:r>
        <w:rPr>
          <w:rFonts w:ascii="Arial" w:hAnsi="Arial" w:cs="Arial"/>
          <w:sz w:val="16"/>
          <w:szCs w:val="16"/>
          <w:lang w:val="en-GB"/>
        </w:rPr>
        <w:t>S</w:t>
      </w:r>
      <w:r w:rsidRPr="004843BD">
        <w:rPr>
          <w:rFonts w:ascii="Arial" w:hAnsi="Arial" w:cs="Arial"/>
          <w:sz w:val="16"/>
          <w:szCs w:val="16"/>
          <w:lang w:val="en-GB"/>
        </w:rPr>
        <w:t xml:space="preserve">ee references </w:t>
      </w:r>
      <w:r w:rsidRPr="000272E3">
        <w:rPr>
          <w:rFonts w:ascii="Arial" w:hAnsi="Arial" w:cs="Arial"/>
          <w:sz w:val="16"/>
          <w:szCs w:val="16"/>
          <w:highlight w:val="yellow"/>
          <w:lang w:val="en-GB"/>
        </w:rPr>
        <w:t>for Ra</w:t>
      </w:r>
      <w:r w:rsidR="000272E3" w:rsidRPr="000272E3">
        <w:rPr>
          <w:rFonts w:ascii="Arial" w:hAnsi="Arial" w:cs="Arial"/>
          <w:sz w:val="16"/>
          <w:szCs w:val="16"/>
          <w:highlight w:val="yellow"/>
          <w:lang w:val="en-GB"/>
        </w:rPr>
        <w:t>jag</w:t>
      </w:r>
      <w:r w:rsidRPr="000272E3">
        <w:rPr>
          <w:rFonts w:ascii="Arial" w:hAnsi="Arial" w:cs="Arial"/>
          <w:sz w:val="16"/>
          <w:szCs w:val="16"/>
          <w:highlight w:val="yellow"/>
          <w:lang w:val="en-GB"/>
        </w:rPr>
        <w:t>opal</w:t>
      </w:r>
      <w:r w:rsidRPr="004843BD">
        <w:rPr>
          <w:rFonts w:ascii="Arial" w:hAnsi="Arial" w:cs="Arial"/>
          <w:sz w:val="16"/>
          <w:szCs w:val="16"/>
          <w:lang w:val="en-GB"/>
        </w:rPr>
        <w:t xml:space="preserve"> </w:t>
      </w:r>
      <w:r>
        <w:rPr>
          <w:rFonts w:ascii="Arial" w:hAnsi="Arial" w:cs="Arial"/>
          <w:sz w:val="16"/>
          <w:szCs w:val="16"/>
          <w:lang w:val="en-GB"/>
        </w:rPr>
        <w:t xml:space="preserve">in </w:t>
      </w:r>
      <w:r w:rsidRPr="006F4441">
        <w:rPr>
          <w:rFonts w:ascii="Arial" w:hAnsi="Arial" w:cs="Arial"/>
          <w:i/>
          <w:sz w:val="16"/>
          <w:szCs w:val="16"/>
          <w:lang w:val="en-GB"/>
        </w:rPr>
        <w:t>Metropolitan Magazine</w:t>
      </w:r>
      <w:r w:rsidRPr="004843BD">
        <w:rPr>
          <w:rFonts w:ascii="Arial" w:hAnsi="Arial" w:cs="Arial"/>
          <w:sz w:val="16"/>
          <w:szCs w:val="16"/>
          <w:lang w:val="en-GB"/>
        </w:rPr>
        <w:t>.</w:t>
      </w:r>
    </w:p>
  </w:footnote>
  <w:footnote w:id="8">
    <w:p w14:paraId="7869468A" w14:textId="7BC896D8" w:rsidR="00071CBB" w:rsidRPr="004843BD" w:rsidRDefault="00071CBB" w:rsidP="00754CC1">
      <w:pPr>
        <w:rPr>
          <w:rFonts w:ascii="Arial" w:hAnsi="Arial" w:cs="Arial"/>
          <w:sz w:val="16"/>
          <w:szCs w:val="16"/>
          <w:lang w:val="en-GB"/>
        </w:rPr>
      </w:pPr>
      <w:r w:rsidRPr="004843BD">
        <w:rPr>
          <w:rStyle w:val="FootnoteReference"/>
          <w:rFonts w:ascii="Arial" w:hAnsi="Arial" w:cs="Arial"/>
          <w:sz w:val="16"/>
          <w:szCs w:val="16"/>
          <w:lang w:val="en-GB"/>
        </w:rPr>
        <w:footnoteRef/>
      </w:r>
      <w:r w:rsidRPr="004843BD">
        <w:rPr>
          <w:rFonts w:ascii="Arial" w:hAnsi="Arial" w:cs="Arial"/>
          <w:sz w:val="16"/>
          <w:szCs w:val="16"/>
          <w:lang w:val="en-GB"/>
        </w:rPr>
        <w:t xml:space="preserve"> </w:t>
      </w:r>
      <w:r>
        <w:rPr>
          <w:rFonts w:ascii="Arial" w:hAnsi="Arial" w:cs="Arial"/>
          <w:sz w:val="16"/>
          <w:szCs w:val="16"/>
          <w:lang w:val="en-GB"/>
        </w:rPr>
        <w:t xml:space="preserve">See </w:t>
      </w:r>
      <w:r w:rsidRPr="004843BD">
        <w:rPr>
          <w:rFonts w:ascii="Arial" w:hAnsi="Arial" w:cs="Arial"/>
          <w:sz w:val="16"/>
          <w:szCs w:val="16"/>
          <w:lang w:val="en-GB"/>
        </w:rPr>
        <w:t>https://criticalengineering.org/en</w:t>
      </w:r>
    </w:p>
    <w:p w14:paraId="79C41DC1" w14:textId="77777777" w:rsidR="00071CBB" w:rsidRPr="004843BD" w:rsidRDefault="00071CBB" w:rsidP="00754CC1">
      <w:pPr>
        <w:pStyle w:val="FootnoteText"/>
        <w:rPr>
          <w:rFonts w:ascii="Arial" w:hAnsi="Arial" w:cs="Arial"/>
          <w:sz w:val="16"/>
          <w:szCs w:val="16"/>
          <w:lang w:val="en-GB"/>
        </w:rPr>
      </w:pPr>
      <w:r w:rsidRPr="004843BD">
        <w:rPr>
          <w:rFonts w:ascii="MS Gothic" w:eastAsia="MS Gothic" w:hAnsi="MS Gothic" w:cs="MS Gothic"/>
          <w:sz w:val="16"/>
          <w:szCs w:val="16"/>
          <w:lang w:val="en-GB"/>
        </w:rPr>
        <w:t> </w:t>
      </w:r>
    </w:p>
  </w:footnote>
  <w:footnote w:id="9">
    <w:p w14:paraId="0ACBA953" w14:textId="59DF2381" w:rsidR="00BE042F" w:rsidRPr="004843BD" w:rsidRDefault="00BE042F" w:rsidP="00BE042F">
      <w:pPr>
        <w:rPr>
          <w:rFonts w:ascii="Arial" w:hAnsi="Arial" w:cs="Arial"/>
          <w:sz w:val="16"/>
          <w:szCs w:val="16"/>
          <w:lang w:val="en-GB"/>
        </w:rPr>
      </w:pPr>
      <w:r w:rsidRPr="004843BD">
        <w:rPr>
          <w:rStyle w:val="FootnoteReference"/>
          <w:rFonts w:ascii="Arial" w:hAnsi="Arial" w:cs="Arial"/>
          <w:sz w:val="16"/>
          <w:szCs w:val="16"/>
          <w:lang w:val="en-GB"/>
        </w:rPr>
        <w:footnoteRef/>
      </w:r>
      <w:r w:rsidRPr="004843BD">
        <w:rPr>
          <w:rFonts w:ascii="Arial" w:hAnsi="Arial" w:cs="Arial"/>
          <w:sz w:val="16"/>
          <w:szCs w:val="16"/>
          <w:lang w:val="en-GB"/>
        </w:rPr>
        <w:t xml:space="preserve"> </w:t>
      </w:r>
      <w:r>
        <w:rPr>
          <w:rFonts w:ascii="Arial" w:hAnsi="Arial" w:cs="Arial"/>
          <w:sz w:val="16"/>
          <w:szCs w:val="16"/>
          <w:lang w:val="en-GB"/>
        </w:rPr>
        <w:t xml:space="preserve">See </w:t>
      </w:r>
      <w:r w:rsidRPr="00BE042F">
        <w:rPr>
          <w:rFonts w:ascii="Arial" w:hAnsi="Arial" w:cs="Arial"/>
          <w:sz w:val="16"/>
          <w:szCs w:val="16"/>
          <w:lang w:val="en-GB"/>
        </w:rPr>
        <w:t>http://workshop-ok.wdka.nl/</w:t>
      </w:r>
    </w:p>
    <w:p w14:paraId="735A5639" w14:textId="110D0E6D" w:rsidR="00BE042F" w:rsidRPr="00BE042F" w:rsidRDefault="00BE042F">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008"/>
    <w:multiLevelType w:val="multilevel"/>
    <w:tmpl w:val="D6B67D42"/>
    <w:lvl w:ilvl="0">
      <w:start w:val="5"/>
      <w:numFmt w:val="bullet"/>
      <w:lvlText w:val="-"/>
      <w:lvlJc w:val="left"/>
      <w:pPr>
        <w:ind w:left="720" w:hanging="360"/>
      </w:pPr>
      <w:rPr>
        <w:rFonts w:ascii="Arial" w:hAnsi="Arial" w:cs="Arial"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1610A44"/>
    <w:multiLevelType w:val="multilevel"/>
    <w:tmpl w:val="F2D46B70"/>
    <w:lvl w:ilvl="0">
      <w:start w:val="1"/>
      <w:numFmt w:val="decimal"/>
      <w:lvlText w:val="%1"/>
      <w:lvlJc w:val="left"/>
      <w:pPr>
        <w:ind w:left="90" w:hanging="360"/>
      </w:p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2250" w:hanging="360"/>
      </w:p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abstractNum w:abstractNumId="2" w15:restartNumberingAfterBreak="0">
    <w:nsid w:val="025657F0"/>
    <w:multiLevelType w:val="multilevel"/>
    <w:tmpl w:val="B3DA4388"/>
    <w:lvl w:ilvl="0">
      <w:start w:val="1"/>
      <w:numFmt w:val="decimal"/>
      <w:lvlText w:val="%1"/>
      <w:lvlJc w:val="left"/>
      <w:pPr>
        <w:ind w:left="90" w:hanging="360"/>
      </w:p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2250" w:hanging="360"/>
      </w:p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abstractNum w:abstractNumId="3" w15:restartNumberingAfterBreak="0">
    <w:nsid w:val="088A349B"/>
    <w:multiLevelType w:val="hybridMultilevel"/>
    <w:tmpl w:val="9874335C"/>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4" w15:restartNumberingAfterBreak="0">
    <w:nsid w:val="159F2740"/>
    <w:multiLevelType w:val="hybridMultilevel"/>
    <w:tmpl w:val="FE664AB2"/>
    <w:styleLink w:val="Bullets"/>
    <w:lvl w:ilvl="0" w:tplc="1EA28B7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ind w:left="1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500C6A06">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ind w:left="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D916B3E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ind w:left="1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180AA09C">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ind w:left="1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0338CB44">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ind w:left="25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92925134">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ind w:left="31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CF62935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ind w:left="3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511E7F6E">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ind w:left="4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041CF926">
      <w:start w:val="1"/>
      <w:numFmt w:val="bullet"/>
      <w:lvlText w:val="•"/>
      <w:lvlJc w:val="left"/>
      <w:pPr>
        <w:tabs>
          <w:tab w:val="left" w:pos="708"/>
          <w:tab w:val="left" w:pos="1416"/>
          <w:tab w:val="left" w:pos="2124"/>
          <w:tab w:val="left" w:pos="2832"/>
          <w:tab w:val="left" w:pos="3540"/>
          <w:tab w:val="left" w:pos="4248"/>
          <w:tab w:val="left" w:pos="5664"/>
          <w:tab w:val="left" w:pos="6372"/>
          <w:tab w:val="left" w:pos="7080"/>
          <w:tab w:val="left" w:pos="7788"/>
          <w:tab w:val="left" w:pos="8496"/>
          <w:tab w:val="left" w:pos="8860"/>
        </w:tabs>
        <w:ind w:left="4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B967C9D"/>
    <w:multiLevelType w:val="multilevel"/>
    <w:tmpl w:val="B5BA4150"/>
    <w:lvl w:ilvl="0">
      <w:start w:val="1"/>
      <w:numFmt w:val="decimal"/>
      <w:lvlText w:val="%1"/>
      <w:lvlJc w:val="left"/>
      <w:pPr>
        <w:ind w:left="90" w:hanging="360"/>
      </w:p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2250" w:hanging="360"/>
      </w:p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abstractNum w:abstractNumId="6" w15:restartNumberingAfterBreak="0">
    <w:nsid w:val="22D1596D"/>
    <w:multiLevelType w:val="hybridMultilevel"/>
    <w:tmpl w:val="0AE09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0D01D6"/>
    <w:multiLevelType w:val="hybridMultilevel"/>
    <w:tmpl w:val="34FC3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4F0139"/>
    <w:multiLevelType w:val="hybridMultilevel"/>
    <w:tmpl w:val="B476BBAA"/>
    <w:lvl w:ilvl="0" w:tplc="3E64F86A">
      <w:start w:val="1"/>
      <w:numFmt w:val="upperLetter"/>
      <w:lvlText w:val="%1)"/>
      <w:lvlJc w:val="left"/>
      <w:pPr>
        <w:ind w:left="1905" w:hanging="360"/>
      </w:pPr>
      <w:rPr>
        <w:rFonts w:hint="default"/>
      </w:rPr>
    </w:lvl>
    <w:lvl w:ilvl="1" w:tplc="04270019" w:tentative="1">
      <w:start w:val="1"/>
      <w:numFmt w:val="lowerLetter"/>
      <w:lvlText w:val="%2."/>
      <w:lvlJc w:val="left"/>
      <w:pPr>
        <w:ind w:left="2625" w:hanging="360"/>
      </w:pPr>
    </w:lvl>
    <w:lvl w:ilvl="2" w:tplc="0427001B" w:tentative="1">
      <w:start w:val="1"/>
      <w:numFmt w:val="lowerRoman"/>
      <w:lvlText w:val="%3."/>
      <w:lvlJc w:val="right"/>
      <w:pPr>
        <w:ind w:left="3345" w:hanging="180"/>
      </w:pPr>
    </w:lvl>
    <w:lvl w:ilvl="3" w:tplc="0427000F" w:tentative="1">
      <w:start w:val="1"/>
      <w:numFmt w:val="decimal"/>
      <w:lvlText w:val="%4."/>
      <w:lvlJc w:val="left"/>
      <w:pPr>
        <w:ind w:left="4065" w:hanging="360"/>
      </w:pPr>
    </w:lvl>
    <w:lvl w:ilvl="4" w:tplc="04270019" w:tentative="1">
      <w:start w:val="1"/>
      <w:numFmt w:val="lowerLetter"/>
      <w:lvlText w:val="%5."/>
      <w:lvlJc w:val="left"/>
      <w:pPr>
        <w:ind w:left="4785" w:hanging="360"/>
      </w:pPr>
    </w:lvl>
    <w:lvl w:ilvl="5" w:tplc="0427001B" w:tentative="1">
      <w:start w:val="1"/>
      <w:numFmt w:val="lowerRoman"/>
      <w:lvlText w:val="%6."/>
      <w:lvlJc w:val="right"/>
      <w:pPr>
        <w:ind w:left="5505" w:hanging="180"/>
      </w:pPr>
    </w:lvl>
    <w:lvl w:ilvl="6" w:tplc="0427000F" w:tentative="1">
      <w:start w:val="1"/>
      <w:numFmt w:val="decimal"/>
      <w:lvlText w:val="%7."/>
      <w:lvlJc w:val="left"/>
      <w:pPr>
        <w:ind w:left="6225" w:hanging="360"/>
      </w:pPr>
    </w:lvl>
    <w:lvl w:ilvl="7" w:tplc="04270019" w:tentative="1">
      <w:start w:val="1"/>
      <w:numFmt w:val="lowerLetter"/>
      <w:lvlText w:val="%8."/>
      <w:lvlJc w:val="left"/>
      <w:pPr>
        <w:ind w:left="6945" w:hanging="360"/>
      </w:pPr>
    </w:lvl>
    <w:lvl w:ilvl="8" w:tplc="0427001B" w:tentative="1">
      <w:start w:val="1"/>
      <w:numFmt w:val="lowerRoman"/>
      <w:lvlText w:val="%9."/>
      <w:lvlJc w:val="right"/>
      <w:pPr>
        <w:ind w:left="7665" w:hanging="180"/>
      </w:pPr>
    </w:lvl>
  </w:abstractNum>
  <w:abstractNum w:abstractNumId="9" w15:restartNumberingAfterBreak="0">
    <w:nsid w:val="306841BE"/>
    <w:multiLevelType w:val="hybridMultilevel"/>
    <w:tmpl w:val="C526B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A04761"/>
    <w:multiLevelType w:val="multilevel"/>
    <w:tmpl w:val="1BE0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CC01AD"/>
    <w:multiLevelType w:val="hybridMultilevel"/>
    <w:tmpl w:val="5650B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782BA6"/>
    <w:multiLevelType w:val="hybridMultilevel"/>
    <w:tmpl w:val="FE664AB2"/>
    <w:numStyleLink w:val="Bullets"/>
  </w:abstractNum>
  <w:abstractNum w:abstractNumId="13" w15:restartNumberingAfterBreak="0">
    <w:nsid w:val="69AB1454"/>
    <w:multiLevelType w:val="hybridMultilevel"/>
    <w:tmpl w:val="264CA480"/>
    <w:styleLink w:val="List1"/>
    <w:lvl w:ilvl="0" w:tplc="3E3E460A">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73703268">
      <w:start w:val="1"/>
      <w:numFmt w:val="decimal"/>
      <w:lvlText w:val="%2."/>
      <w:lvlJc w:val="left"/>
      <w:pPr>
        <w:tabs>
          <w:tab w:val="left" w:pos="708"/>
          <w:tab w:val="num" w:pos="1010"/>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ind w:left="1022"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2AD49604">
      <w:start w:val="1"/>
      <w:numFmt w:val="decimal"/>
      <w:lvlText w:val="%3."/>
      <w:lvlJc w:val="left"/>
      <w:pPr>
        <w:tabs>
          <w:tab w:val="left" w:pos="708"/>
          <w:tab w:val="left" w:pos="1416"/>
          <w:tab w:val="num" w:pos="1730"/>
          <w:tab w:val="left" w:pos="2124"/>
          <w:tab w:val="left" w:pos="2832"/>
          <w:tab w:val="left" w:pos="3540"/>
          <w:tab w:val="left" w:pos="4248"/>
          <w:tab w:val="left" w:pos="4956"/>
          <w:tab w:val="left" w:pos="5664"/>
          <w:tab w:val="left" w:pos="6372"/>
          <w:tab w:val="left" w:pos="7080"/>
          <w:tab w:val="left" w:pos="7788"/>
          <w:tab w:val="left" w:pos="8496"/>
          <w:tab w:val="left" w:pos="8860"/>
        </w:tabs>
        <w:ind w:left="1742"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BA5016E8">
      <w:start w:val="1"/>
      <w:numFmt w:val="decimal"/>
      <w:lvlText w:val="%4."/>
      <w:lvlJc w:val="left"/>
      <w:pPr>
        <w:tabs>
          <w:tab w:val="left" w:pos="708"/>
          <w:tab w:val="left" w:pos="1416"/>
          <w:tab w:val="left" w:pos="2124"/>
          <w:tab w:val="num" w:pos="2450"/>
          <w:tab w:val="left" w:pos="2832"/>
          <w:tab w:val="left" w:pos="3540"/>
          <w:tab w:val="left" w:pos="4248"/>
          <w:tab w:val="left" w:pos="4956"/>
          <w:tab w:val="left" w:pos="5664"/>
          <w:tab w:val="left" w:pos="6372"/>
          <w:tab w:val="left" w:pos="7080"/>
          <w:tab w:val="left" w:pos="7788"/>
          <w:tab w:val="left" w:pos="8496"/>
          <w:tab w:val="left" w:pos="8860"/>
        </w:tabs>
        <w:ind w:left="2462"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37262506">
      <w:start w:val="1"/>
      <w:numFmt w:val="decimal"/>
      <w:lvlText w:val="%5."/>
      <w:lvlJc w:val="left"/>
      <w:pPr>
        <w:tabs>
          <w:tab w:val="left" w:pos="708"/>
          <w:tab w:val="left" w:pos="1416"/>
          <w:tab w:val="left" w:pos="2124"/>
          <w:tab w:val="left" w:pos="2832"/>
          <w:tab w:val="num" w:pos="3170"/>
          <w:tab w:val="left" w:pos="3540"/>
          <w:tab w:val="left" w:pos="4248"/>
          <w:tab w:val="left" w:pos="4956"/>
          <w:tab w:val="left" w:pos="5664"/>
          <w:tab w:val="left" w:pos="6372"/>
          <w:tab w:val="left" w:pos="7080"/>
          <w:tab w:val="left" w:pos="7788"/>
          <w:tab w:val="left" w:pos="8496"/>
          <w:tab w:val="left" w:pos="8860"/>
        </w:tabs>
        <w:ind w:left="3182"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CECC1466">
      <w:start w:val="1"/>
      <w:numFmt w:val="decimal"/>
      <w:lvlText w:val="%6."/>
      <w:lvlJc w:val="left"/>
      <w:pPr>
        <w:tabs>
          <w:tab w:val="left" w:pos="708"/>
          <w:tab w:val="left" w:pos="1416"/>
          <w:tab w:val="left" w:pos="2124"/>
          <w:tab w:val="left" w:pos="2832"/>
          <w:tab w:val="left" w:pos="3540"/>
          <w:tab w:val="num" w:pos="3890"/>
          <w:tab w:val="left" w:pos="4248"/>
          <w:tab w:val="left" w:pos="4956"/>
          <w:tab w:val="left" w:pos="5664"/>
          <w:tab w:val="left" w:pos="6372"/>
          <w:tab w:val="left" w:pos="7080"/>
          <w:tab w:val="left" w:pos="7788"/>
          <w:tab w:val="left" w:pos="8496"/>
          <w:tab w:val="left" w:pos="8860"/>
        </w:tabs>
        <w:ind w:left="3902"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06DA3456">
      <w:start w:val="1"/>
      <w:numFmt w:val="decimal"/>
      <w:lvlText w:val="%7."/>
      <w:lvlJc w:val="left"/>
      <w:pPr>
        <w:tabs>
          <w:tab w:val="left" w:pos="708"/>
          <w:tab w:val="left" w:pos="1416"/>
          <w:tab w:val="left" w:pos="2124"/>
          <w:tab w:val="left" w:pos="2832"/>
          <w:tab w:val="left" w:pos="3540"/>
          <w:tab w:val="left" w:pos="4248"/>
          <w:tab w:val="num" w:pos="4610"/>
          <w:tab w:val="left" w:pos="4956"/>
          <w:tab w:val="left" w:pos="5664"/>
          <w:tab w:val="left" w:pos="6372"/>
          <w:tab w:val="left" w:pos="7080"/>
          <w:tab w:val="left" w:pos="7788"/>
          <w:tab w:val="left" w:pos="8496"/>
          <w:tab w:val="left" w:pos="8860"/>
        </w:tabs>
        <w:ind w:left="4622"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42C87DAE">
      <w:start w:val="1"/>
      <w:numFmt w:val="decimal"/>
      <w:lvlText w:val="%8."/>
      <w:lvlJc w:val="left"/>
      <w:pPr>
        <w:tabs>
          <w:tab w:val="left" w:pos="708"/>
          <w:tab w:val="left" w:pos="1416"/>
          <w:tab w:val="left" w:pos="2124"/>
          <w:tab w:val="left" w:pos="2832"/>
          <w:tab w:val="left" w:pos="3540"/>
          <w:tab w:val="left" w:pos="4248"/>
          <w:tab w:val="left" w:pos="4956"/>
          <w:tab w:val="num" w:pos="5330"/>
          <w:tab w:val="left" w:pos="5664"/>
          <w:tab w:val="left" w:pos="6372"/>
          <w:tab w:val="left" w:pos="7080"/>
          <w:tab w:val="left" w:pos="7788"/>
          <w:tab w:val="left" w:pos="8496"/>
          <w:tab w:val="left" w:pos="8860"/>
        </w:tabs>
        <w:ind w:left="5342"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E68E87D8">
      <w:start w:val="1"/>
      <w:numFmt w:val="decimal"/>
      <w:lvlText w:val="%9."/>
      <w:lvlJc w:val="left"/>
      <w:pPr>
        <w:tabs>
          <w:tab w:val="left" w:pos="708"/>
          <w:tab w:val="left" w:pos="1416"/>
          <w:tab w:val="left" w:pos="2124"/>
          <w:tab w:val="left" w:pos="2832"/>
          <w:tab w:val="left" w:pos="3540"/>
          <w:tab w:val="left" w:pos="4248"/>
          <w:tab w:val="left" w:pos="4956"/>
          <w:tab w:val="left" w:pos="5664"/>
          <w:tab w:val="num" w:pos="6050"/>
          <w:tab w:val="left" w:pos="6372"/>
          <w:tab w:val="left" w:pos="7080"/>
          <w:tab w:val="left" w:pos="7788"/>
          <w:tab w:val="left" w:pos="8496"/>
          <w:tab w:val="left" w:pos="8860"/>
        </w:tabs>
        <w:ind w:left="6062"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4" w15:restartNumberingAfterBreak="0">
    <w:nsid w:val="6D871EE7"/>
    <w:multiLevelType w:val="hybridMultilevel"/>
    <w:tmpl w:val="264CA480"/>
    <w:numStyleLink w:val="List1"/>
  </w:abstractNum>
  <w:abstractNum w:abstractNumId="15" w15:restartNumberingAfterBreak="0">
    <w:nsid w:val="6E3B238E"/>
    <w:multiLevelType w:val="multilevel"/>
    <w:tmpl w:val="82C434DA"/>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75970545"/>
    <w:multiLevelType w:val="hybridMultilevel"/>
    <w:tmpl w:val="93525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0"/>
  </w:num>
  <w:num w:numId="4">
    <w:abstractNumId w:val="6"/>
  </w:num>
  <w:num w:numId="5">
    <w:abstractNumId w:val="16"/>
  </w:num>
  <w:num w:numId="6">
    <w:abstractNumId w:val="3"/>
  </w:num>
  <w:num w:numId="7">
    <w:abstractNumId w:val="9"/>
  </w:num>
  <w:num w:numId="8">
    <w:abstractNumId w:val="7"/>
  </w:num>
  <w:num w:numId="9">
    <w:abstractNumId w:val="4"/>
  </w:num>
  <w:num w:numId="10">
    <w:abstractNumId w:val="12"/>
  </w:num>
  <w:num w:numId="11">
    <w:abstractNumId w:val="13"/>
  </w:num>
  <w:num w:numId="12">
    <w:abstractNumId w:val="14"/>
  </w:num>
  <w:num w:numId="13">
    <w:abstractNumId w:val="12"/>
    <w:lvlOverride w:ilvl="0">
      <w:lvl w:ilvl="0" w:tplc="EBFE27FC">
        <w:start w:val="1"/>
        <w:numFmt w:val="bullet"/>
        <w:lvlText w:val="•"/>
        <w:lvlJc w:val="left"/>
        <w:pPr>
          <w:ind w:left="1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520EB4A">
        <w:start w:val="1"/>
        <w:numFmt w:val="bullet"/>
        <w:lvlText w:val="•"/>
        <w:lvlJc w:val="left"/>
        <w:pPr>
          <w:ind w:left="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B3814F0">
        <w:start w:val="1"/>
        <w:numFmt w:val="bullet"/>
        <w:lvlText w:val="•"/>
        <w:lvlJc w:val="left"/>
        <w:pPr>
          <w:ind w:left="1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40E1854">
        <w:start w:val="1"/>
        <w:numFmt w:val="bullet"/>
        <w:lvlText w:val="•"/>
        <w:lvlJc w:val="left"/>
        <w:pPr>
          <w:ind w:left="1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FEA04DC">
        <w:start w:val="1"/>
        <w:numFmt w:val="bullet"/>
        <w:lvlText w:val="•"/>
        <w:lvlJc w:val="left"/>
        <w:pPr>
          <w:ind w:left="25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998B9D2">
        <w:start w:val="1"/>
        <w:numFmt w:val="bullet"/>
        <w:lvlText w:val="•"/>
        <w:lvlJc w:val="left"/>
        <w:pPr>
          <w:ind w:left="31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25A8C04">
        <w:start w:val="1"/>
        <w:numFmt w:val="bullet"/>
        <w:lvlText w:val="•"/>
        <w:lvlJc w:val="left"/>
        <w:pPr>
          <w:ind w:left="3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1CE0402">
        <w:start w:val="1"/>
        <w:numFmt w:val="bullet"/>
        <w:lvlText w:val="•"/>
        <w:lvlJc w:val="left"/>
        <w:pPr>
          <w:ind w:left="4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A7AB0CE">
        <w:start w:val="1"/>
        <w:numFmt w:val="bullet"/>
        <w:lvlText w:val="•"/>
        <w:lvlJc w:val="left"/>
        <w:pPr>
          <w:ind w:left="4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15"/>
  </w:num>
  <w:num w:numId="15">
    <w:abstractNumId w:val="2"/>
  </w:num>
  <w:num w:numId="16">
    <w:abstractNumId w:val="1"/>
  </w:num>
  <w:num w:numId="17">
    <w:abstractNumId w:val="5"/>
  </w:num>
  <w:num w:numId="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cxtbQ0NTczMTEzNjNS0lEKTi0uzszPAykwrAUAhSQZsSwAAAA="/>
  </w:docVars>
  <w:rsids>
    <w:rsidRoot w:val="00162D1C"/>
    <w:rsid w:val="0001006C"/>
    <w:rsid w:val="0001479D"/>
    <w:rsid w:val="00022A7E"/>
    <w:rsid w:val="000272E3"/>
    <w:rsid w:val="000325B6"/>
    <w:rsid w:val="00034EF7"/>
    <w:rsid w:val="000403C8"/>
    <w:rsid w:val="00050068"/>
    <w:rsid w:val="00063679"/>
    <w:rsid w:val="000663C3"/>
    <w:rsid w:val="00071CBB"/>
    <w:rsid w:val="000726A8"/>
    <w:rsid w:val="00081BC3"/>
    <w:rsid w:val="000A2EA9"/>
    <w:rsid w:val="000A473F"/>
    <w:rsid w:val="000B0B27"/>
    <w:rsid w:val="000B1FA4"/>
    <w:rsid w:val="000C1759"/>
    <w:rsid w:val="000C1CD2"/>
    <w:rsid w:val="000C6582"/>
    <w:rsid w:val="000F1DD4"/>
    <w:rsid w:val="000F5086"/>
    <w:rsid w:val="0010042B"/>
    <w:rsid w:val="00102A46"/>
    <w:rsid w:val="00102F36"/>
    <w:rsid w:val="00103D7F"/>
    <w:rsid w:val="001145FF"/>
    <w:rsid w:val="00115DD4"/>
    <w:rsid w:val="00117DB6"/>
    <w:rsid w:val="00154255"/>
    <w:rsid w:val="00155774"/>
    <w:rsid w:val="0015678D"/>
    <w:rsid w:val="00162D1C"/>
    <w:rsid w:val="0017436D"/>
    <w:rsid w:val="00187AD8"/>
    <w:rsid w:val="00192C24"/>
    <w:rsid w:val="001931D2"/>
    <w:rsid w:val="0019633F"/>
    <w:rsid w:val="001A01C5"/>
    <w:rsid w:val="001C494A"/>
    <w:rsid w:val="001C546D"/>
    <w:rsid w:val="001C789E"/>
    <w:rsid w:val="001E1A6C"/>
    <w:rsid w:val="001F18BD"/>
    <w:rsid w:val="001F2538"/>
    <w:rsid w:val="00215757"/>
    <w:rsid w:val="002228A0"/>
    <w:rsid w:val="00224CDC"/>
    <w:rsid w:val="00230DB3"/>
    <w:rsid w:val="00231863"/>
    <w:rsid w:val="002413ED"/>
    <w:rsid w:val="00253796"/>
    <w:rsid w:val="00254C4B"/>
    <w:rsid w:val="0026058D"/>
    <w:rsid w:val="00267FF8"/>
    <w:rsid w:val="00273A79"/>
    <w:rsid w:val="00276FF7"/>
    <w:rsid w:val="00280B74"/>
    <w:rsid w:val="0029189A"/>
    <w:rsid w:val="002A77EF"/>
    <w:rsid w:val="002B0C18"/>
    <w:rsid w:val="002B5A7D"/>
    <w:rsid w:val="002D0752"/>
    <w:rsid w:val="002D141A"/>
    <w:rsid w:val="002D7BE1"/>
    <w:rsid w:val="002E0CD9"/>
    <w:rsid w:val="002E65CC"/>
    <w:rsid w:val="002E6761"/>
    <w:rsid w:val="002F1548"/>
    <w:rsid w:val="002F4566"/>
    <w:rsid w:val="003028D4"/>
    <w:rsid w:val="0030488A"/>
    <w:rsid w:val="00321072"/>
    <w:rsid w:val="003255C3"/>
    <w:rsid w:val="0032661C"/>
    <w:rsid w:val="00344A8A"/>
    <w:rsid w:val="00346495"/>
    <w:rsid w:val="0034757C"/>
    <w:rsid w:val="0035212A"/>
    <w:rsid w:val="003540CA"/>
    <w:rsid w:val="00357B0A"/>
    <w:rsid w:val="00357D39"/>
    <w:rsid w:val="00360D28"/>
    <w:rsid w:val="00362AF0"/>
    <w:rsid w:val="0036526C"/>
    <w:rsid w:val="00371887"/>
    <w:rsid w:val="003738DE"/>
    <w:rsid w:val="00376415"/>
    <w:rsid w:val="0038734C"/>
    <w:rsid w:val="003A0346"/>
    <w:rsid w:val="003A0C46"/>
    <w:rsid w:val="003A438C"/>
    <w:rsid w:val="003B3FD8"/>
    <w:rsid w:val="003C1653"/>
    <w:rsid w:val="003C2432"/>
    <w:rsid w:val="003C6170"/>
    <w:rsid w:val="003D1D7B"/>
    <w:rsid w:val="003E0CBF"/>
    <w:rsid w:val="003E3C10"/>
    <w:rsid w:val="003E636E"/>
    <w:rsid w:val="003F24C3"/>
    <w:rsid w:val="003F2509"/>
    <w:rsid w:val="00403DF8"/>
    <w:rsid w:val="00404EA9"/>
    <w:rsid w:val="00406D6B"/>
    <w:rsid w:val="00413A18"/>
    <w:rsid w:val="00417270"/>
    <w:rsid w:val="004202A0"/>
    <w:rsid w:val="0042113F"/>
    <w:rsid w:val="00426CA8"/>
    <w:rsid w:val="00427322"/>
    <w:rsid w:val="00447AB5"/>
    <w:rsid w:val="00454BEF"/>
    <w:rsid w:val="004560FA"/>
    <w:rsid w:val="004563FF"/>
    <w:rsid w:val="00460259"/>
    <w:rsid w:val="00466268"/>
    <w:rsid w:val="00475B43"/>
    <w:rsid w:val="004808A5"/>
    <w:rsid w:val="004843BD"/>
    <w:rsid w:val="004A4DE9"/>
    <w:rsid w:val="004B020A"/>
    <w:rsid w:val="004B3045"/>
    <w:rsid w:val="004B5E81"/>
    <w:rsid w:val="004C0C83"/>
    <w:rsid w:val="004D25CB"/>
    <w:rsid w:val="004D2A49"/>
    <w:rsid w:val="004D35F1"/>
    <w:rsid w:val="004E13EC"/>
    <w:rsid w:val="004E57C2"/>
    <w:rsid w:val="00514DB8"/>
    <w:rsid w:val="0051514A"/>
    <w:rsid w:val="0052727F"/>
    <w:rsid w:val="00553A74"/>
    <w:rsid w:val="0055571A"/>
    <w:rsid w:val="00556C27"/>
    <w:rsid w:val="00560232"/>
    <w:rsid w:val="005673B5"/>
    <w:rsid w:val="00587B9A"/>
    <w:rsid w:val="00593377"/>
    <w:rsid w:val="005A43B4"/>
    <w:rsid w:val="005A58AF"/>
    <w:rsid w:val="005B19E8"/>
    <w:rsid w:val="005C0BB8"/>
    <w:rsid w:val="005C0C6E"/>
    <w:rsid w:val="005C47F8"/>
    <w:rsid w:val="005D0AF3"/>
    <w:rsid w:val="005D0DD6"/>
    <w:rsid w:val="005D30B4"/>
    <w:rsid w:val="005D47D9"/>
    <w:rsid w:val="005D547D"/>
    <w:rsid w:val="005D6DCD"/>
    <w:rsid w:val="005E0864"/>
    <w:rsid w:val="005E4A22"/>
    <w:rsid w:val="005E73B3"/>
    <w:rsid w:val="005F407D"/>
    <w:rsid w:val="0060075C"/>
    <w:rsid w:val="006057A1"/>
    <w:rsid w:val="0061079F"/>
    <w:rsid w:val="006122EC"/>
    <w:rsid w:val="006238FC"/>
    <w:rsid w:val="00627B4B"/>
    <w:rsid w:val="00642585"/>
    <w:rsid w:val="00643510"/>
    <w:rsid w:val="00655F41"/>
    <w:rsid w:val="00675A16"/>
    <w:rsid w:val="00676157"/>
    <w:rsid w:val="006820BC"/>
    <w:rsid w:val="006865C6"/>
    <w:rsid w:val="006866FC"/>
    <w:rsid w:val="00690C91"/>
    <w:rsid w:val="00695AA3"/>
    <w:rsid w:val="006A72F0"/>
    <w:rsid w:val="006B171C"/>
    <w:rsid w:val="006B409D"/>
    <w:rsid w:val="006C2829"/>
    <w:rsid w:val="006C3D4C"/>
    <w:rsid w:val="006D0797"/>
    <w:rsid w:val="006D0A54"/>
    <w:rsid w:val="006D0D55"/>
    <w:rsid w:val="006D3EC5"/>
    <w:rsid w:val="006F4033"/>
    <w:rsid w:val="006F4441"/>
    <w:rsid w:val="007028E2"/>
    <w:rsid w:val="00707B5B"/>
    <w:rsid w:val="00714FC6"/>
    <w:rsid w:val="0071544C"/>
    <w:rsid w:val="00720414"/>
    <w:rsid w:val="007245AD"/>
    <w:rsid w:val="00724BA9"/>
    <w:rsid w:val="00731866"/>
    <w:rsid w:val="007322C4"/>
    <w:rsid w:val="00736DD1"/>
    <w:rsid w:val="00754CC1"/>
    <w:rsid w:val="00766F3F"/>
    <w:rsid w:val="00770DB2"/>
    <w:rsid w:val="00771425"/>
    <w:rsid w:val="00786A70"/>
    <w:rsid w:val="00787EAB"/>
    <w:rsid w:val="00790920"/>
    <w:rsid w:val="00794FAF"/>
    <w:rsid w:val="00797068"/>
    <w:rsid w:val="007A177B"/>
    <w:rsid w:val="007A2932"/>
    <w:rsid w:val="007B0231"/>
    <w:rsid w:val="007C6EA6"/>
    <w:rsid w:val="007D165D"/>
    <w:rsid w:val="007F1C06"/>
    <w:rsid w:val="007F2B70"/>
    <w:rsid w:val="007F2DCB"/>
    <w:rsid w:val="007F6D6D"/>
    <w:rsid w:val="00803DDE"/>
    <w:rsid w:val="008051E4"/>
    <w:rsid w:val="008077A1"/>
    <w:rsid w:val="008079DF"/>
    <w:rsid w:val="008113ED"/>
    <w:rsid w:val="00811BBB"/>
    <w:rsid w:val="0081645A"/>
    <w:rsid w:val="00820D3E"/>
    <w:rsid w:val="00840F9E"/>
    <w:rsid w:val="00845399"/>
    <w:rsid w:val="00847FDF"/>
    <w:rsid w:val="0085267C"/>
    <w:rsid w:val="00853D37"/>
    <w:rsid w:val="00877D39"/>
    <w:rsid w:val="008815CA"/>
    <w:rsid w:val="00891069"/>
    <w:rsid w:val="00895AB6"/>
    <w:rsid w:val="00896067"/>
    <w:rsid w:val="00896945"/>
    <w:rsid w:val="008A1770"/>
    <w:rsid w:val="008A2AA7"/>
    <w:rsid w:val="008A7D89"/>
    <w:rsid w:val="008B3E8C"/>
    <w:rsid w:val="008B5BD0"/>
    <w:rsid w:val="008C2151"/>
    <w:rsid w:val="008D0C9D"/>
    <w:rsid w:val="008D4B38"/>
    <w:rsid w:val="008E39AC"/>
    <w:rsid w:val="008F07E0"/>
    <w:rsid w:val="00921C4F"/>
    <w:rsid w:val="009310DA"/>
    <w:rsid w:val="00936265"/>
    <w:rsid w:val="00955726"/>
    <w:rsid w:val="00957D00"/>
    <w:rsid w:val="00974448"/>
    <w:rsid w:val="00975C29"/>
    <w:rsid w:val="00980A52"/>
    <w:rsid w:val="00993B85"/>
    <w:rsid w:val="009941CD"/>
    <w:rsid w:val="0099755A"/>
    <w:rsid w:val="009B21F4"/>
    <w:rsid w:val="009B372D"/>
    <w:rsid w:val="009C5D92"/>
    <w:rsid w:val="009D4101"/>
    <w:rsid w:val="009E26C4"/>
    <w:rsid w:val="009E28F7"/>
    <w:rsid w:val="009E2AA8"/>
    <w:rsid w:val="009F41C6"/>
    <w:rsid w:val="009F5E97"/>
    <w:rsid w:val="00A04A28"/>
    <w:rsid w:val="00A15FB1"/>
    <w:rsid w:val="00A268DC"/>
    <w:rsid w:val="00A278BF"/>
    <w:rsid w:val="00A30C67"/>
    <w:rsid w:val="00A34B75"/>
    <w:rsid w:val="00A4093F"/>
    <w:rsid w:val="00A43EB4"/>
    <w:rsid w:val="00A5569E"/>
    <w:rsid w:val="00A637B5"/>
    <w:rsid w:val="00A650B1"/>
    <w:rsid w:val="00A75E4F"/>
    <w:rsid w:val="00A767A9"/>
    <w:rsid w:val="00A8006F"/>
    <w:rsid w:val="00A8316F"/>
    <w:rsid w:val="00A863A8"/>
    <w:rsid w:val="00A86DCA"/>
    <w:rsid w:val="00A92E96"/>
    <w:rsid w:val="00AA224F"/>
    <w:rsid w:val="00AA4B15"/>
    <w:rsid w:val="00AA667E"/>
    <w:rsid w:val="00AB056C"/>
    <w:rsid w:val="00AC4E3E"/>
    <w:rsid w:val="00AC64C4"/>
    <w:rsid w:val="00AC6928"/>
    <w:rsid w:val="00AD1A49"/>
    <w:rsid w:val="00AD1DAB"/>
    <w:rsid w:val="00AE4862"/>
    <w:rsid w:val="00AE4A69"/>
    <w:rsid w:val="00AE65C6"/>
    <w:rsid w:val="00AF79DA"/>
    <w:rsid w:val="00B31559"/>
    <w:rsid w:val="00B45542"/>
    <w:rsid w:val="00B673EB"/>
    <w:rsid w:val="00B716A9"/>
    <w:rsid w:val="00B74437"/>
    <w:rsid w:val="00B77182"/>
    <w:rsid w:val="00B77FA9"/>
    <w:rsid w:val="00B90708"/>
    <w:rsid w:val="00BB185F"/>
    <w:rsid w:val="00BC0A03"/>
    <w:rsid w:val="00BD36EB"/>
    <w:rsid w:val="00BE020A"/>
    <w:rsid w:val="00BE042F"/>
    <w:rsid w:val="00BE294C"/>
    <w:rsid w:val="00C03032"/>
    <w:rsid w:val="00C1788B"/>
    <w:rsid w:val="00C2678C"/>
    <w:rsid w:val="00C360E7"/>
    <w:rsid w:val="00C511CD"/>
    <w:rsid w:val="00C54345"/>
    <w:rsid w:val="00C62EAA"/>
    <w:rsid w:val="00C63971"/>
    <w:rsid w:val="00C64366"/>
    <w:rsid w:val="00C6534F"/>
    <w:rsid w:val="00C750A2"/>
    <w:rsid w:val="00C90A4A"/>
    <w:rsid w:val="00CA2312"/>
    <w:rsid w:val="00CB21DD"/>
    <w:rsid w:val="00CB4152"/>
    <w:rsid w:val="00CB6E96"/>
    <w:rsid w:val="00CC367A"/>
    <w:rsid w:val="00CC47DF"/>
    <w:rsid w:val="00CE5AC4"/>
    <w:rsid w:val="00D110A9"/>
    <w:rsid w:val="00D15CA5"/>
    <w:rsid w:val="00D176B4"/>
    <w:rsid w:val="00D179E9"/>
    <w:rsid w:val="00D2229A"/>
    <w:rsid w:val="00D23998"/>
    <w:rsid w:val="00D31260"/>
    <w:rsid w:val="00D34DFB"/>
    <w:rsid w:val="00D35116"/>
    <w:rsid w:val="00D645B1"/>
    <w:rsid w:val="00D65367"/>
    <w:rsid w:val="00D759F0"/>
    <w:rsid w:val="00D76D30"/>
    <w:rsid w:val="00D825B2"/>
    <w:rsid w:val="00DA4C5C"/>
    <w:rsid w:val="00DA722A"/>
    <w:rsid w:val="00DB48D7"/>
    <w:rsid w:val="00DC2448"/>
    <w:rsid w:val="00DC3722"/>
    <w:rsid w:val="00DC44EA"/>
    <w:rsid w:val="00DC59BE"/>
    <w:rsid w:val="00DD2BA7"/>
    <w:rsid w:val="00DD2D99"/>
    <w:rsid w:val="00DD53D4"/>
    <w:rsid w:val="00DE37CF"/>
    <w:rsid w:val="00DE440B"/>
    <w:rsid w:val="00DE5219"/>
    <w:rsid w:val="00E00403"/>
    <w:rsid w:val="00E02CB0"/>
    <w:rsid w:val="00E0778A"/>
    <w:rsid w:val="00E132D8"/>
    <w:rsid w:val="00E14195"/>
    <w:rsid w:val="00E1450F"/>
    <w:rsid w:val="00E152FC"/>
    <w:rsid w:val="00E17538"/>
    <w:rsid w:val="00E23137"/>
    <w:rsid w:val="00E34C86"/>
    <w:rsid w:val="00E36874"/>
    <w:rsid w:val="00E43D42"/>
    <w:rsid w:val="00E541FE"/>
    <w:rsid w:val="00E563E1"/>
    <w:rsid w:val="00E81E75"/>
    <w:rsid w:val="00E81EEF"/>
    <w:rsid w:val="00E909DF"/>
    <w:rsid w:val="00E94451"/>
    <w:rsid w:val="00E97734"/>
    <w:rsid w:val="00EA1A0A"/>
    <w:rsid w:val="00EB23E9"/>
    <w:rsid w:val="00EB4E74"/>
    <w:rsid w:val="00EB54EC"/>
    <w:rsid w:val="00EB54F3"/>
    <w:rsid w:val="00ED016D"/>
    <w:rsid w:val="00ED76A6"/>
    <w:rsid w:val="00EE7303"/>
    <w:rsid w:val="00EF03FD"/>
    <w:rsid w:val="00EF0FD3"/>
    <w:rsid w:val="00EF34F0"/>
    <w:rsid w:val="00EF481E"/>
    <w:rsid w:val="00F03342"/>
    <w:rsid w:val="00F04ED4"/>
    <w:rsid w:val="00F121B4"/>
    <w:rsid w:val="00F13B18"/>
    <w:rsid w:val="00F2297E"/>
    <w:rsid w:val="00F35E02"/>
    <w:rsid w:val="00F36437"/>
    <w:rsid w:val="00F37487"/>
    <w:rsid w:val="00F37569"/>
    <w:rsid w:val="00F479C9"/>
    <w:rsid w:val="00F52F61"/>
    <w:rsid w:val="00F62342"/>
    <w:rsid w:val="00F73700"/>
    <w:rsid w:val="00F77043"/>
    <w:rsid w:val="00F91F76"/>
    <w:rsid w:val="00F9533A"/>
    <w:rsid w:val="00F95E78"/>
    <w:rsid w:val="00F96E3F"/>
    <w:rsid w:val="00F97AAB"/>
    <w:rsid w:val="00FA34FE"/>
    <w:rsid w:val="00FA6A79"/>
    <w:rsid w:val="00FB278A"/>
    <w:rsid w:val="00FB4F01"/>
    <w:rsid w:val="00FB606A"/>
    <w:rsid w:val="00FC5C7A"/>
    <w:rsid w:val="00FD4C6A"/>
    <w:rsid w:val="00FE04E1"/>
    <w:rsid w:val="00FE2855"/>
    <w:rsid w:val="00FF03AE"/>
    <w:rsid w:val="00FF23FD"/>
    <w:rsid w:val="00FF4182"/>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7D5CE"/>
  <w15:chartTrackingRefBased/>
  <w15:docId w15:val="{A1EEE595-D28F-4504-92BD-012C1B040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2D1C"/>
  </w:style>
  <w:style w:type="paragraph" w:styleId="Heading1">
    <w:name w:val="heading 1"/>
    <w:basedOn w:val="Normal"/>
    <w:next w:val="Normal"/>
    <w:link w:val="Heading1Char"/>
    <w:uiPriority w:val="9"/>
    <w:qFormat/>
    <w:rsid w:val="00162D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2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2D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D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2D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2D1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62D1C"/>
    <w:pPr>
      <w:outlineLvl w:val="9"/>
    </w:pPr>
  </w:style>
  <w:style w:type="paragraph" w:styleId="TOC2">
    <w:name w:val="toc 2"/>
    <w:basedOn w:val="Normal"/>
    <w:next w:val="Normal"/>
    <w:autoRedefine/>
    <w:uiPriority w:val="39"/>
    <w:unhideWhenUsed/>
    <w:rsid w:val="00162D1C"/>
    <w:pPr>
      <w:spacing w:after="100"/>
      <w:ind w:left="220"/>
    </w:pPr>
  </w:style>
  <w:style w:type="paragraph" w:styleId="TOC3">
    <w:name w:val="toc 3"/>
    <w:basedOn w:val="Normal"/>
    <w:next w:val="Normal"/>
    <w:autoRedefine/>
    <w:uiPriority w:val="39"/>
    <w:unhideWhenUsed/>
    <w:rsid w:val="00162D1C"/>
    <w:pPr>
      <w:spacing w:after="100"/>
      <w:ind w:left="440"/>
    </w:pPr>
  </w:style>
  <w:style w:type="character" w:styleId="Hyperlink">
    <w:name w:val="Hyperlink"/>
    <w:basedOn w:val="DefaultParagraphFont"/>
    <w:uiPriority w:val="99"/>
    <w:unhideWhenUsed/>
    <w:rsid w:val="00162D1C"/>
    <w:rPr>
      <w:color w:val="0563C1" w:themeColor="hyperlink"/>
      <w:u w:val="single"/>
    </w:rPr>
  </w:style>
  <w:style w:type="paragraph" w:styleId="NoSpacing">
    <w:name w:val="No Spacing"/>
    <w:uiPriority w:val="1"/>
    <w:qFormat/>
    <w:rsid w:val="00162D1C"/>
    <w:pPr>
      <w:spacing w:after="0" w:line="240" w:lineRule="auto"/>
    </w:pPr>
  </w:style>
  <w:style w:type="paragraph" w:styleId="FootnoteText">
    <w:name w:val="footnote text"/>
    <w:aliases w:val="Footnote,Lábjegyzetszöveg Char2 Char,Lábjegyzetszöveg Char Char Char,Lábjegyzetszöveg Char1 Char Char Char,Lábjegyzetszöveg Char2 Char Char1 Char Char,Lábjegyzetszöveg Char Char Char Char Char Char Char"/>
    <w:basedOn w:val="Normal"/>
    <w:link w:val="FootnoteTextChar"/>
    <w:uiPriority w:val="99"/>
    <w:unhideWhenUsed/>
    <w:rsid w:val="00162D1C"/>
    <w:pPr>
      <w:framePr w:wrap="around" w:vAnchor="text" w:hAnchor="text" w:y="1"/>
      <w:tabs>
        <w:tab w:val="left" w:pos="567"/>
        <w:tab w:val="left" w:pos="709"/>
      </w:tabs>
      <w:spacing w:after="0" w:line="240" w:lineRule="auto"/>
    </w:pPr>
    <w:rPr>
      <w:rFonts w:ascii="Times New Roman" w:hAnsi="Times New Roman"/>
      <w:sz w:val="20"/>
      <w:szCs w:val="20"/>
      <w:lang w:val="de-DE"/>
    </w:rPr>
  </w:style>
  <w:style w:type="character" w:customStyle="1" w:styleId="FootnoteTextChar">
    <w:name w:val="Footnote Text Char"/>
    <w:aliases w:val="Footnote Char,Lábjegyzetszöveg Char2 Char Char,Lábjegyzetszöveg Char Char Char Char,Lábjegyzetszöveg Char1 Char Char Char Char,Lábjegyzetszöveg Char2 Char Char1 Char Char Char,Lábjegyzetszöveg Char Char Char Char Char Char Char Char"/>
    <w:basedOn w:val="DefaultParagraphFont"/>
    <w:link w:val="FootnoteText"/>
    <w:uiPriority w:val="99"/>
    <w:rsid w:val="00162D1C"/>
    <w:rPr>
      <w:rFonts w:ascii="Times New Roman" w:hAnsi="Times New Roman"/>
      <w:sz w:val="20"/>
      <w:szCs w:val="20"/>
      <w:lang w:val="de-DE"/>
    </w:rPr>
  </w:style>
  <w:style w:type="character" w:styleId="FootnoteReference">
    <w:name w:val="footnote reference"/>
    <w:basedOn w:val="DefaultParagraphFont"/>
    <w:uiPriority w:val="99"/>
    <w:unhideWhenUsed/>
    <w:rsid w:val="00162D1C"/>
    <w:rPr>
      <w:vertAlign w:val="superscript"/>
    </w:rPr>
  </w:style>
  <w:style w:type="paragraph" w:customStyle="1" w:styleId="Default">
    <w:name w:val="Default"/>
    <w:rsid w:val="00162D1C"/>
    <w:pPr>
      <w:autoSpaceDE w:val="0"/>
      <w:autoSpaceDN w:val="0"/>
      <w:adjustRightInd w:val="0"/>
      <w:spacing w:after="0" w:line="240" w:lineRule="auto"/>
    </w:pPr>
    <w:rPr>
      <w:rFonts w:ascii="Arial" w:hAnsi="Arial" w:cs="Arial"/>
      <w:color w:val="000000"/>
      <w:sz w:val="24"/>
      <w:szCs w:val="24"/>
      <w:lang w:val="de-DE"/>
    </w:rPr>
  </w:style>
  <w:style w:type="paragraph" w:customStyle="1" w:styleId="body">
    <w:name w:val="body"/>
    <w:basedOn w:val="Normal"/>
    <w:qFormat/>
    <w:rsid w:val="00162D1C"/>
    <w:pPr>
      <w:widowControl w:val="0"/>
      <w:tabs>
        <w:tab w:val="left" w:pos="397"/>
      </w:tabs>
      <w:autoSpaceDE w:val="0"/>
      <w:autoSpaceDN w:val="0"/>
      <w:adjustRightInd w:val="0"/>
      <w:spacing w:after="120" w:line="360" w:lineRule="exact"/>
    </w:pPr>
    <w:rPr>
      <w:rFonts w:ascii="Georgia" w:hAnsi="Georgia" w:cs="Arial"/>
      <w:color w:val="262626"/>
      <w:sz w:val="28"/>
      <w:szCs w:val="32"/>
      <w:lang w:val="en-GB"/>
    </w:rPr>
  </w:style>
  <w:style w:type="character" w:customStyle="1" w:styleId="mengdetekst">
    <w:name w:val="mengdetekst"/>
    <w:basedOn w:val="DefaultParagraphFont"/>
    <w:rsid w:val="00162D1C"/>
  </w:style>
  <w:style w:type="paragraph" w:styleId="TOC1">
    <w:name w:val="toc 1"/>
    <w:basedOn w:val="Normal"/>
    <w:next w:val="Normal"/>
    <w:autoRedefine/>
    <w:uiPriority w:val="39"/>
    <w:unhideWhenUsed/>
    <w:rsid w:val="00162D1C"/>
    <w:pPr>
      <w:spacing w:after="100"/>
    </w:pPr>
  </w:style>
  <w:style w:type="character" w:styleId="Emphasis">
    <w:name w:val="Emphasis"/>
    <w:basedOn w:val="DefaultParagraphFont"/>
    <w:uiPriority w:val="20"/>
    <w:qFormat/>
    <w:rsid w:val="00162D1C"/>
    <w:rPr>
      <w:i/>
      <w:iCs/>
    </w:rPr>
  </w:style>
  <w:style w:type="character" w:customStyle="1" w:styleId="apple-converted-space">
    <w:name w:val="apple-converted-space"/>
    <w:basedOn w:val="DefaultParagraphFont"/>
    <w:rsid w:val="00162D1C"/>
  </w:style>
  <w:style w:type="character" w:styleId="HTMLCite">
    <w:name w:val="HTML Cite"/>
    <w:basedOn w:val="DefaultParagraphFont"/>
    <w:uiPriority w:val="99"/>
    <w:semiHidden/>
    <w:unhideWhenUsed/>
    <w:qFormat/>
    <w:rsid w:val="00162D1C"/>
    <w:rPr>
      <w:i/>
      <w:iCs/>
    </w:rPr>
  </w:style>
  <w:style w:type="paragraph" w:styleId="ListParagraph">
    <w:name w:val="List Paragraph"/>
    <w:basedOn w:val="Normal"/>
    <w:uiPriority w:val="34"/>
    <w:qFormat/>
    <w:rsid w:val="00162D1C"/>
    <w:pPr>
      <w:ind w:left="720"/>
      <w:contextualSpacing/>
    </w:pPr>
  </w:style>
  <w:style w:type="character" w:customStyle="1" w:styleId="st1">
    <w:name w:val="st1"/>
    <w:basedOn w:val="DefaultParagraphFont"/>
    <w:rsid w:val="00162D1C"/>
  </w:style>
  <w:style w:type="paragraph" w:customStyle="1" w:styleId="Style2">
    <w:name w:val="Style2"/>
    <w:basedOn w:val="Heading1"/>
    <w:qFormat/>
    <w:rsid w:val="00162D1C"/>
    <w:pPr>
      <w:spacing w:line="240" w:lineRule="auto"/>
    </w:pPr>
    <w:rPr>
      <w:rFonts w:ascii="Arial" w:hAnsi="Arial"/>
      <w:b/>
      <w:color w:val="000000" w:themeColor="text1"/>
      <w:sz w:val="28"/>
      <w:lang w:val="en-GB"/>
    </w:rPr>
  </w:style>
  <w:style w:type="paragraph" w:customStyle="1" w:styleId="TextA">
    <w:name w:val="Text A"/>
    <w:rsid w:val="00162D1C"/>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paragraph" w:customStyle="1" w:styleId="Text">
    <w:name w:val="Text"/>
    <w:rsid w:val="00162D1C"/>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rPr>
  </w:style>
  <w:style w:type="paragraph" w:customStyle="1" w:styleId="Funote">
    <w:name w:val="Fußnote"/>
    <w:rsid w:val="00162D1C"/>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character" w:customStyle="1" w:styleId="Hyperlink0">
    <w:name w:val="Hyperlink.0"/>
    <w:basedOn w:val="DefaultParagraphFont"/>
    <w:rsid w:val="00162D1C"/>
    <w:rPr>
      <w:rFonts w:ascii="Arial" w:eastAsia="Arial" w:hAnsi="Arial" w:cs="Arial"/>
      <w:color w:val="0000FF"/>
      <w:sz w:val="20"/>
      <w:szCs w:val="20"/>
      <w:u w:val="single" w:color="0000FF"/>
    </w:rPr>
  </w:style>
  <w:style w:type="character" w:customStyle="1" w:styleId="A0">
    <w:name w:val="A0"/>
    <w:uiPriority w:val="99"/>
    <w:rsid w:val="00162D1C"/>
    <w:rPr>
      <w:rFonts w:cs="Avenir Next Condensed"/>
      <w:color w:val="211D1E"/>
      <w:sz w:val="19"/>
      <w:szCs w:val="19"/>
    </w:rPr>
  </w:style>
  <w:style w:type="paragraph" w:styleId="NormalWeb">
    <w:name w:val="Normal (Web)"/>
    <w:basedOn w:val="Normal"/>
    <w:uiPriority w:val="99"/>
    <w:unhideWhenUsed/>
    <w:rsid w:val="00162D1C"/>
    <w:pPr>
      <w:spacing w:before="100" w:beforeAutospacing="1" w:after="100" w:afterAutospacing="1" w:line="240" w:lineRule="auto"/>
    </w:pPr>
    <w:rPr>
      <w:rFonts w:ascii="Times New Roman" w:eastAsia="Times New Roman" w:hAnsi="Times New Roman" w:cs="Times New Roman"/>
      <w:sz w:val="24"/>
      <w:szCs w:val="24"/>
      <w:lang w:val="en-GB" w:eastAsia="ja-JP"/>
    </w:rPr>
  </w:style>
  <w:style w:type="paragraph" w:customStyle="1" w:styleId="MediumShading1-Accent11">
    <w:name w:val="Medium Shading 1 - Accent 11"/>
    <w:rsid w:val="00162D1C"/>
    <w:pPr>
      <w:spacing w:after="0" w:line="240" w:lineRule="auto"/>
    </w:pPr>
    <w:rPr>
      <w:rFonts w:ascii="Cambria" w:eastAsia="MS Mincho" w:hAnsi="Cambria" w:cs="Times New Roman"/>
      <w:sz w:val="24"/>
      <w:szCs w:val="24"/>
      <w:lang w:val="en-GB"/>
    </w:rPr>
  </w:style>
  <w:style w:type="character" w:styleId="Strong">
    <w:name w:val="Strong"/>
    <w:basedOn w:val="DefaultParagraphFont"/>
    <w:uiPriority w:val="22"/>
    <w:qFormat/>
    <w:rsid w:val="00162D1C"/>
    <w:rPr>
      <w:b/>
      <w:bCs/>
    </w:rPr>
  </w:style>
  <w:style w:type="paragraph" w:customStyle="1" w:styleId="Firstparagraph">
    <w:name w:val="First paragraph"/>
    <w:basedOn w:val="Normal"/>
    <w:next w:val="Normal"/>
    <w:rsid w:val="00162D1C"/>
    <w:pPr>
      <w:overflowPunct w:val="0"/>
      <w:autoSpaceDE w:val="0"/>
      <w:autoSpaceDN w:val="0"/>
      <w:adjustRightInd w:val="0"/>
      <w:spacing w:after="0" w:line="260" w:lineRule="exact"/>
      <w:jc w:val="both"/>
      <w:textAlignment w:val="baseline"/>
    </w:pPr>
    <w:rPr>
      <w:rFonts w:ascii="Times New Roman" w:eastAsia="Times New Roman" w:hAnsi="Times New Roman" w:cs="Times New Roman"/>
      <w:sz w:val="24"/>
      <w:szCs w:val="20"/>
    </w:rPr>
  </w:style>
  <w:style w:type="paragraph" w:customStyle="1" w:styleId="SenseBody">
    <w:name w:val="SenseBody"/>
    <w:basedOn w:val="BodyText"/>
    <w:rsid w:val="00162D1C"/>
    <w:pPr>
      <w:spacing w:line="276" w:lineRule="auto"/>
    </w:pPr>
    <w:rPr>
      <w:lang w:val="en-GB"/>
    </w:rPr>
  </w:style>
  <w:style w:type="paragraph" w:customStyle="1" w:styleId="SenseQuote">
    <w:name w:val="SenseQuote"/>
    <w:basedOn w:val="SenseBody"/>
    <w:rsid w:val="00162D1C"/>
    <w:pPr>
      <w:tabs>
        <w:tab w:val="left" w:pos="227"/>
        <w:tab w:val="left" w:pos="454"/>
      </w:tabs>
      <w:spacing w:before="120"/>
      <w:ind w:left="227" w:right="227"/>
      <w:jc w:val="both"/>
    </w:pPr>
    <w:rPr>
      <w:rFonts w:ascii="Times New Roman" w:eastAsia="Times New Roman" w:hAnsi="Times New Roman" w:cs="Times New Roman"/>
      <w:lang w:val="en-AU" w:eastAsia="en-GB"/>
    </w:rPr>
  </w:style>
  <w:style w:type="paragraph" w:styleId="Bibliography">
    <w:name w:val="Bibliography"/>
    <w:basedOn w:val="Normal"/>
    <w:next w:val="Normal"/>
    <w:uiPriority w:val="70"/>
    <w:rsid w:val="00162D1C"/>
    <w:pPr>
      <w:spacing w:after="200" w:line="276" w:lineRule="auto"/>
    </w:pPr>
    <w:rPr>
      <w:lang w:val="en-GB"/>
    </w:rPr>
  </w:style>
  <w:style w:type="paragraph" w:styleId="BodyText">
    <w:name w:val="Body Text"/>
    <w:basedOn w:val="Normal"/>
    <w:link w:val="BodyTextChar"/>
    <w:uiPriority w:val="99"/>
    <w:semiHidden/>
    <w:unhideWhenUsed/>
    <w:rsid w:val="00162D1C"/>
    <w:pPr>
      <w:spacing w:after="120"/>
    </w:pPr>
  </w:style>
  <w:style w:type="character" w:customStyle="1" w:styleId="BodyTextChar">
    <w:name w:val="Body Text Char"/>
    <w:basedOn w:val="DefaultParagraphFont"/>
    <w:link w:val="BodyText"/>
    <w:uiPriority w:val="99"/>
    <w:semiHidden/>
    <w:rsid w:val="00162D1C"/>
  </w:style>
  <w:style w:type="paragraph" w:customStyle="1" w:styleId="p1">
    <w:name w:val="p1"/>
    <w:basedOn w:val="Normal"/>
    <w:rsid w:val="00162D1C"/>
    <w:pPr>
      <w:spacing w:after="0" w:line="240" w:lineRule="auto"/>
    </w:pPr>
    <w:rPr>
      <w:rFonts w:ascii="Times" w:hAnsi="Times" w:cs="Times New Roman"/>
      <w:sz w:val="17"/>
      <w:szCs w:val="17"/>
    </w:rPr>
  </w:style>
  <w:style w:type="paragraph" w:customStyle="1" w:styleId="p2">
    <w:name w:val="p2"/>
    <w:basedOn w:val="Normal"/>
    <w:rsid w:val="00162D1C"/>
    <w:pPr>
      <w:spacing w:after="0" w:line="240" w:lineRule="auto"/>
    </w:pPr>
    <w:rPr>
      <w:rFonts w:ascii="Myriad Pro" w:hAnsi="Myriad Pro" w:cs="Times New Roman"/>
      <w:sz w:val="17"/>
      <w:szCs w:val="17"/>
    </w:rPr>
  </w:style>
  <w:style w:type="character" w:customStyle="1" w:styleId="s1">
    <w:name w:val="s1"/>
    <w:basedOn w:val="DefaultParagraphFont"/>
    <w:rsid w:val="00162D1C"/>
  </w:style>
  <w:style w:type="character" w:customStyle="1" w:styleId="fn">
    <w:name w:val="fn"/>
    <w:basedOn w:val="DefaultParagraphFont"/>
    <w:rsid w:val="00974448"/>
  </w:style>
  <w:style w:type="character" w:customStyle="1" w:styleId="subtitle1">
    <w:name w:val="subtitle1"/>
    <w:basedOn w:val="DefaultParagraphFont"/>
    <w:rsid w:val="00974448"/>
  </w:style>
  <w:style w:type="paragraph" w:styleId="EndnoteText">
    <w:name w:val="endnote text"/>
    <w:basedOn w:val="Normal"/>
    <w:link w:val="EndnoteTextChar"/>
    <w:uiPriority w:val="99"/>
    <w:unhideWhenUsed/>
    <w:rsid w:val="00427322"/>
    <w:pPr>
      <w:spacing w:after="0" w:line="240" w:lineRule="auto"/>
    </w:pPr>
    <w:rPr>
      <w:rFonts w:ascii="Arial" w:hAnsi="Arial"/>
      <w:sz w:val="20"/>
      <w:szCs w:val="20"/>
      <w:lang w:val="en-GB"/>
    </w:rPr>
  </w:style>
  <w:style w:type="character" w:customStyle="1" w:styleId="EndnoteTextChar">
    <w:name w:val="Endnote Text Char"/>
    <w:basedOn w:val="DefaultParagraphFont"/>
    <w:link w:val="EndnoteText"/>
    <w:uiPriority w:val="99"/>
    <w:rsid w:val="00427322"/>
    <w:rPr>
      <w:rFonts w:ascii="Arial" w:hAnsi="Arial"/>
      <w:sz w:val="20"/>
      <w:szCs w:val="20"/>
      <w:lang w:val="en-GB"/>
    </w:rPr>
  </w:style>
  <w:style w:type="paragraph" w:customStyle="1" w:styleId="Corpo">
    <w:name w:val="Corpo"/>
    <w:rsid w:val="005D0DD6"/>
    <w:pPr>
      <w:spacing w:after="0" w:line="240" w:lineRule="auto"/>
    </w:pPr>
    <w:rPr>
      <w:rFonts w:ascii="Times New Roman" w:eastAsia="Times New Roman" w:hAnsi="Times New Roman" w:cs="Times New Roman"/>
      <w:color w:val="000000"/>
      <w:sz w:val="24"/>
      <w:szCs w:val="24"/>
      <w:u w:color="000000"/>
    </w:rPr>
  </w:style>
  <w:style w:type="character" w:customStyle="1" w:styleId="Link">
    <w:name w:val="Link"/>
    <w:rsid w:val="005D0DD6"/>
    <w:rPr>
      <w:color w:val="0000FF"/>
      <w:u w:val="single" w:color="0000FF"/>
    </w:rPr>
  </w:style>
  <w:style w:type="paragraph" w:customStyle="1" w:styleId="BodyA">
    <w:name w:val="Body A"/>
    <w:rsid w:val="00877D39"/>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rPr>
  </w:style>
  <w:style w:type="character" w:customStyle="1" w:styleId="None">
    <w:name w:val="None"/>
    <w:rsid w:val="00877D39"/>
  </w:style>
  <w:style w:type="paragraph" w:customStyle="1" w:styleId="Body0">
    <w:name w:val="Body"/>
    <w:rsid w:val="00877D39"/>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paragraph" w:styleId="Footer">
    <w:name w:val="footer"/>
    <w:link w:val="FooterChar"/>
    <w:rsid w:val="00877D39"/>
    <w:pPr>
      <w:pBdr>
        <w:top w:val="nil"/>
        <w:left w:val="nil"/>
        <w:bottom w:val="nil"/>
        <w:right w:val="nil"/>
        <w:between w:val="nil"/>
        <w:bar w:val="nil"/>
      </w:pBdr>
      <w:tabs>
        <w:tab w:val="center" w:pos="4703"/>
        <w:tab w:val="right" w:pos="9406"/>
      </w:tabs>
      <w:spacing w:after="0" w:line="240" w:lineRule="auto"/>
    </w:pPr>
    <w:rPr>
      <w:rFonts w:ascii="Times New Roman" w:eastAsia="Arial Unicode MS" w:hAnsi="Times New Roman" w:cs="Arial Unicode MS"/>
      <w:color w:val="000000"/>
      <w:sz w:val="24"/>
      <w:szCs w:val="24"/>
      <w:u w:color="000000"/>
      <w:bdr w:val="nil"/>
    </w:rPr>
  </w:style>
  <w:style w:type="character" w:customStyle="1" w:styleId="FooterChar">
    <w:name w:val="Footer Char"/>
    <w:basedOn w:val="DefaultParagraphFont"/>
    <w:link w:val="Footer"/>
    <w:rsid w:val="00877D39"/>
    <w:rPr>
      <w:rFonts w:ascii="Times New Roman" w:eastAsia="Arial Unicode MS" w:hAnsi="Times New Roman" w:cs="Arial Unicode MS"/>
      <w:color w:val="000000"/>
      <w:sz w:val="24"/>
      <w:szCs w:val="24"/>
      <w:u w:color="000000"/>
      <w:bdr w:val="nil"/>
    </w:rPr>
  </w:style>
  <w:style w:type="numbering" w:customStyle="1" w:styleId="Bullets">
    <w:name w:val="Bullets"/>
    <w:rsid w:val="00877D39"/>
    <w:pPr>
      <w:numPr>
        <w:numId w:val="9"/>
      </w:numPr>
    </w:pPr>
  </w:style>
  <w:style w:type="numbering" w:customStyle="1" w:styleId="List1">
    <w:name w:val="List 1"/>
    <w:rsid w:val="00877D39"/>
    <w:pPr>
      <w:numPr>
        <w:numId w:val="11"/>
      </w:numPr>
    </w:pPr>
  </w:style>
  <w:style w:type="paragraph" w:customStyle="1" w:styleId="Tabellenstil2">
    <w:name w:val="Tabellenstil 2"/>
    <w:rsid w:val="00E00403"/>
    <w:pPr>
      <w:pBdr>
        <w:top w:val="nil"/>
        <w:left w:val="nil"/>
        <w:bottom w:val="nil"/>
        <w:right w:val="nil"/>
        <w:between w:val="nil"/>
        <w:bar w:val="nil"/>
      </w:pBdr>
      <w:spacing w:after="0" w:line="240" w:lineRule="auto"/>
    </w:pPr>
    <w:rPr>
      <w:rFonts w:ascii="Helvetica Neue" w:eastAsia="Arial Unicode MS" w:hAnsi="Helvetica Neue" w:cs="Arial Unicode MS"/>
      <w:color w:val="000000"/>
      <w:sz w:val="20"/>
      <w:szCs w:val="20"/>
      <w:bdr w:val="nil"/>
      <w:lang w:val="de-DE" w:eastAsia="de-DE"/>
    </w:rPr>
  </w:style>
  <w:style w:type="character" w:styleId="UnresolvedMention">
    <w:name w:val="Unresolved Mention"/>
    <w:basedOn w:val="DefaultParagraphFont"/>
    <w:uiPriority w:val="99"/>
    <w:semiHidden/>
    <w:unhideWhenUsed/>
    <w:rsid w:val="00754CC1"/>
    <w:rPr>
      <w:color w:val="605E5C"/>
      <w:shd w:val="clear" w:color="auto" w:fill="E1DFDD"/>
    </w:rPr>
  </w:style>
  <w:style w:type="paragraph" w:customStyle="1" w:styleId="Heading11">
    <w:name w:val="Heading 11"/>
    <w:basedOn w:val="Normal"/>
    <w:next w:val="Normal"/>
    <w:link w:val="Titre1Car"/>
    <w:uiPriority w:val="9"/>
    <w:qFormat/>
    <w:rsid w:val="00DE440B"/>
    <w:pPr>
      <w:keepNext/>
      <w:keepLines/>
      <w:spacing w:before="480" w:after="0" w:line="240" w:lineRule="auto"/>
      <w:outlineLvl w:val="0"/>
    </w:pPr>
    <w:rPr>
      <w:rFonts w:ascii="Cambria" w:eastAsia="Times New Roman" w:hAnsi="Cambria" w:cs="Times New Roman"/>
      <w:b/>
      <w:bCs/>
      <w:color w:val="345A8A"/>
      <w:sz w:val="32"/>
      <w:szCs w:val="32"/>
    </w:rPr>
  </w:style>
  <w:style w:type="paragraph" w:customStyle="1" w:styleId="Heading41">
    <w:name w:val="Heading 41"/>
    <w:basedOn w:val="Normal"/>
    <w:next w:val="Normal"/>
    <w:link w:val="Titre4Car"/>
    <w:uiPriority w:val="9"/>
    <w:unhideWhenUsed/>
    <w:qFormat/>
    <w:rsid w:val="00DE440B"/>
    <w:pPr>
      <w:keepNext/>
      <w:keepLines/>
      <w:spacing w:before="200" w:after="0" w:line="240" w:lineRule="auto"/>
      <w:outlineLvl w:val="3"/>
    </w:pPr>
    <w:rPr>
      <w:rFonts w:ascii="Cambria" w:eastAsia="Times New Roman" w:hAnsi="Cambria" w:cs="Times New Roman"/>
      <w:b/>
      <w:bCs/>
      <w:i/>
      <w:iCs/>
      <w:color w:val="4F81BD"/>
      <w:sz w:val="24"/>
      <w:szCs w:val="24"/>
      <w:lang w:val="fr-FR" w:eastAsia="fr-FR"/>
    </w:rPr>
  </w:style>
  <w:style w:type="character" w:customStyle="1" w:styleId="LienInternet">
    <w:name w:val="Lien Internet"/>
    <w:rsid w:val="00DE440B"/>
    <w:rPr>
      <w:rFonts w:cs="Times New Roman"/>
      <w:color w:val="0000FF"/>
      <w:u w:val="single"/>
    </w:rPr>
  </w:style>
  <w:style w:type="character" w:customStyle="1" w:styleId="Titre4Car">
    <w:name w:val="Titre 4 Car"/>
    <w:link w:val="Heading41"/>
    <w:uiPriority w:val="9"/>
    <w:qFormat/>
    <w:rsid w:val="00DE440B"/>
    <w:rPr>
      <w:rFonts w:ascii="Cambria" w:eastAsia="Times New Roman" w:hAnsi="Cambria" w:cs="Times New Roman"/>
      <w:b/>
      <w:bCs/>
      <w:i/>
      <w:iCs/>
      <w:color w:val="4F81BD"/>
      <w:sz w:val="24"/>
      <w:szCs w:val="24"/>
      <w:lang w:val="fr-FR" w:eastAsia="fr-FR"/>
    </w:rPr>
  </w:style>
  <w:style w:type="character" w:customStyle="1" w:styleId="Titre1Car">
    <w:name w:val="Titre 1 Car"/>
    <w:link w:val="Heading11"/>
    <w:uiPriority w:val="9"/>
    <w:qFormat/>
    <w:rsid w:val="00DE440B"/>
    <w:rPr>
      <w:rFonts w:ascii="Cambria" w:eastAsia="Times New Roman" w:hAnsi="Cambria" w:cs="Times New Roman"/>
      <w:b/>
      <w:bCs/>
      <w:color w:val="345A8A"/>
      <w:sz w:val="32"/>
      <w:szCs w:val="32"/>
    </w:rPr>
  </w:style>
  <w:style w:type="character" w:customStyle="1" w:styleId="fichesst">
    <w:name w:val="fiche_sst"/>
    <w:basedOn w:val="DefaultParagraphFont"/>
    <w:qFormat/>
    <w:rsid w:val="00DE440B"/>
  </w:style>
  <w:style w:type="character" w:customStyle="1" w:styleId="fichetitre">
    <w:name w:val="fiche_titre"/>
    <w:basedOn w:val="DefaultParagraphFont"/>
    <w:qFormat/>
    <w:rsid w:val="00DE440B"/>
  </w:style>
  <w:style w:type="paragraph" w:customStyle="1" w:styleId="Contenudecadre">
    <w:name w:val="Contenu de cadre"/>
    <w:basedOn w:val="Normal"/>
    <w:qFormat/>
    <w:rsid w:val="00DE440B"/>
    <w:pPr>
      <w:spacing w:after="0" w:line="240" w:lineRule="auto"/>
    </w:pPr>
    <w:rPr>
      <w:rFonts w:ascii="Times New Roman" w:eastAsia="Times New Roman" w:hAnsi="Times New Roman" w:cs="Times New Roman"/>
      <w:color w:val="00000A"/>
      <w:sz w:val="24"/>
      <w:szCs w:val="24"/>
    </w:rPr>
  </w:style>
  <w:style w:type="paragraph" w:styleId="BalloonText">
    <w:name w:val="Balloon Text"/>
    <w:basedOn w:val="Normal"/>
    <w:link w:val="BalloonTextChar"/>
    <w:uiPriority w:val="99"/>
    <w:semiHidden/>
    <w:unhideWhenUsed/>
    <w:rsid w:val="0037641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6415"/>
    <w:rPr>
      <w:rFonts w:ascii="Times New Roman" w:hAnsi="Times New Roman" w:cs="Times New Roman"/>
      <w:sz w:val="18"/>
      <w:szCs w:val="18"/>
    </w:rPr>
  </w:style>
  <w:style w:type="paragraph" w:styleId="Revision">
    <w:name w:val="Revision"/>
    <w:hidden/>
    <w:uiPriority w:val="99"/>
    <w:semiHidden/>
    <w:rsid w:val="00C03032"/>
    <w:pPr>
      <w:spacing w:after="0" w:line="240" w:lineRule="auto"/>
    </w:pPr>
  </w:style>
  <w:style w:type="character" w:styleId="FollowedHyperlink">
    <w:name w:val="FollowedHyperlink"/>
    <w:basedOn w:val="DefaultParagraphFont"/>
    <w:uiPriority w:val="99"/>
    <w:semiHidden/>
    <w:unhideWhenUsed/>
    <w:rsid w:val="00E81EEF"/>
    <w:rPr>
      <w:color w:val="954F72" w:themeColor="followedHyperlink"/>
      <w:u w:val="single"/>
    </w:rPr>
  </w:style>
  <w:style w:type="character" w:styleId="CommentReference">
    <w:name w:val="annotation reference"/>
    <w:basedOn w:val="DefaultParagraphFont"/>
    <w:uiPriority w:val="99"/>
    <w:semiHidden/>
    <w:unhideWhenUsed/>
    <w:rsid w:val="00794FAF"/>
    <w:rPr>
      <w:sz w:val="16"/>
      <w:szCs w:val="16"/>
    </w:rPr>
  </w:style>
  <w:style w:type="paragraph" w:styleId="CommentText">
    <w:name w:val="annotation text"/>
    <w:basedOn w:val="Normal"/>
    <w:link w:val="CommentTextChar"/>
    <w:uiPriority w:val="99"/>
    <w:semiHidden/>
    <w:unhideWhenUsed/>
    <w:rsid w:val="00794FAF"/>
    <w:pPr>
      <w:spacing w:line="240" w:lineRule="auto"/>
    </w:pPr>
    <w:rPr>
      <w:sz w:val="20"/>
      <w:szCs w:val="20"/>
    </w:rPr>
  </w:style>
  <w:style w:type="character" w:customStyle="1" w:styleId="CommentTextChar">
    <w:name w:val="Comment Text Char"/>
    <w:basedOn w:val="DefaultParagraphFont"/>
    <w:link w:val="CommentText"/>
    <w:uiPriority w:val="99"/>
    <w:semiHidden/>
    <w:rsid w:val="00794FAF"/>
    <w:rPr>
      <w:sz w:val="20"/>
      <w:szCs w:val="20"/>
    </w:rPr>
  </w:style>
  <w:style w:type="paragraph" w:styleId="CommentSubject">
    <w:name w:val="annotation subject"/>
    <w:basedOn w:val="CommentText"/>
    <w:next w:val="CommentText"/>
    <w:link w:val="CommentSubjectChar"/>
    <w:uiPriority w:val="99"/>
    <w:semiHidden/>
    <w:unhideWhenUsed/>
    <w:rsid w:val="00794FAF"/>
    <w:rPr>
      <w:b/>
      <w:bCs/>
    </w:rPr>
  </w:style>
  <w:style w:type="character" w:customStyle="1" w:styleId="CommentSubjectChar">
    <w:name w:val="Comment Subject Char"/>
    <w:basedOn w:val="CommentTextChar"/>
    <w:link w:val="CommentSubject"/>
    <w:uiPriority w:val="99"/>
    <w:semiHidden/>
    <w:rsid w:val="00794F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497325">
      <w:bodyDiv w:val="1"/>
      <w:marLeft w:val="0"/>
      <w:marRight w:val="0"/>
      <w:marTop w:val="0"/>
      <w:marBottom w:val="0"/>
      <w:divBdr>
        <w:top w:val="none" w:sz="0" w:space="0" w:color="auto"/>
        <w:left w:val="none" w:sz="0" w:space="0" w:color="auto"/>
        <w:bottom w:val="none" w:sz="0" w:space="0" w:color="auto"/>
        <w:right w:val="none" w:sz="0" w:space="0" w:color="auto"/>
      </w:divBdr>
    </w:div>
    <w:div w:id="660156045">
      <w:bodyDiv w:val="1"/>
      <w:marLeft w:val="0"/>
      <w:marRight w:val="0"/>
      <w:marTop w:val="0"/>
      <w:marBottom w:val="0"/>
      <w:divBdr>
        <w:top w:val="none" w:sz="0" w:space="0" w:color="auto"/>
        <w:left w:val="none" w:sz="0" w:space="0" w:color="auto"/>
        <w:bottom w:val="none" w:sz="0" w:space="0" w:color="auto"/>
        <w:right w:val="none" w:sz="0" w:space="0" w:color="auto"/>
      </w:divBdr>
    </w:div>
    <w:div w:id="823813181">
      <w:bodyDiv w:val="1"/>
      <w:marLeft w:val="0"/>
      <w:marRight w:val="0"/>
      <w:marTop w:val="0"/>
      <w:marBottom w:val="0"/>
      <w:divBdr>
        <w:top w:val="none" w:sz="0" w:space="0" w:color="auto"/>
        <w:left w:val="none" w:sz="0" w:space="0" w:color="auto"/>
        <w:bottom w:val="none" w:sz="0" w:space="0" w:color="auto"/>
        <w:right w:val="none" w:sz="0" w:space="0" w:color="auto"/>
      </w:divBdr>
    </w:div>
    <w:div w:id="175748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beyond-social.org/wiki/index.php/Social_Design_as_a_Political_A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tropolismag.com/design/jan-boelen-istanbul-design-biennial/"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dka.nl/practic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wdka.nl/station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wdka.nl/stations" TargetMode="External"/><Relationship Id="rId1" Type="http://schemas.openxmlformats.org/officeDocument/2006/relationships/hyperlink" Target="http://wdka.nl/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Rad89</b:Tag>
    <b:SourceType>Book</b:SourceType>
    <b:Guid>{CB091435-6ED7-4261-852F-999B01F7F98B}</b:Guid>
    <b:Author>
      <b:Author>
        <b:NameList>
          <b:Person>
            <b:Last>Radhakrishnan</b:Last>
            <b:First>S.</b:First>
          </b:Person>
        </b:NameList>
      </b:Author>
    </b:Author>
    <b:Title>Indian Philosophy </b:Title>
    <b:Year>1989</b:Year>
    <b:City>New Delhi</b:City>
    <b:Publisher>Oxford University Press</b:Publisher>
    <b:Volume>2</b:Volume>
    <b:RefOrder>1</b:RefOrder>
  </b:Source>
  <b:Source>
    <b:Tag>Fag82</b:Tag>
    <b:SourceType>Book</b:SourceType>
    <b:Guid>{44984D8D-7437-47CE-B418-A5AA44D96076}</b:Guid>
    <b:Author>
      <b:Author>
        <b:NameList>
          <b:Person>
            <b:Last>Fagg</b:Last>
            <b:First>W.B.,</b:First>
            <b:Middle>and Pemberton III, J.</b:Middle>
          </b:Person>
        </b:NameList>
      </b:Author>
    </b:Author>
    <b:Title> Yoruba Sculpture of West Africa. </b:Title>
    <b:Year>1982</b:Year>
    <b:RefOrder>2</b:RefOrder>
  </b:Source>
  <b:Source>
    <b:Tag>Oke07</b:Tag>
    <b:SourceType>JournalArticle</b:SourceType>
    <b:Guid>{3912AC03-A900-48B1-B85A-F56B7842B676}</b:Guid>
    <b:Author>
      <b:Author>
        <b:NameList>
          <b:Person>
            <b:Last>Oke</b:Last>
            <b:First>M.</b:First>
          </b:Person>
        </b:NameList>
      </b:Author>
    </b:Author>
    <b:Title>Precepts for Tenure Ethics in Yoruba Egungun (Masquerade) Proverbs.</b:Title>
    <b:JournalName>Journal of Pan African Studies</b:JournalName>
    <b:Year>2007</b:Year>
    <b:Volume>1</b:Volume>
    <b:Issue>9</b:Issue>
    <b:RefOrder>3</b:RefOrder>
  </b:Source>
  <b:Source>
    <b:Tag>Fay09</b:Tag>
    <b:SourceType>JournalArticle</b:SourceType>
    <b:Guid>{28CF31B2-2D6D-439F-BE89-A08A4662552D}</b:Guid>
    <b:Author>
      <b:Author>
        <b:NameList>
          <b:Person>
            <b:Last>Fayemi</b:Last>
            <b:First>A.K.,</b:First>
            <b:Middle>Macaulay-Adeyelure, O.C.</b:Middle>
          </b:Person>
        </b:NameList>
      </b:Author>
    </b:Author>
    <b:Title>A Philosophical examination of the Traditional Yoruba Notion of Education and its Relevance to the Contemporary African Quest for Development</b:Title>
    <b:Year>2009</b:Year>
    <b:JournalName>Thought and Practice: A Journal of the Philosophical Association of Kenya (PAK)</b:JournalName>
    <b:Pages>41-59</b:Pages>
    <b:Volume>New Series, 1</b:Volume>
    <b:Issue>2</b:Issue>
    <b:URL>https://pdfs.semanticscholar.org/d5ea/8ac5c3c60f8df646feb771dd97728f3baefa.pdf</b:URL>
    <b:RefOrder>4</b:RefOrder>
  </b:Source>
  <b:Source>
    <b:Tag>Bar07</b:Tag>
    <b:SourceType>Book</b:SourceType>
    <b:Guid>{394A8EAF-CDC2-4628-AC13-F69411B94E3F}</b:Guid>
    <b:Author>
      <b:Author>
        <b:NameList>
          <b:Person>
            <b:Last>Barnett</b:Last>
          </b:Person>
        </b:NameList>
      </b:Author>
    </b:Author>
    <b:Title>A Will to Learn-Being a Student in an Age of Uncertainty</b:Title>
    <b:Year>2007</b:Year>
    <b:City>Maidenhead</b:City>
    <b:Publisher>Open University Press</b:Publisher>
    <b:RefOrder>5</b:RefOrder>
  </b:Source>
  <b:Source>
    <b:Tag>Fre96</b:Tag>
    <b:SourceType>Book</b:SourceType>
    <b:Guid>{6DD157C8-FF92-42F8-BD62-8D4E07A4AC59}</b:Guid>
    <b:Author>
      <b:Author>
        <b:NameList>
          <b:Person>
            <b:Last>Freire</b:Last>
            <b:First>P.</b:First>
          </b:Person>
        </b:NameList>
      </b:Author>
    </b:Author>
    <b:Title>Pedagogy of the Oppressed. Translated from the Portuguese by M.Bergman Ramos</b:Title>
    <b:Year>1996</b:Year>
    <b:City>London</b:City>
    <b:Publisher>Penguin Books</b:Publisher>
    <b:RefOrder>6</b:RefOrder>
  </b:Source>
  <b:Source>
    <b:Tag>Eng13</b:Tag>
    <b:SourceType>Book</b:SourceType>
    <b:Guid>{3F9BAA75-D2CD-4608-9CBB-EA495361CD65}</b:Guid>
    <b:Author>
      <b:Author>
        <b:NameList>
          <b:Person>
            <b:Last>Engels-Schwarzpaul and Peters</b:Last>
            <b:First>A.-Chr.</b:First>
            <b:Middle>and Peters, M.A.</b:Middle>
          </b:Person>
        </b:NameList>
      </b:Author>
    </b:Author>
    <b:Title>Of Other Thoughts: Non Traditional Ways to the Doctorate- A Guidebook for Candidates and Supervisors</b:Title>
    <b:Year>2013</b:Year>
    <b:City>Rotterdam</b:City>
    <b:Publisher>Sense</b:Publisher>
    <b:RefOrder>7</b:RefOrder>
  </b:Source>
  <b:Source>
    <b:Tag>Ben99</b:Tag>
    <b:SourceType>Book</b:SourceType>
    <b:Guid>{F0393F12-0AD5-4E7A-A97F-DF96EFA0C12E}</b:Guid>
    <b:Author>
      <b:Author>
        <b:NameList>
          <b:Person>
            <b:Last>Benjamin</b:Last>
            <b:First>W.,</b:First>
            <b:Middle>H. Arendt, ed. Translated from German by H. Zorn</b:Middle>
          </b:Person>
        </b:NameList>
      </b:Author>
    </b:Author>
    <b:Title> Illuminations</b:Title>
    <b:Year> 1999</b:Year>
    <b:City>London</b:City>
    <b:Publisher>Pimlico</b:Publisher>
    <b:RefOrder>8</b:RefOrder>
  </b:Source>
  <b:Source>
    <b:Tag>Cah08</b:Tag>
    <b:SourceType>Book</b:SourceType>
    <b:Guid>{37074EE2-BFBE-482A-8394-701A250349D1}</b:Guid>
    <b:Author>
      <b:Author>
        <b:NameList>
          <b:Person>
            <b:Last>Cahnmann-Taylor</b:Last>
            <b:First>M.</b:First>
            <b:Middle>and Siegmund, R</b:Middle>
          </b:Person>
        </b:NameList>
      </b:Author>
    </b:Author>
    <b:Year>2008</b:Year>
    <b:RefOrder>9</b:RefOrder>
  </b:Source>
  <b:Source>
    <b:Tag>App96</b:Tag>
    <b:SourceType>Book</b:SourceType>
    <b:Guid>{BA58C819-3FD0-46F1-BA73-163DFE2CBFE5}</b:Guid>
    <b:Author>
      <b:Author>
        <b:NameList>
          <b:Person>
            <b:Last>Appadurai</b:Last>
            <b:First>A.</b:First>
          </b:Person>
        </b:NameList>
      </b:Author>
    </b:Author>
    <b:Title>Modernity at Large</b:Title>
    <b:Year>1996</b:Year>
    <b:Publisher> University of Minnesota Press</b:Publisher>
    <b:RefOrder>10</b:RefOrder>
  </b:Source>
  <b:Source>
    <b:Tag>Het96</b:Tag>
    <b:SourceType>Book</b:SourceType>
    <b:Guid>{FC70E1F2-48F6-4633-930E-C3802B85BFD7}</b:Guid>
    <b:Author>
      <b:Editor>
        <b:NameList>
          <b:Person>
            <b:Last>Hetherington</b:Last>
            <b:First>P</b:First>
          </b:Person>
        </b:NameList>
      </b:Editor>
    </b:Author>
    <b:Title>Issues in Art and Education-Aspects of the Fine Art Curriculum</b:Title>
    <b:Year>1996</b:Year>
    <b:City>London</b:City>
    <b:Publisher>Wimbledon School of Art</b:Publisher>
    <b:RefOrder>11</b:RefOrder>
  </b:Source>
  <b:Source>
    <b:Tag>Gan12</b:Tag>
    <b:SourceType>Book</b:SourceType>
    <b:Guid>{3B8A03FF-F26F-49B3-B869-C7059F290A17}</b:Guid>
    <b:Author>
      <b:Author>
        <b:NameList>
          <b:Person>
            <b:Last>Ganeri</b:Last>
            <b:First>J.</b:First>
          </b:Person>
        </b:NameList>
      </b:Author>
    </b:Author>
    <b:Title>The Concealed Art of the Soul, Theories of Self and practices of Truth in Indian Ethics and Epistemology</b:Title>
    <b:Year> 2012</b:Year>
    <b:City>Oxford</b:City>
    <b:Publisher>Oxford University Press.</b:Publisher>
    <b:RefOrder>12</b:RefOrder>
  </b:Source>
  <b:Source>
    <b:Tag>Nik78</b:Tag>
    <b:SourceType>Book</b:SourceType>
    <b:Guid>{997A734B-106A-4613-8507-33FBD9690ACF}</b:Guid>
    <b:Author>
      <b:Author>
        <b:NameList>
          <b:Person>
            <b:Last>Nikhilananda</b:Last>
            <b:First>S.</b:First>
          </b:Person>
        </b:NameList>
      </b:Author>
    </b:Author>
    <b:Title>Self Knowledge: An English Translation of Sankaracarya’s Atmabodha. </b:Title>
    <b:Year>1978</b:Year>
    <b:City>Madras: </b:City>
    <b:Publisher>Sri Ramakrishna Math</b:Publisher>
    <b:RefOrder>13</b:RefOrder>
  </b:Source>
  <b:Source>
    <b:Tag>Jan</b:Tag>
    <b:SourceType>InternetSite</b:SourceType>
    <b:Guid>{2C0535CA-4440-4880-9F5C-C83F6B18D35C}</b:Guid>
    <b:Author>
      <b:Author>
        <b:NameList>
          <b:Person>
            <b:Last>Boelen</b:Last>
            <b:First>Jan</b:First>
          </b:Person>
        </b:NameList>
      </b:Author>
    </b:Author>
    <b:RefOrder>1</b:RefOrder>
  </b:Source>
  <b:Source>
    <b:Tag>Jan18</b:Tag>
    <b:SourceType>InternetSite</b:SourceType>
    <b:Guid>{380B9E1B-0977-4FA1-A34A-4027B92BCD96}</b:Guid>
    <b:Author>
      <b:Author>
        <b:NameList>
          <b:Person>
            <b:Last>Boelen</b:Last>
            <b:First>Jan</b:First>
          </b:Person>
        </b:NameList>
      </b:Author>
    </b:Author>
    <b:Title>metropolismagazine</b:Title>
    <b:Year>2018</b:Year>
    <b:URL>https://www.metropolismag.com/design/jan-boelen-istanbul-design-biennial/</b:URL>
    <b:RefOrder>2</b:RefOrder>
  </b:Source>
  <b:Source>
    <b:Tag>Tái17</b:Tag>
    <b:SourceType>BookSection</b:SourceType>
    <b:Guid>{30E7D90C-6E4C-4412-8FB6-A904817A3983}</b:Guid>
    <b:Title>The Bauhaus Has Never Been Modern</b:Title>
    <b:Year>2017</b:Year>
    <b:Author>
      <b:Author>
        <b:NameList>
          <b:Person>
            <b:Last>Smith</b:Last>
            <b:First>Tái</b:First>
          </b:Person>
        </b:NameList>
      </b:Author>
      <b:BookAuthor>
        <b:NameList>
          <b:Person>
            <b:Last>Regina Bittner</b:Last>
            <b:First>Renée</b:First>
            <b:Middle>Padt, Amy Klement</b:Middle>
          </b:Person>
        </b:NameList>
      </b:BookAuthor>
    </b:Author>
    <b:BookTitle>Craft Becomes Modern. The Bauhaus in the Making</b:BookTitle>
    <b:City>Bielefeld</b:City>
    <b:Publisher>Kerber</b:Publisher>
    <b:RefOrder>3</b:RefOrder>
  </b:Source>
  <b:Source>
    <b:Tag>Ann17</b:Tag>
    <b:SourceType>JournalArticle</b:SourceType>
    <b:Guid>{5141B964-E23E-481D-8BD5-A135AC2A3892}</b:Guid>
    <b:Title>no 9 Substance</b:Title>
    <b:Year>2017</b:Year>
    <b:Author>
      <b:Author>
        <b:NameList>
          <b:Person>
            <b:Last>Lehmann</b:Last>
            <b:First>Anne</b:First>
            <b:Middle>- Sophie</b:Middle>
          </b:Person>
        </b:NameList>
      </b:Author>
    </b:Author>
    <b:JournalName>Bauhaus</b:JournalName>
    <b:Pages>20</b:Pages>
    <b:RefOrder>4</b:RefOrder>
  </b:Source>
</b:Sources>
</file>

<file path=customXml/itemProps1.xml><?xml version="1.0" encoding="utf-8"?>
<ds:datastoreItem xmlns:ds="http://schemas.openxmlformats.org/officeDocument/2006/customXml" ds:itemID="{402606B7-1378-6748-B0FA-E5A0820C6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2293</Words>
  <Characters>13072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Papastoitsi</dc:creator>
  <cp:keywords/>
  <dc:description/>
  <cp:lastModifiedBy>Microsoft Office User</cp:lastModifiedBy>
  <cp:revision>3</cp:revision>
  <dcterms:created xsi:type="dcterms:W3CDTF">2019-04-01T13:44:00Z</dcterms:created>
  <dcterms:modified xsi:type="dcterms:W3CDTF">2019-04-01T20:12:00Z</dcterms:modified>
</cp:coreProperties>
</file>