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87D33E">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default" w:ascii="微软雅黑" w:eastAsia="微软雅黑" w:cs="微软雅黑"/>
          <w:color w:val="264499"/>
          <w:sz w:val="30"/>
          <w:szCs w:val="30"/>
          <w:lang w:val="en-US" w:eastAsia="zh-CN"/>
        </w:rPr>
      </w:pPr>
      <w:r>
        <w:rPr>
          <w:rFonts w:hint="eastAsia" w:ascii="微软雅黑" w:eastAsia="微软雅黑" w:cs="微软雅黑"/>
          <w:color w:val="264499"/>
          <w:sz w:val="30"/>
          <w:szCs w:val="30"/>
          <w:lang w:val="en-US" w:eastAsia="zh-CN"/>
        </w:rPr>
        <w:t>个人信息</w:t>
      </w:r>
    </w:p>
    <w:p w14:paraId="1B2685C0">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 xml:space="preserve">姓名: </w:t>
      </w:r>
      <w:r>
        <w:rPr>
          <w:rFonts w:hint="eastAsia" w:ascii="微软雅黑" w:hAnsi="微软雅黑" w:eastAsia="微软雅黑" w:cs="微软雅黑"/>
          <w:sz w:val="24"/>
          <w:szCs w:val="24"/>
          <w:lang w:val="en-US" w:eastAsia="zh-CN"/>
        </w:rPr>
        <w:t>吴东磊</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b/>
          <w:bCs/>
          <w:sz w:val="24"/>
          <w:szCs w:val="24"/>
          <w:lang w:val="en-US" w:eastAsia="zh-CN"/>
        </w:rPr>
        <w:t>籍贯:</w:t>
      </w:r>
      <w:r>
        <w:rPr>
          <w:rFonts w:hint="eastAsia" w:ascii="微软雅黑" w:hAnsi="微软雅黑" w:eastAsia="微软雅黑" w:cs="微软雅黑"/>
          <w:sz w:val="24"/>
          <w:szCs w:val="24"/>
          <w:lang w:val="en-US" w:eastAsia="zh-CN"/>
        </w:rPr>
        <w:t xml:space="preserve"> 江苏</w:t>
      </w:r>
    </w:p>
    <w:p w14:paraId="46BF02B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val="en-US" w:eastAsia="zh-CN"/>
        </w:rPr>
        <w:t>电话:</w:t>
      </w:r>
      <w:r>
        <w:rPr>
          <w:rFonts w:hint="eastAsia" w:ascii="微软雅黑" w:hAnsi="微软雅黑" w:eastAsia="微软雅黑" w:cs="微软雅黑"/>
          <w:sz w:val="24"/>
          <w:szCs w:val="24"/>
          <w:lang w:val="en-US" w:eastAsia="zh-CN"/>
        </w:rPr>
        <w:t xml:space="preserve"> 18862859383</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b/>
          <w:bCs/>
          <w:sz w:val="24"/>
          <w:szCs w:val="24"/>
          <w:lang w:val="en-US" w:eastAsia="zh-CN"/>
        </w:rPr>
        <w:t>邮箱:</w:t>
      </w:r>
      <w:r>
        <w:rPr>
          <w:rFonts w:hint="eastAsia" w:ascii="微软雅黑" w:hAnsi="微软雅黑" w:eastAsia="微软雅黑" w:cs="微软雅黑"/>
          <w:sz w:val="24"/>
          <w:szCs w:val="24"/>
          <w:lang w:val="en-US" w:eastAsia="zh-CN"/>
        </w:rPr>
        <w:t xml:space="preserve"> 18862859383@163.com</w:t>
      </w:r>
    </w:p>
    <w:p w14:paraId="5964F41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 xml:space="preserve">求职意向: </w:t>
      </w:r>
      <w:r>
        <w:rPr>
          <w:rFonts w:hint="eastAsia" w:ascii="微软雅黑" w:hAnsi="微软雅黑" w:eastAsia="微软雅黑" w:cs="微软雅黑"/>
          <w:b w:val="0"/>
          <w:bCs w:val="0"/>
          <w:sz w:val="24"/>
          <w:szCs w:val="24"/>
          <w:lang w:val="en-US" w:eastAsia="zh-CN"/>
        </w:rPr>
        <w:t>Java后端开发(实习)  -可连续实习6个月</w:t>
      </w:r>
    </w:p>
    <w:p w14:paraId="5DA397CC">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b w:val="0"/>
          <w:bCs w:val="0"/>
          <w:sz w:val="24"/>
          <w:szCs w:val="24"/>
          <w:lang w:val="en-US" w:eastAsia="zh-CN"/>
        </w:rPr>
      </w:pPr>
    </w:p>
    <w:p w14:paraId="49BA15AF">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eastAsia="微软雅黑" w:cs="微软雅黑"/>
          <w:color w:val="264499"/>
          <w:sz w:val="30"/>
          <w:szCs w:val="30"/>
          <w:lang w:val="en-US" w:eastAsia="zh-CN"/>
        </w:rPr>
      </w:pPr>
      <w:r>
        <w:rPr>
          <w:rFonts w:hint="eastAsia" w:ascii="微软雅黑" w:eastAsia="微软雅黑" w:cs="微软雅黑"/>
          <w:color w:val="264499"/>
          <w:sz w:val="30"/>
          <w:szCs w:val="30"/>
          <w:lang w:val="en-US" w:eastAsia="zh-CN"/>
        </w:rPr>
        <w:t>教育背景</w:t>
      </w:r>
    </w:p>
    <w:p w14:paraId="1DC03604">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eastAsia" w:ascii="微软雅黑" w:hAnsi="微软雅黑" w:eastAsia="微软雅黑" w:cs="微软雅黑"/>
          <w:b w:val="0"/>
          <w:bCs w:val="0"/>
          <w:i w:val="0"/>
          <w:iCs w:val="0"/>
          <w:color w:val="323232"/>
          <w:sz w:val="24"/>
          <w:szCs w:val="24"/>
          <w:lang w:val="en-US" w:eastAsia="zh-CN"/>
        </w:rPr>
      </w:pPr>
      <w:r>
        <w:rPr>
          <w:rFonts w:hint="eastAsia" w:ascii="微软雅黑" w:hAnsi="微软雅黑" w:eastAsia="微软雅黑" w:cs="微软雅黑"/>
          <w:b w:val="0"/>
          <w:bCs w:val="0"/>
          <w:i w:val="0"/>
          <w:iCs w:val="0"/>
          <w:color w:val="323232"/>
          <w:sz w:val="24"/>
          <w:szCs w:val="24"/>
        </w:rPr>
        <w:t>2022.09</w:t>
      </w:r>
      <w:r>
        <w:rPr>
          <w:rFonts w:hint="eastAsia" w:ascii="微软雅黑" w:hAnsi="微软雅黑" w:eastAsia="微软雅黑" w:cs="微软雅黑"/>
          <w:b w:val="0"/>
          <w:bCs w:val="0"/>
          <w:i w:val="0"/>
          <w:iCs w:val="0"/>
          <w:color w:val="323232"/>
          <w:sz w:val="24"/>
          <w:szCs w:val="24"/>
          <w:lang w:val="en-US" w:eastAsia="zh-CN"/>
        </w:rPr>
        <w:t>-</w:t>
      </w:r>
      <w:r>
        <w:rPr>
          <w:rFonts w:hint="eastAsia" w:ascii="微软雅黑" w:hAnsi="微软雅黑" w:eastAsia="微软雅黑" w:cs="微软雅黑"/>
          <w:b w:val="0"/>
          <w:bCs w:val="0"/>
          <w:i w:val="0"/>
          <w:iCs w:val="0"/>
          <w:color w:val="323232"/>
          <w:sz w:val="24"/>
          <w:szCs w:val="24"/>
        </w:rPr>
        <w:t>至今</w:t>
      </w:r>
      <w:r>
        <w:rPr>
          <w:rFonts w:hint="eastAsia" w:ascii="微软雅黑" w:hAnsi="微软雅黑" w:eastAsia="微软雅黑" w:cs="微软雅黑"/>
          <w:b w:val="0"/>
          <w:bCs w:val="0"/>
          <w:i w:val="0"/>
          <w:iCs w:val="0"/>
          <w:color w:val="323232"/>
          <w:sz w:val="24"/>
          <w:szCs w:val="24"/>
          <w:lang w:val="en-US" w:eastAsia="zh-CN"/>
        </w:rPr>
        <w:tab/>
      </w:r>
      <w:r>
        <w:rPr>
          <w:rFonts w:hint="eastAsia" w:ascii="微软雅黑" w:hAnsi="微软雅黑" w:eastAsia="微软雅黑" w:cs="微软雅黑"/>
          <w:b w:val="0"/>
          <w:bCs w:val="0"/>
          <w:i w:val="0"/>
          <w:iCs w:val="0"/>
          <w:color w:val="323232"/>
          <w:sz w:val="24"/>
          <w:szCs w:val="24"/>
          <w:lang w:val="en-US" w:eastAsia="zh-CN"/>
        </w:rPr>
        <w:t>南京工业大学</w:t>
      </w:r>
      <w:r>
        <w:rPr>
          <w:rFonts w:hint="eastAsia" w:ascii="微软雅黑" w:hAnsi="微软雅黑" w:eastAsia="微软雅黑" w:cs="微软雅黑"/>
          <w:b w:val="0"/>
          <w:bCs w:val="0"/>
          <w:i w:val="0"/>
          <w:iCs w:val="0"/>
          <w:color w:val="323232"/>
          <w:sz w:val="24"/>
          <w:szCs w:val="24"/>
          <w:lang w:val="en-US" w:eastAsia="zh-CN"/>
        </w:rPr>
        <w:tab/>
      </w:r>
      <w:r>
        <w:rPr>
          <w:rFonts w:hint="eastAsia" w:ascii="微软雅黑" w:hAnsi="微软雅黑" w:eastAsia="微软雅黑" w:cs="微软雅黑"/>
          <w:b w:val="0"/>
          <w:bCs w:val="0"/>
          <w:i w:val="0"/>
          <w:iCs w:val="0"/>
          <w:color w:val="323232"/>
          <w:sz w:val="24"/>
          <w:szCs w:val="24"/>
          <w:lang w:val="en-US" w:eastAsia="zh-CN"/>
        </w:rPr>
        <w:t>计算机科学与技术</w:t>
      </w:r>
    </w:p>
    <w:p w14:paraId="3811D841">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default" w:ascii="微软雅黑" w:hAnsi="微软雅黑" w:eastAsia="微软雅黑" w:cs="微软雅黑"/>
          <w:b w:val="0"/>
          <w:bCs w:val="0"/>
          <w:i w:val="0"/>
          <w:iCs w:val="0"/>
          <w:color w:val="323232"/>
          <w:sz w:val="24"/>
          <w:szCs w:val="24"/>
          <w:lang w:val="en-US" w:eastAsia="zh-CN"/>
        </w:rPr>
      </w:pPr>
      <w:r>
        <w:rPr>
          <w:rFonts w:hint="eastAsia" w:ascii="微软雅黑" w:hAnsi="微软雅黑" w:eastAsia="微软雅黑" w:cs="微软雅黑"/>
          <w:b w:val="0"/>
          <w:bCs w:val="0"/>
          <w:i w:val="0"/>
          <w:iCs w:val="0"/>
          <w:color w:val="323232"/>
          <w:sz w:val="24"/>
          <w:szCs w:val="24"/>
          <w:lang w:val="en-US" w:eastAsia="zh-CN"/>
        </w:rPr>
        <w:t>四六级已过，多次获得校综合奖学金，GPA=3.42/4.0</w:t>
      </w:r>
    </w:p>
    <w:p w14:paraId="3230AED0">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default" w:ascii="微软雅黑" w:hAnsi="微软雅黑" w:eastAsia="微软雅黑" w:cs="微软雅黑"/>
          <w:b w:val="0"/>
          <w:bCs w:val="0"/>
          <w:i w:val="0"/>
          <w:iCs w:val="0"/>
          <w:color w:val="323232"/>
          <w:sz w:val="24"/>
          <w:szCs w:val="24"/>
          <w:lang w:val="en-US" w:eastAsia="zh-CN"/>
        </w:rPr>
      </w:pPr>
    </w:p>
    <w:p w14:paraId="1193A7EA">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ascii="微软雅黑" w:eastAsia="微软雅黑" w:cs="微软雅黑"/>
          <w:color w:val="264499"/>
          <w:sz w:val="30"/>
          <w:szCs w:val="30"/>
          <w:lang w:eastAsia="zh-CN"/>
        </w:rPr>
      </w:pPr>
      <w:r>
        <w:rPr>
          <w:rFonts w:hint="eastAsia" w:ascii="微软雅黑" w:eastAsia="微软雅黑" w:cs="微软雅黑"/>
          <w:color w:val="264499"/>
          <w:sz w:val="30"/>
          <w:szCs w:val="30"/>
          <w:lang w:val="en-US" w:eastAsia="zh-CN"/>
        </w:rPr>
        <w:t>专业技能</w:t>
      </w:r>
      <w:r>
        <w:rPr>
          <w:rFonts w:ascii="微软雅黑" w:eastAsia="微软雅黑" w:cs="微软雅黑"/>
          <w:color w:val="264499"/>
          <w:sz w:val="30"/>
          <w:szCs w:val="30"/>
          <w:lang w:eastAsia="zh-CN"/>
        </w:rPr>
        <w:t xml:space="preserve"> </w:t>
      </w:r>
    </w:p>
    <w:p w14:paraId="25BB27C4">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具备的扎实的编程基础，熟悉掌握Java，熟悉JVM，熟悉若依框架，有web开发经历</w:t>
      </w:r>
    </w:p>
    <w:p w14:paraId="13FB5370">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熟悉SpringBoot、Spring MVC、Mybatis后端框架，了解一定的Docker容器技术</w:t>
      </w:r>
    </w:p>
    <w:p w14:paraId="2BCF0B59">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擅于通过阅读官方文档来学习新的技术</w:t>
      </w:r>
    </w:p>
    <w:p w14:paraId="1ADF2938">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微服务技术栈正在学习理论部分(希望贵公司</w:t>
      </w:r>
      <w:bookmarkStart w:id="0" w:name="_GoBack"/>
      <w:bookmarkEnd w:id="0"/>
      <w:r>
        <w:rPr>
          <w:rFonts w:hint="eastAsia" w:ascii="微软雅黑" w:hAnsi="微软雅黑" w:eastAsia="微软雅黑" w:cs="微软雅黑"/>
          <w:color w:val="000000"/>
          <w:kern w:val="2"/>
          <w:sz w:val="24"/>
          <w:szCs w:val="24"/>
          <w:u w:color="000000"/>
          <w:lang w:val="en-US" w:eastAsia="zh-CN" w:bidi="ar-SA"/>
        </w:rPr>
        <w:t>提供一个实习机会,在实际项目中运用所学)</w:t>
      </w:r>
    </w:p>
    <w:p w14:paraId="0D10CFCC">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熟悉MySQL、Redis，了解Linux操作系统基本命令</w:t>
      </w:r>
    </w:p>
    <w:p w14:paraId="0842E038">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熟悉使用 Git进行项目管理，能够有效地协助团队进行代码开发和协作。</w:t>
      </w:r>
    </w:p>
    <w:p w14:paraId="565C76F2">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能利用浏览器的开发者工具来调试一些问题</w:t>
      </w:r>
    </w:p>
    <w:p w14:paraId="7A656C01">
      <w:pPr>
        <w:keepNext w:val="0"/>
        <w:keepLines w:val="0"/>
        <w:widowControl/>
        <w:numPr>
          <w:ilvl w:val="0"/>
          <w:numId w:val="1"/>
        </w:numPr>
        <w:suppressLineNumbers w:val="0"/>
        <w:spacing w:before="0" w:beforeAutospacing="1" w:after="0" w:afterAutospacing="1"/>
        <w:ind w:left="420" w:leftChars="0" w:hanging="420" w:firstLineChars="0"/>
        <w:rPr>
          <w:rFonts w:hint="eastAsia" w:ascii="微软雅黑" w:hAnsi="微软雅黑" w:eastAsia="微软雅黑" w:cs="微软雅黑"/>
          <w:sz w:val="24"/>
          <w:szCs w:val="24"/>
        </w:rPr>
      </w:pPr>
      <w:r>
        <w:rPr>
          <w:rFonts w:hint="eastAsia" w:ascii="微软雅黑" w:hAnsi="微软雅黑" w:eastAsia="微软雅黑" w:cs="微软雅黑"/>
          <w:color w:val="000000"/>
          <w:kern w:val="2"/>
          <w:sz w:val="24"/>
          <w:szCs w:val="24"/>
          <w:u w:color="000000"/>
          <w:lang w:val="en-US" w:eastAsia="zh-CN" w:bidi="ar-SA"/>
        </w:rPr>
        <w:t>了解前端相关知识：HTML、CSS、JavaScript、jQuery的使用</w:t>
      </w:r>
    </w:p>
    <w:p w14:paraId="65C08ACC">
      <w:pPr>
        <w:keepNext w:val="0"/>
        <w:keepLines w:val="0"/>
        <w:widowControl/>
        <w:numPr>
          <w:ilvl w:val="0"/>
          <w:numId w:val="0"/>
        </w:numPr>
        <w:suppressLineNumbers w:val="0"/>
        <w:spacing w:before="0" w:beforeAutospacing="1" w:after="0" w:afterAutospacing="1"/>
        <w:ind w:leftChars="0"/>
        <w:rPr>
          <w:rFonts w:hint="eastAsia" w:ascii="微软雅黑" w:hAnsi="微软雅黑" w:eastAsia="微软雅黑" w:cs="微软雅黑"/>
          <w:sz w:val="24"/>
          <w:szCs w:val="24"/>
        </w:rPr>
      </w:pPr>
    </w:p>
    <w:p w14:paraId="55A77788">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1" w:after="0" w:afterAutospacing="1"/>
        <w:rPr>
          <w:rFonts w:hint="default" w:ascii="微软雅黑" w:hAnsi="微软雅黑" w:eastAsia="微软雅黑" w:cs="微软雅黑"/>
          <w:color w:val="000000"/>
          <w:kern w:val="2"/>
          <w:sz w:val="24"/>
          <w:szCs w:val="24"/>
          <w:u w:color="000000"/>
          <w:lang w:val="en-US" w:eastAsia="zh-CN" w:bidi="ar-SA"/>
        </w:rPr>
      </w:pPr>
      <w:r>
        <w:rPr>
          <w:rFonts w:hint="eastAsia" w:ascii="微软雅黑" w:eastAsia="微软雅黑" w:cs="微软雅黑"/>
          <w:color w:val="264499"/>
          <w:sz w:val="30"/>
          <w:szCs w:val="30"/>
          <w:lang w:val="en-US" w:eastAsia="zh-CN"/>
        </w:rPr>
        <w:t>实习经历</w:t>
      </w:r>
    </w:p>
    <w:p w14:paraId="498EA86F">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南京达牧网络科技有限公司</w:t>
      </w:r>
    </w:p>
    <w:p w14:paraId="19CC225D">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Java后端开发实习生</w:t>
      </w:r>
    </w:p>
    <w:p w14:paraId="4DD9699D">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2024年7月1日 - 2024年8月30日</w:t>
      </w:r>
    </w:p>
    <w:p w14:paraId="043F8F9C">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技术栈：SpringBoot、MySQL、若依框架</w:t>
      </w:r>
    </w:p>
    <w:p w14:paraId="2CA2D82D">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主要职责：</w:t>
      </w:r>
    </w:p>
    <w:p w14:paraId="5430095D">
      <w:pPr>
        <w:pStyle w:val="11"/>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312"/>
        </w:tabs>
        <w:spacing w:line="300" w:lineRule="auto"/>
        <w:rPr>
          <w:rFonts w:hint="default" w:ascii="微软雅黑" w:hAnsi="微软雅黑" w:eastAsia="微软雅黑" w:cs="微软雅黑"/>
          <w:color w:val="000000"/>
          <w:kern w:val="2"/>
          <w:sz w:val="24"/>
          <w:szCs w:val="24"/>
          <w:u w:color="000000"/>
          <w:lang w:val="en-US" w:eastAsia="zh-CN" w:bidi="ar-SA"/>
        </w:rPr>
      </w:pPr>
      <w:r>
        <w:rPr>
          <w:rFonts w:hint="default" w:ascii="微软雅黑" w:hAnsi="微软雅黑" w:eastAsia="微软雅黑" w:cs="微软雅黑"/>
          <w:color w:val="000000"/>
          <w:kern w:val="2"/>
          <w:sz w:val="24"/>
          <w:szCs w:val="24"/>
          <w:u w:color="000000"/>
          <w:lang w:val="en-US" w:eastAsia="zh-CN" w:bidi="ar-SA"/>
        </w:rPr>
        <w:t>参与完成南京交通建管集团数智建养管理平台中智能决策报告模块的工作，</w:t>
      </w:r>
      <w:r>
        <w:rPr>
          <w:rFonts w:hint="eastAsia" w:ascii="微软雅黑" w:hAnsi="微软雅黑" w:eastAsia="微软雅黑" w:cs="微软雅黑"/>
          <w:color w:val="000000"/>
          <w:kern w:val="2"/>
          <w:sz w:val="24"/>
          <w:szCs w:val="24"/>
          <w:u w:color="000000"/>
          <w:lang w:val="en-US" w:eastAsia="zh-CN" w:bidi="ar-SA"/>
        </w:rPr>
        <w:t>项目中需要用到道路的</w:t>
      </w:r>
      <w:r>
        <w:rPr>
          <w:rFonts w:hint="default" w:ascii="微软雅黑" w:hAnsi="微软雅黑" w:eastAsia="微软雅黑" w:cs="微软雅黑"/>
          <w:color w:val="000000"/>
          <w:kern w:val="2"/>
          <w:sz w:val="24"/>
          <w:szCs w:val="24"/>
          <w:u w:color="000000"/>
          <w:lang w:val="en-US" w:eastAsia="zh-CN" w:bidi="ar-SA"/>
        </w:rPr>
        <w:t>车辙</w:t>
      </w:r>
      <w:r>
        <w:rPr>
          <w:rFonts w:hint="eastAsia" w:ascii="微软雅黑" w:hAnsi="微软雅黑" w:eastAsia="微软雅黑" w:cs="微软雅黑"/>
          <w:color w:val="000000"/>
          <w:kern w:val="2"/>
          <w:sz w:val="24"/>
          <w:szCs w:val="24"/>
          <w:u w:color="000000"/>
          <w:lang w:val="en-US" w:eastAsia="zh-CN" w:bidi="ar-SA"/>
        </w:rPr>
        <w:t>、平整度等数据，我在若依框架的基础上开发和维护了多个 RESTful API 接口，确保从数据库中提取出所需要的数据。</w:t>
      </w:r>
    </w:p>
    <w:p w14:paraId="760AE09C">
      <w:pPr>
        <w:pStyle w:val="11"/>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312"/>
        </w:tabs>
        <w:spacing w:line="300" w:lineRule="auto"/>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由于甲方需要，将公司很早之前用 .NET 开发的项目转化为用Java语言编写；我在充分理解原项目代码的基础上，基于若依框架进行项目的开发，对原项目的每一个功能，在理解了其代码逻辑后，将每一个功能通过三层架构封装为接口；项目完成后，对比发现Java要比用 .NET 开发的项目快的多。</w:t>
      </w:r>
    </w:p>
    <w:p w14:paraId="0C56A706">
      <w:pPr>
        <w:pStyle w:val="11"/>
        <w:numPr>
          <w:ilvl w:val="0"/>
          <w:numId w:val="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clear" w:pos="312"/>
        </w:tabs>
        <w:spacing w:line="300" w:lineRule="auto"/>
        <w:ind w:left="0" w:leftChars="0" w:firstLine="0" w:firstLineChars="0"/>
        <w:rPr>
          <w:rFonts w:hint="default"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参与完成南京交通局“最美交通人”投票系统项目的开发，该项目的功能主要由三部分组成：所有候选人信息的展示、投票功能的实现、具体候选人信息的展示；基于若依框架将三个功能封装为接口；为了预防爬虫对投票系统的干扰，我在设计接口时，通过 HttpServletRequest 来获取并接收客户端的ip地址，并将其存储在数据库中，规定每一天同一个ip地址只能投十票，否则投票无效；同时，我还深入理解分析了若依框架验证码功能的源码，在充分理解了若依框架验证码的逻辑后，我在起始页添加了一个验证码功能，防止刷票。</w:t>
      </w:r>
    </w:p>
    <w:p w14:paraId="27F3C542">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eastAsia="微软雅黑" w:cs="微软雅黑"/>
          <w:color w:val="264499"/>
          <w:sz w:val="30"/>
          <w:szCs w:val="30"/>
          <w:lang w:val="en-US" w:eastAsia="zh-CN"/>
        </w:rPr>
      </w:pPr>
    </w:p>
    <w:p w14:paraId="4EA8B1C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600" w:hanging="600" w:hangingChars="200"/>
        <w:rPr>
          <w:rFonts w:hint="eastAsia" w:ascii="微软雅黑" w:eastAsia="微软雅黑" w:cs="微软雅黑"/>
          <w:color w:val="264499"/>
          <w:sz w:val="30"/>
          <w:szCs w:val="30"/>
          <w:lang w:val="en-US" w:eastAsia="zh-CN"/>
        </w:rPr>
      </w:pPr>
    </w:p>
    <w:p w14:paraId="0F074B29">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ind w:left="600" w:hanging="600" w:hangingChars="200"/>
        <w:rPr>
          <w:rFonts w:hint="default" w:ascii="微软雅黑" w:hAnsi="微软雅黑" w:eastAsia="微软雅黑" w:cs="微软雅黑"/>
          <w:color w:val="404040" w:themeColor="text2"/>
          <w:kern w:val="2"/>
          <w:sz w:val="24"/>
          <w:szCs w:val="24"/>
          <w:u w:color="000000"/>
          <w:lang w:val="en-US" w:eastAsia="zh-CN" w:bidi="ar-SA"/>
          <w14:textFill>
            <w14:gradFill>
              <w14:gsLst>
                <w14:gs w14:pos="50000">
                  <w14:schemeClr w14:val="accent1"/>
                </w14:gs>
                <w14:gs w14:pos="0">
                  <w14:schemeClr w14:val="accent1">
                    <w14:lumMod w14:val="25000"/>
                    <w14:lumOff w14:val="75000"/>
                  </w14:schemeClr>
                </w14:gs>
                <w14:gs w14:pos="100000">
                  <w14:schemeClr w14:val="accent1">
                    <w14:lumMod w14:val="85000"/>
                  </w14:schemeClr>
                </w14:gs>
              </w14:gsLst>
              <w14:lin w14:ang="5400000" w14:scaled="1"/>
            </w14:gradFill>
          </w14:textFill>
        </w:rPr>
      </w:pPr>
      <w:r>
        <w:rPr>
          <w:rFonts w:hint="eastAsia" w:ascii="微软雅黑" w:eastAsia="微软雅黑" w:cs="微软雅黑"/>
          <w:color w:val="264499"/>
          <w:sz w:val="30"/>
          <w:szCs w:val="30"/>
          <w:lang w:val="en-US" w:eastAsia="zh-CN"/>
        </w:rPr>
        <w:t>项目经历</w:t>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eastAsia="微软雅黑" w:cs="微软雅黑"/>
          <w:color w:val="264499"/>
          <w:sz w:val="30"/>
          <w:szCs w:val="30"/>
          <w:lang w:val="en-US" w:eastAsia="zh-CN"/>
        </w:rPr>
        <w:tab/>
      </w:r>
      <w:r>
        <w:rPr>
          <w:rFonts w:hint="eastAsia" w:ascii="微软雅黑" w:hAnsi="微软雅黑" w:eastAsia="微软雅黑" w:cs="微软雅黑"/>
          <w:color w:val="00B0F0"/>
          <w:kern w:val="2"/>
          <w:sz w:val="18"/>
          <w:szCs w:val="18"/>
          <w:u w:color="000000"/>
          <w:lang w:val="en-US" w:eastAsia="zh-CN" w:bidi="ar-SA"/>
        </w:rPr>
        <w:t>http://119.3.244.197:8080</w:t>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 xml:space="preserve">          </w:t>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ab/>
      </w:r>
      <w:r>
        <w:rPr>
          <w:rFonts w:hint="eastAsia" w:ascii="微软雅黑" w:hAnsi="微软雅黑" w:eastAsia="微软雅黑" w:cs="微软雅黑"/>
          <w:color w:val="00B0F0"/>
          <w:kern w:val="2"/>
          <w:sz w:val="18"/>
          <w:szCs w:val="18"/>
          <w:u w:color="000000"/>
          <w:lang w:val="en-US" w:eastAsia="zh-CN" w:bidi="ar-SA"/>
        </w:rPr>
        <w:t>https://github.com/wdlwdlwdlwdlwdl/competition</w:t>
      </w:r>
    </w:p>
    <w:p w14:paraId="1834E265">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b/>
          <w:bCs/>
          <w:color w:val="000000"/>
          <w:kern w:val="2"/>
          <w:sz w:val="24"/>
          <w:szCs w:val="24"/>
          <w:u w:color="000000"/>
          <w:lang w:val="en-US" w:eastAsia="zh-CN" w:bidi="ar-SA"/>
        </w:rPr>
      </w:pPr>
      <w:r>
        <w:rPr>
          <w:rFonts w:hint="eastAsia" w:ascii="微软雅黑" w:hAnsi="微软雅黑" w:eastAsia="微软雅黑" w:cs="微软雅黑"/>
          <w:b/>
          <w:bCs/>
          <w:color w:val="000000"/>
          <w:kern w:val="2"/>
          <w:sz w:val="24"/>
          <w:szCs w:val="24"/>
          <w:u w:color="000000"/>
          <w:lang w:val="en-US" w:eastAsia="zh-CN" w:bidi="ar-SA"/>
        </w:rPr>
        <w:t>项目一：ImmunoFlash--基于Transformer的免疫大语言模型</w:t>
      </w:r>
    </w:p>
    <w:p w14:paraId="764F2DE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大二上学期，跟着研究生导师做了一个智能医疗类的项目（ImmunoFlash--基于Transformer的免疫大语言模型），并为项目搭建了一个网站。</w:t>
      </w:r>
    </w:p>
    <w:p w14:paraId="78FA8A3D">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default" w:ascii="微软雅黑" w:hAnsi="微软雅黑" w:eastAsia="微软雅黑" w:cs="微软雅黑"/>
          <w:color w:val="000000"/>
          <w:kern w:val="2"/>
          <w:sz w:val="24"/>
          <w:szCs w:val="24"/>
          <w:u w:color="000000"/>
          <w:lang w:val="en-US" w:eastAsia="zh-CN" w:bidi="ar-SA"/>
        </w:rPr>
      </w:pPr>
    </w:p>
    <w:p w14:paraId="27F8B1EF">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b/>
          <w:bCs/>
          <w:color w:val="000000"/>
          <w:kern w:val="2"/>
          <w:sz w:val="24"/>
          <w:szCs w:val="24"/>
          <w:u w:color="000000"/>
          <w:lang w:val="en-US" w:eastAsia="zh-CN" w:bidi="ar-SA"/>
        </w:rPr>
        <w:t>项目功能</w:t>
      </w:r>
      <w:r>
        <w:rPr>
          <w:rFonts w:hint="eastAsia" w:ascii="微软雅黑" w:hAnsi="微软雅黑" w:eastAsia="微软雅黑" w:cs="微软雅黑"/>
          <w:color w:val="000000"/>
          <w:kern w:val="2"/>
          <w:sz w:val="24"/>
          <w:szCs w:val="24"/>
          <w:u w:color="000000"/>
          <w:lang w:val="en-US" w:eastAsia="zh-CN" w:bidi="ar-SA"/>
        </w:rPr>
        <w:t>：基于SpringBoot框架快速搭建和部署了一个网站，该网站实现了两个功能：</w:t>
      </w:r>
    </w:p>
    <w:p w14:paraId="33FAD5A7">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default" w:ascii="微软雅黑" w:hAnsi="微软雅黑" w:eastAsia="微软雅黑" w:cs="微软雅黑"/>
          <w:color w:val="000000"/>
          <w:kern w:val="2"/>
          <w:sz w:val="24"/>
          <w:szCs w:val="24"/>
          <w:u w:color="000000"/>
          <w:lang w:val="en-US" w:eastAsia="zh-CN" w:bidi="ar-SA"/>
        </w:rPr>
        <w:t>1.</w:t>
      </w:r>
      <w:r>
        <w:rPr>
          <w:rFonts w:hint="eastAsia" w:ascii="微软雅黑" w:hAnsi="微软雅黑" w:eastAsia="微软雅黑" w:cs="微软雅黑"/>
          <w:color w:val="000000"/>
          <w:kern w:val="2"/>
          <w:sz w:val="24"/>
          <w:szCs w:val="24"/>
          <w:u w:color="000000"/>
          <w:lang w:val="en-US" w:eastAsia="zh-CN" w:bidi="ar-SA"/>
        </w:rPr>
        <w:t xml:space="preserve">智能预测 </w:t>
      </w:r>
      <w:r>
        <w:rPr>
          <w:rFonts w:hint="default" w:ascii="微软雅黑" w:hAnsi="微软雅黑" w:eastAsia="微软雅黑" w:cs="微软雅黑"/>
          <w:color w:val="000000"/>
          <w:kern w:val="2"/>
          <w:sz w:val="24"/>
          <w:szCs w:val="24"/>
          <w:u w:color="000000"/>
          <w:lang w:val="en-US" w:eastAsia="zh-CN" w:bidi="ar-SA"/>
        </w:rPr>
        <w:t>TCR-</w:t>
      </w:r>
      <w:r>
        <w:rPr>
          <w:rFonts w:hint="eastAsia" w:ascii="微软雅黑" w:hAnsi="微软雅黑" w:eastAsia="微软雅黑" w:cs="微软雅黑"/>
          <w:color w:val="000000"/>
          <w:kern w:val="2"/>
          <w:sz w:val="24"/>
          <w:szCs w:val="24"/>
          <w:u w:color="000000"/>
          <w:lang w:val="en-US" w:eastAsia="zh-CN" w:bidi="ar-SA"/>
        </w:rPr>
        <w:t xml:space="preserve">抗原亲合度：利用大语言模型，根据用户输入的 </w:t>
      </w:r>
      <w:r>
        <w:rPr>
          <w:rFonts w:hint="default" w:ascii="微软雅黑" w:hAnsi="微软雅黑" w:eastAsia="微软雅黑" w:cs="微软雅黑"/>
          <w:color w:val="000000"/>
          <w:kern w:val="2"/>
          <w:sz w:val="24"/>
          <w:szCs w:val="24"/>
          <w:u w:color="000000"/>
          <w:lang w:val="en-US" w:eastAsia="zh-CN" w:bidi="ar-SA"/>
        </w:rPr>
        <w:t xml:space="preserve">TCR </w:t>
      </w:r>
      <w:r>
        <w:rPr>
          <w:rFonts w:hint="eastAsia" w:ascii="微软雅黑" w:hAnsi="微软雅黑" w:eastAsia="微软雅黑" w:cs="微软雅黑"/>
          <w:color w:val="000000"/>
          <w:kern w:val="2"/>
          <w:sz w:val="24"/>
          <w:szCs w:val="24"/>
          <w:u w:color="000000"/>
          <w:lang w:val="en-US" w:eastAsia="zh-CN" w:bidi="ar-SA"/>
        </w:rPr>
        <w:t xml:space="preserve">序列和抗原序列来智能预测 </w:t>
      </w:r>
      <w:r>
        <w:rPr>
          <w:rFonts w:hint="default" w:ascii="微软雅黑" w:hAnsi="微软雅黑" w:eastAsia="微软雅黑" w:cs="微软雅黑"/>
          <w:color w:val="000000"/>
          <w:kern w:val="2"/>
          <w:sz w:val="24"/>
          <w:szCs w:val="24"/>
          <w:u w:color="000000"/>
          <w:lang w:val="en-US" w:eastAsia="zh-CN" w:bidi="ar-SA"/>
        </w:rPr>
        <w:t>TCR-</w:t>
      </w:r>
      <w:r>
        <w:rPr>
          <w:rFonts w:hint="eastAsia" w:ascii="微软雅黑" w:hAnsi="微软雅黑" w:eastAsia="微软雅黑" w:cs="微软雅黑"/>
          <w:color w:val="000000"/>
          <w:kern w:val="2"/>
          <w:sz w:val="24"/>
          <w:szCs w:val="24"/>
          <w:u w:color="000000"/>
          <w:lang w:val="en-US" w:eastAsia="zh-CN" w:bidi="ar-SA"/>
        </w:rPr>
        <w:t>抗原结合的亲合度，并将结果以邮箱的形式发送给用户。</w:t>
      </w:r>
    </w:p>
    <w:p w14:paraId="11438753">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r>
        <w:rPr>
          <w:rFonts w:hint="default" w:ascii="微软雅黑" w:hAnsi="微软雅黑" w:eastAsia="微软雅黑" w:cs="微软雅黑"/>
          <w:color w:val="000000"/>
          <w:kern w:val="2"/>
          <w:sz w:val="24"/>
          <w:szCs w:val="24"/>
          <w:u w:color="000000"/>
          <w:lang w:val="en-US" w:eastAsia="zh-CN" w:bidi="ar-SA"/>
        </w:rPr>
        <w:t xml:space="preserve">2.TCR </w:t>
      </w:r>
      <w:r>
        <w:rPr>
          <w:rFonts w:hint="eastAsia" w:ascii="微软雅黑" w:hAnsi="微软雅黑" w:eastAsia="微软雅黑" w:cs="微软雅黑"/>
          <w:color w:val="000000"/>
          <w:kern w:val="2"/>
          <w:sz w:val="24"/>
          <w:szCs w:val="24"/>
          <w:u w:color="000000"/>
          <w:lang w:val="en-US" w:eastAsia="zh-CN" w:bidi="ar-SA"/>
        </w:rPr>
        <w:t xml:space="preserve">和抗原对接可视化：用户上传一个 </w:t>
      </w:r>
      <w:r>
        <w:rPr>
          <w:rFonts w:hint="default" w:ascii="微软雅黑" w:hAnsi="微软雅黑" w:eastAsia="微软雅黑" w:cs="微软雅黑"/>
          <w:color w:val="000000"/>
          <w:kern w:val="2"/>
          <w:sz w:val="24"/>
          <w:szCs w:val="24"/>
          <w:u w:color="000000"/>
          <w:lang w:val="en-US" w:eastAsia="zh-CN" w:bidi="ar-SA"/>
        </w:rPr>
        <w:t xml:space="preserve">PDB </w:t>
      </w:r>
      <w:r>
        <w:rPr>
          <w:rFonts w:hint="eastAsia" w:ascii="微软雅黑" w:hAnsi="微软雅黑" w:eastAsia="微软雅黑" w:cs="微软雅黑"/>
          <w:color w:val="000000"/>
          <w:kern w:val="2"/>
          <w:sz w:val="24"/>
          <w:szCs w:val="24"/>
          <w:u w:color="000000"/>
          <w:lang w:val="en-US" w:eastAsia="zh-CN" w:bidi="ar-SA"/>
        </w:rPr>
        <w:t xml:space="preserve">格式的 </w:t>
      </w:r>
      <w:r>
        <w:rPr>
          <w:rFonts w:hint="default" w:ascii="微软雅黑" w:hAnsi="微软雅黑" w:eastAsia="微软雅黑" w:cs="微软雅黑"/>
          <w:color w:val="000000"/>
          <w:kern w:val="2"/>
          <w:sz w:val="24"/>
          <w:szCs w:val="24"/>
          <w:u w:color="000000"/>
          <w:lang w:val="en-US" w:eastAsia="zh-CN" w:bidi="ar-SA"/>
        </w:rPr>
        <w:t xml:space="preserve">TCR </w:t>
      </w:r>
      <w:r>
        <w:rPr>
          <w:rFonts w:hint="eastAsia" w:ascii="微软雅黑" w:hAnsi="微软雅黑" w:eastAsia="微软雅黑" w:cs="微软雅黑"/>
          <w:color w:val="000000"/>
          <w:kern w:val="2"/>
          <w:sz w:val="24"/>
          <w:szCs w:val="24"/>
          <w:u w:color="000000"/>
          <w:lang w:val="en-US" w:eastAsia="zh-CN" w:bidi="ar-SA"/>
        </w:rPr>
        <w:t xml:space="preserve">序列文件和 </w:t>
      </w:r>
      <w:r>
        <w:rPr>
          <w:rFonts w:hint="default" w:ascii="微软雅黑" w:hAnsi="微软雅黑" w:eastAsia="微软雅黑" w:cs="微软雅黑"/>
          <w:color w:val="000000"/>
          <w:kern w:val="2"/>
          <w:sz w:val="24"/>
          <w:szCs w:val="24"/>
          <w:u w:color="000000"/>
          <w:lang w:val="en-US" w:eastAsia="zh-CN" w:bidi="ar-SA"/>
        </w:rPr>
        <w:t>PDB</w:t>
      </w:r>
      <w:r>
        <w:rPr>
          <w:rFonts w:hint="eastAsia" w:ascii="微软雅黑" w:hAnsi="微软雅黑" w:eastAsia="微软雅黑" w:cs="微软雅黑"/>
          <w:color w:val="000000"/>
          <w:kern w:val="2"/>
          <w:sz w:val="24"/>
          <w:szCs w:val="24"/>
          <w:u w:color="000000"/>
          <w:lang w:val="en-US" w:eastAsia="zh-CN" w:bidi="ar-SA"/>
        </w:rPr>
        <w:t xml:space="preserve">格式的抗原序列文件，调用 </w:t>
      </w:r>
      <w:r>
        <w:rPr>
          <w:rFonts w:hint="default" w:ascii="微软雅黑" w:hAnsi="微软雅黑" w:eastAsia="微软雅黑" w:cs="微软雅黑"/>
          <w:color w:val="000000"/>
          <w:kern w:val="2"/>
          <w:sz w:val="24"/>
          <w:szCs w:val="24"/>
          <w:u w:color="000000"/>
          <w:lang w:val="en-US" w:eastAsia="zh-CN" w:bidi="ar-SA"/>
        </w:rPr>
        <w:t>Docking Station</w:t>
      </w:r>
      <w:r>
        <w:rPr>
          <w:rFonts w:hint="eastAsia" w:ascii="微软雅黑" w:hAnsi="微软雅黑" w:eastAsia="微软雅黑" w:cs="微软雅黑"/>
          <w:color w:val="000000"/>
          <w:kern w:val="2"/>
          <w:sz w:val="24"/>
          <w:szCs w:val="24"/>
          <w:u w:color="000000"/>
          <w:lang w:val="en-US" w:eastAsia="zh-CN" w:bidi="ar-SA"/>
        </w:rPr>
        <w:t xml:space="preserve">，将 </w:t>
      </w:r>
      <w:r>
        <w:rPr>
          <w:rFonts w:hint="default" w:ascii="微软雅黑" w:hAnsi="微软雅黑" w:eastAsia="微软雅黑" w:cs="微软雅黑"/>
          <w:color w:val="000000"/>
          <w:kern w:val="2"/>
          <w:sz w:val="24"/>
          <w:szCs w:val="24"/>
          <w:u w:color="000000"/>
          <w:lang w:val="en-US" w:eastAsia="zh-CN" w:bidi="ar-SA"/>
        </w:rPr>
        <w:t xml:space="preserve">TCR </w:t>
      </w:r>
      <w:r>
        <w:rPr>
          <w:rFonts w:hint="eastAsia" w:ascii="微软雅黑" w:hAnsi="微软雅黑" w:eastAsia="微软雅黑" w:cs="微软雅黑"/>
          <w:color w:val="000000"/>
          <w:kern w:val="2"/>
          <w:sz w:val="24"/>
          <w:szCs w:val="24"/>
          <w:u w:color="000000"/>
          <w:lang w:val="en-US" w:eastAsia="zh-CN" w:bidi="ar-SA"/>
        </w:rPr>
        <w:t>与抗原的复杂相互作用转化为可视化的清晰图像，帮助用户深入理解免疫学中的关键互动。</w:t>
      </w:r>
    </w:p>
    <w:p w14:paraId="1287583F">
      <w:pPr>
        <w:pStyle w:val="1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300" w:lineRule="auto"/>
        <w:rPr>
          <w:rFonts w:hint="eastAsia" w:ascii="微软雅黑" w:hAnsi="微软雅黑" w:eastAsia="微软雅黑" w:cs="微软雅黑"/>
          <w:color w:val="000000"/>
          <w:kern w:val="2"/>
          <w:sz w:val="24"/>
          <w:szCs w:val="24"/>
          <w:u w:color="000000"/>
          <w:lang w:val="en-US" w:eastAsia="zh-CN" w:bidi="ar-SA"/>
        </w:rPr>
      </w:pPr>
    </w:p>
    <w:p w14:paraId="1346EC7F">
      <w:pPr>
        <w:keepNext w:val="0"/>
        <w:keepLines w:val="0"/>
        <w:widowControl/>
        <w:suppressLineNumbers w:val="0"/>
        <w:jc w:val="left"/>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b/>
          <w:bCs/>
          <w:color w:val="000000"/>
          <w:kern w:val="2"/>
          <w:sz w:val="24"/>
          <w:szCs w:val="24"/>
          <w:u w:color="000000"/>
          <w:lang w:val="en-US" w:eastAsia="zh-CN" w:bidi="ar-SA"/>
        </w:rPr>
        <w:t>实现过程</w:t>
      </w:r>
      <w:r>
        <w:rPr>
          <w:rFonts w:hint="eastAsia" w:ascii="微软雅黑" w:hAnsi="微软雅黑" w:eastAsia="微软雅黑" w:cs="微软雅黑"/>
          <w:color w:val="000000"/>
          <w:kern w:val="2"/>
          <w:sz w:val="24"/>
          <w:szCs w:val="24"/>
          <w:u w:color="000000"/>
          <w:lang w:val="en-US" w:eastAsia="zh-CN" w:bidi="ar-SA"/>
        </w:rPr>
        <w:t>：1.基于Spring提供的MultipartFile接口处理文件上传功能，客户端可以上传需要预测的TCR序列和抗原序列，网页ajax将预测序列传到后端，后端代码通过使用Java标准库中的 Runtime 类来执行外部命令，运行模型端的python文件进行预测，预测结果将以表格形式返回至网页。用户可以点击链接进行下载，也可以选择基于</w:t>
      </w:r>
      <w:r>
        <w:rPr>
          <w:rFonts w:ascii="微软雅黑" w:hAnsi="微软雅黑" w:eastAsia="微软雅黑" w:cs="微软雅黑"/>
          <w:color w:val="000000"/>
          <w:kern w:val="0"/>
          <w:sz w:val="24"/>
          <w:szCs w:val="24"/>
          <w:lang w:val="en-US" w:eastAsia="zh-CN" w:bidi="ar"/>
        </w:rPr>
        <w:t>Spring 框架提供的 JavaMailSender</w:t>
      </w:r>
      <w:r>
        <w:rPr>
          <w:rFonts w:hint="eastAsia" w:ascii="微软雅黑" w:hAnsi="微软雅黑" w:eastAsia="微软雅黑" w:cs="微软雅黑"/>
          <w:color w:val="000000"/>
          <w:kern w:val="2"/>
          <w:sz w:val="24"/>
          <w:szCs w:val="24"/>
          <w:u w:color="000000"/>
          <w:lang w:val="en-US" w:eastAsia="zh-CN" w:bidi="ar-SA"/>
        </w:rPr>
        <w:t>邮件发送功能将预测结果发送至自己的邮箱中。</w:t>
      </w:r>
    </w:p>
    <w:p w14:paraId="5DDF2F22">
      <w:pPr>
        <w:keepNext w:val="0"/>
        <w:keepLines w:val="0"/>
        <w:widowControl/>
        <w:numPr>
          <w:ilvl w:val="0"/>
          <w:numId w:val="3"/>
        </w:numPr>
        <w:suppressLineNumbers w:val="0"/>
        <w:jc w:val="left"/>
        <w:rPr>
          <w:rFonts w:hint="eastAsia" w:ascii="微软雅黑" w:hAnsi="微软雅黑" w:eastAsia="微软雅黑" w:cs="微软雅黑"/>
          <w:color w:val="000000"/>
          <w:kern w:val="2"/>
          <w:sz w:val="24"/>
          <w:szCs w:val="24"/>
          <w:u w:color="000000"/>
          <w:lang w:val="en-US" w:eastAsia="zh-CN" w:bidi="ar-SA"/>
        </w:rPr>
      </w:pPr>
      <w:r>
        <w:rPr>
          <w:rFonts w:hint="eastAsia" w:ascii="微软雅黑" w:hAnsi="微软雅黑" w:eastAsia="微软雅黑" w:cs="微软雅黑"/>
          <w:color w:val="000000"/>
          <w:kern w:val="2"/>
          <w:sz w:val="24"/>
          <w:szCs w:val="24"/>
          <w:u w:color="000000"/>
          <w:lang w:val="en-US" w:eastAsia="zh-CN" w:bidi="ar-SA"/>
        </w:rPr>
        <w:t xml:space="preserve">.基于Spring提供的MultipartFile接口处理文件上传功能，客户端可以上传两个PDB格式的TCR序列和抗原序列文件，借助网站所集成的 </w:t>
      </w:r>
      <w:r>
        <w:rPr>
          <w:rFonts w:hint="default" w:ascii="微软雅黑" w:hAnsi="微软雅黑" w:eastAsia="微软雅黑" w:cs="微软雅黑"/>
          <w:color w:val="000000"/>
          <w:kern w:val="2"/>
          <w:sz w:val="24"/>
          <w:szCs w:val="24"/>
          <w:u w:color="000000"/>
          <w:lang w:val="en-US" w:eastAsia="zh-CN" w:bidi="ar-SA"/>
        </w:rPr>
        <w:t>HDOCK[20]</w:t>
      </w:r>
      <w:r>
        <w:rPr>
          <w:rFonts w:hint="eastAsia" w:ascii="微软雅黑" w:hAnsi="微软雅黑" w:eastAsia="微软雅黑" w:cs="微软雅黑"/>
          <w:color w:val="000000"/>
          <w:kern w:val="2"/>
          <w:sz w:val="24"/>
          <w:szCs w:val="24"/>
          <w:u w:color="000000"/>
          <w:lang w:val="en-US" w:eastAsia="zh-CN" w:bidi="ar-SA"/>
        </w:rPr>
        <w:t xml:space="preserve">分子对接模型算法，将 </w:t>
      </w:r>
      <w:r>
        <w:rPr>
          <w:rFonts w:hint="default" w:ascii="微软雅黑" w:hAnsi="微软雅黑" w:eastAsia="微软雅黑" w:cs="微软雅黑"/>
          <w:color w:val="000000"/>
          <w:kern w:val="2"/>
          <w:sz w:val="24"/>
          <w:szCs w:val="24"/>
          <w:u w:color="000000"/>
          <w:lang w:val="en-US" w:eastAsia="zh-CN" w:bidi="ar-SA"/>
        </w:rPr>
        <w:t xml:space="preserve">TCR </w:t>
      </w:r>
      <w:r>
        <w:rPr>
          <w:rFonts w:hint="eastAsia" w:ascii="微软雅黑" w:hAnsi="微软雅黑" w:eastAsia="微软雅黑" w:cs="微软雅黑"/>
          <w:color w:val="000000"/>
          <w:kern w:val="2"/>
          <w:sz w:val="24"/>
          <w:szCs w:val="24"/>
          <w:u w:color="000000"/>
          <w:lang w:val="en-US" w:eastAsia="zh-CN" w:bidi="ar-SA"/>
        </w:rPr>
        <w:t>与抗原的复杂相互作用转化为可视化的清晰图像。用户可以点击链接进行下载，也可以选择基于</w:t>
      </w:r>
      <w:r>
        <w:rPr>
          <w:rFonts w:ascii="微软雅黑" w:hAnsi="微软雅黑" w:eastAsia="微软雅黑" w:cs="微软雅黑"/>
          <w:color w:val="000000"/>
          <w:kern w:val="0"/>
          <w:sz w:val="24"/>
          <w:szCs w:val="24"/>
          <w:lang w:val="en-US" w:eastAsia="zh-CN" w:bidi="ar"/>
        </w:rPr>
        <w:t>Spring 框架提供的 JavaMailSender</w:t>
      </w:r>
      <w:r>
        <w:rPr>
          <w:rFonts w:hint="eastAsia" w:ascii="微软雅黑" w:hAnsi="微软雅黑" w:eastAsia="微软雅黑" w:cs="微软雅黑"/>
          <w:color w:val="000000"/>
          <w:kern w:val="2"/>
          <w:sz w:val="24"/>
          <w:szCs w:val="24"/>
          <w:u w:color="000000"/>
          <w:lang w:val="en-US" w:eastAsia="zh-CN" w:bidi="ar-SA"/>
        </w:rPr>
        <w:t>邮件发送功能将gif图像发送至自己的邮箱中。</w:t>
      </w:r>
    </w:p>
    <w:p w14:paraId="50F32CD9">
      <w:pPr>
        <w:keepNext w:val="0"/>
        <w:keepLines w:val="0"/>
        <w:widowControl/>
        <w:numPr>
          <w:ilvl w:val="0"/>
          <w:numId w:val="0"/>
        </w:numPr>
        <w:suppressLineNumbers w:val="0"/>
        <w:jc w:val="left"/>
        <w:rPr>
          <w:rFonts w:hint="default" w:ascii="微软雅黑" w:hAnsi="微软雅黑" w:eastAsia="微软雅黑" w:cs="微软雅黑"/>
          <w:color w:val="000000"/>
          <w:kern w:val="2"/>
          <w:sz w:val="24"/>
          <w:szCs w:val="24"/>
          <w:u w:color="000000"/>
          <w:lang w:val="en-US" w:eastAsia="zh-CN" w:bidi="ar-SA"/>
        </w:rPr>
      </w:pPr>
    </w:p>
    <w:p w14:paraId="41388535">
      <w:pPr>
        <w:keepNext w:val="0"/>
        <w:keepLines w:val="0"/>
        <w:widowControl/>
        <w:numPr>
          <w:ilvl w:val="0"/>
          <w:numId w:val="0"/>
        </w:numPr>
        <w:suppressLineNumbers w:val="0"/>
        <w:jc w:val="left"/>
        <w:rPr>
          <w:rFonts w:hint="default" w:ascii="微软雅黑" w:hAnsi="微软雅黑" w:eastAsia="微软雅黑" w:cs="微软雅黑"/>
          <w:color w:val="000000"/>
          <w:kern w:val="2"/>
          <w:sz w:val="24"/>
          <w:szCs w:val="24"/>
          <w:u w:color="000000"/>
          <w:lang w:val="en-US" w:eastAsia="zh-CN" w:bidi="ar-SA"/>
        </w:rPr>
      </w:pPr>
    </w:p>
    <w:p w14:paraId="7A63B448">
      <w:pPr>
        <w:keepNext w:val="0"/>
        <w:keepLines w:val="0"/>
        <w:widowControl/>
        <w:numPr>
          <w:ilvl w:val="0"/>
          <w:numId w:val="0"/>
        </w:numPr>
        <w:suppressLineNumbers w:val="0"/>
        <w:jc w:val="left"/>
        <w:rPr>
          <w:rFonts w:hint="default" w:ascii="微软雅黑" w:hAnsi="微软雅黑" w:eastAsia="微软雅黑" w:cs="微软雅黑"/>
          <w:color w:val="000000"/>
          <w:kern w:val="2"/>
          <w:sz w:val="24"/>
          <w:szCs w:val="24"/>
          <w:u w:color="000000"/>
          <w:lang w:val="en-US" w:eastAsia="zh-CN" w:bidi="ar-SA"/>
        </w:rPr>
      </w:pPr>
    </w:p>
    <w:p w14:paraId="135D6ACE">
      <w:pPr>
        <w:pBdr>
          <w:top w:val="none" w:color="auto" w:sz="0" w:space="0"/>
          <w:left w:val="none" w:color="auto" w:sz="0" w:space="0"/>
          <w:bottom w:val="none" w:color="auto" w:sz="0" w:space="0"/>
          <w:right w:val="none" w:color="auto" w:sz="0" w:space="0"/>
          <w:between w:val="none" w:color="auto" w:sz="0" w:space="0"/>
        </w:pBdr>
        <w:autoSpaceDE w:val="0"/>
        <w:autoSpaceDN w:val="0"/>
        <w:adjustRightInd w:val="0"/>
        <w:spacing w:after="240" w:line="400" w:lineRule="atLeast"/>
        <w:rPr>
          <w:rFonts w:hint="default"/>
          <w:lang w:val="en-US" w:eastAsia="zh-CN"/>
        </w:rPr>
      </w:pPr>
      <w:r>
        <w:rPr>
          <w:rFonts w:hint="eastAsia" w:ascii="微软雅黑" w:eastAsia="微软雅黑" w:cs="微软雅黑"/>
          <w:color w:val="264499"/>
          <w:sz w:val="30"/>
          <w:szCs w:val="30"/>
          <w:lang w:val="en-US" w:eastAsia="zh-CN"/>
        </w:rPr>
        <w:t>竞赛经历</w:t>
      </w:r>
    </w:p>
    <w:p w14:paraId="4619473B">
      <w:pPr>
        <w:tabs>
          <w:tab w:val="left" w:pos="862"/>
        </w:tabs>
        <w:bidi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大一：</w:t>
      </w:r>
    </w:p>
    <w:p w14:paraId="16659F82">
      <w:pPr>
        <w:tabs>
          <w:tab w:val="left" w:pos="862"/>
        </w:tabs>
        <w:bidi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江苏省第二十届高等数学竞赛本科A组三等奖</w:t>
      </w:r>
    </w:p>
    <w:p w14:paraId="5E736CD8">
      <w:pPr>
        <w:tabs>
          <w:tab w:val="left" w:pos="862"/>
        </w:tabs>
        <w:bidi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第十四届蓝桥杯全国软件和信息技术专业人才大赛江苏赛区C/C++程序设计大赛二等奖</w:t>
      </w:r>
    </w:p>
    <w:p w14:paraId="002973F6">
      <w:pPr>
        <w:tabs>
          <w:tab w:val="left" w:pos="862"/>
        </w:tabs>
        <w:bidi w:val="0"/>
        <w:jc w:val="lef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大二：第十七届中国大学生计算机设计大赛三等奖</w:t>
      </w:r>
    </w:p>
    <w:p w14:paraId="7C929A7F">
      <w:pPr>
        <w:tabs>
          <w:tab w:val="left" w:pos="862"/>
        </w:tabs>
        <w:bidi w:val="0"/>
        <w:jc w:val="left"/>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第十五届蓝桥杯全国软件和信息技术专业人才大赛C/C++程序设计大赛三等奖</w:t>
      </w:r>
    </w:p>
    <w:sectPr>
      <w:headerReference r:id="rId3" w:type="default"/>
      <w:footerReference r:id="rId4" w:type="default"/>
      <w:pgSz w:w="11906" w:h="16838"/>
      <w:pgMar w:top="567"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19F" w:csb1="00000000"/>
  </w:font>
  <w:font w:name="Arial Unicode MS">
    <w:altName w:val="Arial"/>
    <w:panose1 w:val="020B0604020202020204"/>
    <w:charset w:val="00"/>
    <w:family w:val="auto"/>
    <w:pitch w:val="default"/>
    <w:sig w:usb0="00000000" w:usb1="00000000" w:usb2="0000003F" w:usb3="00000000" w:csb0="003F01FF" w:csb1="00000000"/>
  </w:font>
  <w:font w:name="微软雅黑">
    <w:panose1 w:val="020B0503020204020204"/>
    <w:charset w:val="88"/>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E62AD2">
    <w:pPr>
      <w:pStyle w:val="10"/>
      <w:tabs>
        <w:tab w:val="center" w:pos="4816"/>
        <w:tab w:val="right" w:pos="9632"/>
        <w:tab w:val="clear" w:pos="9020"/>
      </w:tabs>
    </w:pPr>
    <w:r>
      <w:tab/>
    </w:r>
    <w:r>
      <w:fldChar w:fldCharType="begin"/>
    </w:r>
    <w:r>
      <w:instrText xml:space="preserve"> PAGE </w:instrText>
    </w:r>
    <w:r>
      <w:fldChar w:fldCharType="separate"/>
    </w:r>
    <w:r>
      <w:t>1</w:t>
    </w:r>
    <w:r>
      <w:fldChar w:fldCharType="end"/>
    </w:r>
    <w:r>
      <w:rPr>
        <w:lang w:val="zh-CN"/>
      </w:rPr>
      <w:t>/</w:t>
    </w:r>
    <w:r>
      <w:fldChar w:fldCharType="begin"/>
    </w:r>
    <w:r>
      <w:instrText xml:space="preserve"> NUMPAGES </w:instrText>
    </w:r>
    <w:r>
      <w:fldChar w:fldCharType="separate"/>
    </w:r>
    <w:r>
      <w:t>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05352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AF98A"/>
    <w:multiLevelType w:val="singleLevel"/>
    <w:tmpl w:val="8DFAF98A"/>
    <w:lvl w:ilvl="0" w:tentative="0">
      <w:start w:val="1"/>
      <w:numFmt w:val="bullet"/>
      <w:lvlText w:val=""/>
      <w:lvlJc w:val="left"/>
      <w:pPr>
        <w:ind w:left="420" w:hanging="420"/>
      </w:pPr>
      <w:rPr>
        <w:rFonts w:hint="default" w:ascii="Wingdings" w:hAnsi="Wingdings"/>
      </w:rPr>
    </w:lvl>
  </w:abstractNum>
  <w:abstractNum w:abstractNumId="1">
    <w:nsid w:val="DFC754D2"/>
    <w:multiLevelType w:val="singleLevel"/>
    <w:tmpl w:val="DFC754D2"/>
    <w:lvl w:ilvl="0" w:tentative="0">
      <w:start w:val="1"/>
      <w:numFmt w:val="decimal"/>
      <w:lvlText w:val="%1."/>
      <w:lvlJc w:val="left"/>
      <w:pPr>
        <w:tabs>
          <w:tab w:val="left" w:pos="312"/>
        </w:tabs>
      </w:pPr>
    </w:lvl>
  </w:abstractNum>
  <w:abstractNum w:abstractNumId="2">
    <w:nsid w:val="4D44FA59"/>
    <w:multiLevelType w:val="singleLevel"/>
    <w:tmpl w:val="4D44FA59"/>
    <w:lvl w:ilvl="0" w:tentative="0">
      <w:start w:val="2"/>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k5MzQwZWNmNDljNzY1N2U0MTcxOWI5MzRiZDkwZmMifQ=="/>
  </w:docVars>
  <w:rsids>
    <w:rsidRoot w:val="00AF2427"/>
    <w:rsid w:val="000475BB"/>
    <w:rsid w:val="00087F68"/>
    <w:rsid w:val="00110D0F"/>
    <w:rsid w:val="00221ECA"/>
    <w:rsid w:val="00222D50"/>
    <w:rsid w:val="00265F80"/>
    <w:rsid w:val="00273664"/>
    <w:rsid w:val="00301ED0"/>
    <w:rsid w:val="00315D47"/>
    <w:rsid w:val="0041170C"/>
    <w:rsid w:val="00451C5F"/>
    <w:rsid w:val="00494ED4"/>
    <w:rsid w:val="004A2165"/>
    <w:rsid w:val="004D6327"/>
    <w:rsid w:val="004F6896"/>
    <w:rsid w:val="005A671F"/>
    <w:rsid w:val="005D3A13"/>
    <w:rsid w:val="006103F0"/>
    <w:rsid w:val="00656589"/>
    <w:rsid w:val="006F4354"/>
    <w:rsid w:val="007208CF"/>
    <w:rsid w:val="007458B4"/>
    <w:rsid w:val="007940D9"/>
    <w:rsid w:val="007F5317"/>
    <w:rsid w:val="00833B09"/>
    <w:rsid w:val="008344D8"/>
    <w:rsid w:val="008C11B8"/>
    <w:rsid w:val="00933223"/>
    <w:rsid w:val="009A739F"/>
    <w:rsid w:val="00A86C9A"/>
    <w:rsid w:val="00A91616"/>
    <w:rsid w:val="00A91EA3"/>
    <w:rsid w:val="00AA144A"/>
    <w:rsid w:val="00AC4AA0"/>
    <w:rsid w:val="00AF1E84"/>
    <w:rsid w:val="00AF2427"/>
    <w:rsid w:val="00B02FD4"/>
    <w:rsid w:val="00BA6346"/>
    <w:rsid w:val="00BC0823"/>
    <w:rsid w:val="00BE0213"/>
    <w:rsid w:val="00BF31AD"/>
    <w:rsid w:val="00C04EFE"/>
    <w:rsid w:val="00C77CE1"/>
    <w:rsid w:val="00CB19D1"/>
    <w:rsid w:val="00D224F3"/>
    <w:rsid w:val="00DA165D"/>
    <w:rsid w:val="00DC7E8F"/>
    <w:rsid w:val="00DF170A"/>
    <w:rsid w:val="00DF41D9"/>
    <w:rsid w:val="00E65B9A"/>
    <w:rsid w:val="00EC2574"/>
    <w:rsid w:val="00EC4130"/>
    <w:rsid w:val="00EC62A2"/>
    <w:rsid w:val="00F05758"/>
    <w:rsid w:val="00F34E3F"/>
    <w:rsid w:val="00F61D7F"/>
    <w:rsid w:val="00FC5F90"/>
    <w:rsid w:val="03CD58C1"/>
    <w:rsid w:val="04CD00B5"/>
    <w:rsid w:val="05087FCB"/>
    <w:rsid w:val="07FA5F2A"/>
    <w:rsid w:val="083032C8"/>
    <w:rsid w:val="08834DE8"/>
    <w:rsid w:val="09230EED"/>
    <w:rsid w:val="09397F4B"/>
    <w:rsid w:val="13683CD4"/>
    <w:rsid w:val="13842C9F"/>
    <w:rsid w:val="19E85EDA"/>
    <w:rsid w:val="1B5A36D0"/>
    <w:rsid w:val="1C9656F4"/>
    <w:rsid w:val="1E972807"/>
    <w:rsid w:val="1EB8075D"/>
    <w:rsid w:val="21967EA9"/>
    <w:rsid w:val="26C7203B"/>
    <w:rsid w:val="274F1924"/>
    <w:rsid w:val="27746096"/>
    <w:rsid w:val="27B12D55"/>
    <w:rsid w:val="283A0EB6"/>
    <w:rsid w:val="29BD3282"/>
    <w:rsid w:val="2A7B6F67"/>
    <w:rsid w:val="2B7C6B57"/>
    <w:rsid w:val="2E8235C8"/>
    <w:rsid w:val="317258B0"/>
    <w:rsid w:val="35D451E4"/>
    <w:rsid w:val="3676199F"/>
    <w:rsid w:val="3C10109E"/>
    <w:rsid w:val="3E1C6501"/>
    <w:rsid w:val="42BE6F22"/>
    <w:rsid w:val="441F53D4"/>
    <w:rsid w:val="465C3DB1"/>
    <w:rsid w:val="49386CA6"/>
    <w:rsid w:val="4A00101F"/>
    <w:rsid w:val="4D866482"/>
    <w:rsid w:val="534E1882"/>
    <w:rsid w:val="53F617C9"/>
    <w:rsid w:val="54A93392"/>
    <w:rsid w:val="55DC5652"/>
    <w:rsid w:val="5E775EB9"/>
    <w:rsid w:val="64365168"/>
    <w:rsid w:val="66F36694"/>
    <w:rsid w:val="682643BE"/>
    <w:rsid w:val="6AAB78AC"/>
    <w:rsid w:val="74DA593A"/>
    <w:rsid w:val="78DB50B6"/>
    <w:rsid w:val="7A9B0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eastAsiaTheme="minorEastAsia"/>
      <w:sz w:val="24"/>
      <w:szCs w:val="24"/>
      <w:lang w:val="en-US" w:eastAsia="en-US"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4"/>
    <w:autoRedefine/>
    <w:semiHidden/>
    <w:unhideWhenUsed/>
    <w:qFormat/>
    <w:uiPriority w:val="99"/>
    <w:rPr>
      <w:rFonts w:ascii="Helvetica" w:hAnsi="Helvetica"/>
      <w:sz w:val="18"/>
      <w:szCs w:val="18"/>
    </w:rPr>
  </w:style>
  <w:style w:type="paragraph" w:styleId="3">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6">
    <w:name w:val="FollowedHyperlink"/>
    <w:basedOn w:val="5"/>
    <w:autoRedefine/>
    <w:semiHidden/>
    <w:unhideWhenUsed/>
    <w:qFormat/>
    <w:uiPriority w:val="99"/>
    <w:rPr>
      <w:color w:val="FF00FF" w:themeColor="followedHyperlink"/>
      <w:u w:val="single"/>
      <w14:textFill>
        <w14:solidFill>
          <w14:schemeClr w14:val="folHlink"/>
        </w14:solidFill>
      </w14:textFill>
    </w:rPr>
  </w:style>
  <w:style w:type="character" w:styleId="7">
    <w:name w:val="Hyperlink"/>
    <w:autoRedefine/>
    <w:qFormat/>
    <w:uiPriority w:val="0"/>
    <w:rPr>
      <w:u w:val="single"/>
    </w:rPr>
  </w:style>
  <w:style w:type="character" w:styleId="8">
    <w:name w:val="HTML Code"/>
    <w:basedOn w:val="5"/>
    <w:semiHidden/>
    <w:unhideWhenUsed/>
    <w:qFormat/>
    <w:uiPriority w:val="99"/>
    <w:rPr>
      <w:rFonts w:ascii="Courier New" w:hAnsi="Courier New"/>
      <w:sz w:val="20"/>
    </w:rPr>
  </w:style>
  <w:style w:type="table" w:customStyle="1" w:styleId="9">
    <w:name w:val="Table Normal"/>
    <w:autoRedefine/>
    <w:qFormat/>
    <w:uiPriority w:val="0"/>
    <w:tblPr>
      <w:tblCellMar>
        <w:top w:w="0" w:type="dxa"/>
        <w:left w:w="0" w:type="dxa"/>
        <w:bottom w:w="0" w:type="dxa"/>
        <w:right w:w="0" w:type="dxa"/>
      </w:tblCellMar>
    </w:tblPr>
  </w:style>
  <w:style w:type="paragraph" w:customStyle="1" w:styleId="10">
    <w:name w:val="页眉与页脚"/>
    <w:autoRedefine/>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w:hAnsi="Arial Unicode MS" w:eastAsia="Arial Unicode MS" w:cs="Arial Unicode MS"/>
      <w:color w:val="000000"/>
      <w:sz w:val="24"/>
      <w:szCs w:val="24"/>
      <w:lang w:val="en-US" w:eastAsia="zh-CN" w:bidi="ar-SA"/>
    </w:rPr>
  </w:style>
  <w:style w:type="paragraph" w:customStyle="1" w:styleId="11">
    <w:name w:val="正文 A"/>
    <w:autoRedefine/>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12">
    <w:name w:val="链接"/>
    <w:autoRedefine/>
    <w:qFormat/>
    <w:uiPriority w:val="0"/>
    <w:rPr>
      <w:u w:val="single"/>
    </w:rPr>
  </w:style>
  <w:style w:type="character" w:customStyle="1" w:styleId="13">
    <w:name w:val="Hyperlink.0"/>
    <w:basedOn w:val="12"/>
    <w:autoRedefine/>
    <w:qFormat/>
    <w:uiPriority w:val="0"/>
    <w:rPr>
      <w:rFonts w:ascii="宋体" w:hAnsi="宋体" w:eastAsia="宋体" w:cs="宋体"/>
      <w:sz w:val="28"/>
      <w:szCs w:val="28"/>
      <w:u w:val="single"/>
    </w:rPr>
  </w:style>
  <w:style w:type="character" w:customStyle="1" w:styleId="14">
    <w:name w:val="批注框文本字符"/>
    <w:basedOn w:val="5"/>
    <w:link w:val="2"/>
    <w:autoRedefine/>
    <w:semiHidden/>
    <w:qFormat/>
    <w:uiPriority w:val="99"/>
    <w:rPr>
      <w:rFonts w:ascii="Helvetica" w:hAnsi="Helvetica"/>
      <w:sz w:val="18"/>
      <w:szCs w:val="18"/>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3</Pages>
  <Words>1834</Words>
  <Characters>2444</Characters>
  <Lines>6</Lines>
  <Paragraphs>1</Paragraphs>
  <TotalTime>1</TotalTime>
  <ScaleCrop>false</ScaleCrop>
  <LinksUpToDate>false</LinksUpToDate>
  <CharactersWithSpaces>2551</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2016-04-07T00:54:00Z</dcterms:created>
  <dc:creator>wdL</dc:creator>
  <cp:lastModifiedBy>WPS_1693459587</cp:lastModifiedBy>
  <cp:lastPrinted>2024-02-22T14:28:00Z</cp:lastPrinted>
  <dcterms:modified xsi:type="dcterms:W3CDTF">2024-09-07T03:38:24Z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50554846D21F47C6AD508E823C43286A_12</vt:lpwstr>
  </property>
</Properties>
</file>