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4C5D" w:rsidRDefault="003B4C5D" w:rsidP="003B4C5D">
      <w:r w:rsidRPr="003B4C5D">
        <w:t xml:space="preserve"> TPD Procedur</w:t>
      </w:r>
      <w:r>
        <w:t xml:space="preserve">e, </w:t>
      </w:r>
      <w:r w:rsidRPr="003B4C5D">
        <w:t xml:space="preserve">H on </w:t>
      </w:r>
      <w:proofErr w:type="gramStart"/>
      <w:r w:rsidRPr="003B4C5D">
        <w:t>Si(</w:t>
      </w:r>
      <w:proofErr w:type="gramEnd"/>
      <w:r w:rsidRPr="003B4C5D">
        <w:t>100)</w:t>
      </w:r>
    </w:p>
    <w:p w:rsidR="00000000" w:rsidRPr="003B4C5D" w:rsidRDefault="003B4C5D" w:rsidP="003B4C5D">
      <w:r w:rsidRPr="003B4C5D">
        <w:t>2010.07.</w:t>
      </w:r>
      <w:r>
        <w:t>21 11:15</w:t>
      </w:r>
    </w:p>
    <w:p w:rsidR="00000000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>Set-up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Verify that TPD_Controller.vi is communicating properly with instruments (only on first run since program was started, power supply leads should be disconnected).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Lakeshore temp</w:t>
      </w:r>
      <w:r w:rsidRPr="003B4C5D">
        <w:t>erature controller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Kepco</w:t>
      </w:r>
      <w:proofErr w:type="spellEnd"/>
      <w:r w:rsidRPr="003B4C5D">
        <w:t xml:space="preserve"> power supply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Mikron</w:t>
      </w:r>
      <w:proofErr w:type="spellEnd"/>
      <w:r w:rsidRPr="003B4C5D">
        <w:t xml:space="preserve"> pyrometer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Outgas W filament.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10% for 5 min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2%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Move sample to prep chamber stage.</w:t>
      </w:r>
    </w:p>
    <w:p w:rsidR="00000000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bare </w:t>
      </w:r>
      <w:proofErr w:type="gramStart"/>
      <w:r w:rsidRPr="003B4C5D">
        <w:t>Si(</w:t>
      </w:r>
      <w:proofErr w:type="gramEnd"/>
      <w:r w:rsidRPr="003B4C5D">
        <w:t>100) with clean chamber.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</w:t>
      </w:r>
      <w:r w:rsidRPr="003B4C5D">
        <w:t>f and when thermocouple breaks.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000000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clean </w:t>
      </w:r>
      <w:proofErr w:type="gramStart"/>
      <w:r w:rsidRPr="003B4C5D">
        <w:t>Si(</w:t>
      </w:r>
      <w:proofErr w:type="gramEnd"/>
      <w:r w:rsidRPr="003B4C5D">
        <w:t>100) with chamber exposed to atomic H.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lastRenderedPageBreak/>
        <w:t>Input controller parame</w:t>
      </w:r>
      <w:r w:rsidRPr="003B4C5D">
        <w:t>ters/metadata.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</w:t>
      </w:r>
      <w:r w:rsidRPr="003B4C5D">
        <w:t>justing to attain final temperature.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chamber to atomic H.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Filament </w:t>
      </w:r>
      <w:r w:rsidRPr="003B4C5D">
        <w:t>position = 4.0cm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on prep chamber stage.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000000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hydrogen-pacified </w:t>
      </w:r>
      <w:proofErr w:type="gramStart"/>
      <w:r w:rsidRPr="003B4C5D">
        <w:t>Si(</w:t>
      </w:r>
      <w:proofErr w:type="gramEnd"/>
      <w:r w:rsidRPr="003B4C5D">
        <w:t>100) sample.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</w:t>
      </w:r>
      <w:r w:rsidRPr="003B4C5D">
        <w:t>atory)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lastRenderedPageBreak/>
        <w:t>400C, 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600s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</w:t>
      </w:r>
      <w:r w:rsidRPr="003B4C5D">
        <w:t xml:space="preserve"> = .001, max Temp = 0C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</w:t>
      </w:r>
      <w:r w:rsidRPr="003B4C5D">
        <w:t>ith HT Pyrometer.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sample and chamber to atomic H.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</w:t>
      </w:r>
      <w:r w:rsidRPr="003B4C5D">
        <w:t>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End temperature control program.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</w:t>
      </w:r>
      <w:r w:rsidRPr="003B4C5D">
        <w:t>er parameters/metadata.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</w:t>
      </w:r>
      <w:r w:rsidRPr="003B4C5D">
        <w:t>s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000000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000000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000000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2F6F15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RGA and temperature data when run is f</w:t>
      </w:r>
      <w:r w:rsidRPr="003B4C5D">
        <w:t>inished.</w:t>
      </w:r>
    </w:p>
    <w:sectPr w:rsidR="002F6F15" w:rsidRPr="003B4C5D" w:rsidSect="002F6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9E29C5"/>
    <w:multiLevelType w:val="multilevel"/>
    <w:tmpl w:val="5BF67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279"/>
    <w:rsid w:val="000202BF"/>
    <w:rsid w:val="00137279"/>
    <w:rsid w:val="0022566F"/>
    <w:rsid w:val="002F6F15"/>
    <w:rsid w:val="003B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F1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B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2010-07-21T15:16:00Z</dcterms:created>
  <dcterms:modified xsi:type="dcterms:W3CDTF">2010-07-21T15:16:00Z</dcterms:modified>
</cp:coreProperties>
</file>