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C2F" w:rsidRDefault="00AA0C2F" w:rsidP="00AA0C2F">
      <w:pPr>
        <w:pStyle w:val="1"/>
      </w:pPr>
      <w:r w:rsidRPr="00AA0C2F">
        <w:rPr>
          <w:rFonts w:hint="eastAsia"/>
        </w:rPr>
        <w:t>智慧生活实验室信息管理系统设计</w:t>
      </w:r>
    </w:p>
    <w:p w:rsidR="00B66AB0" w:rsidRDefault="009A152C">
      <w:pPr>
        <w:rPr>
          <w:sz w:val="24"/>
          <w:szCs w:val="24"/>
        </w:rPr>
      </w:pPr>
      <w:r w:rsidRPr="00AA0C2F">
        <w:rPr>
          <w:sz w:val="24"/>
          <w:szCs w:val="24"/>
        </w:rPr>
        <w:t>5、桂林电子科技大学智慧生活实验室，是一个由桂电计算机学院部分师生构成的科研实验室。随着设备、人员以及学术交流的增多，实验室管理信息化的需求日益突出。本选题的要求是针对实验室各方面的信息化管理需求，设计实现一个网络化的管理系统和对外宣传交流平台。 要管理的信息主要包括设备资产、实验室人员（固定研究人员、临聘人员、外聘人员、教师（有个人详细信息页面，并可通过所分配的个人账号及由管理员账号修改）、学生（有个人详细信息页面，并可通过所分配的个人账号及由管理员账号修改））、项目申报资料（申报书、联合协议、资金承诺书</w:t>
      </w:r>
      <w:r w:rsidRPr="00AA0C2F">
        <w:rPr>
          <w:rFonts w:hint="eastAsia"/>
          <w:sz w:val="24"/>
          <w:szCs w:val="24"/>
        </w:rPr>
        <w:t>等）、成果（论文、专利、软件著作权等）统计、项目进展、工作进展、通知公告、讲座交流、承办会议、考勤管理、政策文件（分类别）等等。除了普通的网页设计实现信息展示，以及后台的信息管理功能。选题的一个侧重点是用户角色和权限的划分，实现实验室内部资料的按权限开放或访问。不同类别的人员，对所有类别的信息可以分别具有不同的访问权限。系统可以针对各类人员（如实验室管理员，实验室教师，实验师研究生，实验室访问学者，实验室临时聘用人员等）设定各类不同的角色，不同角色的账号对各类信息具有不同的访问权限。</w:t>
      </w:r>
    </w:p>
    <w:p w:rsidR="0003267E" w:rsidRDefault="0003267E">
      <w:pPr>
        <w:rPr>
          <w:sz w:val="24"/>
          <w:szCs w:val="24"/>
        </w:rPr>
      </w:pPr>
    </w:p>
    <w:p w:rsidR="0003267E" w:rsidRDefault="0003267E">
      <w:pPr>
        <w:rPr>
          <w:sz w:val="24"/>
          <w:szCs w:val="24"/>
        </w:rPr>
      </w:pPr>
    </w:p>
    <w:p w:rsidR="0003267E" w:rsidRDefault="0003267E">
      <w:pPr>
        <w:rPr>
          <w:sz w:val="24"/>
          <w:szCs w:val="24"/>
        </w:rPr>
      </w:pPr>
    </w:p>
    <w:p w:rsidR="0003267E" w:rsidRDefault="0003267E">
      <w:pPr>
        <w:rPr>
          <w:sz w:val="24"/>
          <w:szCs w:val="24"/>
        </w:rPr>
      </w:pPr>
    </w:p>
    <w:p w:rsidR="0003267E" w:rsidRDefault="0003267E">
      <w:pPr>
        <w:rPr>
          <w:sz w:val="24"/>
          <w:szCs w:val="24"/>
        </w:rPr>
      </w:pPr>
    </w:p>
    <w:p w:rsidR="0003267E" w:rsidRDefault="008B7319" w:rsidP="00BA47CB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答辩小组老师们，上午好。我是</w:t>
      </w:r>
      <w:r>
        <w:rPr>
          <w:rFonts w:ascii="宋体" w:hAnsi="宋体" w:hint="eastAsia"/>
          <w:sz w:val="24"/>
        </w:rPr>
        <w:t>14</w:t>
      </w:r>
      <w:r>
        <w:rPr>
          <w:rFonts w:ascii="宋体" w:hAnsi="宋体" w:hint="eastAsia"/>
          <w:sz w:val="24"/>
        </w:rPr>
        <w:t>级计算机科学与技术专业的韦冬妮。我的毕业设计选题是智慧生活实验室信息管理系统设计，我的毕设指导老师是汪华登汪老师。首先，</w:t>
      </w:r>
      <w:r w:rsidR="0003267E" w:rsidRPr="00ED1230">
        <w:rPr>
          <w:rFonts w:ascii="宋体" w:hAnsi="宋体" w:hint="eastAsia"/>
          <w:sz w:val="24"/>
        </w:rPr>
        <w:t>桂林电子科技大学智慧生活实验室，是一个由桂电计算机学院部分师生构成的科研实验室</w:t>
      </w:r>
      <w:r w:rsidR="0003267E">
        <w:rPr>
          <w:rFonts w:ascii="宋体" w:hAnsi="宋体" w:hint="eastAsia"/>
          <w:sz w:val="24"/>
        </w:rPr>
        <w:t>。</w:t>
      </w:r>
      <w:r w:rsidR="0003267E" w:rsidRPr="00616435">
        <w:rPr>
          <w:rFonts w:ascii="宋体" w:hAnsi="宋体" w:hint="eastAsia"/>
          <w:sz w:val="24"/>
        </w:rPr>
        <w:t>随着</w:t>
      </w:r>
      <w:r w:rsidR="0003267E">
        <w:rPr>
          <w:rFonts w:ascii="宋体" w:hAnsi="宋体" w:hint="eastAsia"/>
          <w:sz w:val="24"/>
        </w:rPr>
        <w:t>实验室</w:t>
      </w:r>
      <w:r w:rsidR="0003267E" w:rsidRPr="00616435">
        <w:rPr>
          <w:rFonts w:ascii="宋体" w:hAnsi="宋体" w:hint="eastAsia"/>
          <w:sz w:val="24"/>
        </w:rPr>
        <w:t>设备、人员以及学术交流的增多，实验室管理信息化的需求日益突出</w:t>
      </w:r>
      <w:r w:rsidR="0003267E">
        <w:rPr>
          <w:rFonts w:ascii="宋体" w:hAnsi="宋体" w:hint="eastAsia"/>
          <w:sz w:val="24"/>
        </w:rPr>
        <w:t>，而且</w:t>
      </w:r>
      <w:r w:rsidR="0003267E" w:rsidRPr="00523661">
        <w:rPr>
          <w:rFonts w:ascii="宋体" w:hAnsi="宋体" w:hint="eastAsia"/>
          <w:sz w:val="24"/>
        </w:rPr>
        <w:t>目前</w:t>
      </w:r>
      <w:r w:rsidR="0003267E">
        <w:rPr>
          <w:rFonts w:ascii="宋体" w:hAnsi="宋体" w:hint="eastAsia"/>
          <w:sz w:val="24"/>
        </w:rPr>
        <w:t>桂电计算机学院的科研实验室缺乏一套完整的实验室信息管理系统。</w:t>
      </w:r>
      <w:r w:rsidR="0003267E" w:rsidRPr="00616435">
        <w:rPr>
          <w:rFonts w:ascii="宋体" w:hAnsi="宋体" w:hint="eastAsia"/>
          <w:sz w:val="24"/>
        </w:rPr>
        <w:t>本选题的要求是针对实验室各方面的信息化管理需求，设计实现一个网络化的管理系统和对外宣传交流平台。</w:t>
      </w:r>
      <w:r w:rsidR="0003267E">
        <w:rPr>
          <w:rFonts w:ascii="宋体" w:hAnsi="宋体" w:hint="eastAsia"/>
          <w:sz w:val="24"/>
        </w:rPr>
        <w:t>通过这个平台可以对外进行宣传交流，方便实验室管理员对实验室的设备资产、人员进行管理，同时也方便实验室人员等开展科研实验等。</w:t>
      </w:r>
      <w:r w:rsidR="00B33E51">
        <w:rPr>
          <w:rFonts w:ascii="宋体" w:hAnsi="宋体" w:hint="eastAsia"/>
          <w:sz w:val="24"/>
        </w:rPr>
        <w:t>所以，我的</w:t>
      </w:r>
      <w:r w:rsidR="00B33E51" w:rsidRPr="00B33E51">
        <w:rPr>
          <w:rFonts w:ascii="宋体" w:hAnsi="宋体" w:hint="eastAsia"/>
          <w:sz w:val="24"/>
        </w:rPr>
        <w:t>毕业设计的主要内容是完成智慧生活实验室信息管理系统的设计</w:t>
      </w:r>
      <w:r w:rsidR="00BA47CB">
        <w:rPr>
          <w:rFonts w:ascii="宋体" w:hAnsi="宋体" w:hint="eastAsia"/>
          <w:sz w:val="24"/>
        </w:rPr>
        <w:t>，</w:t>
      </w:r>
      <w:r w:rsidR="00B33E51" w:rsidRPr="00B33E51">
        <w:rPr>
          <w:rFonts w:ascii="宋体" w:hAnsi="宋体" w:hint="eastAsia"/>
          <w:sz w:val="24"/>
        </w:rPr>
        <w:t>系统主要功能初步分为八大模块</w:t>
      </w:r>
      <w:r w:rsidR="00BA47CB">
        <w:rPr>
          <w:rFonts w:ascii="宋体" w:hAnsi="宋体" w:hint="eastAsia"/>
          <w:sz w:val="24"/>
        </w:rPr>
        <w:t>，分别是：</w:t>
      </w:r>
      <w:r w:rsidR="00BA47CB" w:rsidRPr="00BA47CB">
        <w:rPr>
          <w:rFonts w:ascii="宋体" w:hAnsi="宋体" w:hint="eastAsia"/>
          <w:sz w:val="24"/>
        </w:rPr>
        <w:t>设备资产</w:t>
      </w:r>
      <w:r w:rsidR="00BA47CB">
        <w:rPr>
          <w:rFonts w:ascii="宋体" w:hAnsi="宋体" w:hint="eastAsia"/>
          <w:sz w:val="24"/>
        </w:rPr>
        <w:t>，</w:t>
      </w:r>
      <w:r w:rsidR="00BA47CB" w:rsidRPr="00BA47CB">
        <w:rPr>
          <w:rFonts w:ascii="宋体" w:hAnsi="宋体" w:hint="eastAsia"/>
          <w:sz w:val="24"/>
        </w:rPr>
        <w:t>通知公告</w:t>
      </w:r>
      <w:r w:rsidR="00BA47CB">
        <w:rPr>
          <w:rFonts w:ascii="宋体" w:hAnsi="宋体" w:hint="eastAsia"/>
          <w:sz w:val="24"/>
        </w:rPr>
        <w:t>，</w:t>
      </w:r>
      <w:r w:rsidR="00BA47CB" w:rsidRPr="00BA47CB">
        <w:rPr>
          <w:rFonts w:ascii="宋体" w:hAnsi="宋体" w:hint="eastAsia"/>
          <w:sz w:val="24"/>
        </w:rPr>
        <w:t>工作成果</w:t>
      </w:r>
      <w:r w:rsidR="00BA47CB">
        <w:rPr>
          <w:rFonts w:ascii="宋体" w:hAnsi="宋体" w:hint="eastAsia"/>
          <w:sz w:val="24"/>
        </w:rPr>
        <w:t>，</w:t>
      </w:r>
      <w:r w:rsidR="00BA47CB" w:rsidRPr="00BA47CB">
        <w:rPr>
          <w:rFonts w:ascii="宋体" w:hAnsi="宋体" w:hint="eastAsia"/>
          <w:sz w:val="24"/>
        </w:rPr>
        <w:t>实验项目</w:t>
      </w:r>
      <w:r w:rsidR="00BA47CB">
        <w:rPr>
          <w:rFonts w:ascii="宋体" w:hAnsi="宋体" w:hint="eastAsia"/>
          <w:sz w:val="24"/>
        </w:rPr>
        <w:t>，</w:t>
      </w:r>
      <w:r w:rsidR="00BA47CB" w:rsidRPr="00BA47CB">
        <w:rPr>
          <w:rFonts w:ascii="宋体" w:hAnsi="宋体" w:hint="eastAsia"/>
          <w:sz w:val="24"/>
        </w:rPr>
        <w:t>合作交流</w:t>
      </w:r>
      <w:r w:rsidR="00BA47CB">
        <w:rPr>
          <w:rFonts w:ascii="宋体" w:hAnsi="宋体" w:hint="eastAsia"/>
          <w:sz w:val="24"/>
        </w:rPr>
        <w:t>，</w:t>
      </w:r>
      <w:r w:rsidR="00BA47CB" w:rsidRPr="00BA47CB">
        <w:rPr>
          <w:rFonts w:ascii="宋体" w:hAnsi="宋体" w:hint="eastAsia"/>
          <w:sz w:val="24"/>
        </w:rPr>
        <w:t>政策文件</w:t>
      </w:r>
      <w:r w:rsidR="00BA47CB">
        <w:rPr>
          <w:rFonts w:ascii="宋体" w:hAnsi="宋体" w:hint="eastAsia"/>
          <w:sz w:val="24"/>
        </w:rPr>
        <w:t>，</w:t>
      </w:r>
      <w:r w:rsidR="00BA47CB" w:rsidRPr="00BA47CB">
        <w:rPr>
          <w:rFonts w:ascii="宋体" w:hAnsi="宋体" w:hint="eastAsia"/>
          <w:sz w:val="24"/>
        </w:rPr>
        <w:t>用户管理</w:t>
      </w:r>
      <w:r w:rsidR="00BA47CB">
        <w:rPr>
          <w:rFonts w:ascii="宋体" w:hAnsi="宋体" w:hint="eastAsia"/>
          <w:sz w:val="24"/>
        </w:rPr>
        <w:t>，</w:t>
      </w:r>
      <w:r w:rsidR="00BA47CB" w:rsidRPr="00BA47CB">
        <w:rPr>
          <w:rFonts w:ascii="宋体" w:hAnsi="宋体" w:hint="eastAsia"/>
          <w:sz w:val="24"/>
        </w:rPr>
        <w:t>考勤管理</w:t>
      </w:r>
      <w:r w:rsidR="00BA47CB">
        <w:rPr>
          <w:rFonts w:ascii="宋体" w:hAnsi="宋体" w:hint="eastAsia"/>
          <w:sz w:val="24"/>
        </w:rPr>
        <w:t>。</w:t>
      </w:r>
    </w:p>
    <w:p w:rsidR="00724385" w:rsidRPr="00724385" w:rsidRDefault="00724385" w:rsidP="00724385">
      <w:pPr>
        <w:pStyle w:val="a7"/>
        <w:numPr>
          <w:ilvl w:val="0"/>
          <w:numId w:val="1"/>
        </w:numPr>
        <w:spacing w:line="400" w:lineRule="exact"/>
        <w:ind w:left="0" w:firstLineChars="0" w:firstLine="0"/>
        <w:rPr>
          <w:rFonts w:ascii="宋体" w:hAnsi="宋体"/>
          <w:sz w:val="24"/>
        </w:rPr>
      </w:pPr>
      <w:r w:rsidRPr="00724385">
        <w:rPr>
          <w:rFonts w:ascii="宋体" w:hAnsi="宋体"/>
          <w:sz w:val="24"/>
        </w:rPr>
        <w:t>设备资产：实现实验室设备和资产的信息状态检定、使用预约、报修报废、申购功能。以设备管理为中心，建立设备的组成结构，提供对设备的点检、维修等标准信息的维护功能；以业务流程为依据，实现围绕这些标准展开的设备运行、维修、故障处理等方面的管理活动所需功能；以管理员需求为出发点，提供便捷、准确、实用、及时的分析、监视、通知、查询、报表机制。</w:t>
      </w:r>
    </w:p>
    <w:p w:rsidR="00724385" w:rsidRPr="00724385" w:rsidRDefault="00724385" w:rsidP="00724385">
      <w:pPr>
        <w:pStyle w:val="a7"/>
        <w:numPr>
          <w:ilvl w:val="0"/>
          <w:numId w:val="1"/>
        </w:numPr>
        <w:spacing w:line="400" w:lineRule="exact"/>
        <w:ind w:left="0" w:firstLineChars="0" w:firstLine="0"/>
        <w:rPr>
          <w:rFonts w:ascii="宋体" w:hAnsi="宋体"/>
          <w:sz w:val="24"/>
        </w:rPr>
      </w:pPr>
      <w:r w:rsidRPr="00724385">
        <w:rPr>
          <w:rFonts w:ascii="宋体" w:hAnsi="宋体"/>
          <w:sz w:val="24"/>
        </w:rPr>
        <w:t>通知公告：支持发布实验室通知以及近期活动公告等，实现实验管理员操作。</w:t>
      </w:r>
    </w:p>
    <w:p w:rsidR="00724385" w:rsidRPr="00724385" w:rsidRDefault="00724385" w:rsidP="00724385">
      <w:pPr>
        <w:pStyle w:val="a7"/>
        <w:numPr>
          <w:ilvl w:val="0"/>
          <w:numId w:val="1"/>
        </w:numPr>
        <w:spacing w:line="400" w:lineRule="exact"/>
        <w:ind w:left="0" w:firstLineChars="0" w:firstLine="0"/>
        <w:rPr>
          <w:rFonts w:ascii="宋体" w:hAnsi="宋体"/>
          <w:sz w:val="24"/>
        </w:rPr>
      </w:pPr>
      <w:r w:rsidRPr="00724385">
        <w:rPr>
          <w:rFonts w:ascii="宋体" w:hAnsi="宋体"/>
          <w:sz w:val="24"/>
        </w:rPr>
        <w:t>工作成果：包括实验室工作进展、成果统计等。</w:t>
      </w:r>
    </w:p>
    <w:p w:rsidR="00724385" w:rsidRPr="00724385" w:rsidRDefault="00724385" w:rsidP="00724385">
      <w:pPr>
        <w:pStyle w:val="a7"/>
        <w:numPr>
          <w:ilvl w:val="0"/>
          <w:numId w:val="1"/>
        </w:numPr>
        <w:spacing w:line="400" w:lineRule="exact"/>
        <w:ind w:left="0" w:firstLineChars="0" w:firstLine="0"/>
        <w:rPr>
          <w:rFonts w:ascii="宋体" w:hAnsi="宋体"/>
          <w:sz w:val="24"/>
        </w:rPr>
      </w:pPr>
      <w:r w:rsidRPr="00724385">
        <w:rPr>
          <w:rFonts w:ascii="宋体" w:hAnsi="宋体"/>
          <w:sz w:val="24"/>
        </w:rPr>
        <w:t>实验项目：进行项目申报、项目申报资料管理、展示项目进展。</w:t>
      </w:r>
    </w:p>
    <w:p w:rsidR="00724385" w:rsidRPr="00724385" w:rsidRDefault="00724385" w:rsidP="00724385">
      <w:pPr>
        <w:pStyle w:val="a7"/>
        <w:numPr>
          <w:ilvl w:val="0"/>
          <w:numId w:val="1"/>
        </w:numPr>
        <w:spacing w:line="400" w:lineRule="exact"/>
        <w:ind w:left="0" w:firstLineChars="0" w:firstLine="0"/>
        <w:rPr>
          <w:rFonts w:ascii="宋体" w:hAnsi="宋体"/>
          <w:sz w:val="24"/>
        </w:rPr>
      </w:pPr>
      <w:r w:rsidRPr="00724385">
        <w:rPr>
          <w:rFonts w:ascii="宋体" w:hAnsi="宋体"/>
          <w:sz w:val="24"/>
        </w:rPr>
        <w:t>合作交流：展示实验室的讲座交流活动，承办的会议，进行实验室使用预约。</w:t>
      </w:r>
    </w:p>
    <w:p w:rsidR="00724385" w:rsidRPr="00724385" w:rsidRDefault="00724385" w:rsidP="00724385">
      <w:pPr>
        <w:pStyle w:val="a7"/>
        <w:numPr>
          <w:ilvl w:val="0"/>
          <w:numId w:val="1"/>
        </w:numPr>
        <w:spacing w:line="400" w:lineRule="exact"/>
        <w:ind w:left="0" w:firstLineChars="0" w:firstLine="0"/>
        <w:rPr>
          <w:rFonts w:ascii="宋体" w:hAnsi="宋体"/>
          <w:sz w:val="24"/>
        </w:rPr>
      </w:pPr>
      <w:r w:rsidRPr="00724385">
        <w:rPr>
          <w:rFonts w:ascii="宋体" w:hAnsi="宋体"/>
          <w:sz w:val="24"/>
        </w:rPr>
        <w:t>政策文件：对政策文件进行分类别管理。</w:t>
      </w:r>
    </w:p>
    <w:p w:rsidR="00724385" w:rsidRPr="00724385" w:rsidRDefault="00724385" w:rsidP="00724385">
      <w:pPr>
        <w:pStyle w:val="a7"/>
        <w:numPr>
          <w:ilvl w:val="0"/>
          <w:numId w:val="1"/>
        </w:numPr>
        <w:spacing w:line="400" w:lineRule="exact"/>
        <w:ind w:left="0" w:firstLineChars="0" w:firstLine="0"/>
        <w:rPr>
          <w:rFonts w:ascii="宋体" w:hAnsi="宋体"/>
          <w:sz w:val="24"/>
        </w:rPr>
      </w:pPr>
      <w:r w:rsidRPr="00724385">
        <w:rPr>
          <w:rFonts w:ascii="宋体" w:hAnsi="宋体"/>
          <w:sz w:val="24"/>
        </w:rPr>
        <w:t>用户管理：按用户角色进行权限划分，实现不同类别的人员，对实验室内部资料的按权限开放或访问。</w:t>
      </w:r>
    </w:p>
    <w:p w:rsidR="00724385" w:rsidRPr="00724385" w:rsidRDefault="00724385" w:rsidP="00724385">
      <w:pPr>
        <w:pStyle w:val="a7"/>
        <w:numPr>
          <w:ilvl w:val="0"/>
          <w:numId w:val="1"/>
        </w:numPr>
        <w:spacing w:line="400" w:lineRule="exact"/>
        <w:ind w:left="0" w:firstLineChars="0" w:firstLine="0"/>
        <w:rPr>
          <w:rFonts w:ascii="宋体" w:hAnsi="宋体" w:hint="eastAsia"/>
          <w:sz w:val="24"/>
        </w:rPr>
      </w:pPr>
      <w:r w:rsidRPr="00724385">
        <w:rPr>
          <w:rFonts w:ascii="宋体" w:hAnsi="宋体"/>
          <w:sz w:val="24"/>
        </w:rPr>
        <w:t>考勤管理：实现对实验室教师、实验室临聘人员等的上课、工作考勤管理。</w:t>
      </w:r>
    </w:p>
    <w:p w:rsidR="0003267E" w:rsidRDefault="00863D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为了适应各种分辨率的屏幕，我打算前端采用bootstrap框架进行响应式页面设计；后端采用spring</w:t>
      </w:r>
      <w:r>
        <w:rPr>
          <w:sz w:val="24"/>
          <w:szCs w:val="24"/>
        </w:rPr>
        <w:t>MVC</w:t>
      </w:r>
      <w:r>
        <w:rPr>
          <w:rFonts w:hint="eastAsia"/>
          <w:sz w:val="24"/>
          <w:szCs w:val="24"/>
        </w:rPr>
        <w:t>框架完成</w:t>
      </w:r>
      <w:r w:rsidRPr="00863D4F">
        <w:rPr>
          <w:sz w:val="24"/>
          <w:szCs w:val="24"/>
        </w:rPr>
        <w:t>前后端分离开发方式RESTful接口的设计</w:t>
      </w:r>
      <w:r w:rsidR="00BE3D3D">
        <w:rPr>
          <w:rFonts w:hint="eastAsia"/>
          <w:sz w:val="24"/>
          <w:szCs w:val="24"/>
        </w:rPr>
        <w:t>。</w:t>
      </w:r>
    </w:p>
    <w:p w:rsidR="00BE6CE1" w:rsidRPr="0003267E" w:rsidRDefault="007A25B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整个毕业设计的工作计划，我主要分成了四个阶段：第一是前期的准备工作，完成英文论文的翻译，搜集资料，进行详细的需求分析等。第二是网站的开发。第三是文档整理，系统的集成测试等。第四是完成毕业论文，准备毕设答辩。另外，我把这四个阶段按周做成了详细的进度计划，写在了我的任务书里。</w:t>
      </w:r>
      <w:bookmarkStart w:id="0" w:name="_GoBack"/>
      <w:bookmarkEnd w:id="0"/>
    </w:p>
    <w:sectPr w:rsidR="00BE6CE1" w:rsidRPr="00032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158" w:rsidRDefault="00DF3158" w:rsidP="00AA0C2F">
      <w:r>
        <w:separator/>
      </w:r>
    </w:p>
  </w:endnote>
  <w:endnote w:type="continuationSeparator" w:id="0">
    <w:p w:rsidR="00DF3158" w:rsidRDefault="00DF3158" w:rsidP="00AA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158" w:rsidRDefault="00DF3158" w:rsidP="00AA0C2F">
      <w:r>
        <w:separator/>
      </w:r>
    </w:p>
  </w:footnote>
  <w:footnote w:type="continuationSeparator" w:id="0">
    <w:p w:rsidR="00DF3158" w:rsidRDefault="00DF3158" w:rsidP="00AA0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D1D71"/>
    <w:multiLevelType w:val="hybridMultilevel"/>
    <w:tmpl w:val="381ABA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5657AAF"/>
    <w:multiLevelType w:val="hybridMultilevel"/>
    <w:tmpl w:val="FDA0B162"/>
    <w:lvl w:ilvl="0" w:tplc="59A8FA5A">
      <w:start w:val="1"/>
      <w:numFmt w:val="decimal"/>
      <w:lvlText w:val="%1、"/>
      <w:lvlJc w:val="left"/>
      <w:pPr>
        <w:ind w:left="126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D8"/>
    <w:rsid w:val="0003267E"/>
    <w:rsid w:val="001E1A30"/>
    <w:rsid w:val="003329D8"/>
    <w:rsid w:val="00724385"/>
    <w:rsid w:val="007A25B1"/>
    <w:rsid w:val="00863D4F"/>
    <w:rsid w:val="008B7319"/>
    <w:rsid w:val="00967783"/>
    <w:rsid w:val="009A152C"/>
    <w:rsid w:val="00AA0C2F"/>
    <w:rsid w:val="00B33E51"/>
    <w:rsid w:val="00B66AB0"/>
    <w:rsid w:val="00BA47CB"/>
    <w:rsid w:val="00BE3D3D"/>
    <w:rsid w:val="00BE6CE1"/>
    <w:rsid w:val="00DF3158"/>
    <w:rsid w:val="00F1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CFFC5"/>
  <w15:chartTrackingRefBased/>
  <w15:docId w15:val="{8ED3AC43-E392-4949-B72C-A80B3FFA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C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C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0C2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243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wdn</dc:creator>
  <cp:keywords/>
  <dc:description/>
  <cp:lastModifiedBy>wdn</cp:lastModifiedBy>
  <cp:revision>12</cp:revision>
  <dcterms:created xsi:type="dcterms:W3CDTF">2018-02-27T14:07:00Z</dcterms:created>
  <dcterms:modified xsi:type="dcterms:W3CDTF">2018-03-05T14:06:00Z</dcterms:modified>
</cp:coreProperties>
</file>