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答辩小组老师们，上午好。我是</w:t>
      </w:r>
      <w:r w:rsidRPr="00516BA7">
        <w:rPr>
          <w:sz w:val="24"/>
          <w:szCs w:val="24"/>
        </w:rPr>
        <w:t>14级计算机科学与技术专业的韦冬妮。我的毕业设计选题是智慧生活实验室信息管理系统设计，我的毕设指导老师是汪华登汪老师。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首先，桂林电子科技大学智慧生活实验室，是一个</w:t>
      </w:r>
      <w:proofErr w:type="gramStart"/>
      <w:r w:rsidRPr="00516BA7">
        <w:rPr>
          <w:rFonts w:hint="eastAsia"/>
          <w:sz w:val="24"/>
          <w:szCs w:val="24"/>
        </w:rPr>
        <w:t>由桂电计算机</w:t>
      </w:r>
      <w:proofErr w:type="gramEnd"/>
      <w:r w:rsidRPr="00516BA7">
        <w:rPr>
          <w:rFonts w:hint="eastAsia"/>
          <w:sz w:val="24"/>
          <w:szCs w:val="24"/>
        </w:rPr>
        <w:t>学院部分师生构成的科研实验室。随着实验室设备、人员以及学术交流的增多，实验室管理信息化的需求日益突出，而且</w:t>
      </w:r>
      <w:proofErr w:type="gramStart"/>
      <w:r w:rsidRPr="00516BA7">
        <w:rPr>
          <w:rFonts w:hint="eastAsia"/>
          <w:sz w:val="24"/>
          <w:szCs w:val="24"/>
        </w:rPr>
        <w:t>目前桂电计算机</w:t>
      </w:r>
      <w:proofErr w:type="gramEnd"/>
      <w:r w:rsidRPr="00516BA7">
        <w:rPr>
          <w:rFonts w:hint="eastAsia"/>
          <w:sz w:val="24"/>
          <w:szCs w:val="24"/>
        </w:rPr>
        <w:t>学院的科研实验室缺乏一套完整的实验室信息管理系统。本选题的要求是针对实验室各方面的信息化管理需求，设计实现一个网络化的管理系统和对外宣传交流平台。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通过这个平台可以对外进行宣传交流，方便实验室管理员对实验室的设备资产、人员进行管理，同时也方便实验室人员等开展科研实验等。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系统主要功能初步分为八大模块，分别是：设备资产，通知公告，工作成果，实验项目，合作交流，政策文件，用户管理，考勤管理。</w:t>
      </w:r>
    </w:p>
    <w:p w:rsid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本次毕业设计系统的重点是：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用户角色和权限的划分，实现不同类别的人员，对实验室内部资料的按权限开放或访问。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难点是：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sz w:val="24"/>
          <w:szCs w:val="24"/>
        </w:rPr>
        <w:t>1.</w:t>
      </w:r>
      <w:r w:rsidRPr="00516BA7">
        <w:rPr>
          <w:sz w:val="24"/>
          <w:szCs w:val="24"/>
        </w:rPr>
        <w:tab/>
        <w:t>各项数据的快速检索与索引、安全性保证、导出。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sz w:val="24"/>
          <w:szCs w:val="24"/>
        </w:rPr>
        <w:t>2.</w:t>
      </w:r>
      <w:r w:rsidRPr="00516BA7">
        <w:rPr>
          <w:sz w:val="24"/>
          <w:szCs w:val="24"/>
        </w:rPr>
        <w:tab/>
        <w:t>通过</w:t>
      </w:r>
      <w:r>
        <w:rPr>
          <w:rFonts w:hint="eastAsia"/>
          <w:sz w:val="24"/>
          <w:szCs w:val="24"/>
        </w:rPr>
        <w:t>图</w:t>
      </w:r>
      <w:r w:rsidRPr="00516BA7">
        <w:rPr>
          <w:sz w:val="24"/>
          <w:szCs w:val="24"/>
        </w:rPr>
        <w:t>表的形式对统计数据进行模型化展示。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sz w:val="24"/>
          <w:szCs w:val="24"/>
        </w:rPr>
        <w:t>3.</w:t>
      </w:r>
      <w:r w:rsidRPr="00516BA7">
        <w:rPr>
          <w:sz w:val="24"/>
          <w:szCs w:val="24"/>
        </w:rPr>
        <w:tab/>
        <w:t>前后端分离开发方式RESTful</w:t>
      </w:r>
      <w:r>
        <w:rPr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</w:t>
      </w:r>
      <w:r w:rsidRPr="00516BA7">
        <w:rPr>
          <w:sz w:val="24"/>
          <w:szCs w:val="24"/>
        </w:rPr>
        <w:t>设计，包括输入字段与输出字段的设计，确保尽量减少数据冗余。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在网站实现这块，为了适应各种分辨率的屏幕，我打算前端采用</w:t>
      </w:r>
      <w:r w:rsidRPr="00516BA7">
        <w:rPr>
          <w:sz w:val="24"/>
          <w:szCs w:val="24"/>
        </w:rPr>
        <w:t>bootstrap框架进行响应式页面设计；后端采用</w:t>
      </w:r>
      <w:proofErr w:type="spellStart"/>
      <w:r w:rsidRPr="00516BA7">
        <w:rPr>
          <w:sz w:val="24"/>
          <w:szCs w:val="24"/>
        </w:rPr>
        <w:t>springMVC</w:t>
      </w:r>
      <w:proofErr w:type="spellEnd"/>
      <w:r w:rsidRPr="00516BA7">
        <w:rPr>
          <w:sz w:val="24"/>
          <w:szCs w:val="24"/>
        </w:rPr>
        <w:t>框架完成前后端分离开发方式RESTful</w:t>
      </w:r>
      <w:r w:rsidR="006E4523">
        <w:rPr>
          <w:sz w:val="24"/>
          <w:szCs w:val="24"/>
        </w:rPr>
        <w:t xml:space="preserve"> </w:t>
      </w:r>
      <w:r w:rsidR="006E4523">
        <w:rPr>
          <w:rFonts w:hint="eastAsia"/>
          <w:sz w:val="24"/>
          <w:szCs w:val="24"/>
        </w:rPr>
        <w:t>A</w:t>
      </w:r>
      <w:r w:rsidR="006E4523">
        <w:rPr>
          <w:sz w:val="24"/>
          <w:szCs w:val="24"/>
        </w:rPr>
        <w:t>PI</w:t>
      </w:r>
      <w:r w:rsidRPr="00516BA7">
        <w:rPr>
          <w:sz w:val="24"/>
          <w:szCs w:val="24"/>
        </w:rPr>
        <w:t>的</w:t>
      </w:r>
      <w:r w:rsidR="006E4523">
        <w:rPr>
          <w:rFonts w:hint="eastAsia"/>
          <w:sz w:val="24"/>
          <w:szCs w:val="24"/>
        </w:rPr>
        <w:t>接口</w:t>
      </w:r>
      <w:bookmarkStart w:id="0" w:name="_GoBack"/>
      <w:bookmarkEnd w:id="0"/>
      <w:r w:rsidRPr="00516BA7">
        <w:rPr>
          <w:sz w:val="24"/>
          <w:szCs w:val="24"/>
        </w:rPr>
        <w:t>设计。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我的实施方案是：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（</w:t>
      </w:r>
      <w:r w:rsidRPr="00516BA7">
        <w:rPr>
          <w:sz w:val="24"/>
          <w:szCs w:val="24"/>
        </w:rPr>
        <w:t>1）对系统进行详细的需求分析，明确网站的用意和目的，搜集必要的开发参考资料；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（</w:t>
      </w:r>
      <w:r w:rsidRPr="00516BA7">
        <w:rPr>
          <w:sz w:val="24"/>
          <w:szCs w:val="24"/>
        </w:rPr>
        <w:t>2）采用面向对象的分析与设计方法对系统进行建模与系统设计，搭建好整个系统的框架；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（</w:t>
      </w:r>
      <w:r w:rsidRPr="00516BA7">
        <w:rPr>
          <w:sz w:val="24"/>
          <w:szCs w:val="24"/>
        </w:rPr>
        <w:t>3）在WIN10操作系统下，使用Java语言，结合数据库MySQL和开发工具IDEA 2017对系统进行编程调试；</w:t>
      </w:r>
    </w:p>
    <w:p w:rsidR="00516BA7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（</w:t>
      </w:r>
      <w:r w:rsidRPr="00516BA7">
        <w:rPr>
          <w:sz w:val="24"/>
          <w:szCs w:val="24"/>
        </w:rPr>
        <w:t>4）对网站进行测试，完善各项功能，撰写毕业设计论文。</w:t>
      </w:r>
    </w:p>
    <w:p w:rsidR="00B66AB0" w:rsidRPr="00516BA7" w:rsidRDefault="00516BA7" w:rsidP="00516BA7">
      <w:pPr>
        <w:spacing w:line="400" w:lineRule="exact"/>
        <w:ind w:firstLineChars="200" w:firstLine="480"/>
        <w:rPr>
          <w:sz w:val="24"/>
          <w:szCs w:val="24"/>
        </w:rPr>
      </w:pPr>
      <w:r w:rsidRPr="00516BA7">
        <w:rPr>
          <w:rFonts w:hint="eastAsia"/>
          <w:sz w:val="24"/>
          <w:szCs w:val="24"/>
        </w:rPr>
        <w:t>另外，我把这四个阶段按周做成了详细的进度计划，写在了我的任务书里。以上就是我的毕业设计的内容，思路和工作计划。</w:t>
      </w:r>
    </w:p>
    <w:sectPr w:rsidR="00B66AB0" w:rsidRPr="0051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12"/>
    <w:rsid w:val="00516BA7"/>
    <w:rsid w:val="006E4523"/>
    <w:rsid w:val="00967783"/>
    <w:rsid w:val="00B63412"/>
    <w:rsid w:val="00B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9F93"/>
  <w15:chartTrackingRefBased/>
  <w15:docId w15:val="{864B6D9A-111E-4C03-9681-72EE1A9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wdn</dc:creator>
  <cp:keywords/>
  <dc:description/>
  <cp:lastModifiedBy>wdn</cp:lastModifiedBy>
  <cp:revision>3</cp:revision>
  <dcterms:created xsi:type="dcterms:W3CDTF">2018-03-06T13:35:00Z</dcterms:created>
  <dcterms:modified xsi:type="dcterms:W3CDTF">2018-03-06T13:38:00Z</dcterms:modified>
</cp:coreProperties>
</file>