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center"/>
        <w:rPr/>
      </w:pPr>
      <w:r>
        <w:rPr>
          <w:rFonts w:ascii="黑体" w:hAnsi="黑体" w:eastAsia="黑体"/>
          <w:b w:val="1"/>
          <w:sz w:val="40"/>
        </w:rPr>
        <w:t>血液净化专科系统原型功能清单</w:t>
      </w:r>
    </w:p>
    <w:p>
      <w:pPr>
        <w:pStyle w:val="000008"/>
        <w:rPr/>
      </w:pPr>
      <w:r>
        <w:rPr/>
        <w:t>一、一级模块总览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081"/>
        <w:gridCol w:w="3081"/>
        <w:gridCol w:w="3081"/>
      </w:tblGrid>
      <w:tr>
        <w:trPr/>
        <w:tc>
          <w:tcPr>
            <w:tcW w:w="3081" w:type="dxa"/>
            <w:shd w:fill="D9EAF7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b w:val="1"/>
                <w:sz w:val="21"/>
              </w:rPr>
              <w:t>序号</w:t>
            </w:r>
          </w:p>
        </w:tc>
        <w:tc>
          <w:tcPr>
            <w:tcW w:w="3081" w:type="dxa"/>
            <w:shd w:fill="D9EAF7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b w:val="1"/>
                <w:sz w:val="21"/>
              </w:rPr>
              <w:t>一级模块</w:t>
            </w:r>
          </w:p>
        </w:tc>
        <w:tc>
          <w:tcPr>
            <w:tcW w:w="3081" w:type="dxa"/>
            <w:shd w:fill="D9EAF7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b w:val="1"/>
                <w:sz w:val="21"/>
              </w:rPr>
              <w:t>说明</w:t>
            </w: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工作人员登录系统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科室看板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员工主页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导诊台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医生站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护士站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血液净化治疗记录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血管通路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检验科工作站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药房站（暂时不做）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药品耗材与费用管理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技师与设备站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医务医事站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13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行政人事站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14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居家个人主页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15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基础数据管理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规则配置与质量改进（二期）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17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统计报表（二期）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感控管理（二期）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19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接口与设备集成管理（二期）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药物临床研究 / CRC站（三期）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  <w:tr>
        <w:trPr/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21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  <w:r>
              <w:rPr>
                <w:rFonts w:ascii="宋体" w:hAnsi="宋体" w:eastAsia="宋体"/>
                <w:sz w:val="21"/>
              </w:rPr>
              <w:t>系统管理</w:t>
            </w:r>
          </w:p>
        </w:tc>
        <w:tc>
          <w:tcPr>
            <w:tcW w:w="3081" w:type="dxa"/>
            <w:vAlign w:val="center"/>
          </w:tcPr>
          <w:p>
            <w:pPr>
              <w:spacing w:after="0"/>
              <w:jc w:val="left"/>
              <w:rPr/>
            </w:pPr>
          </w:p>
        </w:tc>
      </w:tr>
    </w:tbl>
    <w:p>
      <w:pPr>
        <w:pStyle w:val="000008"/>
        <w:rPr/>
      </w:pPr>
      <w:r>
        <w:rPr/>
        <w:t>二、详细功能清单</w:t>
      </w:r>
    </w:p>
    <w:p>
      <w:pPr>
        <w:pStyle w:val="000008"/>
        <w:rPr/>
      </w:pPr>
      <w:r>
        <w:rPr/>
        <w:t>0. 工作人员登录系统</w:t>
      </w:r>
    </w:p>
    <w:p>
      <w:pPr>
        <w:pStyle w:val="00000a"/>
        <w:rPr/>
      </w:pPr>
      <w:r>
        <w:rPr/>
        <w:t>0.1 登录认证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账号密码登录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工号登录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手机号登录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验证码登录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人脸识别登录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忘记密码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修改密码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登录日志记录</w:t>
      </w:r>
    </w:p>
    <w:p>
      <w:pPr>
        <w:pStyle w:val="00000a"/>
        <w:rPr/>
      </w:pPr>
      <w:r>
        <w:rPr/>
        <w:t>0.2 工作身份选择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选择医院 / 单位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选择院区 / 中心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选择科室 / 病区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选择业务域：临床业务 / GCP业务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选择专科业务：血液透析 / 腹膜透析 / 糖尿病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选择岗位 / 角色：医生站 / 护士站 / 管理员等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当前工作身份展示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默认工作身份设置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切换工作身份</w:t>
      </w:r>
    </w:p>
    <w:p>
      <w:pPr>
        <w:pStyle w:val="00000a"/>
        <w:rPr/>
      </w:pPr>
      <w:r>
        <w:rPr/>
        <w:t>0.3 工作站入口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科室看板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员工主页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导诊台 / 客服入院处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医生站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护士站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检验科工作站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药房站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技师与设备站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医务医事站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行政人事站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居家个人主页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基础数据中心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规则配置与质量改进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统计报表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感控管理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接口与设备集成管理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药物临床研究 / CRC站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系统管理</w:t>
      </w:r>
    </w:p>
    <w:p>
      <w:pPr>
        <w:pStyle w:val="000008"/>
        <w:rPr/>
      </w:pPr>
      <w:r>
        <w:rPr/>
        <w:t>1. 科室看板</w:t>
      </w:r>
    </w:p>
    <w:p>
      <w:pPr>
        <w:pStyle w:val="00000a"/>
        <w:rPr/>
      </w:pPr>
      <w:r>
        <w:rPr/>
        <w:t>1.1 科室运营看板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今日透析人数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今日排班人数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已签到人数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未签到人数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已上机人数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治疗中人数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已下机人数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临时加透人数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缺席人数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补透人数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机位使用率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今日预警患者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今日危急值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待审核医嘱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待执行医嘱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待完成护理记录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待完成治疗小结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设备异常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水质异常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药品耗材库存预警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科室质量指标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今日待办汇总</w:t>
      </w:r>
    </w:p>
    <w:p>
      <w:pPr>
        <w:pStyle w:val="000008"/>
        <w:rPr/>
      </w:pPr>
      <w:r>
        <w:rPr/>
        <w:t>2. 员工主页</w:t>
      </w:r>
    </w:p>
    <w:p>
      <w:pPr>
        <w:pStyle w:val="00000a"/>
        <w:rPr/>
      </w:pPr>
      <w:r>
        <w:rPr/>
        <w:t>2.1 工作日志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本周待办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已完成任务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到期提醒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逾期提醒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我的消息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我的签名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我的异常提醒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工作任务记录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工作任务完成情况</w:t>
      </w:r>
    </w:p>
    <w:p>
      <w:pPr>
        <w:pStyle w:val="00000a"/>
        <w:rPr/>
      </w:pPr>
      <w:r>
        <w:rPr/>
        <w:t>2.2 分工分管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当前任职信息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病区分工分管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专家团队分工分管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行政任职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分管患者查看</w:t>
      </w:r>
    </w:p>
    <w:p>
      <w:pPr>
        <w:pStyle w:val="00000a"/>
        <w:rPr/>
      </w:pPr>
      <w:r>
        <w:rPr/>
        <w:t>2.3 员工资料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工作经历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学习经历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科研工作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证件证书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GCP培训记录</w:t>
      </w:r>
    </w:p>
    <w:p>
      <w:pPr>
        <w:pStyle w:val="000008"/>
        <w:rPr/>
      </w:pPr>
      <w:r>
        <w:rPr/>
        <w:t>3. 导诊台</w:t>
      </w:r>
    </w:p>
    <w:p>
      <w:pPr>
        <w:pStyle w:val="00000a"/>
        <w:rPr/>
      </w:pPr>
      <w:r>
        <w:rPr/>
        <w:t>3.1 患者基本信息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新增病员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修改病员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病员退出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基本信息记录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联系人 / 家属记录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地址记录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证件证书记录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证件附件记录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医保信息记录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死亡记录</w:t>
      </w:r>
    </w:p>
    <w:p>
      <w:pPr>
        <w:pStyle w:val="00000a"/>
        <w:rPr/>
      </w:pPr>
      <w:r>
        <w:rPr/>
        <w:t>3.2 签约续约解约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签约记录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续约记录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解约记录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服务包记录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客户类型记录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会员等级记录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签约状态变更记录</w:t>
      </w:r>
    </w:p>
    <w:p>
      <w:pPr>
        <w:pStyle w:val="00000a"/>
        <w:rPr/>
      </w:pPr>
      <w:r>
        <w:rPr/>
        <w:t>3.3 随访名称管理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新增随访名称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转换随访名称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退出随访名称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随访名称基本信息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随访状态记录</w:t>
      </w:r>
    </w:p>
    <w:p>
      <w:pPr>
        <w:pStyle w:val="00000a"/>
        <w:rPr/>
      </w:pPr>
      <w:r>
        <w:rPr/>
        <w:t>3.4 患者归属与责任分配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分配随访医院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变更随访医院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停止随访医院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分配随访科室 / 中心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分配专家团队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变更专家团队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停止专家团队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分配护理组别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分配床号 / 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变更护理组别和床号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停止护理组别和床号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分配主诊医生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分配责任护士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变更责任医护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停止责任医护</w:t>
      </w:r>
    </w:p>
    <w:p>
      <w:pPr>
        <w:pStyle w:val="00000a"/>
        <w:rPr/>
      </w:pPr>
      <w:r>
        <w:rPr/>
        <w:t>3.5 专科治疗申请和预约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血液透析申请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血液透析预约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特殊血液净化申请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特殊血液净化预约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深静脉穿刺申请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深静脉穿刺预约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手术预约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随访申请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随访预约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预约记录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审核记录</w:t>
      </w:r>
    </w:p>
    <w:p>
      <w:pPr>
        <w:pStyle w:val="00000a"/>
        <w:rPr/>
      </w:pPr>
      <w:r>
        <w:rPr/>
        <w:t>3.6 排班排床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排班排床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调整排班排床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调床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换班次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请假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缺席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补透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临时加透</w:t>
      </w:r>
    </w:p>
    <w:p>
      <w:pPr>
        <w:pStyle w:val="00000a"/>
        <w:rPr/>
      </w:pPr>
      <w:r>
        <w:rPr/>
        <w:t>3.7 报到签到（二期）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待报到签到列表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报到签到记录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当日患者列表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签到状态查看</w:t>
      </w:r>
    </w:p>
    <w:p>
      <w:pPr>
        <w:pStyle w:val="00000a"/>
        <w:rPr/>
      </w:pPr>
      <w:r>
        <w:rPr/>
        <w:t>3.8 知情同意书（查看功能）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血液净化治疗知情同意书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血液透析随访知情同意书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深静脉穿刺置管知情同意书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临床试验知情同意书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知情同意书附件</w:t>
      </w:r>
    </w:p>
    <w:p>
      <w:pPr>
        <w:pStyle w:val="00000a"/>
        <w:rPr/>
      </w:pPr>
      <w:r>
        <w:rPr/>
        <w:t>3.9 共享协管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共享患者记录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呼叫医护记录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协管记录</w:t>
      </w:r>
    </w:p>
    <w:p>
      <w:pPr>
        <w:pStyle w:val="000008"/>
        <w:rPr/>
      </w:pPr>
      <w:r>
        <w:rPr/>
        <w:t>4. 医生站</w:t>
      </w:r>
    </w:p>
    <w:p>
      <w:pPr>
        <w:pStyle w:val="00000a"/>
        <w:rPr/>
      </w:pPr>
      <w:r>
        <w:rPr/>
        <w:t>4.1 我的病人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我的分管患者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新收病人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重点关注患者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待签名患者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待审核患者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待处理检验异常患者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待处理疗效不达标患者</w:t>
      </w:r>
    </w:p>
    <w:p>
      <w:pPr>
        <w:pStyle w:val="00000a"/>
        <w:rPr/>
      </w:pPr>
      <w:r>
        <w:rPr/>
        <w:t>4.2 工作日志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本周待办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已完成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到期提醒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逾期提醒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工作任务记录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工作任务完成情况</w:t>
      </w:r>
    </w:p>
    <w:p>
      <w:pPr>
        <w:pStyle w:val="00000a"/>
        <w:rPr/>
      </w:pPr>
      <w:r>
        <w:rPr/>
        <w:t>4.3 医嘱管理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门诊处方笺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临时医嘱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长期医嘱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出院带药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皮试医嘱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停止医嘱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历史医嘱引用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医嘱组套引用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全院医嘱组套引用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科室医嘱组套引用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个人医嘱组套引用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血液净化专项医嘱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透析处方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医嘱审核状态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医嘱执行状态</w:t>
      </w:r>
    </w:p>
    <w:p>
      <w:pPr>
        <w:pStyle w:val="00000a"/>
        <w:rPr/>
      </w:pPr>
      <w:r>
        <w:rPr/>
        <w:t>4.4 病历和病程记录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入院病历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首次病程记录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查房病程记录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科主任查房记录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教授查房记录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主治查房记录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一般查房记录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抢救记录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危急值查房记录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预警事件查房记录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谈话记录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手术相关病程记录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病例讨论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出院记录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疾病证明书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病历打印 / 归档</w:t>
      </w:r>
    </w:p>
    <w:p>
      <w:pPr>
        <w:pStyle w:val="00000a"/>
        <w:rPr/>
      </w:pPr>
      <w:r>
        <w:rPr/>
        <w:t>4.5 疾病诊断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疾病诊断记录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子诊断记录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疾病分级分期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原发病诊断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感染诊断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过敏诊断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传染病登记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智能诊断建议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诊断历史</w:t>
      </w:r>
    </w:p>
    <w:p>
      <w:pPr>
        <w:pStyle w:val="00000a"/>
        <w:rPr/>
      </w:pPr>
      <w:r>
        <w:rPr/>
        <w:t>4.6 常见病情评估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生命体征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身高体重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微量血糖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24小时尿量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一般情况评估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体格检查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家族史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月经史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饮酒史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吸烟史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药物滥用史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工作状态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生活自理能力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睡眠状态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疼痛评分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VTE风险评估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出血风险评估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量表评估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期内次数统计</w:t>
      </w:r>
    </w:p>
    <w:p>
      <w:pPr>
        <w:pStyle w:val="00000a"/>
        <w:rPr/>
      </w:pPr>
      <w:r>
        <w:rPr/>
        <w:t>4.7 专科病情评估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血液净化前评估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血液净化过程评估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血液净化结束后评估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血液净化相关急性并发症记录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血液净化离室评估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滤器和血路凝血记录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透析充分性评估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容量评估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贫血评估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营养评估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CKD-MBD评估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内瘘评估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静脉导管评估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再循环评估</w:t>
      </w:r>
    </w:p>
    <w:p>
      <w:pPr>
        <w:pStyle w:val="00000a"/>
        <w:rPr/>
      </w:pPr>
      <w:r>
        <w:rPr/>
        <w:t>4.8 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血管通路基本信息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建立血管通路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血管通路评估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穿刺管理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通路事件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通畅时间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废弃退出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通路时间轴</w:t>
      </w:r>
    </w:p>
    <w:p>
      <w:pPr>
        <w:pStyle w:val="00000a"/>
        <w:rPr/>
      </w:pPr>
      <w:r>
        <w:rPr/>
        <w:t>4.9 检验 / 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标准化检验结果查看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原始检验报告查看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检验趋势图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危急值查看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达标 / 不达标查看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检验异常处理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检查结果查看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检查报告查看</w:t>
      </w:r>
    </w:p>
    <w:p>
      <w:pPr>
        <w:pStyle w:val="00000a"/>
        <w:rPr/>
      </w:pPr>
      <w:r>
        <w:rPr/>
        <w:t>4.10 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血液净化治疗知情同意书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血液透析随访知情同意书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深静脉穿刺置管知情同意书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临床试验知情同意书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知情同意书附件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签署状态查看</w:t>
      </w:r>
    </w:p>
    <w:p>
      <w:pPr>
        <w:pStyle w:val="00000a"/>
        <w:rPr/>
      </w:pPr>
      <w:r>
        <w:rPr/>
        <w:t>4.11 健康报告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健康报告记录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自动引用患者数据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编辑小结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医生建议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健康风险提示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归档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打印</w:t>
      </w:r>
    </w:p>
    <w:p>
      <w:pPr>
        <w:pStyle w:val="00000a"/>
        <w:rPr/>
      </w:pPr>
      <w:r>
        <w:rPr/>
        <w:t>4.12 向他科申请和预约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血液透析申请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特殊血液净化申请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深静脉穿刺申请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随访申请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预约记录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审核记录</w:t>
      </w:r>
    </w:p>
    <w:p>
      <w:pPr>
        <w:pStyle w:val="00000a"/>
        <w:rPr/>
      </w:pPr>
      <w:r>
        <w:rPr/>
        <w:t>4.13 留言板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医疗护理建议记录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是否交班记录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医疗护理建议</w:t>
      </w:r>
    </w:p>
    <w:p>
      <w:pPr>
        <w:pStyle w:val="00000a"/>
        <w:rPr/>
      </w:pPr>
      <w:r>
        <w:rPr/>
        <w:t>4.14 临床事件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就诊史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住院史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专科特殊治疗史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并发症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过敏史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MACE</w:t>
      </w:r>
    </w:p>
    <w:p>
      <w:pPr>
        <w:pStyle w:val="00000a"/>
        <w:rPr/>
      </w:pPr>
      <w:r>
        <w:rPr/>
        <w:t>4.15 疗效 / 预警 / CQI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疗效分析评估和处理记录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预警事件评估和处理记录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疗效不达标患者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持续质量改进任务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整改建议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处理状态标记</w:t>
      </w:r>
    </w:p>
    <w:p>
      <w:pPr>
        <w:pStyle w:val="00000a"/>
        <w:rPr/>
      </w:pPr>
      <w:r>
        <w:rPr/>
        <w:t>4.16 共享协管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共享患者记录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呼叫医护记录</w:t>
      </w:r>
    </w:p>
    <w:p>
      <w:pPr>
        <w:pStyle w:val="000008"/>
        <w:rPr/>
      </w:pPr>
      <w:r>
        <w:rPr/>
        <w:t>5. 护士站</w:t>
      </w:r>
    </w:p>
    <w:p>
      <w:pPr>
        <w:pStyle w:val="00000a"/>
        <w:rPr/>
      </w:pPr>
      <w:r>
        <w:rPr/>
        <w:t>5.1 我的护理患者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当日透析患者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新收病人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重点关注患者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机位视图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护理组视图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待执行患者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异常患者</w:t>
      </w:r>
    </w:p>
    <w:p>
      <w:pPr>
        <w:pStyle w:val="00000a"/>
        <w:rPr/>
      </w:pPr>
      <w:r>
        <w:rPr/>
        <w:t>5.2 工作日志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到期提醒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已完成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逾期任务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宣教任务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评估任务</w:t>
      </w:r>
    </w:p>
    <w:p>
      <w:pPr>
        <w:pStyle w:val="00000a"/>
        <w:rPr/>
      </w:pPr>
      <w:r>
        <w:rPr/>
        <w:t>5.3 护理审核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待护理审核记录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护理审核记录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已审核记录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退回记录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审核意见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审核护士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审核时间</w:t>
      </w:r>
    </w:p>
    <w:p>
      <w:pPr>
        <w:pStyle w:val="00000a"/>
        <w:rPr/>
      </w:pPr>
      <w:r>
        <w:rPr/>
        <w:t>5.4 护理核对和执行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待护理核对记录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待护理执行记录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长期医嘱核对执行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临时医嘱核对执行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出院带药核对执行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皮试医嘱核对执行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门诊处方核对执行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退药退费核对执行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服药医嘱执行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注射医嘱执行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输血医嘱执行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嘱托医嘱执行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执行异常记录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勘误记录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双人核对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执行签名</w:t>
      </w:r>
    </w:p>
    <w:p>
      <w:pPr>
        <w:pStyle w:val="00000a"/>
        <w:rPr/>
      </w:pPr>
      <w:r>
        <w:rPr/>
        <w:t>5.5 护理记录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内科护理记录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外科护理记录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皮试结果记录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护理巡视记录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护理异常记录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交班看板</w:t>
      </w:r>
    </w:p>
    <w:p>
      <w:pPr>
        <w:pStyle w:val="00000a"/>
        <w:rPr/>
      </w:pPr>
      <w:r>
        <w:rPr/>
        <w:t>5.6 留言板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医疗护理建议记录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是否交班记录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医疗护理建议</w:t>
      </w:r>
    </w:p>
    <w:p>
      <w:pPr>
        <w:pStyle w:val="00000a"/>
        <w:rPr/>
      </w:pPr>
      <w:r>
        <w:rPr/>
        <w:t>5.7 血液净化治疗记录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透前评估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上机前核对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主班核对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患者上机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透析参数记录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透析监测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透中症状与处理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患者下机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透后评估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消毒记录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治疗小结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透析记录单生成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护士签名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患者签名</w:t>
      </w:r>
    </w:p>
    <w:p>
      <w:pPr>
        <w:pStyle w:val="00000a"/>
        <w:rPr/>
      </w:pPr>
      <w:r>
        <w:rPr/>
        <w:t>5.8 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血管通路基本信息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建立血管通路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血管通路评估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穿刺管理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通路事件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通畅时间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废弃退出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通路时间轴</w:t>
      </w:r>
    </w:p>
    <w:p>
      <w:pPr>
        <w:pStyle w:val="00000a"/>
        <w:rPr/>
      </w:pPr>
      <w:r>
        <w:rPr/>
        <w:t>5.9 标本采集与送检（二期）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待采集标本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标本采集记录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采集时间记录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采集人员记录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标本送检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标本状态查看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标本采集勘误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标本异常说明</w:t>
      </w:r>
    </w:p>
    <w:p>
      <w:pPr>
        <w:pStyle w:val="00000a"/>
        <w:rPr/>
      </w:pPr>
      <w:r>
        <w:rPr/>
        <w:t>5.10 常见病情评估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生命体征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身高体重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微量血糖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24小时尿量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一般情况评估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体格检查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评估量表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期内次数统计</w:t>
      </w:r>
    </w:p>
    <w:p>
      <w:pPr>
        <w:pStyle w:val="00000a"/>
        <w:rPr/>
      </w:pPr>
      <w:r>
        <w:rPr/>
        <w:t>5.11 专科病情评估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血液净化前评估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血液净化过程评估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血液净化结束后评估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血液净化急性并发症记录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血液净化离室评估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内瘘日常临床评估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静脉导管日常临床评估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透析充分性评估</w:t>
      </w:r>
    </w:p>
    <w:p>
      <w:pPr>
        <w:pStyle w:val="00000a"/>
        <w:rPr/>
      </w:pPr>
      <w:r>
        <w:rPr/>
        <w:t>5.12 检验 / 检查查看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检验结果查看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检验趋势图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原始检验报告查看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危急值查看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检查结果查看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检查报告查看</w:t>
      </w:r>
    </w:p>
    <w:p>
      <w:pPr>
        <w:pStyle w:val="00000a"/>
        <w:rPr/>
      </w:pPr>
      <w:r>
        <w:rPr/>
        <w:t>5.13 退药退费 （二期）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退费申请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退药退费核对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退药退费记录查看</w:t>
      </w:r>
    </w:p>
    <w:p>
      <w:pPr>
        <w:pStyle w:val="00000a"/>
        <w:rPr/>
      </w:pPr>
      <w:r>
        <w:rPr/>
        <w:t>5.14 随访与宣教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随访任务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随访记录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健康指导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离院宣教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通路护理教育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新患者教育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月度教育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宣教签名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宣教统计</w:t>
      </w:r>
    </w:p>
    <w:p>
      <w:pPr>
        <w:pStyle w:val="00000a"/>
        <w:rPr/>
      </w:pPr>
      <w:r>
        <w:rPr/>
        <w:t>5.15 临床事件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就诊史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住院史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专科特殊治疗史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并发症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过敏史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MACE</w:t>
      </w:r>
    </w:p>
    <w:p>
      <w:pPr>
        <w:pStyle w:val="00000a"/>
        <w:rPr/>
      </w:pPr>
      <w:r>
        <w:rPr/>
        <w:t>5.16 疗效 / 预警 / CQI  （二期）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疗效待处理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预警待处理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护理质量问题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护理整改记录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持续质量改进任务</w:t>
      </w:r>
    </w:p>
    <w:p>
      <w:pPr>
        <w:pStyle w:val="000008"/>
        <w:rPr/>
      </w:pPr>
      <w:r>
        <w:rPr/>
        <w:t>6. 血液净化治疗记录</w:t>
      </w:r>
    </w:p>
    <w:p>
      <w:pPr>
        <w:pStyle w:val="00000a"/>
        <w:rPr/>
      </w:pPr>
      <w:r>
        <w:rPr/>
        <w:t>6.1 当日治疗管理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当日透析患者列表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当日班次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当日机位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当日透析模式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当日治疗状态</w:t>
      </w:r>
    </w:p>
    <w:p>
      <w:pPr>
        <w:pStyle w:val="00000a"/>
        <w:rPr/>
      </w:pPr>
      <w:r>
        <w:rPr/>
        <w:t>6.2 透析治疗流程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透前评估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上机核对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透析处方确认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透析参数记录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患者上机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透中监测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症状与处理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患者下机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透后评估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消毒记录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治疗小结</w:t>
      </w:r>
    </w:p>
    <w:p>
      <w:pPr>
        <w:pStyle w:val="00000a"/>
        <w:rPr/>
      </w:pPr>
      <w:r>
        <w:rPr/>
        <w:t>6.3 治疗记录归档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透析记录单打印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透析记录单归档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护士签名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医生签名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患者签名</w:t>
      </w:r>
    </w:p>
    <w:p>
      <w:pPr>
        <w:pStyle w:val="00000a"/>
        <w:rPr/>
      </w:pPr>
      <w:r>
        <w:rPr/>
        <w:t>6.4 治疗关联信息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关联透析处方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关联检验结果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关联药品消耗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关联耗材消耗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关联费用明细</w:t>
      </w:r>
    </w:p>
    <w:p>
      <w:pPr>
        <w:pStyle w:val="00000a"/>
        <w:rPr/>
      </w:pPr>
      <w:r>
        <w:rPr/>
        <w:t>6.5 透析记录审核与归档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透析记录草稿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透析记录提交审核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审核退回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退回原因记录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透析记录修改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修改痕迹记录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审核状态查看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归档状态查看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归档确认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归档时间记录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归档人员记录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透析记录历史版本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透析记录勘误</w:t>
      </w:r>
    </w:p>
    <w:p>
      <w:pPr>
        <w:pStyle w:val="000008"/>
        <w:rPr/>
      </w:pPr>
      <w:r>
        <w:rPr/>
        <w:t>7. 血管通路</w:t>
      </w:r>
    </w:p>
    <w:p>
      <w:pPr>
        <w:pStyle w:val="00000a"/>
        <w:rPr/>
      </w:pPr>
      <w:r>
        <w:rPr/>
        <w:t>7.1 血管通路基本信息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通路类型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通路部位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建立日期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建立方式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当前状态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使用状态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责任医生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责任护士</w:t>
      </w:r>
    </w:p>
    <w:p>
      <w:pPr>
        <w:pStyle w:val="00000a"/>
        <w:rPr/>
      </w:pPr>
      <w:r>
        <w:rPr/>
        <w:t>7.2 建立血管通路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建立血管通路记录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静脉置管操作记录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内瘘成形术手术记录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人工血管记录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术前评估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术后评估</w:t>
      </w:r>
    </w:p>
    <w:p>
      <w:pPr>
        <w:pStyle w:val="00000a"/>
        <w:rPr/>
      </w:pPr>
      <w:r>
        <w:rPr/>
        <w:t>7.3 启用血管通路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启用血管通路记录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启用前评估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启用后观察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首次启用记录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第一次启用前等待时间</w:t>
      </w:r>
    </w:p>
    <w:p>
      <w:pPr>
        <w:pStyle w:val="00000a"/>
        <w:rPr/>
      </w:pPr>
      <w:r>
        <w:rPr/>
        <w:t>7.4 血管通路评估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内瘘临床评估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动静脉内瘘超声评估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静脉导管评估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再循环评估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血流量评估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通路风险评估</w:t>
      </w:r>
    </w:p>
    <w:p>
      <w:pPr>
        <w:pStyle w:val="00000a"/>
        <w:rPr/>
      </w:pPr>
      <w:r>
        <w:rPr/>
        <w:t>7.5 穿刺管理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穿刺位点标记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A端 / V端标记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历次穿刺记录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穿刺异常记录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扣眼法穿刺记录</w:t>
      </w:r>
    </w:p>
    <w:p>
      <w:pPr>
        <w:pStyle w:val="00000a"/>
        <w:rPr/>
      </w:pPr>
      <w:r>
        <w:rPr/>
        <w:t>7.6 通路事件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红肿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疼痛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出血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感染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狭窄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堵塞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流量不足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再循环异常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通路事件处理记录</w:t>
      </w:r>
    </w:p>
    <w:p>
      <w:pPr>
        <w:pStyle w:val="00000a"/>
        <w:rPr/>
      </w:pPr>
      <w:r>
        <w:rPr/>
        <w:t>7.7 通畅时间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初级通畅时间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次级通畅时间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通路使用时长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通路失功时间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通畅率统计</w:t>
      </w:r>
    </w:p>
    <w:p>
      <w:pPr>
        <w:pStyle w:val="00000a"/>
        <w:rPr/>
      </w:pPr>
      <w:r>
        <w:rPr/>
        <w:t>7.8 废弃退出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废弃退出日期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废弃退出原因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退出类型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后续处理方案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新通路计划</w:t>
      </w:r>
    </w:p>
    <w:p>
      <w:pPr>
        <w:pStyle w:val="00000a"/>
        <w:rPr/>
      </w:pPr>
      <w:r>
        <w:rPr/>
        <w:t>7.9 通路时间轴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建立记录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评估记录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穿刺记录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异常记录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处理记录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废弃记录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新建通路记录</w:t>
      </w:r>
    </w:p>
    <w:p>
      <w:pPr>
        <w:pStyle w:val="000008"/>
        <w:rPr/>
      </w:pPr>
      <w:r>
        <w:rPr/>
        <w:t>8. 检验科工作站</w:t>
      </w:r>
    </w:p>
    <w:p>
      <w:pPr>
        <w:pStyle w:val="00000a"/>
        <w:rPr/>
      </w:pPr>
      <w:r>
        <w:rPr/>
        <w:t>8.1 工作日志 （暂时不做）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已完成任务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到期提醒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逾期提醒</w:t>
      </w:r>
    </w:p>
    <w:p>
      <w:pPr>
        <w:pStyle w:val="00000a"/>
        <w:rPr/>
      </w:pPr>
      <w:r>
        <w:rPr/>
        <w:t>8.2 检验医嘱 （暂时不做）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检验医嘱接收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检验医嘱列表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待采集检验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待送检检验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待回报检验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检验医嘱状态</w:t>
      </w:r>
    </w:p>
    <w:p>
      <w:pPr>
        <w:pStyle w:val="00000a"/>
        <w:rPr/>
      </w:pPr>
      <w:r>
        <w:rPr/>
        <w:t>8.3 医学标本管理 （暂时不做）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标本采集记录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标本交接记录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标本接收记录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标本离心分装记录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标本储存记录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标本日常管理记录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标本出库记录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标本转运记录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标本销毁记录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标本链追踪</w:t>
      </w:r>
    </w:p>
    <w:p>
      <w:pPr>
        <w:pStyle w:val="00000a"/>
        <w:rPr/>
      </w:pPr>
      <w:r>
        <w:rPr/>
        <w:t>8.4 检验科核对和执行 （暂时不做）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检验科待核对记录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检验科待执行记录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检验科核对记录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检验科执行记录</w:t>
      </w:r>
    </w:p>
    <w:p>
      <w:pPr>
        <w:pStyle w:val="00000a"/>
        <w:rPr/>
      </w:pPr>
      <w:r>
        <w:rPr/>
        <w:t>8.5 录入检验结果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手工录入检验结果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上传原始检验报告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Excel导入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OCR识别  （二期）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LIS对接录入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异常值标记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结果复核</w:t>
      </w:r>
    </w:p>
    <w:p>
      <w:pPr>
        <w:pStyle w:val="00000a"/>
        <w:rPr/>
      </w:pPr>
      <w:r>
        <w:rPr/>
        <w:t>8.6 检验结果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标准化检验结果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原始检验报告结果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原始检验报告附件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正常值范围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达标 / 不达标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检验趋势图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检验报告打印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检验报告归档</w:t>
      </w:r>
    </w:p>
    <w:p>
      <w:pPr>
        <w:pStyle w:val="00000a"/>
        <w:rPr/>
      </w:pPr>
      <w:r>
        <w:rPr/>
        <w:t>8.7 检验质量管理（暂时不做）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检验质控记录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异常结果复核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检验设备状态</w:t>
      </w:r>
    </w:p>
    <w:p>
      <w:pPr>
        <w:pStyle w:val="000008"/>
        <w:rPr/>
      </w:pPr>
      <w:r>
        <w:rPr/>
        <w:t>9. 药房站（暂时不做）</w:t>
      </w:r>
    </w:p>
    <w:p>
      <w:pPr>
        <w:pStyle w:val="00000a"/>
        <w:rPr/>
      </w:pPr>
      <w:r>
        <w:rPr/>
        <w:t>9.1 工作日志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药房待办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发药任务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已完成任务</w:t>
      </w:r>
    </w:p>
    <w:p>
      <w:pPr>
        <w:pStyle w:val="00000a"/>
        <w:rPr/>
      </w:pPr>
      <w:r>
        <w:rPr/>
        <w:t>9.2 药师审核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待药师审核记录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长期医嘱审核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临时医嘱审核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皮试医嘱审核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门诊处方审核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停止医嘱审核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GCP医嘱审核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药师审核记录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审核意见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审核退回</w:t>
      </w:r>
    </w:p>
    <w:p>
      <w:pPr>
        <w:pStyle w:val="00000a"/>
        <w:rPr/>
      </w:pPr>
      <w:r>
        <w:rPr/>
        <w:t>9.3 药师核对和执行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待药师核对记录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待药师执行记录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临时医嘱核对执行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出院带药核对执行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皮试医嘱核对执行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门诊处方核对执行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GCP医嘱核对执行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停止医嘱核对执行</w:t>
      </w:r>
    </w:p>
    <w:p>
      <w:pPr>
        <w:pStyle w:val="00000a"/>
        <w:rPr/>
      </w:pPr>
      <w:r>
        <w:rPr/>
        <w:t>9.4 发药退药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待发药记录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发药记录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领药记录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退药原因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退药数量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退药统计</w:t>
      </w:r>
    </w:p>
    <w:p>
      <w:pPr>
        <w:pStyle w:val="00000a"/>
        <w:rPr/>
      </w:pPr>
      <w:r>
        <w:rPr/>
        <w:t>9.5 药品信息查看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药品基本信息查看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药品使用限制查看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药品医保信息查看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药品库存提示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药品禁忌提示</w:t>
      </w:r>
    </w:p>
    <w:p>
      <w:pPr>
        <w:pStyle w:val="00000a"/>
        <w:rPr/>
      </w:pPr>
      <w:r>
        <w:rPr/>
        <w:t>9.6 GCP药物协同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GCP药物接收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GCP药物发放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GCP药物回收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GCP药物销毁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GCP药物运输温度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GCP药物储存温湿度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GCP药物超温记录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GCP药物超温处理</w:t>
      </w:r>
    </w:p>
    <w:p>
      <w:pPr>
        <w:pStyle w:val="000008"/>
        <w:rPr/>
      </w:pPr>
      <w:r>
        <w:rPr/>
        <w:t>10. 药品耗材与费用管理</w:t>
      </w:r>
    </w:p>
    <w:p>
      <w:pPr>
        <w:pStyle w:val="00000a"/>
        <w:rPr/>
      </w:pPr>
      <w:r>
        <w:rPr/>
        <w:t>10.1 药品出入库管理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药品入库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药品出库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药品退库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药品报损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药品调拨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药品盘点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药品库存调整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药品库存流水</w:t>
      </w:r>
    </w:p>
    <w:p>
      <w:pPr>
        <w:pStyle w:val="00000a"/>
        <w:rPr/>
      </w:pPr>
      <w:r>
        <w:rPr/>
        <w:t>10.2 药品库存与预警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当前库存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批号库存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效期库存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库存预警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效期预警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自备药库存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特殊药品库存</w:t>
      </w:r>
    </w:p>
    <w:p>
      <w:pPr>
        <w:pStyle w:val="00000a"/>
        <w:rPr/>
      </w:pPr>
      <w:r>
        <w:rPr/>
        <w:t>10.3 药品使用与自动消耗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透析用药记录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医嘱用药记录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自备药使用记录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GCP药物使用记录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关联透析记录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透析过程用药自动消耗</w:t>
      </w:r>
    </w:p>
    <w:p>
      <w:pPr>
        <w:pStyle w:val="00000a"/>
        <w:rPr/>
      </w:pPr>
      <w:r>
        <w:rPr/>
        <w:t>10.4 耗材出入库管理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耗材入库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耗材出库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耗材退库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耗材报损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耗材调拨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耗材盘点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耗材库存调整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耗材库存流水</w:t>
      </w:r>
    </w:p>
    <w:p>
      <w:pPr>
        <w:pStyle w:val="00000a"/>
        <w:rPr/>
      </w:pPr>
      <w:r>
        <w:rPr/>
        <w:t>10.5 耗材库存与预警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当前库存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批号库存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效期库存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库存预警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效期预警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批号追溯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高值耗材追溯</w:t>
      </w:r>
    </w:p>
    <w:p>
      <w:pPr>
        <w:pStyle w:val="00000a"/>
        <w:rPr/>
      </w:pPr>
      <w:r>
        <w:rPr/>
        <w:t>10.6 耗材使用与自动消耗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透析耗材套餐使用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单次透析耗材使用记录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关联患者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关联透析记录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透析过程耗材自动消耗</w:t>
      </w:r>
    </w:p>
    <w:p>
      <w:pPr>
        <w:pStyle w:val="00000a"/>
        <w:rPr/>
      </w:pPr>
      <w:r>
        <w:rPr/>
        <w:t>10.7 费用管理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患者费用明细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单次透析费用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患者费用汇总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余额 / 欠费提醒</w:t>
      </w:r>
    </w:p>
    <w:p>
      <w:pPr>
        <w:pStyle w:val="000008"/>
        <w:rPr/>
      </w:pPr>
      <w:r>
        <w:rPr/>
        <w:t>11. 技师与设备站</w:t>
      </w:r>
    </w:p>
    <w:p>
      <w:pPr>
        <w:pStyle w:val="00000a"/>
        <w:rPr/>
      </w:pPr>
      <w:r>
        <w:rPr/>
        <w:t>11.1 机位基础资料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机位档案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机位编号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机位名称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所属区域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所属护理组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机位类型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普通机位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隔离机位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备用机位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急诊机位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机位启用 / 停用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机位状态变更记录</w:t>
      </w:r>
    </w:p>
    <w:p>
      <w:pPr>
        <w:pStyle w:val="00000a"/>
        <w:rPr/>
      </w:pPr>
      <w:r>
        <w:rPr/>
        <w:t>11.2 机位分区管理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普通治疗区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乙肝区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丙肝区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感染隔离区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急诊区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备用区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分区启用 / 停用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分区机位维护</w:t>
      </w:r>
    </w:p>
    <w:p>
      <w:pPr>
        <w:pStyle w:val="00000a"/>
        <w:rPr/>
      </w:pPr>
      <w:r>
        <w:rPr/>
        <w:t>11.3 设备与机位绑定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透析机绑定机位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水处理设备关联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设备更换绑定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设备解绑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绑定历史记录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当前绑定状态</w:t>
      </w:r>
    </w:p>
    <w:p>
      <w:pPr>
        <w:pStyle w:val="00000a"/>
        <w:rPr/>
      </w:pPr>
      <w:r>
        <w:rPr/>
        <w:t>11.4 设备档案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透析机档案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水处理设备档案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设备品牌型号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设备编号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设备启停状态</w:t>
      </w:r>
    </w:p>
    <w:p>
      <w:pPr>
        <w:pStyle w:val="00000a"/>
        <w:rPr/>
      </w:pPr>
      <w:r>
        <w:rPr/>
        <w:t>11.5 设备管理记录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使用记录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日常巡检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报修记录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维修记录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更换记录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消毒记录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保养记录</w:t>
      </w:r>
    </w:p>
    <w:p>
      <w:pPr>
        <w:pStyle w:val="00000a"/>
        <w:rPr/>
      </w:pPr>
      <w:r>
        <w:rPr/>
        <w:t>11.6 设备运行监测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设备在线状态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异常告警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机台运行参数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停机记录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透析机联机数据查看</w:t>
      </w:r>
    </w:p>
    <w:p>
      <w:pPr>
        <w:pStyle w:val="00000a"/>
        <w:rPr/>
      </w:pPr>
      <w:r>
        <w:rPr/>
        <w:t>11.7 水处理管理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水质参数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水质异常记录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水处理消毒记录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水质趋势图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细菌检测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内毒素检测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余氯记录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电导率记录</w:t>
      </w:r>
    </w:p>
    <w:p>
      <w:pPr>
        <w:pStyle w:val="00000a"/>
        <w:rPr/>
      </w:pPr>
      <w:r>
        <w:rPr/>
        <w:t>11.8 设备质控（二期）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设备性能验证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质量控制记录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预防性维护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设备质控报表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设备异常统计</w:t>
      </w:r>
    </w:p>
    <w:p>
      <w:pPr>
        <w:pStyle w:val="000008"/>
        <w:rPr/>
      </w:pPr>
      <w:r>
        <w:rPr/>
        <w:t>12. 医务医事站</w:t>
      </w:r>
    </w:p>
    <w:p>
      <w:pPr>
        <w:pStyle w:val="00000a"/>
        <w:rPr/>
      </w:pPr>
      <w:r>
        <w:rPr/>
        <w:t>12.1 值班排班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医疗排班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护理排班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行政排班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医疗值班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护理值班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行政值班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排班统计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值班变更记录</w:t>
      </w:r>
    </w:p>
    <w:p>
      <w:pPr>
        <w:pStyle w:val="00000a"/>
        <w:rPr/>
      </w:pPr>
      <w:r>
        <w:rPr/>
        <w:t>12.2 护理组别管理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大科维护（如：内科）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专科维护（如：肾内科）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病区 / 中心维护（如：肾一区、血透中心）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护理组别维护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护理小组维护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床号维护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层级关系维护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护理组成员维护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护理组启用 / 停用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护理组变更记录</w:t>
      </w:r>
    </w:p>
    <w:p>
      <w:pPr>
        <w:pStyle w:val="00000a"/>
        <w:rPr/>
      </w:pPr>
      <w:r>
        <w:rPr/>
        <w:t>12.3 科室资源查看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机位一览表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可用机位查看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停用机位查看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隔离机位查看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备用机位查看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设备异常机位查看</w:t>
      </w:r>
    </w:p>
    <w:p>
      <w:pPr>
        <w:pStyle w:val="00000a"/>
        <w:rPr/>
      </w:pPr>
      <w:r>
        <w:rPr/>
        <w:t>12.4 随访专家团队维护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专家团队基本信息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服务病种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诊疗项目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团队成员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团队启用 / 停用</w:t>
      </w:r>
    </w:p>
    <w:p>
      <w:pPr>
        <w:pStyle w:val="00000a"/>
        <w:rPr/>
      </w:pPr>
      <w:r>
        <w:rPr/>
        <w:t>12.5 科室人员与患者动态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签约患者列表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在管患者列表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新收患者列表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退出患者列表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患者及其分管医护一览表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分工分管一览表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病区工作人员一览表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专家团队工作人员一览表</w:t>
      </w:r>
    </w:p>
    <w:p>
      <w:pPr>
        <w:pStyle w:val="00000a"/>
        <w:rPr/>
      </w:pPr>
      <w:r>
        <w:rPr/>
        <w:t>12.6 医护分工与分管患者管理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医生分管患者列表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护士分管患者列表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护理组分管患者列表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主诊医生批量调整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责任护士批量调整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护理组批量调整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患者分管关系变更记录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医护分管人数统计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医护工作量统计</w:t>
      </w:r>
    </w:p>
    <w:p>
      <w:pPr>
        <w:pStyle w:val="000008"/>
        <w:rPr/>
      </w:pPr>
      <w:r>
        <w:rPr/>
        <w:t>13. 行政人事站</w:t>
      </w:r>
    </w:p>
    <w:p>
      <w:pPr>
        <w:pStyle w:val="00000a"/>
        <w:rPr/>
      </w:pPr>
      <w:r>
        <w:rPr/>
        <w:t>13.1 员工人事管理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工作人员一览表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入职记录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离职记录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退休记录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返聘记录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任职职务记录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行政任职记录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聘任流程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离任流程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晋升流程</w:t>
      </w:r>
    </w:p>
    <w:p>
      <w:pPr>
        <w:pStyle w:val="00000a"/>
        <w:rPr/>
      </w:pPr>
      <w:r>
        <w:rPr/>
        <w:t>13.2 员工基本信息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个人简历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医生执业记录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护士执业记录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当前任职信息</w:t>
      </w:r>
    </w:p>
    <w:p>
      <w:pPr>
        <w:pStyle w:val="00000a"/>
        <w:rPr/>
      </w:pPr>
      <w:r>
        <w:rPr/>
        <w:t>13.3 工作经历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入职离职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任职职务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行政任职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行政会议</w:t>
      </w:r>
    </w:p>
    <w:p>
      <w:pPr>
        <w:pStyle w:val="00000a"/>
        <w:rPr/>
      </w:pPr>
      <w:r>
        <w:rPr/>
        <w:t>13.4 学习经历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学习经历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培训进修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学术会议</w:t>
      </w:r>
    </w:p>
    <w:p>
      <w:pPr>
        <w:pStyle w:val="00000a"/>
        <w:rPr/>
      </w:pPr>
      <w:r>
        <w:rPr/>
        <w:t>13.5 GCP培训学习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GCP培训计划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GCP学习记录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GCP培训证书</w:t>
      </w:r>
    </w:p>
    <w:p>
      <w:pPr>
        <w:pStyle w:val="00000a"/>
        <w:rPr/>
      </w:pPr>
      <w:r>
        <w:rPr/>
        <w:t>13.6 社会活动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社会任职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社会活动</w:t>
      </w:r>
    </w:p>
    <w:p>
      <w:pPr>
        <w:pStyle w:val="00000a"/>
        <w:rPr/>
      </w:pPr>
      <w:r>
        <w:rPr/>
        <w:t>13.7 科研工作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论文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科研基金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科研成果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专利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软著</w:t>
      </w:r>
    </w:p>
    <w:p>
      <w:pPr>
        <w:pStyle w:val="00000a"/>
        <w:rPr/>
      </w:pPr>
      <w:r>
        <w:rPr/>
        <w:t>13.8 证件证书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学历证书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学位证书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职业资格证书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执业证书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任职聘书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职称证书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用工合同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获奖证书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荣誉证书</w:t>
      </w:r>
    </w:p>
    <w:p>
      <w:pPr>
        <w:pStyle w:val="000008"/>
        <w:rPr/>
      </w:pPr>
      <w:r>
        <w:rPr/>
        <w:t>14. 居家个人主页</w:t>
      </w:r>
    </w:p>
    <w:p>
      <w:pPr>
        <w:pStyle w:val="00000a"/>
        <w:rPr/>
      </w:pPr>
      <w:r>
        <w:rPr/>
        <w:t>14.1 工作日志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今日待办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工作任务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到期提醒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逾期提醒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完成情况</w:t>
      </w:r>
    </w:p>
    <w:p>
      <w:pPr>
        <w:pStyle w:val="00000a"/>
        <w:rPr/>
      </w:pPr>
      <w:r>
        <w:rPr/>
        <w:t>14.2 治疗（暂时不做）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待执行医嘱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执行医嘱记录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服药记录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注射记录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领药记录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用药提醒</w:t>
      </w:r>
    </w:p>
    <w:p>
      <w:pPr>
        <w:pStyle w:val="00000a"/>
        <w:rPr/>
      </w:pPr>
      <w:r>
        <w:rPr/>
        <w:t>14.3 我的专家团队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专家团队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首席专家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主诊教授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主治医师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住院医师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责任护士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团队成员简介</w:t>
      </w:r>
    </w:p>
    <w:p>
      <w:pPr>
        <w:pStyle w:val="00000a"/>
        <w:rPr/>
      </w:pPr>
      <w:r>
        <w:rPr/>
        <w:t>14.4 健康档案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医疗护理建议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健康报告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趋势图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透析记录查看</w:t>
      </w:r>
    </w:p>
    <w:p>
      <w:pPr>
        <w:pStyle w:val="00000a"/>
        <w:rPr/>
      </w:pPr>
      <w:r>
        <w:rPr/>
        <w:t>14.5 常见病情评估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身高体重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生命体征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微量血糖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24小时尿量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一般情况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评估量表</w:t>
      </w:r>
    </w:p>
    <w:p>
      <w:pPr>
        <w:pStyle w:val="00000a"/>
        <w:rPr/>
      </w:pPr>
      <w:r>
        <w:rPr/>
        <w:t>14.6 专科病情评估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血液净化前评估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内瘘日常评估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静脉导管评估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通路手术史回顾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透后不适上报</w:t>
      </w:r>
    </w:p>
    <w:p>
      <w:pPr>
        <w:pStyle w:val="00000a"/>
        <w:rPr/>
      </w:pPr>
      <w:r>
        <w:rPr/>
        <w:t>14.7 检验 / 检查上传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手工录入检验结果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上传原始检验报告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上传原始检查报告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查看处理状态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OCR识别</w:t>
      </w:r>
    </w:p>
    <w:p>
      <w:pPr>
        <w:pStyle w:val="00000a"/>
        <w:rPr/>
      </w:pPr>
      <w:r>
        <w:rPr/>
        <w:t>14.8 临床事件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就诊史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住院史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专科特殊治疗史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并发症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过敏史</w:t>
      </w:r>
    </w:p>
    <w:p>
      <w:pPr>
        <w:pStyle w:val="00000a"/>
        <w:rPr/>
      </w:pPr>
      <w:r>
        <w:rPr/>
        <w:t>14.9 患者基本信息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基本信息维护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联系人维护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地址维护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证件材料上传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人脸识别确认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个人主页创建</w:t>
      </w:r>
    </w:p>
    <w:p>
      <w:pPr>
        <w:pStyle w:val="00000a"/>
        <w:rPr/>
      </w:pPr>
      <w:r>
        <w:rPr/>
        <w:t>14.10 签约续约解约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签约申请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续约申请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解约申请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变更医护申请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申请状态查看</w:t>
      </w:r>
    </w:p>
    <w:p>
      <w:pPr>
        <w:pStyle w:val="00000a"/>
        <w:rPr/>
      </w:pPr>
      <w:r>
        <w:rPr/>
        <w:t>14.11 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在线签署知情同意书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查看已签署记录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上传纸质知情同意书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拍照上传知情同意书</w:t>
      </w:r>
    </w:p>
    <w:p>
      <w:pPr>
        <w:pStyle w:val="000008"/>
        <w:rPr/>
      </w:pPr>
      <w:r>
        <w:rPr/>
        <w:t>15. 基础数据管理</w:t>
      </w:r>
    </w:p>
    <w:p>
      <w:pPr>
        <w:pStyle w:val="00000a"/>
        <w:rPr/>
      </w:pPr>
      <w:r>
        <w:rPr/>
        <w:t>15.1 医疗基础字典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诊断字典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ICD诊断编码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国临版诊断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医保版诊断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院内自定义诊断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手术名称字典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手术编码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疾病分级分期字典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过敏类型字典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感染类型字典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传染病类型字典</w:t>
      </w:r>
    </w:p>
    <w:p>
      <w:pPr>
        <w:pStyle w:val="00000a"/>
        <w:rPr/>
      </w:pPr>
      <w:r>
        <w:rPr/>
        <w:t>15.2 医嘱基础资料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医嘱项目目录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医嘱分类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临时医嘱项目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长期医嘱项目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护理医嘱项目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检验医嘱项目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检查医嘱项目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嘱托医嘱项目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用法字典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频次字典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剂量单位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包装单位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医嘱执行方式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全院医嘱组套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科室医嘱组套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个人医嘱组套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新增医嘱组套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修改医嘱组套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删除医嘱组套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 / 停用医嘱组套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复制医嘱组套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医嘱组套分类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医嘱组套排序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医嘱组套适用科室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医嘱组套适用病种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医嘱组套适用透析方式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医嘱组套权限控制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医嘱组套明细维护</w:t>
      </w:r>
    </w:p>
    <w:p>
      <w:pPr>
        <w:pStyle w:val="00000a"/>
        <w:rPr/>
      </w:pPr>
      <w:r>
        <w:rPr/>
        <w:t>15.3 药品基础资料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药品目录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药品分类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药品通用名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药品商品名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药品规格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药品单位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药品剂型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用法用量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医保属性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自备药标识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GCP药物标识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是否启用库存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药品使用限制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配伍禁忌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禁忌症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剂量限制</w:t>
      </w:r>
    </w:p>
    <w:p>
      <w:pPr>
        <w:pStyle w:val="00000a"/>
        <w:rPr/>
      </w:pPr>
      <w:r>
        <w:rPr/>
        <w:t>15.4 耗材基础资料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耗材目录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耗材分类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血滤器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灌流器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管路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穿刺针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消毒耗材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规格型号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生产厂家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注册证号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批号管理标识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效期管理标识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是否高值耗材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是否计费</w:t>
      </w:r>
    </w:p>
    <w:p>
      <w:pPr>
        <w:pStyle w:val="00000a"/>
        <w:rPr/>
      </w:pPr>
      <w:r>
        <w:rPr/>
        <w:t>15.5 费用基础资料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费用项目目录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费用项目分类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透析模式费用配置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药品费用配置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耗材费用配置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检验检查费用配置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医保项目编码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自费项目标识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计费单位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价格维护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 / 停用</w:t>
      </w:r>
    </w:p>
    <w:p>
      <w:pPr>
        <w:pStyle w:val="00000a"/>
        <w:rPr/>
      </w:pPr>
      <w:r>
        <w:rPr/>
        <w:t>15.6 检验检查基础资料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检验项目目录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标准化检验项目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医院检验项目映射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检验项目参考范围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检验单位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危急值范围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检查项目目录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检查项目分类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检查报告类型</w:t>
      </w:r>
    </w:p>
    <w:p>
      <w:pPr>
        <w:pStyle w:val="00000a"/>
        <w:rPr/>
      </w:pPr>
      <w:r>
        <w:rPr/>
        <w:t>15.7 血液净化专科基础资料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透析模式字典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血液净化方式字典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抗凝方式字典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透析器类型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血滤器类型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灌流器类型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透析液配置项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血管通路类型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通路部位字典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穿刺方式字典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透析并发症字典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治疗小结模板项</w:t>
      </w:r>
    </w:p>
    <w:p>
      <w:pPr>
        <w:pStyle w:val="00000a"/>
        <w:rPr/>
      </w:pPr>
      <w:r>
        <w:rPr/>
        <w:t>15.8 模板基础资料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透析处方模板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用药处方模板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护理记录模板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病历模板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健康报告模板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宣教模板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知情同意书模板</w:t>
      </w:r>
    </w:p>
    <w:p>
      <w:pPr>
        <w:pStyle w:val="000008"/>
        <w:rPr/>
      </w:pPr>
      <w:r>
        <w:rPr/>
        <w:t>16. 规则配置与质量改进（二期）</w:t>
      </w:r>
    </w:p>
    <w:p>
      <w:pPr>
        <w:pStyle w:val="00000a"/>
        <w:rPr/>
      </w:pPr>
      <w:r>
        <w:rPr/>
        <w:t>16.1 智能诊断方案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智能诊断自动识别方案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常见病情评估智能诊断方案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专科病情评估智能诊断方案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标准化检验结果智能诊断方案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智能诊断动态表单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智能诊断评估处理任务</w:t>
      </w:r>
    </w:p>
    <w:p>
      <w:pPr>
        <w:pStyle w:val="00000a"/>
        <w:rPr/>
      </w:pPr>
      <w:r>
        <w:rPr/>
        <w:t>16.2 工作任务方案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按频次推送方案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按间隔时间推送方案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诊断相关任务方案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手术相关任务方案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随访名称相关任务方案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签约相关任务方案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解约相关任务方案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工作任务自动分解</w:t>
      </w:r>
    </w:p>
    <w:p>
      <w:pPr>
        <w:pStyle w:val="00000a"/>
        <w:rPr/>
      </w:pPr>
      <w:r>
        <w:rPr/>
        <w:t>16.3 消息提醒规则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工作任务到期提醒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工作任务逾期提醒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下次随访提醒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再监测提醒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带教审核提醒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上级审核提醒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短信提醒规则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微信消息提醒规则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系统消息提醒规则</w:t>
      </w:r>
    </w:p>
    <w:p>
      <w:pPr>
        <w:pStyle w:val="00000a"/>
        <w:rPr/>
      </w:pPr>
      <w:r>
        <w:rPr/>
        <w:t>16.4 疗效分析方案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常见病情评估疗效方案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专科病情评估疗效方案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标准化检验结果疗效方案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期内发生率疗效方案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血液净化中心质控疗效方案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疗效达标规则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疗效不达标处理规则</w:t>
      </w:r>
    </w:p>
    <w:p>
      <w:pPr>
        <w:pStyle w:val="00000a"/>
        <w:rPr/>
      </w:pPr>
      <w:r>
        <w:rPr/>
        <w:t>16.5 预警事件方案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常见病情评估预警方案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专科病情评估预警方案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标准化检验结果预警方案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期内发生率预警方案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质控项目预警方案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预警判读标准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预警分级规则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预警处理时限</w:t>
      </w:r>
    </w:p>
    <w:p>
      <w:pPr>
        <w:pStyle w:val="00000a"/>
        <w:rPr/>
      </w:pPr>
      <w:r>
        <w:rPr/>
        <w:t>16.6 CQI方案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CQI项目配置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CQI分类法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CQI判读标准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CQI自动识别方案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CQI动态表单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CQI任务生成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CQI整改记录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CQI效果评估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CQI复查记录</w:t>
      </w:r>
    </w:p>
    <w:p>
      <w:pPr>
        <w:pStyle w:val="00000a"/>
        <w:rPr/>
      </w:pPr>
      <w:r>
        <w:rPr/>
        <w:t>16.7 数据流转规则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评估数据流转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检验数据流转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诊断数据流转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医嘱数据流转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任务数据流转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附件数据流转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患者端数据流转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工作站数据流转</w:t>
      </w:r>
    </w:p>
    <w:p>
      <w:pPr>
        <w:pStyle w:val="000008"/>
        <w:rPr/>
      </w:pPr>
      <w:r>
        <w:rPr/>
        <w:t>17. 统计报表（二期）</w:t>
      </w:r>
    </w:p>
    <w:p>
      <w:pPr>
        <w:pStyle w:val="00000a"/>
        <w:rPr/>
      </w:pPr>
      <w:r>
        <w:rPr/>
        <w:t>17.1 患者统计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在管患者数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新收患者数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退出患者数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死亡患者数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年龄分布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性别分布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原发病构成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透析龄构成</w:t>
      </w:r>
    </w:p>
    <w:p>
      <w:pPr>
        <w:pStyle w:val="00000a"/>
        <w:rPr/>
      </w:pPr>
      <w:r>
        <w:rPr/>
        <w:t>17.2 透析统计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透析人次统计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透析模式统计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班次统计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补透统计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缺席统计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透析充分性统计</w:t>
      </w:r>
    </w:p>
    <w:p>
      <w:pPr>
        <w:pStyle w:val="00000a"/>
        <w:rPr/>
      </w:pPr>
      <w:r>
        <w:rPr/>
        <w:t>17.3 机位统计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机位使用率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班次利用率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空闲机位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停用机位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设备异常影响</w:t>
      </w:r>
    </w:p>
    <w:p>
      <w:pPr>
        <w:pStyle w:val="00000a"/>
        <w:rPr/>
      </w:pPr>
      <w:r>
        <w:rPr/>
        <w:t>17.4 检验指标统计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血红蛋白达标率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白蛋白达标率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钙达标率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磷达标率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PTH达标率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钾达标率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Kt/V达标率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URR达标率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检验完成率</w:t>
      </w:r>
    </w:p>
    <w:p>
      <w:pPr>
        <w:pStyle w:val="00000a"/>
        <w:rPr/>
      </w:pPr>
      <w:r>
        <w:rPr/>
        <w:t>17.5 质控统计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贫血管理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容量管理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营养管理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骨矿物质管理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透析充分性管理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血管通路管理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质控KPI统计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质量管理报告</w:t>
      </w:r>
    </w:p>
    <w:p>
      <w:pPr>
        <w:pStyle w:val="00000a"/>
        <w:rPr/>
      </w:pPr>
      <w:r>
        <w:rPr/>
        <w:t>17.6 感控指标统计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传染病检验完成率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HBV转阳率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HCV转阳率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HIV转阳率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梅毒转阳率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导管感染率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手卫生合格率</w:t>
      </w:r>
    </w:p>
    <w:p>
      <w:pPr>
        <w:pStyle w:val="00000a"/>
        <w:rPr/>
      </w:pPr>
      <w:r>
        <w:rPr/>
        <w:t>17.7 预警统计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预警总数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已处理预警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未处理预警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超时预警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预警类型分布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预警趋势</w:t>
      </w:r>
    </w:p>
    <w:p>
      <w:pPr>
        <w:pStyle w:val="00000a"/>
        <w:rPr/>
      </w:pPr>
      <w:r>
        <w:rPr/>
        <w:t>17.8 费用统计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患者费用统计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透析模式费用统计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药品费用统计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耗材费用统计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药品耗材消耗统计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库存周转分析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异常消耗分析</w:t>
      </w:r>
    </w:p>
    <w:p>
      <w:pPr>
        <w:pStyle w:val="00000a"/>
        <w:rPr/>
      </w:pPr>
      <w:r>
        <w:rPr/>
        <w:t>17.9 院区对比分析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院区透析人次对比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院区质量指标对比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院区检验达标对比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院区设备异常对比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院区费用对比</w:t>
      </w:r>
    </w:p>
    <w:p>
      <w:pPr>
        <w:pStyle w:val="000008"/>
        <w:rPr/>
      </w:pPr>
      <w:r>
        <w:rPr/>
        <w:t>18. 感控管理（二期）</w:t>
      </w:r>
    </w:p>
    <w:p>
      <w:pPr>
        <w:pStyle w:val="00000a"/>
        <w:rPr/>
      </w:pPr>
      <w:r>
        <w:rPr/>
        <w:t>18.1 感控检查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手卫生检查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透析导管皮肤出口护理检查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透析导管连接操作检查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透析导管断开操作检查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内瘘穿刺检查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内瘘拔针检查</w:t>
      </w:r>
    </w:p>
    <w:p>
      <w:pPr>
        <w:pStyle w:val="00000a"/>
        <w:rPr/>
      </w:pPr>
      <w:r>
        <w:rPr/>
        <w:t>18.2 感控登记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检查项目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检查人员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被检查人员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检查时间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检查结果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不合格项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整改记录</w:t>
      </w:r>
    </w:p>
    <w:p>
      <w:pPr>
        <w:pStyle w:val="00000a"/>
        <w:rPr/>
      </w:pPr>
      <w:r>
        <w:rPr/>
        <w:t>18.3 感控制度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制度查询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制度学习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制度维护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感控知识库</w:t>
      </w:r>
    </w:p>
    <w:p>
      <w:pPr>
        <w:pStyle w:val="00000a"/>
        <w:rPr/>
      </w:pPr>
      <w:r>
        <w:rPr/>
        <w:t>18.4 感控培训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培训计划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培训签到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培训测试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培训统计</w:t>
      </w:r>
    </w:p>
    <w:p>
      <w:pPr>
        <w:pStyle w:val="00000a"/>
        <w:rPr/>
      </w:pPr>
      <w:r>
        <w:rPr/>
        <w:t>18.5 感控统计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合格率统计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不合格项统计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人员统计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科室统计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趋势分析</w:t>
      </w:r>
    </w:p>
    <w:p>
      <w:pPr>
        <w:pStyle w:val="000008"/>
        <w:rPr/>
      </w:pPr>
      <w:r>
        <w:rPr/>
        <w:t>19. 接口与设备集成管理（二期）</w:t>
      </w:r>
    </w:p>
    <w:p>
      <w:pPr>
        <w:pStyle w:val="00000a"/>
        <w:rPr/>
      </w:pPr>
      <w:r>
        <w:rPr/>
        <w:t>19.1 院内系统接口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HIS患者信息接口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HIS就诊信息接口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LIS检验结果接口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PACS检查报告接口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EMR病历接口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药房系统接口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物资系统接口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收费系统接口</w:t>
      </w:r>
    </w:p>
    <w:p>
      <w:pPr>
        <w:pStyle w:val="00000a"/>
        <w:rPr/>
      </w:pPr>
      <w:r>
        <w:rPr/>
        <w:t>19.2 接诊设备联机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体重秤接入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血压计接入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IC卡识别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人脸识别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体温采集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语音播报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签到记录</w:t>
      </w:r>
    </w:p>
    <w:p>
      <w:pPr>
        <w:pStyle w:val="00000a"/>
        <w:rPr/>
      </w:pPr>
      <w:r>
        <w:rPr/>
        <w:t>19.3 透析机联机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透析机设备接入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通讯协议适配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实时数据采集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静脉压采集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动脉压采集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跨膜压采集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透析液温度采集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电导率采集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超滤总量采集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超滤速率采集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联机数据异常标记</w:t>
      </w:r>
    </w:p>
    <w:p>
      <w:pPr>
        <w:pStyle w:val="00000a"/>
        <w:rPr/>
      </w:pPr>
      <w:r>
        <w:rPr/>
        <w:t>19.4 数据同步管理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患者信息同步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医嘱信息同步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检验结果同步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检查报告同步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药品目录同步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耗材目录同步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费用信息同步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同步日志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同步异常记录</w:t>
      </w:r>
    </w:p>
    <w:p>
      <w:pPr>
        <w:pStyle w:val="000008"/>
        <w:rPr/>
      </w:pPr>
      <w:r>
        <w:rPr/>
        <w:t>20. 药物临床研究 / CRC站（三期）</w:t>
      </w:r>
    </w:p>
    <w:p>
      <w:pPr>
        <w:pStyle w:val="00000a"/>
        <w:rPr/>
      </w:pPr>
      <w:r>
        <w:rPr/>
        <w:t>20.1 项目管理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药物临床试验名称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注册新的药物临床试验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项目基本信息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项目中心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研究团队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研究角色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项目启停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项目权限</w:t>
      </w:r>
    </w:p>
    <w:p>
      <w:pPr>
        <w:pStyle w:val="00000a"/>
        <w:rPr/>
      </w:pPr>
      <w:r>
        <w:rPr/>
        <w:t>20.2 受试者筛选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初筛招募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筛选登记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入排标准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筛选失败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入组确认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受试者编号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退出 / 脱落</w:t>
      </w:r>
    </w:p>
    <w:p>
      <w:pPr>
        <w:pStyle w:val="00000a"/>
        <w:rPr/>
      </w:pPr>
      <w:r>
        <w:rPr/>
        <w:t>20.3 SoA访视日程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访视计划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访视窗口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访视提醒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访视完成状态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超窗提醒</w:t>
      </w:r>
    </w:p>
    <w:p>
      <w:pPr>
        <w:pStyle w:val="00000a"/>
        <w:rPr/>
      </w:pPr>
      <w:r>
        <w:rPr/>
        <w:t>20.4 访视表单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访视记录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检验检查记录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用药记录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生命体征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合并用药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研究相关评估</w:t>
      </w:r>
    </w:p>
    <w:p>
      <w:pPr>
        <w:pStyle w:val="00000a"/>
        <w:rPr/>
      </w:pPr>
      <w:r>
        <w:rPr/>
        <w:t>20.5 不良事件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AE记录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SAE记录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事件分级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关联性判断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处理记录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上报记录</w:t>
      </w:r>
    </w:p>
    <w:p>
      <w:pPr>
        <w:pStyle w:val="00000a"/>
        <w:rPr/>
      </w:pPr>
      <w:r>
        <w:rPr/>
        <w:t>20.6 研究药物管理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药物接收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药物发放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药物回收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药物销毁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运输温度记录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储存温湿度记录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超温记录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超温处理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超温报告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申办方审批意见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伦理委审批意见</w:t>
      </w:r>
    </w:p>
    <w:p>
      <w:pPr>
        <w:pStyle w:val="00000a"/>
        <w:rPr/>
      </w:pPr>
      <w:r>
        <w:rPr/>
        <w:t>20.7 标本链管理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标本采集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标本处理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标本储存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标本转运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标本销毁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标本链追踪</w:t>
      </w:r>
    </w:p>
    <w:p>
      <w:pPr>
        <w:pStyle w:val="00000a"/>
        <w:rPr/>
      </w:pPr>
      <w:r>
        <w:rPr/>
        <w:t>20.8 数据核查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数据完整性核查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逻辑核查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缺失项核查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Query管理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数据锁定</w:t>
      </w:r>
    </w:p>
    <w:p>
      <w:pPr>
        <w:pStyle w:val="00000a"/>
        <w:rPr/>
      </w:pPr>
      <w:r>
        <w:rPr/>
        <w:t>20.9 审计追踪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数据修改记录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操作人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操作时间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修改前后值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电子签名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导出记录</w:t>
      </w:r>
    </w:p>
    <w:p>
      <w:pPr>
        <w:pStyle w:val="00000a"/>
        <w:rPr/>
      </w:pPr>
      <w:r>
        <w:rPr/>
        <w:t>20.10 数据导出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研究数据导出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受试者数据导出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访视数据导出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药物数据导出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审计数据导出</w:t>
      </w:r>
    </w:p>
    <w:p>
      <w:pPr>
        <w:pStyle w:val="000008"/>
        <w:rPr/>
      </w:pPr>
      <w:r>
        <w:rPr/>
        <w:t>21. 系统管理</w:t>
      </w:r>
    </w:p>
    <w:p>
      <w:pPr>
        <w:pStyle w:val="00000a"/>
        <w:rPr/>
      </w:pPr>
      <w:r>
        <w:rPr/>
        <w:t>21.1 用户管理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用户账号管理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新增用户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修改用户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禁用用户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启用用户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密码重置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用户登录记录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用户所属机构配置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用户所属科室配置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用户工作身份配置</w:t>
      </w:r>
    </w:p>
    <w:p>
      <w:pPr>
        <w:pStyle w:val="00000a"/>
        <w:rPr/>
      </w:pPr>
      <w:r>
        <w:rPr/>
        <w:t>21.2 角色权限管理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角色管理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权限配置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菜单权限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按钮权限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数据权限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工作站权限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角色用户分配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权限变更记录</w:t>
      </w:r>
    </w:p>
    <w:p>
      <w:pPr>
        <w:pStyle w:val="00000a"/>
        <w:rPr/>
      </w:pPr>
      <w:r>
        <w:rPr/>
        <w:t>21.3 组织机构管理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集团管理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医院管理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院区管理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中心管理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科室管理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病区管理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部门管理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组织机构启用 / 停用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组织机构层级维护</w:t>
      </w:r>
    </w:p>
    <w:p>
      <w:pPr>
        <w:pStyle w:val="00000a"/>
        <w:rPr/>
      </w:pPr>
      <w:r>
        <w:rPr/>
        <w:t>21.4 系统字典管理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性别字典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状态字典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操作类型字典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消息类型字典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文件类型字典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菜单类型字典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系统参数字典</w:t>
      </w:r>
    </w:p>
    <w:p>
      <w:pPr>
        <w:pStyle w:val="00000a"/>
        <w:rPr/>
      </w:pPr>
      <w:r>
        <w:rPr/>
        <w:t>21.5 菜单管理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系统菜单维护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工作站菜单维护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菜单排序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菜单启用 / 停用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菜单图标配置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菜单权限绑定</w:t>
      </w:r>
    </w:p>
    <w:p>
      <w:pPr>
        <w:pStyle w:val="00000a"/>
        <w:rPr/>
      </w:pPr>
      <w:r>
        <w:rPr/>
        <w:t>21.6 消息模板管理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短信模板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微信模板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系统消息模板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任务提醒模板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预警通知模板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模板启用 / 停用</w:t>
      </w:r>
    </w:p>
    <w:p>
      <w:pPr>
        <w:pStyle w:val="00000a"/>
        <w:rPr/>
      </w:pPr>
      <w:r>
        <w:rPr/>
        <w:t>21.7 日志管理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登录日志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操作日志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修改日志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删除日志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导出日志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接口日志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设备采集日志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异常日志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定时任务日志</w:t>
      </w:r>
    </w:p>
    <w:p>
      <w:pPr>
        <w:pStyle w:val="00000a"/>
        <w:rPr/>
      </w:pPr>
      <w:r>
        <w:rPr/>
        <w:t>21.8 系统参数管理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基础参数配置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业务参数配置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登录安全配置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密码规则配置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文件上传配置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附件存储配置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系统开关配置</w:t>
      </w:r>
    </w:p>
    <w:p>
      <w:pPr>
        <w:pStyle w:val="00000a"/>
        <w:rPr/>
      </w:pPr>
      <w:r>
        <w:rPr/>
        <w:t>21.9 数据备份与恢复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数据备份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数据恢复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备份策略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备份日志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数据校验</w:t>
      </w:r>
    </w:p>
    <w:p>
      <w:pPr>
        <w:pStyle w:val="00000a"/>
        <w:rPr/>
      </w:pPr>
      <w:r>
        <w:rPr/>
        <w:t>21.10 系统监控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服务状态监控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接口状态监控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设备连接状态监控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数据同步状态监控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存储空间监控</w:t>
      </w:r>
    </w:p>
    <w:p>
      <w:pPr>
        <w:pStyle w:val="00002c"/>
        <w:ind w:left="420" w:hanging="142"/>
        <w:rPr/>
      </w:pPr>
      <w:r>
        <w:rPr>
          <w:rFonts w:ascii="宋体" w:hAnsi="宋体" w:eastAsia="宋体"/>
          <w:sz w:val="22"/>
        </w:rPr>
        <w:t>系统性能监控</w:t>
      </w:r>
    </w:p>
    <w:sectPr w:rsidRPr="0006063C" w:rsidR="00FC693F" w:rsidSect="00034616">
      <w:footerReference r:id="rId4" w:type="default"/>
      <w:pgSz w:w="11906" w:h="16838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  <w:rPr/>
    </w:pPr>
    <w:r>
      <w:rPr>
        <w:rFonts w:ascii="宋体" w:hAnsi="宋体" w:eastAsia="宋体"/>
        <w:sz w:val="18"/>
      </w:rPr>
      <w:t>血液净化专科系统原型功能清单</w:t>
    </w:r>
  </w:p>
</w:ft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 Accent 6" w:uiPriority="71" w:semiHidden="0" w:unhideWhenUsed="0"/>
    <w:lsdException w:name="Medium Shading 1 Accent 5" w:uiPriority="63" w:semiHidden="0" w:unhideWhenUsed="0"/>
    <w:lsdException w:name="Medium List 1 Accent 4" w:uiPriority="65" w:semiHidden="0" w:unhideWhenUsed="0"/>
    <w:lsdException w:name="Medium Grid 1" w:uiPriority="67" w:semiHidden="0" w:unhideWhenUsed="0"/>
    <w:lsdException w:name="Dark List Accent 3" w:uiPriority="70" w:semiHidden="0" w:unhideWhenUsed="0"/>
    <w:lsdException w:name="Medium Grid 3 Accent 5" w:uiPriority="69" w:semiHidden="0" w:unhideWhenUsed="0"/>
    <w:lsdException w:name="Light Shading Accent 1" w:uiPriority="60" w:semiHidden="0" w:unhideWhenUsed="0"/>
    <w:lsdException w:name="Light Grid Accent 6" w:uiPriority="62" w:semiHidden="0" w:unhideWhenUsed="0"/>
    <w:lsdException w:name="Colorful Shading Accent 3" w:uiPriority="71" w:semiHidden="0" w:unhideWhenUsed="0"/>
    <w:lsdException w:name="Colorful List Accent 6" w:uiPriority="72" w:semiHidden="0" w:unhideWhenUsed="0"/>
    <w:lsdException w:name="heading 4" w:uiPriority="9" w:qFormat="1"/>
    <w:lsdException w:name="Medium Shading 2 Accent 6" w:uiPriority="64" w:semiHidden="0" w:unhideWhenUsed="0"/>
    <w:lsdException w:name="Medium Grid 1 Accent 3" w:uiPriority="67" w:semiHidden="0" w:unhideWhenUsed="0"/>
    <w:lsdException w:name="Colorful List Accent 2" w:uiPriority="72" w:semiHidden="0" w:unhideWhenUsed="0"/>
    <w:lsdException w:name="Light List Accent 3" w:uiPriority="61" w:semiHidden="0" w:unhideWhenUsed="0"/>
    <w:lsdException w:name="toc 8" w:uiPriority="39"/>
    <w:lsdException w:name="Quote" w:uiPriority="29" w:semiHidden="0" w:unhideWhenUsed="0" w:qFormat="1"/>
    <w:lsdException w:name="Medium Grid 3 Accent 6" w:uiPriority="69" w:semiHidden="0" w:unhideWhenUsed="0"/>
    <w:lsdException w:name="Dark List Accent 5" w:uiPriority="70" w:semiHidden="0" w:unhideWhenUsed="0"/>
    <w:lsdException w:name="Colorful Grid Accent 3" w:uiPriority="73" w:semiHidden="0" w:unhideWhenUsed="0"/>
    <w:lsdException w:name="Medium List 2 Accent 6" w:uiPriority="66" w:semiHidden="0" w:unhideWhenUsed="0"/>
    <w:lsdException w:name="Dark List Accent 1" w:uiPriority="70" w:semiHidden="0" w:unhideWhenUsed="0"/>
    <w:lsdException w:name="caption" w:uiPriority="35" w:qFormat="1"/>
    <w:lsdException w:name="Medium Grid 1 Accent 6" w:uiPriority="67" w:semiHidden="0" w:unhideWhenUsed="0"/>
    <w:lsdException w:name="Dark List" w:uiPriority="70" w:semiHidden="0" w:unhideWhenUsed="0"/>
    <w:lsdException w:name="Medium Grid 3 Accent 2" w:uiPriority="69" w:semiHidden="0" w:unhideWhenUsed="0"/>
    <w:lsdException w:name="Medium List 1 Accent 5" w:uiPriority="65" w:semiHidden="0" w:unhideWhenUsed="0"/>
    <w:lsdException w:name="TOC Heading" w:uiPriority="39" w:qFormat="1"/>
    <w:lsdException w:name="Light Grid Accent 3" w:uiPriority="62" w:semiHidden="0" w:unhideWhenUsed="0"/>
    <w:lsdException w:name="Medium Shading 1" w:uiPriority="63" w:semiHidden="0" w:unhideWhenUsed="0"/>
    <w:lsdException w:name="Placeholder Text" w:unhideWhenUsed="0"/>
    <w:lsdException w:name="Colorful Shading Accent 4" w:uiPriority="71" w:semiHidden="0" w:unhideWhenUsed="0"/>
    <w:lsdException w:name="Medium List 2 Accent 2" w:uiPriority="66" w:semiHidden="0" w:unhideWhenUsed="0"/>
    <w:lsdException w:name="Medium Grid 1 Accent 1" w:uiPriority="67" w:semiHidden="0" w:unhideWhenUsed="0"/>
    <w:lsdException w:name="Dark List Accent 6" w:uiPriority="70" w:semiHidden="0" w:unhideWhenUsed="0"/>
    <w:lsdException w:name="heading 8" w:uiPriority="9" w:qFormat="1"/>
    <w:lsdException w:name="Dark List Accent 2" w:uiPriority="70" w:semiHidden="0" w:unhideWhenUsed="0"/>
    <w:lsdException w:name="Light Shading Accent 4" w:uiPriority="60" w:semiHidden="0" w:unhideWhenUsed="0"/>
    <w:lsdException w:name="No Spacing" w:uiPriority="1" w:semiHidden="0" w:unhideWhenUsed="0" w:qFormat="1"/>
    <w:lsdException w:name="Light Grid Accent 5" w:uiPriority="62" w:semiHidden="0" w:unhideWhenUsed="0"/>
    <w:lsdException w:name="Subtle Reference" w:uiPriority="31" w:semiHidden="0" w:unhideWhenUsed="0" w:qFormat="1"/>
    <w:lsdException w:name="Colorful Grid Accent 6" w:uiPriority="73" w:semiHidden="0" w:unhideWhenUsed="0"/>
    <w:lsdException w:name="Medium Shading 2 Accent 2" w:uiPriority="64" w:semiHidden="0" w:unhideWhenUsed="0"/>
    <w:lsdException w:name="List Paragraph" w:uiPriority="34" w:semiHidden="0" w:unhideWhenUsed="0" w:qFormat="1"/>
    <w:lsdException w:name="Light Shading Accent 5" w:uiPriority="60" w:semiHidden="0" w:unhideWhenUsed="0"/>
    <w:lsdException w:name="Revision" w:unhideWhenUsed="0"/>
    <w:lsdException w:name="Light List Accent 6" w:uiPriority="61" w:semiHidden="0" w:unhideWhenUsed="0"/>
    <w:lsdException w:name="Light Shading Accent 2" w:uiPriority="60" w:semiHidden="0" w:unhideWhenUsed="0"/>
    <w:lsdException w:name="toc 5" w:uiPriority="39"/>
    <w:lsdException w:name="Medium Grid 3 Accent 3" w:uiPriority="69" w:semiHidden="0" w:unhideWhenUsed="0"/>
    <w:lsdException w:name="Medium List 1 Accent 6" w:uiPriority="65" w:semiHidden="0" w:unhideWhenUsed="0"/>
    <w:lsdException w:name="Emphasis" w:uiPriority="20" w:semiHidden="0" w:unhideWhenUsed="0" w:qFormat="1"/>
    <w:lsdException w:name="heading 3" w:uiPriority="9" w:qFormat="1"/>
    <w:lsdException w:name="Light List Accent 2" w:uiPriority="61" w:semiHidden="0" w:unhideWhenUsed="0"/>
    <w:lsdException w:name="Intense Quote" w:uiPriority="30" w:semiHidden="0" w:unhideWhenUsed="0" w:qFormat="1"/>
    <w:lsdException w:name="Table Grid" w:uiPriority="59" w:semiHidden="0" w:unhideWhenUsed="0"/>
    <w:lsdException w:name="Light List" w:uiPriority="61" w:semiHidden="0" w:unhideWhenUsed="0"/>
    <w:lsdException w:name="toc 3" w:uiPriority="39"/>
    <w:lsdException w:name="Colorful List Accent 4" w:uiPriority="72" w:semiHidden="0" w:unhideWhenUsed="0"/>
    <w:lsdException w:name="toc 1" w:uiPriority="39"/>
    <w:lsdException w:name="Medium Shading 2 Accent 5" w:uiPriority="64" w:semiHidden="0" w:unhideWhenUsed="0"/>
    <w:lsdException w:name="Medium List 2 Accent 1" w:uiPriority="66" w:semiHidden="0" w:unhideWhenUsed="0"/>
    <w:lsdException w:name="Medium Grid 3 Accent 4" w:uiPriority="69" w:semiHidden="0" w:unhideWhenUsed="0"/>
    <w:lsdException w:name="Medium Grid 2 Accent 2" w:uiPriority="68" w:semiHidden="0" w:unhideWhenUsed="0"/>
    <w:lsdException w:name="Colorful Grid Accent 1" w:uiPriority="73" w:semiHidden="0" w:unhideWhenUsed="0"/>
    <w:lsdException w:name="Medium List 2 Accent 3" w:uiPriority="66" w:semiHidden="0" w:unhideWhenUsed="0"/>
    <w:lsdException w:name="Medium Shading 1 Accent 2" w:uiPriority="63" w:semiHidden="0" w:unhideWhenUsed="0"/>
    <w:lsdException w:name="Medium Grid 1 Accent 4" w:uiPriority="67" w:semiHidden="0" w:unhideWhenUsed="0"/>
    <w:lsdException w:name="Medium Shading 1 Accent 3" w:uiPriority="63" w:semiHidden="0" w:unhideWhenUsed="0"/>
    <w:lsdException w:name="Title" w:uiPriority="10" w:semiHidden="0" w:unhideWhenUsed="0" w:qFormat="1"/>
    <w:lsdException w:name="Colorful Grid" w:uiPriority="73" w:semiHidden="0" w:unhideWhenUsed="0"/>
    <w:lsdException w:name="Medium List 2" w:uiPriority="66" w:semiHidden="0" w:unhideWhenUsed="0"/>
    <w:lsdException w:name="Medium Grid 2 Accent 4" w:uiPriority="68" w:semiHidden="0" w:unhideWhenUsed="0"/>
    <w:lsdException w:name="Light List Accent 5" w:uiPriority="61" w:semiHidden="0" w:unhideWhenUsed="0"/>
    <w:lsdException w:name="Medium Grid 1 Accent 2" w:uiPriority="67" w:semiHidden="0" w:unhideWhenUsed="0"/>
    <w:lsdException w:name="Light List Accent 1" w:uiPriority="61" w:semiHidden="0" w:unhideWhenUsed="0"/>
    <w:lsdException w:name="Medium Grid 3 Accent 1" w:uiPriority="69" w:semiHidden="0" w:unhideWhenUsed="0"/>
    <w:lsdException w:name="Subtitle" w:uiPriority="11" w:semiHidden="0" w:unhideWhenUsed="0" w:qFormat="1"/>
    <w:lsdException w:name="heading 6" w:uiPriority="9" w:qFormat="1"/>
    <w:lsdException w:name="Light Shading Accent 6" w:uiPriority="60" w:semiHidden="0" w:unhideWhenUsed="0"/>
    <w:lsdException w:name="Intense Reference" w:uiPriority="32" w:semiHidden="0" w:unhideWhenUsed="0" w:qFormat="1"/>
    <w:lsdException w:name="Strong" w:uiPriority="22" w:semiHidden="0" w:unhideWhenUsed="0" w:qFormat="1"/>
    <w:lsdException w:name="Colorful Grid Accent 4" w:uiPriority="73" w:semiHidden="0" w:unhideWhenUsed="0"/>
    <w:lsdException w:name="Colorful List" w:uiPriority="72" w:semiHidden="0" w:unhideWhenUsed="0"/>
    <w:lsdException w:name="Medium Shading 2 Accent 3" w:uiPriority="64" w:semiHidden="0" w:unhideWhenUsed="0"/>
    <w:lsdException w:name="Colorful Grid Accent 5" w:uiPriority="73" w:semiHidden="0" w:unhideWhenUsed="0"/>
    <w:lsdException w:name="heading 1" w:uiPriority="9" w:semiHidden="0" w:unhideWhenUsed="0" w:qFormat="1"/>
    <w:lsdException w:name="toc 9" w:uiPriority="39"/>
    <w:lsdException w:name="Medium Shading 1 Accent 1" w:uiPriority="63" w:semiHidden="0" w:unhideWhenUsed="0"/>
    <w:lsdException w:name="toc 6" w:uiPriority="39"/>
    <w:lsdException w:name="Subtle Emphasis" w:uiPriority="19" w:semiHidden="0" w:unhideWhenUsed="0" w:qFormat="1"/>
    <w:lsdException w:name="Medium Shading 2 Accent 4" w:uiPriority="64" w:semiHidden="0" w:unhideWhenUsed="0"/>
    <w:lsdException w:name="heading 9" w:uiPriority="9" w:qFormat="1"/>
    <w:lsdException w:name="Colorful List Accent 3" w:uiPriority="72" w:semiHidden="0" w:unhideWhenUsed="0"/>
    <w:lsdException w:name="Light Grid Accent 2" w:uiPriority="62" w:semiHidden="0" w:unhideWhenUsed="0"/>
    <w:lsdException w:name="Light List Accent 4" w:uiPriority="61" w:semiHidden="0" w:unhideWhenUsed="0"/>
    <w:lsdException w:name="Medium List 1 Accent 2" w:uiPriority="65" w:semiHidden="0" w:unhideWhenUsed="0"/>
    <w:lsdException w:name="Light Shading" w:uiPriority="60" w:semiHidden="0" w:unhideWhenUsed="0"/>
    <w:lsdException w:name="heading 5" w:uiPriority="9" w:qFormat="1"/>
    <w:lsdException w:name="Medium List 2 Accent 4" w:uiPriority="66" w:semiHidden="0" w:unhideWhenUsed="0"/>
    <w:lsdException w:name="Colorful Shading Accent 1" w:uiPriority="71" w:semiHidden="0" w:unhideWhenUsed="0"/>
    <w:lsdException w:name="Medium Grid 3" w:uiPriority="69" w:semiHidden="0" w:unhideWhenUsed="0"/>
    <w:lsdException w:name="Medium Grid 2 Accent 1" w:uiPriority="68" w:semiHidden="0" w:unhideWhenUsed="0"/>
    <w:lsdException w:name="Colorful Grid Accent 2" w:uiPriority="73" w:semiHidden="0" w:unhideWhenUsed="0"/>
    <w:lsdException w:name="Medium List 2 Accent 5" w:uiPriority="66" w:semiHidden="0" w:unhideWhenUsed="0"/>
    <w:lsdException w:name="toc 2" w:uiPriority="39"/>
    <w:lsdException w:name="Colorful Shading Accent 5" w:uiPriority="71" w:semiHidden="0" w:unhideWhenUsed="0"/>
    <w:lsdException w:name="toc 7" w:uiPriority="39"/>
    <w:lsdException w:name="Light Grid" w:uiPriority="62" w:semiHidden="0" w:unhideWhenUsed="0"/>
    <w:lsdException w:name="Medium Grid 2 Accent 5" w:uiPriority="68" w:semiHidden="0" w:unhideWhenUsed="0"/>
    <w:lsdException w:name="Normal" w:uiPriority="0" w:semiHidden="0" w:unhideWhenUsed="0" w:qFormat="1"/>
    <w:lsdException w:name="heading 2" w:uiPriority="9" w:qFormat="1"/>
    <w:lsdException w:name="Medium Grid 2 Accent 3" w:uiPriority="68" w:semiHidden="0" w:unhideWhenUsed="0"/>
    <w:lsdException w:name="Light Shading Accent 3" w:uiPriority="60" w:semiHidden="0" w:unhideWhenUsed="0"/>
    <w:lsdException w:name="Medium Grid 1 Accent 5" w:uiPriority="67" w:semiHidden="0" w:unhideWhenUsed="0"/>
    <w:lsdException w:name="Medium List 1 Accent 1" w:uiPriority="65" w:semiHidden="0" w:unhideWhenUsed="0"/>
    <w:lsdException w:name="Medium Shading 1 Accent 6" w:uiPriority="63" w:semiHidden="0" w:unhideWhenUsed="0"/>
    <w:lsdException w:name="Medium Grid 2" w:uiPriority="68" w:semiHidden="0" w:unhideWhenUsed="0"/>
    <w:lsdException w:name="Medium Shading 2" w:uiPriority="64" w:semiHidden="0" w:unhideWhenUsed="0"/>
    <w:lsdException w:name="Colorful Shading Accent 2" w:uiPriority="71" w:semiHidden="0" w:unhideWhenUsed="0"/>
    <w:lsdException w:name="Medium Grid 2 Accent 6" w:uiPriority="68" w:semiHidden="0" w:unhideWhenUsed="0"/>
    <w:lsdException w:name="Medium List 1 Accent 3" w:uiPriority="65" w:semiHidden="0" w:unhideWhenUsed="0"/>
    <w:lsdException w:name="Medium List 1" w:uiPriority="65" w:semiHidden="0" w:unhideWhenUsed="0"/>
    <w:lsdException w:name="Medium Shading 1 Accent 4" w:uiPriority="63" w:semiHidden="0" w:unhideWhenUsed="0"/>
    <w:lsdException w:name="Colorful List Accent 1" w:uiPriority="72" w:semiHidden="0" w:unhideWhenUsed="0"/>
    <w:lsdException w:name="Default Paragraph Font" w:uiPriority="1"/>
    <w:lsdException w:name="Colorful Shading" w:uiPriority="71" w:semiHidden="0" w:unhideWhenUsed="0"/>
    <w:lsdException w:name="toc 4" w:uiPriority="39"/>
    <w:lsdException w:name="Light Grid Accent 4" w:uiPriority="62" w:semiHidden="0" w:unhideWhenUsed="0"/>
    <w:lsdException w:name="Medium Shading 2 Accent 1" w:uiPriority="64" w:semiHidden="0" w:unhideWhenUsed="0"/>
    <w:lsdException w:name="Bibliography" w:uiPriority="37"/>
    <w:lsdException w:name="Intense Emphasis" w:uiPriority="21" w:semiHidden="0" w:unhideWhenUsed="0" w:qFormat="1"/>
    <w:lsdException w:name="heading 7" w:uiPriority="9" w:qFormat="1"/>
    <w:lsdException w:name="Book Title" w:uiPriority="33" w:semiHidden="0" w:unhideWhenUsed="0" w:qFormat="1"/>
    <w:lsdException w:name="Dark List Accent 4" w:uiPriority="70" w:semiHidden="0" w:unhideWhenUsed="0"/>
    <w:lsdException w:name="Light Grid Accent 1" w:uiPriority="62" w:semiHidden="0" w:unhideWhenUsed="0"/>
    <w:lsdException w:name="Colorful List Accent 5" w:uiPriority="72" w:semiHidden="0" w:unhideWhenUsed="0"/>
  </w:latentStyles>
  <w:style w:type="paragraph" w:styleId="0000d0">
    <w:name w:val="Title"/>
    <w:basedOn w:val="0000b9"/>
    <w:next w:val="0000b9"/>
    <w:link w:val="0000d1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ec">
    <w:name w:val="Strong"/>
    <w:basedOn w:val="0000cc"/>
    <w:uiPriority w:val="22"/>
    <w:qFormat w:val="1"/>
    <w:rsid w:val="00FC693F"/>
    <w:rPr>
      <w:b w:val="1"/>
      <w:bCs w:val="1"/>
    </w:rPr>
  </w:style>
  <w:style w:type="table" w:styleId="000126">
    <w:name w:val="Medium List 2 Accent 5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e5">
    <w:name w:val="List Continue 2"/>
    <w:basedOn w:val="0000b9"/>
    <w:uiPriority w:val="99"/>
    <w:unhideWhenUsed w:val="1"/>
    <w:rsid w:val="0029639D"/>
    <w:pPr>
      <w:spacing w:after="120"/>
      <w:ind w:left="720"/>
      <w:contextualSpacing w:val="1"/>
    </w:pPr>
  </w:style>
  <w:style w:type="table" w:styleId="00010e">
    <w:name w:val="Medium Shading 1 Accent 2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103">
    <w:name w:val="Light List Accent 5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table" w:styleId="00011a">
    <w:name w:val="Medium Lis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0000d6" w:customStyle="1">
    <w:name w:val="Body Text Char"/>
    <w:basedOn w:val="0000cc"/>
    <w:link w:val="0000d5"/>
    <w:uiPriority w:val="99"/>
    <w:rsid w:val="00AA1D8D"/>
  </w:style>
  <w:style w:type="table" w:styleId="0000fd">
    <w:name w:val="Light Shading Accent 6"/>
    <w:basedOn w:val="0000cd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c0">
    <w:name w:val="heading 4"/>
    <w:basedOn w:val="0000b9"/>
    <w:next w:val="0000b9"/>
    <w:link w:val="0000c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12">
    <w:name w:val="Medium Shading 1 Accent 6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character" w:styleId="0000f4">
    <w:name w:val="Book Title"/>
    <w:basedOn w:val="0000cc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04">
    <w:name w:val="Light List Accent 6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4f">
    <w:name w:val="Colorful List Accent 4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14e">
    <w:name w:val="Colorful List Accent 3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db">
    <w:name w:val="List"/>
    <w:basedOn w:val="0000b9"/>
    <w:uiPriority w:val="99"/>
    <w:unhideWhenUsed w:val="1"/>
    <w:rsid w:val="00AA1D8D"/>
    <w:pPr>
      <w:ind w:left="360" w:hanging="360"/>
      <w:contextualSpacing w:val="1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1d">
    <w:name w:val="Medium List 1 Accent 3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44">
    <w:name w:val="Colorful Shading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0">
    <w:name w:val="Medium List 1 Accent 6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13f">
    <w:name w:val="Dark List Accent 2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f6">
    <w:name w:val="Table Grid"/>
    <w:basedOn w:val="0000cd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fa">
    <w:name w:val="Light Shading Accent 3"/>
    <w:basedOn w:val="0000cd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142">
    <w:name w:val="Dark List Accent 5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22">
    <w:name w:val="Medium List 2 Accent 1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f" w:customStyle="1">
    <w:name w:val="Intense Quote Char"/>
    <w:basedOn w:val="0000cc"/>
    <w:link w:val="0000ee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c6">
    <w:name w:val="heading 7"/>
    <w:basedOn w:val="0000b9"/>
    <w:next w:val="0000b9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39">
    <w:name w:val="Medium Grid 3 Accent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0b">
    <w:name w:val="Light Grid Accent 6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14c">
    <w:name w:val="Colorful List Accent 1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09">
    <w:name w:val="Light Grid Accent 4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c8">
    <w:name w:val="heading 8"/>
    <w:basedOn w:val="0000b9"/>
    <w:next w:val="0000b9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13e">
    <w:name w:val="Dark List Accent 1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c3" w:customStyle="1">
    <w:name w:val="Heading 5 Char"/>
    <w:basedOn w:val="0000cc"/>
    <w:link w:val="0000c2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fc">
    <w:name w:val="Light Shading Accent 5"/>
    <w:basedOn w:val="0000cd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f1">
    <w:name w:val="Intense Emphasis"/>
    <w:basedOn w:val="0000cc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d2">
    <w:name w:val="Subtitle"/>
    <w:basedOn w:val="0000b9"/>
    <w:next w:val="0000b9"/>
    <w:link w:val="0000d3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dd">
    <w:name w:val="List 3"/>
    <w:basedOn w:val="0000b9"/>
    <w:uiPriority w:val="99"/>
    <w:unhideWhenUsed w:val="1"/>
    <w:rsid w:val="00326F90"/>
    <w:pPr>
      <w:ind w:left="1080" w:hanging="360"/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d7">
    <w:name w:val="Body Text 2"/>
    <w:basedOn w:val="0000b9"/>
    <w:link w:val="0000d8"/>
    <w:uiPriority w:val="99"/>
    <w:unhideWhenUsed w:val="1"/>
    <w:rsid w:val="00AA1D8D"/>
    <w:pPr>
      <w:spacing w:after="120" w:line="480" w:lineRule="auto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12d">
    <w:name w:val="Medium Grid 1 Accent 5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d4">
    <w:name w:val="List Paragraph"/>
    <w:basedOn w:val="0000b9"/>
    <w:uiPriority w:val="34"/>
    <w:qFormat w:val="1"/>
    <w:rsid w:val="00FC693F"/>
    <w:pPr>
      <w:ind w:left="720"/>
      <w:contextualSpacing w:val="1"/>
    </w:pPr>
  </w:style>
  <w:style w:type="table" w:styleId="000123">
    <w:name w:val="Medium List 2 Accen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ba">
    <w:name w:val="heading 1"/>
    <w:basedOn w:val="0000b9"/>
    <w:next w:val="0000b9"/>
    <w:link w:val="0000bb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29">
    <w:name w:val="Medium Grid 1 Accent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35">
    <w:name w:val="Medium Grid 2 Accent 6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f2">
    <w:name w:val="Subtle Reference"/>
    <w:basedOn w:val="0000cc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ff">
    <w:name w:val="Light List Accent 1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7">
    <w:name w:val="Medium Grid 3 Accent 1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17">
    <w:name w:val="Medium Shading 2 Accent 4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e2">
    <w:name w:val="List Number 2"/>
    <w:basedOn w:val="0000b9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02" w:default="1">
    <w:name w:val="Normal"/>
    <w:qFormat w:val="1"/>
    <w:rsid w:val="00FC693F"/>
    <w:pPr>
      <w:spacing w:after="40" w:line="276" w:lineRule="auto"/>
    </w:pPr>
    <w:rPr>
      <w:rFonts w:ascii="宋体" w:hAnsi="宋体" w:eastAsia="宋体"/>
      <w:sz w:val="22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c">
    <w:name w:val="Medium Grid 3 Accent 6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dc">
    <w:name w:val="List 2"/>
    <w:basedOn w:val="0000b9"/>
    <w:uiPriority w:val="99"/>
    <w:unhideWhenUsed w:val="1"/>
    <w:rsid w:val="00326F90"/>
    <w:pPr>
      <w:ind w:left="720" w:hanging="360"/>
      <w:contextualSpacing w:val="1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157">
    <w:name w:val="Colorful Grid Accent 5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12e">
    <w:name w:val="Medium Grid 1 Accent 6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f9">
    <w:name w:val="Light Shading Accent 2"/>
    <w:basedOn w:val="0000cd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ea" w:customStyle="1">
    <w:name w:val="Quote Char"/>
    <w:basedOn w:val="0000cc"/>
    <w:link w:val="0000e9"/>
    <w:uiPriority w:val="29"/>
    <w:rsid w:val="00FC693F"/>
    <w:rPr>
      <w:i w:val="1"/>
      <w:iCs w:val="1"/>
      <w:color w:val="000000" w:themeColor="text1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156">
    <w:name w:val="Colorful Grid Accent 4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31">
    <w:name w:val="Medium Grid 2 Accent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4a">
    <w:name w:val="Colorful Shading Accent 6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127">
    <w:name w:val="Medium List 2 Accent 6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eb">
    <w:name w:val="caption"/>
    <w:basedOn w:val="0000b9"/>
    <w:next w:val="0000b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de">
    <w:name w:val="List Bullet"/>
    <w:basedOn w:val="0000b9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c7" w:customStyle="1">
    <w:name w:val="Heading 7 Char"/>
    <w:basedOn w:val="0000cc"/>
    <w:link w:val="0000c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19">
    <w:name w:val="Medium Shading 2 Accent 6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f3">
    <w:name w:val="Intense Reference"/>
    <w:basedOn w:val="0000cc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51">
    <w:name w:val="Colorful List Accent 6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</w:style>
  <w:style w:type="table" w:styleId="000130">
    <w:name w:val="Medium Grid 2 Accent 1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c2">
    <w:name w:val="heading 5"/>
    <w:basedOn w:val="0000b9"/>
    <w:next w:val="0000b9"/>
    <w:link w:val="0000c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be">
    <w:name w:val="heading 3"/>
    <w:basedOn w:val="0000b9"/>
    <w:next w:val="0000b9"/>
    <w:link w:val="0000bf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8">
    <w:name w:val="Medium Grid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d5">
    <w:name w:val="Body Text"/>
    <w:basedOn w:val="0000b9"/>
    <w:link w:val="0000d6"/>
    <w:uiPriority w:val="99"/>
    <w:unhideWhenUsed w:val="1"/>
    <w:rsid w:val="00AA1D8D"/>
    <w:pPr>
      <w:spacing w:after="120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147">
    <w:name w:val="Colorful Shading Accent 3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paragraph" w:styleId="0000e4">
    <w:name w:val="List Continue"/>
    <w:basedOn w:val="0000b9"/>
    <w:uiPriority w:val="99"/>
    <w:unhideWhenUsed w:val="1"/>
    <w:rsid w:val="0029639D"/>
    <w:pPr>
      <w:spacing w:after="120"/>
      <w:ind w:left="360"/>
      <w:contextualSpacing w:val="1"/>
    </w:pPr>
  </w:style>
  <w:style w:type="table" w:styleId="00011b">
    <w:name w:val="Medium List 1 Accen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14d">
    <w:name w:val="Colorful List Accent 2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c1" w:customStyle="1">
    <w:name w:val="Heading 4 Char"/>
    <w:basedOn w:val="0000cc"/>
    <w:link w:val="0000c0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06">
    <w:name w:val="Light Grid Accent 1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d9">
    <w:name w:val="Body Text 3"/>
    <w:basedOn w:val="0000b9"/>
    <w:link w:val="0000da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d3" w:customStyle="1">
    <w:name w:val="Subtitle Char"/>
    <w:basedOn w:val="0000cc"/>
    <w:link w:val="0000d2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00">
    <w:name w:val="Light List Accent 2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2c">
    <w:name w:val="Medium Grid 1 Accent 4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table" w:styleId="00013a">
    <w:name w:val="Medium Grid 3 Accent 4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141">
    <w:name w:val="Dark List Accent 4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bf" w:customStyle="1">
    <w:name w:val="Heading 3 Char"/>
    <w:basedOn w:val="0000cc"/>
    <w:link w:val="0000be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numbering" w:styleId="0000ce" w:default="1">
    <w:name w:val="No List"/>
    <w:uiPriority w:val="99"/>
    <w:semiHidden w:val="1"/>
    <w:unhideWhenUsed w:val="1"/>
  </w:style>
  <w:style w:type="table" w:styleId="000146">
    <w:name w:val="Colorful Shading Accent 2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fb">
    <w:name w:val="Light Shading Accent 4"/>
    <w:basedOn w:val="0000cd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150">
    <w:name w:val="Colorful List Accent 5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character" w:styleId="0000bd" w:customStyle="1">
    <w:name w:val="Heading 2 Char"/>
    <w:basedOn w:val="0000cc"/>
    <w:link w:val="0000b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e8" w:customStyle="1">
    <w:name w:val="Macro Text Char"/>
    <w:basedOn w:val="0000cc"/>
    <w:link w:val="0000e7"/>
    <w:uiPriority w:val="99"/>
    <w:rsid w:val="0029639D"/>
    <w:rPr>
      <w:rFonts w:ascii="Courier" w:hAnsi="Courier"/>
      <w:sz w:val="20"/>
      <w:szCs w:val="20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d">
    <w:name w:val="Emphasis"/>
    <w:basedOn w:val="0000cc"/>
    <w:uiPriority w:val="20"/>
    <w:qFormat w:val="1"/>
    <w:rsid w:val="00FC693F"/>
    <w:rPr>
      <w:i w:val="1"/>
      <w:iCs w:val="1"/>
    </w:rPr>
  </w:style>
  <w:style w:type="paragraph" w:styleId="0000e3">
    <w:name w:val="List Number 3"/>
    <w:basedOn w:val="0000b9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13">
    <w:name w:val="Medium Shading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124">
    <w:name w:val="Medium List 2 Accent 3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df">
    <w:name w:val="List Bullet 2"/>
    <w:basedOn w:val="0000b9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143">
    <w:name w:val="Dark List Accent 6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5">
    <w:name w:val="Light Grid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54">
    <w:name w:val="Colorful Grid Accent 2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34">
    <w:name w:val="Medium Grid 2 Accent 5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155">
    <w:name w:val="Colorful Grid Accent 3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f7">
    <w:name w:val="Light Shading"/>
    <w:basedOn w:val="0000cd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11">
    <w:name w:val="Medium Shading 1 Accent 5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paragraph" w:styleId="0000f5">
    <w:name w:val="TOC Heading"/>
    <w:basedOn w:val="0000ba"/>
    <w:next w:val="0000b9"/>
    <w:uiPriority w:val="39"/>
    <w:semiHidden w:val="1"/>
    <w:unhideWhenUsed w:val="1"/>
    <w:qFormat w:val="1"/>
    <w:rsid w:val="00FC693F"/>
    <w:pPr>
      <w:outlineLvl w:val="9"/>
    </w:pPr>
  </w:style>
  <w:style w:type="table" w:styleId="000136">
    <w:name w:val="Medium Grid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160" w:after="80"/>
      <w:outlineLvl w:val="0"/>
    </w:pPr>
    <w:rPr>
      <w:rFonts w:ascii="黑体" w:hAnsi="黑体" w:eastAsia="黑体" w:asciiTheme="majorHAnsi" w:hAnsiTheme="majorHAnsi" w:eastAsiaTheme="majorEastAsia" w:cstheme="majorBidi"/>
      <w:b w:val="1"/>
      <w:bCs w:val="1"/>
      <w:color w:val="365F91" w:themeColor="accent1" w:themeShade="BF"/>
      <w:sz w:val="32"/>
      <w:szCs w:val="28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d1" w:customStyle="1">
    <w:name w:val="Title Char"/>
    <w:basedOn w:val="0000cc"/>
    <w:link w:val="0000d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ca">
    <w:name w:val="heading 9"/>
    <w:basedOn w:val="0000b9"/>
    <w:next w:val="0000b9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e6">
    <w:name w:val="List Continue 3"/>
    <w:basedOn w:val="0000b9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3b">
    <w:name w:val="Medium Grid 3 Accent 5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21">
    <w:name w:val="Medium Lis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c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53">
    <w:name w:val="Colorful Grid Accent 1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116">
    <w:name w:val="Medium Shading 2 Accent 3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33">
    <w:name w:val="Medium Grid 2 Accent 4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2a">
    <w:name w:val="Medium Grid 1 Accent 2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table" w:styleId="000140">
    <w:name w:val="Dark List Accent 3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11e">
    <w:name w:val="Medium List 1 Accent 4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d8" w:customStyle="1">
    <w:name w:val="Body Text 2 Char"/>
    <w:basedOn w:val="0000cc"/>
    <w:link w:val="0000d7"/>
    <w:uiPriority w:val="99"/>
    <w:rsid w:val="00AA1D8D"/>
  </w:style>
  <w:style w:type="table" w:styleId="000110">
    <w:name w:val="Medium Shading 1 Accent 4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0d">
    <w:name w:val="Medium Shading 1 Accent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e9">
    <w:name w:val="Quote"/>
    <w:basedOn w:val="0000b9"/>
    <w:next w:val="0000b9"/>
    <w:link w:val="0000ea"/>
    <w:uiPriority w:val="29"/>
    <w:qFormat w:val="1"/>
    <w:rsid w:val="00FC693F"/>
    <w:rPr>
      <w:i w:val="1"/>
      <w:iCs w:val="1"/>
      <w:color w:val="000000" w:themeColor="text1"/>
    </w:rPr>
  </w:style>
  <w:style w:type="paragraph" w:styleId="0000c4">
    <w:name w:val="heading 6"/>
    <w:basedOn w:val="0000b9"/>
    <w:next w:val="0000b9"/>
    <w:link w:val="0000c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15">
    <w:name w:val="Medium Shading 2 Accent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32">
    <w:name w:val="Medium Grid 2 Accent 3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b" w:customStyle="1">
    <w:name w:val="Heading 1 Char"/>
    <w:basedOn w:val="0000cc"/>
    <w:link w:val="0000ba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01">
    <w:name w:val="Light List Accent 3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138">
    <w:name w:val="Medium Grid 3 Accent 2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58">
    <w:name w:val="Colorful Grid Accent 6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48">
    <w:name w:val="Colorful Shading Accent 4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e1">
    <w:name w:val="List Number"/>
    <w:basedOn w:val="0000b9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b9" w:default="1">
    <w:name w:val="Normal"/>
    <w:qFormat w:val="1"/>
    <w:rsid w:val="00FC693F"/>
  </w:style>
  <w:style w:type="paragraph" w:styleId="0000cf">
    <w:name w:val="No Spacing"/>
    <w:uiPriority w:val="1"/>
    <w:qFormat w:val="1"/>
    <w:rsid w:val="00FC693F"/>
    <w:pPr>
      <w:spacing w:after="0" w:line="240" w:lineRule="auto"/>
    </w:pPr>
  </w:style>
  <w:style w:type="table" w:styleId="000145">
    <w:name w:val="Colorful Shading Accent 1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07">
    <w:name w:val="Light Grid Accent 2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11f">
    <w:name w:val="Medium List 1 Accent 5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cc" w:default="1">
    <w:name w:val="Default Paragraph Font"/>
    <w:uiPriority w:val="1"/>
    <w:semiHidden w:val="1"/>
    <w:unhideWhenUsed w:val="1"/>
  </w:style>
  <w:style w:type="character" w:styleId="0000c5" w:customStyle="1">
    <w:name w:val="Heading 6 Char"/>
    <w:basedOn w:val="0000cc"/>
    <w:link w:val="0000c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f">
    <w:name w:val="Medium Grid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2"/>
      </w:numPr>
      <w:spacing w:after="40" w:line="276" w:lineRule="auto"/>
      <w:contextualSpacing w:val="1"/>
    </w:pPr>
    <w:rPr>
      <w:rFonts w:ascii="宋体" w:hAnsi="宋体" w:eastAsia="宋体"/>
      <w:sz w:val="22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0c">
    <w:name w:val="Medium Shading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108">
    <w:name w:val="Light Grid Accent 3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25">
    <w:name w:val="Medium List 2 Accent 4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a" w:customStyle="1">
    <w:name w:val="Body Text 3 Char"/>
    <w:basedOn w:val="0000cc"/>
    <w:link w:val="0000d9"/>
    <w:uiPriority w:val="99"/>
    <w:rsid w:val="00AA1D8D"/>
    <w:rPr>
      <w:sz w:val="16"/>
      <w:szCs w:val="16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ee">
    <w:name w:val="Intense Quote"/>
    <w:basedOn w:val="0000b9"/>
    <w:next w:val="0000b9"/>
    <w:link w:val="0000ef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2">
    <w:name w:val="Light List Accent 4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f0">
    <w:name w:val="Subtle Emphasis"/>
    <w:basedOn w:val="0000cc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49">
    <w:name w:val="Colorful Shading Accent 5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character" w:styleId="0000c9" w:customStyle="1">
    <w:name w:val="Heading 8 Char"/>
    <w:basedOn w:val="0000cc"/>
    <w:link w:val="0000c8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bc">
    <w:name w:val="heading 2"/>
    <w:basedOn w:val="0000b9"/>
    <w:next w:val="0000b9"/>
    <w:link w:val="0000bd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1c">
    <w:name w:val="Medium List 1 Accent 2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152">
    <w:name w:val="Colorful Grid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13d">
    <w:name w:val="Dark List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f8">
    <w:name w:val="Light Shading Accent 1"/>
    <w:basedOn w:val="0000cd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10f">
    <w:name w:val="Medium Shading 1 Accent 3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fe">
    <w:name w:val="Light List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e0">
    <w:name w:val="List Bullet 3"/>
    <w:basedOn w:val="0000b9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cb" w:customStyle="1">
    <w:name w:val="Heading 9 Char"/>
    <w:basedOn w:val="0000cc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10a">
    <w:name w:val="Light Grid Accent 5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paragraph" w:styleId="0000e7">
    <w:name w:val="macro"/>
    <w:link w:val="0000e8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4b">
    <w:name w:val="Colorful List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2b">
    <w:name w:val="Medium Grid 1 Accent 3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4">
    <w:name w:val="Medium Shading 2 Accent 1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18">
    <w:name w:val="Medium Shading 2 Accent 5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80" w:after="80"/>
      <w:outlineLvl w:val="1"/>
    </w:pPr>
    <w:rPr>
      <w:rFonts w:ascii="黑体" w:hAnsi="黑体" w:eastAsia="黑体"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2026-05-04T10:30:41Z</dcterms:created>
  <dcterms:modified xsi:type="dcterms:W3CDTF">2026-05-04T10:30:41Z</dcterms:modified>
</cp:coreProperties>
</file>