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50031" w14:textId="77777777" w:rsidR="007D123E" w:rsidRPr="00D108C6" w:rsidRDefault="007D123E" w:rsidP="007D123E">
      <w:pPr>
        <w:rPr>
          <w:rStyle w:val="a9"/>
          <w:color w:val="FF0000"/>
        </w:rPr>
      </w:pPr>
      <w:r w:rsidRPr="00D108C6">
        <w:rPr>
          <w:rStyle w:val="a9"/>
          <w:rFonts w:hint="eastAsia"/>
          <w:color w:val="FF0000"/>
        </w:rPr>
        <w:t>在</w:t>
      </w:r>
      <w:r w:rsidRPr="00D108C6">
        <w:rPr>
          <w:rStyle w:val="a9"/>
          <w:color w:val="FF0000"/>
        </w:rPr>
        <w:t>Java中，每个对象都有两个池，锁池和等待池</w:t>
      </w:r>
    </w:p>
    <w:p w14:paraId="24A54739" w14:textId="77777777" w:rsidR="007D123E" w:rsidRPr="00D108C6" w:rsidRDefault="007D123E" w:rsidP="007D123E">
      <w:pPr>
        <w:rPr>
          <w:rStyle w:val="a9"/>
          <w:color w:val="FF0000"/>
        </w:rPr>
      </w:pPr>
    </w:p>
    <w:p w14:paraId="73AA0D00" w14:textId="77777777" w:rsidR="007D123E" w:rsidRPr="00AB1491" w:rsidRDefault="007D123E" w:rsidP="007D123E">
      <w:pPr>
        <w:rPr>
          <w:rStyle w:val="a9"/>
          <w:color w:val="000000" w:themeColor="text1"/>
        </w:rPr>
      </w:pPr>
      <w:r w:rsidRPr="00AB1491">
        <w:rPr>
          <w:rStyle w:val="a9"/>
          <w:rFonts w:hint="eastAsia"/>
          <w:color w:val="000000" w:themeColor="text1"/>
        </w:rPr>
        <w:t>锁池</w:t>
      </w:r>
      <w:r w:rsidRPr="00AB1491">
        <w:rPr>
          <w:rStyle w:val="a9"/>
          <w:color w:val="000000" w:themeColor="text1"/>
        </w:rPr>
        <w:t>:</w:t>
      </w:r>
      <w:r w:rsidRPr="00AB1491">
        <w:rPr>
          <w:rStyle w:val="a9"/>
          <w:rFonts w:hint="eastAsia"/>
          <w:color w:val="000000" w:themeColor="text1"/>
        </w:rPr>
        <w:t xml:space="preserve"> </w:t>
      </w:r>
    </w:p>
    <w:p w14:paraId="5DC1BB26" w14:textId="77777777" w:rsidR="007D123E" w:rsidRPr="00D108C6" w:rsidRDefault="007D123E" w:rsidP="007D123E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对象</w:t>
      </w:r>
      <w:r>
        <w:rPr>
          <w:rStyle w:val="a9"/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color w:val="000000" w:themeColor="text1"/>
        </w:rPr>
        <mc:AlternateContent>
          <mc:Choice Requires="w16se">
            <w16se:symEx w16se:font="Segoe UI Emoji" w16se:char="1F512"/>
          </mc:Choice>
          <mc:Fallback>
            <w:t>🔒</w:t>
          </mc:Fallback>
        </mc:AlternateContent>
      </w:r>
      <w:r>
        <w:rPr>
          <w:rStyle w:val="a9"/>
          <w:rFonts w:hint="eastAsia"/>
          <w:b w:val="0"/>
          <w:color w:val="000000" w:themeColor="text1"/>
        </w:rPr>
        <w:t>被一个线程拥有其他线程想调用这个对象的</w:t>
      </w:r>
      <w:r w:rsidRPr="00D108C6">
        <w:rPr>
          <w:rStyle w:val="a9"/>
          <w:b w:val="0"/>
          <w:color w:val="000000" w:themeColor="text1"/>
        </w:rPr>
        <w:t>synchronized方法</w:t>
      </w:r>
      <w:r>
        <w:rPr>
          <w:rStyle w:val="a9"/>
          <w:rFonts w:hint="eastAsia"/>
          <w:b w:val="0"/>
          <w:color w:val="000000" w:themeColor="text1"/>
        </w:rPr>
        <w:t>必须线获得对象</w:t>
      </w:r>
      <w:r>
        <w:rPr>
          <w:rStyle w:val="a9"/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color w:val="000000" w:themeColor="text1"/>
        </w:rPr>
        <mc:AlternateContent>
          <mc:Choice Requires="w16se">
            <w16se:symEx w16se:font="Segoe UI Emoji" w16se:char="1F512"/>
          </mc:Choice>
          <mc:Fallback>
            <w:t>🔒</w:t>
          </mc:Fallback>
        </mc:AlternateContent>
      </w:r>
      <w:r>
        <w:rPr>
          <w:rStyle w:val="a9"/>
          <w:rFonts w:hint="eastAsia"/>
          <w:b w:val="0"/>
          <w:color w:val="000000" w:themeColor="text1"/>
        </w:rPr>
        <w:t>，这些线程进入该对象的</w:t>
      </w:r>
      <w:r>
        <w:rPr>
          <w:rStyle w:val="a9"/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color w:val="000000" w:themeColor="text1"/>
        </w:rPr>
        <mc:AlternateContent>
          <mc:Choice Requires="w16se">
            <w16se:symEx w16se:font="Segoe UI Emoji" w16se:char="1F512"/>
          </mc:Choice>
          <mc:Fallback>
            <w:t>🔒</w:t>
          </mc:Fallback>
        </mc:AlternateContent>
      </w:r>
      <w:r>
        <w:rPr>
          <w:rStyle w:val="a9"/>
          <w:rFonts w:hint="eastAsia"/>
          <w:b w:val="0"/>
          <w:color w:val="000000" w:themeColor="text1"/>
        </w:rPr>
        <w:t>池中</w:t>
      </w:r>
    </w:p>
    <w:p w14:paraId="6C358E46" w14:textId="77777777" w:rsidR="007D123E" w:rsidRPr="00AB1491" w:rsidRDefault="007D123E" w:rsidP="007D123E">
      <w:pPr>
        <w:rPr>
          <w:rStyle w:val="a9"/>
          <w:b w:val="0"/>
          <w:color w:val="000000" w:themeColor="text1"/>
        </w:rPr>
      </w:pPr>
    </w:p>
    <w:p w14:paraId="5D9FFBBA" w14:textId="04E8D255" w:rsidR="007D123E" w:rsidRPr="00AB1491" w:rsidRDefault="007D123E" w:rsidP="007D123E">
      <w:pPr>
        <w:rPr>
          <w:rStyle w:val="ab"/>
        </w:rPr>
      </w:pPr>
      <w:r w:rsidRPr="00AB1491">
        <w:rPr>
          <w:rStyle w:val="ab"/>
        </w:rPr>
        <w:t>假设线程A已经拥有了某个对象的锁，而其它的线程想要调用这个对象的某个synchronized方法(或者synchronized块)，由于这些线程在进入对象的synchronized方法之前必须先获得该对象的锁</w:t>
      </w:r>
      <w:r w:rsidR="00F0795E">
        <w:rPr>
          <w:rStyle w:val="ab"/>
          <w:rFonts w:hint="eastAsia"/>
        </w:rPr>
        <w:t>（只有一个）</w:t>
      </w:r>
      <w:r w:rsidRPr="00AB1491">
        <w:rPr>
          <w:rStyle w:val="ab"/>
        </w:rPr>
        <w:t>的拥有权，但是该对象的锁目前正被线程A拥有，所以这些线程就进入了该对象的锁池中</w:t>
      </w:r>
    </w:p>
    <w:p w14:paraId="5D8908C7" w14:textId="77777777" w:rsidR="007D123E" w:rsidRPr="00AB1491" w:rsidRDefault="007D123E" w:rsidP="007D123E">
      <w:pPr>
        <w:rPr>
          <w:rStyle w:val="a9"/>
          <w:color w:val="000000" w:themeColor="text1"/>
        </w:rPr>
      </w:pPr>
    </w:p>
    <w:p w14:paraId="6D229DF2" w14:textId="77777777" w:rsidR="007D123E" w:rsidRPr="00AB1491" w:rsidRDefault="007D123E" w:rsidP="007D123E">
      <w:pPr>
        <w:rPr>
          <w:rStyle w:val="a9"/>
          <w:color w:val="000000" w:themeColor="text1"/>
        </w:rPr>
      </w:pPr>
      <w:r w:rsidRPr="00AB1491">
        <w:rPr>
          <w:rStyle w:val="a9"/>
          <w:rFonts w:hint="eastAsia"/>
          <w:color w:val="000000" w:themeColor="text1"/>
        </w:rPr>
        <w:t>等待池</w:t>
      </w:r>
      <w:r w:rsidRPr="00AB1491">
        <w:rPr>
          <w:rStyle w:val="a9"/>
          <w:color w:val="000000" w:themeColor="text1"/>
        </w:rPr>
        <w:t>:</w:t>
      </w:r>
    </w:p>
    <w:p w14:paraId="64123D14" w14:textId="6DB6B5F3" w:rsidR="007D123E" w:rsidRDefault="007D123E" w:rsidP="007D123E">
      <w:pPr>
        <w:pStyle w:val="ae"/>
        <w:rPr>
          <w:rStyle w:val="ad"/>
          <w:b w:val="0"/>
          <w:bCs w:val="0"/>
          <w:smallCaps w:val="0"/>
          <w:shd w:val="clear" w:color="auto" w:fill="FFFFFF"/>
        </w:rPr>
      </w:pPr>
      <w:r>
        <w:rPr>
          <w:rStyle w:val="a9"/>
          <w:rFonts w:hint="eastAsia"/>
          <w:b w:val="0"/>
        </w:rPr>
        <w:t>已获得对象</w:t>
      </w:r>
      <w:r>
        <w:rPr>
          <w:rStyle w:val="a9"/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 w:val="0"/>
        </w:rPr>
        <mc:AlternateContent>
          <mc:Choice Requires="w16se">
            <w16se:symEx w16se:font="Segoe UI Emoji" w16se:char="1F512"/>
          </mc:Choice>
          <mc:Fallback>
            <w:t>🔒</w:t>
          </mc:Fallback>
        </mc:AlternateContent>
      </w:r>
      <w:r>
        <w:rPr>
          <w:rStyle w:val="a9"/>
          <w:rFonts w:hint="eastAsia"/>
          <w:b w:val="0"/>
        </w:rPr>
        <w:t>的线程调用wait(</w:t>
      </w:r>
      <w:r>
        <w:rPr>
          <w:rStyle w:val="a9"/>
          <w:b w:val="0"/>
        </w:rPr>
        <w:t>)</w:t>
      </w:r>
      <w:r>
        <w:rPr>
          <w:rStyle w:val="a9"/>
          <w:rFonts w:hint="eastAsia"/>
          <w:b w:val="0"/>
        </w:rPr>
        <w:t>方法后会释放该对象的</w:t>
      </w:r>
      <w:r>
        <w:rPr>
          <w:rStyle w:val="a9"/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 w:val="0"/>
        </w:rPr>
        <mc:AlternateContent>
          <mc:Choice Requires="w16se">
            <w16se:symEx w16se:font="Segoe UI Emoji" w16se:char="1F512"/>
          </mc:Choice>
          <mc:Fallback>
            <w:t>🔒</w:t>
          </mc:Fallback>
        </mc:AlternateContent>
      </w:r>
      <w:r>
        <w:rPr>
          <w:rStyle w:val="a9"/>
          <w:rFonts w:hint="eastAsia"/>
          <w:b w:val="0"/>
        </w:rPr>
        <w:t>，同时此线程进入该对象的等待池</w:t>
      </w:r>
    </w:p>
    <w:p w14:paraId="7E5317CD" w14:textId="7C784B2A" w:rsidR="007D123E" w:rsidRDefault="007D123E" w:rsidP="007D123E">
      <w:pPr>
        <w:pStyle w:val="ae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等待池中的线程不会去竞争该对象的锁</w:t>
      </w:r>
    </w:p>
    <w:p w14:paraId="2DE89208" w14:textId="77777777" w:rsidR="007D123E" w:rsidRPr="007D123E" w:rsidRDefault="007D123E" w:rsidP="007D123E">
      <w:pPr>
        <w:pStyle w:val="ae"/>
        <w:rPr>
          <w:rFonts w:ascii="微软雅黑" w:eastAsia="微软雅黑" w:hAnsi="微软雅黑"/>
          <w:color w:val="4F4F4F"/>
          <w:shd w:val="clear" w:color="auto" w:fill="FFFFFF"/>
        </w:rPr>
      </w:pPr>
    </w:p>
    <w:p w14:paraId="7CF8A00D" w14:textId="71BBED1E" w:rsidR="00553D26" w:rsidRPr="007D123E" w:rsidRDefault="00553D26" w:rsidP="00553D26">
      <w:pPr>
        <w:rPr>
          <w:rStyle w:val="a9"/>
          <w:bCs w:val="0"/>
          <w:color w:val="FF0000"/>
        </w:rPr>
      </w:pPr>
      <w:r w:rsidRPr="007D123E">
        <w:rPr>
          <w:rStyle w:val="a9"/>
          <w:rFonts w:hint="eastAsia"/>
          <w:bCs w:val="0"/>
          <w:color w:val="FF0000"/>
        </w:rPr>
        <w:t>并发概念：</w:t>
      </w:r>
      <w:r w:rsidR="0026458A">
        <w:rPr>
          <w:rStyle w:val="a9"/>
          <w:rFonts w:hint="eastAsia"/>
          <w:bCs w:val="0"/>
          <w:color w:val="FF0000"/>
        </w:rPr>
        <w:t>原子可有序</w:t>
      </w:r>
      <w:bookmarkStart w:id="0" w:name="_GoBack"/>
      <w:bookmarkEnd w:id="0"/>
    </w:p>
    <w:p w14:paraId="69211AB7" w14:textId="77777777" w:rsidR="00553D26" w:rsidRDefault="00553D26" w:rsidP="00553D26">
      <w:pPr>
        <w:rPr>
          <w:rFonts w:ascii="Helvetica" w:eastAsia="宋体" w:hAnsi="Helvetica" w:cs="Helvetica"/>
          <w:bCs/>
          <w:i/>
          <w:color w:val="333333"/>
          <w:kern w:val="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24AECF67" wp14:editId="615768BD">
            <wp:extent cx="5646420" cy="1795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107" cy="179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D265" w14:textId="77777777" w:rsidR="00553D26" w:rsidRDefault="00553D26" w:rsidP="00553D26">
      <w:pPr>
        <w:rPr>
          <w:rFonts w:ascii="Helvetica" w:eastAsia="宋体" w:hAnsi="Helvetica" w:cs="Helvetica"/>
          <w:bCs/>
          <w:i/>
          <w:color w:val="333333"/>
          <w:kern w:val="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7159F356" wp14:editId="22D91624">
            <wp:extent cx="5448300" cy="283500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720" cy="283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4674" w14:textId="77777777" w:rsidR="00553D26" w:rsidRDefault="00553D26" w:rsidP="00553D26">
      <w:pPr>
        <w:rPr>
          <w:rFonts w:ascii="Helvetica" w:eastAsia="宋体" w:hAnsi="Helvetica" w:cs="Helvetica"/>
          <w:bCs/>
          <w:i/>
          <w:color w:val="333333"/>
          <w:kern w:val="0"/>
          <w:sz w:val="30"/>
          <w:szCs w:val="3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7D332C21" wp14:editId="2F30F203">
            <wp:extent cx="5478780" cy="2497311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14" cy="25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C135" w14:textId="77777777" w:rsidR="00553D26" w:rsidRPr="00967976" w:rsidRDefault="00553D26" w:rsidP="00553D26">
      <w:pPr>
        <w:rPr>
          <w:rStyle w:val="ab"/>
        </w:rPr>
      </w:pPr>
      <w:r w:rsidRPr="00967976">
        <w:rPr>
          <w:rStyle w:val="ab"/>
        </w:rPr>
        <w:t>处理器在进行重排序时是会考虑指令之间的数据依赖性，如果一个指令Instruction 2必须用到Instruction 1的结果，那么处理器会保证Instruction 1会在Instruction 2之前执行</w:t>
      </w:r>
    </w:p>
    <w:p w14:paraId="75228C0D" w14:textId="73C434DA" w:rsidR="00553D26" w:rsidRDefault="00553D26" w:rsidP="007D123E">
      <w:pPr>
        <w:rPr>
          <w:i/>
          <w:iCs/>
          <w:color w:val="4472C4" w:themeColor="accent1"/>
        </w:rPr>
      </w:pPr>
      <w:r>
        <w:rPr>
          <w:noProof/>
        </w:rPr>
        <w:drawing>
          <wp:inline distT="0" distB="0" distL="0" distR="0" wp14:anchorId="03C13908" wp14:editId="26B59683">
            <wp:extent cx="5274310" cy="26416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8D73" w14:textId="77777777" w:rsidR="007D123E" w:rsidRPr="007D123E" w:rsidRDefault="007D123E" w:rsidP="007D123E">
      <w:pPr>
        <w:rPr>
          <w:i/>
          <w:iCs/>
          <w:color w:val="4472C4" w:themeColor="accent1"/>
        </w:rPr>
      </w:pPr>
    </w:p>
    <w:p w14:paraId="4963C45C" w14:textId="77777777" w:rsidR="00553D26" w:rsidRPr="007D123E" w:rsidRDefault="00553D26" w:rsidP="007D123E">
      <w:pPr>
        <w:pStyle w:val="ae"/>
        <w:rPr>
          <w:rFonts w:ascii="微软雅黑" w:eastAsia="微软雅黑" w:hAnsi="微软雅黑"/>
          <w:b/>
          <w:color w:val="FF0000"/>
          <w:shd w:val="clear" w:color="auto" w:fill="FFFFFF"/>
        </w:rPr>
      </w:pPr>
      <w:r w:rsidRPr="007D123E">
        <w:rPr>
          <w:rFonts w:ascii="微软雅黑" w:eastAsia="微软雅黑" w:hAnsi="微软雅黑" w:hint="eastAsia"/>
          <w:b/>
          <w:color w:val="FF0000"/>
          <w:shd w:val="clear" w:color="auto" w:fill="FFFFFF"/>
        </w:rPr>
        <w:t>线程数据传递</w:t>
      </w:r>
    </w:p>
    <w:p w14:paraId="1370DE28" w14:textId="77777777" w:rsidR="00553D26" w:rsidRPr="00A6454A" w:rsidRDefault="00553D26" w:rsidP="00553D26">
      <w:pPr>
        <w:rPr>
          <w:rStyle w:val="a9"/>
          <w:b w:val="0"/>
          <w:bCs w:val="0"/>
          <w:i/>
          <w:iCs/>
          <w:color w:val="4472C4" w:themeColor="accent1"/>
        </w:rPr>
      </w:pPr>
      <w:r>
        <w:rPr>
          <w:rStyle w:val="a9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1</w:t>
      </w:r>
      <w:r>
        <w:rPr>
          <w:rStyle w:val="a9"/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.</w:t>
      </w:r>
      <w:r>
        <w:rPr>
          <w:rStyle w:val="a9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通过构造方法传递数据 2.</w:t>
      </w:r>
      <w:r w:rsidRPr="00A6454A">
        <w:rPr>
          <w:rStyle w:val="a9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 xml:space="preserve"> </w:t>
      </w:r>
      <w:r>
        <w:rPr>
          <w:rStyle w:val="a9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通过变量和方法传递数据</w:t>
      </w:r>
      <w:r>
        <w:rPr>
          <w:rStyle w:val="ab"/>
          <w:rFonts w:hint="eastAsia"/>
        </w:rPr>
        <w:t>3.</w:t>
      </w:r>
      <w:r w:rsidRPr="00A6454A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 xml:space="preserve"> </w:t>
      </w:r>
      <w:r>
        <w:rPr>
          <w:rStyle w:val="a9"/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通过回调函数传递数据 </w:t>
      </w:r>
    </w:p>
    <w:p w14:paraId="6C076B1D" w14:textId="77777777" w:rsidR="00553D26" w:rsidRDefault="00553D26" w:rsidP="00553D26">
      <w:pPr>
        <w:rPr>
          <w:rStyle w:val="ab"/>
        </w:rPr>
      </w:pPr>
      <w:r>
        <w:rPr>
          <w:noProof/>
        </w:rPr>
        <w:lastRenderedPageBreak/>
        <w:drawing>
          <wp:inline distT="0" distB="0" distL="0" distR="0" wp14:anchorId="1F5BF8AF" wp14:editId="266003EE">
            <wp:extent cx="1752600" cy="2205223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22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37755" wp14:editId="6A85E8B8">
            <wp:extent cx="1975074" cy="2246777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969" cy="228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C893" w14:textId="77777777" w:rsidR="00525A97" w:rsidRPr="00553D26" w:rsidRDefault="00525A97"/>
    <w:sectPr w:rsidR="00525A97" w:rsidRPr="00553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D33B9" w14:textId="77777777" w:rsidR="003B45C0" w:rsidRDefault="003B45C0" w:rsidP="00525A97">
      <w:r>
        <w:separator/>
      </w:r>
    </w:p>
  </w:endnote>
  <w:endnote w:type="continuationSeparator" w:id="0">
    <w:p w14:paraId="5369F2F3" w14:textId="77777777" w:rsidR="003B45C0" w:rsidRDefault="003B45C0" w:rsidP="00525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1AF2C" w14:textId="77777777" w:rsidR="003B45C0" w:rsidRDefault="003B45C0" w:rsidP="00525A97">
      <w:r>
        <w:separator/>
      </w:r>
    </w:p>
  </w:footnote>
  <w:footnote w:type="continuationSeparator" w:id="0">
    <w:p w14:paraId="03B85C75" w14:textId="77777777" w:rsidR="003B45C0" w:rsidRDefault="003B45C0" w:rsidP="00525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0320C"/>
    <w:multiLevelType w:val="hybridMultilevel"/>
    <w:tmpl w:val="7856D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16"/>
    <w:rsid w:val="00183720"/>
    <w:rsid w:val="0026458A"/>
    <w:rsid w:val="003B45C0"/>
    <w:rsid w:val="003C1C1B"/>
    <w:rsid w:val="00525A97"/>
    <w:rsid w:val="00553D26"/>
    <w:rsid w:val="00762CE1"/>
    <w:rsid w:val="007D123E"/>
    <w:rsid w:val="008011C7"/>
    <w:rsid w:val="008426A8"/>
    <w:rsid w:val="00A153C9"/>
    <w:rsid w:val="00BE5CCA"/>
    <w:rsid w:val="00E75A16"/>
    <w:rsid w:val="00E779B5"/>
    <w:rsid w:val="00F0795E"/>
    <w:rsid w:val="00FB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C071B"/>
  <w15:chartTrackingRefBased/>
  <w15:docId w15:val="{E7AA4A17-609D-4155-BE80-172FAF7D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D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3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A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25A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25A97"/>
    <w:rPr>
      <w:sz w:val="18"/>
      <w:szCs w:val="18"/>
    </w:rPr>
  </w:style>
  <w:style w:type="character" w:styleId="a9">
    <w:name w:val="Strong"/>
    <w:basedOn w:val="a0"/>
    <w:uiPriority w:val="22"/>
    <w:qFormat/>
    <w:rsid w:val="00525A97"/>
    <w:rPr>
      <w:b/>
      <w:bCs/>
    </w:rPr>
  </w:style>
  <w:style w:type="paragraph" w:styleId="aa">
    <w:name w:val="List Paragraph"/>
    <w:basedOn w:val="a"/>
    <w:uiPriority w:val="34"/>
    <w:qFormat/>
    <w:rsid w:val="00525A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3D26"/>
    <w:rPr>
      <w:b/>
      <w:bCs/>
      <w:kern w:val="44"/>
      <w:sz w:val="44"/>
      <w:szCs w:val="44"/>
    </w:rPr>
  </w:style>
  <w:style w:type="character" w:styleId="ab">
    <w:name w:val="Intense Emphasis"/>
    <w:basedOn w:val="a0"/>
    <w:uiPriority w:val="21"/>
    <w:qFormat/>
    <w:rsid w:val="00553D26"/>
    <w:rPr>
      <w:i/>
      <w:iCs/>
      <w:color w:val="4472C4" w:themeColor="accent1"/>
    </w:rPr>
  </w:style>
  <w:style w:type="paragraph" w:styleId="ac">
    <w:name w:val="No Spacing"/>
    <w:uiPriority w:val="1"/>
    <w:qFormat/>
    <w:rsid w:val="00553D26"/>
    <w:pPr>
      <w:widowControl w:val="0"/>
      <w:jc w:val="both"/>
    </w:pPr>
  </w:style>
  <w:style w:type="character" w:styleId="ad">
    <w:name w:val="Intense Reference"/>
    <w:basedOn w:val="a0"/>
    <w:uiPriority w:val="32"/>
    <w:qFormat/>
    <w:rsid w:val="007D123E"/>
    <w:rPr>
      <w:b/>
      <w:bCs/>
      <w:smallCaps/>
      <w:color w:val="4472C4" w:themeColor="accent1"/>
      <w:spacing w:val="5"/>
    </w:rPr>
  </w:style>
  <w:style w:type="paragraph" w:customStyle="1" w:styleId="ae">
    <w:name w:val="内容"/>
    <w:basedOn w:val="a"/>
    <w:link w:val="af"/>
    <w:qFormat/>
    <w:rsid w:val="007D123E"/>
    <w:rPr>
      <w:color w:val="000000" w:themeColor="text1"/>
    </w:rPr>
  </w:style>
  <w:style w:type="character" w:customStyle="1" w:styleId="af">
    <w:name w:val="内容 字符"/>
    <w:basedOn w:val="a0"/>
    <w:link w:val="ae"/>
    <w:rsid w:val="007D123E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2019-04-22T12:28:00Z</dcterms:created>
  <dcterms:modified xsi:type="dcterms:W3CDTF">2019-07-09T02:56:00Z</dcterms:modified>
</cp:coreProperties>
</file>