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20D3C" w14:textId="77777777"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r w:rsidR="00B9123A">
        <w:rPr>
          <w:lang w:val="nl-NL"/>
        </w:rPr>
        <w:t>Week 1 - ImageShell en Intensity</w:t>
      </w:r>
    </w:p>
    <w:p w14:paraId="32227E94" w14:textId="77777777"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</w:t>
      </w:r>
      <w:r w:rsidR="004C663A">
        <w:rPr>
          <w:lang w:val="nl-NL"/>
        </w:rPr>
        <w:t xml:space="preserve">am </w:t>
      </w:r>
      <w:r w:rsidRPr="00DE73A8">
        <w:rPr>
          <w:lang w:val="nl-NL"/>
        </w:rPr>
        <w:t>en datum</w:t>
      </w:r>
    </w:p>
    <w:p w14:paraId="705ECE0D" w14:textId="5F4078F3" w:rsidR="00DE73A8" w:rsidRPr="00F23D17" w:rsidRDefault="00F23D17" w:rsidP="00DE73A8">
      <w:pPr>
        <w:rPr>
          <w:color w:val="4F81BD" w:themeColor="accent1"/>
          <w:lang w:val="nl-NL"/>
        </w:rPr>
      </w:pPr>
      <w:r>
        <w:rPr>
          <w:lang w:val="nl-NL"/>
        </w:rPr>
        <w:t xml:space="preserve">Nicky van Steensel van der Aa, </w:t>
      </w:r>
      <w:r w:rsidR="00AF3FD0">
        <w:rPr>
          <w:lang w:val="nl-NL"/>
        </w:rPr>
        <w:t>30</w:t>
      </w:r>
      <w:r w:rsidR="004C663A">
        <w:rPr>
          <w:lang w:val="nl-NL"/>
        </w:rPr>
        <w:t>-</w:t>
      </w:r>
      <w:r w:rsidR="00AF3FD0">
        <w:rPr>
          <w:lang w:val="nl-NL"/>
        </w:rPr>
        <w:t>8</w:t>
      </w:r>
      <w:r w:rsidR="004C663A">
        <w:rPr>
          <w:lang w:val="nl-NL"/>
        </w:rPr>
        <w:t>-2019</w:t>
      </w:r>
      <w:r>
        <w:rPr>
          <w:lang w:val="nl-NL"/>
        </w:rPr>
        <w:t xml:space="preserve">,  versie </w:t>
      </w:r>
      <w:r w:rsidR="009C4A8C">
        <w:rPr>
          <w:lang w:val="nl-NL"/>
        </w:rPr>
        <w:t>2</w:t>
      </w:r>
      <w:r>
        <w:rPr>
          <w:lang w:val="nl-NL"/>
        </w:rPr>
        <w:t>.</w:t>
      </w:r>
      <w:r w:rsidR="00543DCA">
        <w:rPr>
          <w:lang w:val="nl-NL"/>
        </w:rPr>
        <w:t>0</w:t>
      </w:r>
    </w:p>
    <w:p w14:paraId="0013C435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14:paraId="115AE5EC" w14:textId="77777777" w:rsidR="00DE73A8" w:rsidRPr="00DE73A8" w:rsidRDefault="00F23D17" w:rsidP="00DE73A8">
      <w:pPr>
        <w:rPr>
          <w:lang w:val="nl-NL"/>
        </w:rPr>
      </w:pPr>
      <w:r>
        <w:rPr>
          <w:lang w:val="nl-NL"/>
        </w:rPr>
        <w:t>Een algoritme vinden om de c</w:t>
      </w:r>
      <w:r w:rsidR="00E66CC1">
        <w:rPr>
          <w:lang w:val="nl-NL"/>
        </w:rPr>
        <w:t>onversie van RGB-waarden naar Grijs-waarden</w:t>
      </w:r>
      <w:r>
        <w:rPr>
          <w:lang w:val="nl-NL"/>
        </w:rPr>
        <w:t xml:space="preserve"> te realiseren</w:t>
      </w:r>
      <w:r w:rsidR="00E66CC1">
        <w:rPr>
          <w:lang w:val="nl-NL"/>
        </w:rPr>
        <w:t xml:space="preserve">. Het resultaat  </w:t>
      </w:r>
      <w:r w:rsidR="00543EF0">
        <w:rPr>
          <w:lang w:val="nl-NL"/>
        </w:rPr>
        <w:t>moet bruikbaar</w:t>
      </w:r>
      <w:r w:rsidR="00E66CC1">
        <w:rPr>
          <w:lang w:val="nl-NL"/>
        </w:rPr>
        <w:t xml:space="preserve"> zijn voor object </w:t>
      </w:r>
      <w:r w:rsidR="00543EF0">
        <w:rPr>
          <w:lang w:val="nl-NL"/>
        </w:rPr>
        <w:t>herkenning</w:t>
      </w:r>
      <w:r w:rsidR="00E66CC1">
        <w:rPr>
          <w:lang w:val="nl-NL"/>
        </w:rPr>
        <w:t>.</w:t>
      </w:r>
      <w:r w:rsidR="00E73095">
        <w:rPr>
          <w:lang w:val="nl-NL"/>
        </w:rPr>
        <w:t xml:space="preserve"> Verschillende algoritme</w:t>
      </w:r>
      <w:r>
        <w:rPr>
          <w:lang w:val="nl-NL"/>
        </w:rPr>
        <w:t>n</w:t>
      </w:r>
      <w:r w:rsidR="00E73095">
        <w:rPr>
          <w:lang w:val="nl-NL"/>
        </w:rPr>
        <w:t xml:space="preserve"> worden</w:t>
      </w:r>
      <w:r>
        <w:rPr>
          <w:lang w:val="nl-NL"/>
        </w:rPr>
        <w:t xml:space="preserve"> hiervoor</w:t>
      </w:r>
      <w:r w:rsidR="00E73095">
        <w:rPr>
          <w:lang w:val="nl-NL"/>
        </w:rPr>
        <w:t xml:space="preserve"> getest op snelheid.</w:t>
      </w:r>
    </w:p>
    <w:p w14:paraId="673338D8" w14:textId="77777777"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14:paraId="3318A11D" w14:textId="77777777" w:rsidR="001D1A23" w:rsidRDefault="00543DCA" w:rsidP="001D1A23">
      <w:pPr>
        <w:rPr>
          <w:lang w:val="nl-NL"/>
        </w:rPr>
      </w:pPr>
      <w:r>
        <w:rPr>
          <w:lang w:val="nl-NL"/>
        </w:rPr>
        <w:t>Ik ga</w:t>
      </w:r>
      <w:r w:rsidR="001D1A23">
        <w:rPr>
          <w:lang w:val="nl-NL"/>
        </w:rPr>
        <w:t xml:space="preserve"> de volgende algoritme</w:t>
      </w:r>
      <w:r w:rsidR="00F23D17">
        <w:rPr>
          <w:lang w:val="nl-NL"/>
        </w:rPr>
        <w:t>n</w:t>
      </w:r>
      <w:r w:rsidR="001D1A23">
        <w:rPr>
          <w:lang w:val="nl-NL"/>
        </w:rPr>
        <w:t xml:space="preserve"> testen:</w:t>
      </w:r>
    </w:p>
    <w:p w14:paraId="52E9935A" w14:textId="77777777" w:rsidR="00F23D17" w:rsidRDefault="001D1A23" w:rsidP="00F23D17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Averaging</w:t>
      </w:r>
      <w:proofErr w:type="spellEnd"/>
    </w:p>
    <w:p w14:paraId="65C6B7EA" w14:textId="26A62372" w:rsidR="001D1A23" w:rsidRPr="00F23D17" w:rsidRDefault="009C4A8C" w:rsidP="00F23D17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Lightness</w:t>
      </w:r>
      <w:proofErr w:type="spellEnd"/>
    </w:p>
    <w:p w14:paraId="138A6C25" w14:textId="4EAA917F" w:rsidR="001D1A23" w:rsidRDefault="001D1A23" w:rsidP="001D1A23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Luminance</w:t>
      </w:r>
      <w:proofErr w:type="spellEnd"/>
    </w:p>
    <w:p w14:paraId="40637CA4" w14:textId="106EBA89" w:rsidR="00DE73A8" w:rsidRPr="00DE73A8" w:rsidRDefault="009C4A8C" w:rsidP="00DE73A8">
      <w:pPr>
        <w:rPr>
          <w:lang w:val="nl-NL"/>
        </w:rPr>
      </w:pPr>
      <w:r>
        <w:rPr>
          <w:lang w:val="nl-NL"/>
        </w:rPr>
        <w:t xml:space="preserve">Aangezien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een bepaalde zwaarte meegeeft aan een kleur, zal dit voor het menselijke oog een beter resultaat geven. Echter verwacht ik dat het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detectie algoritme daardoor met bepaalde kleuren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minder accuraat zal worden. De </w:t>
      </w:r>
      <w:proofErr w:type="spellStart"/>
      <w:r>
        <w:rPr>
          <w:lang w:val="nl-NL"/>
        </w:rPr>
        <w:t>lightness</w:t>
      </w:r>
      <w:proofErr w:type="spellEnd"/>
      <w:r>
        <w:rPr>
          <w:lang w:val="nl-NL"/>
        </w:rPr>
        <w:t xml:space="preserve"> methode pakt het gemiddelde tussen de hoogste en laagste van de R,G en B kanalen, aangezien je hier data verliest verwacht ik dus ook slechtere resultaten.</w:t>
      </w:r>
      <w:r w:rsidR="00825509">
        <w:rPr>
          <w:lang w:val="nl-NL"/>
        </w:rPr>
        <w:br/>
        <w:t xml:space="preserve">Mijn hypothese is dan ook dat de </w:t>
      </w:r>
      <w:proofErr w:type="spellStart"/>
      <w:r w:rsidR="00825509">
        <w:rPr>
          <w:lang w:val="nl-NL"/>
        </w:rPr>
        <w:t>averaging</w:t>
      </w:r>
      <w:proofErr w:type="spellEnd"/>
      <w:r w:rsidR="00825509">
        <w:rPr>
          <w:lang w:val="nl-NL"/>
        </w:rPr>
        <w:t xml:space="preserve"> methode (R+B+G)/3 de beste </w:t>
      </w:r>
      <w:proofErr w:type="spellStart"/>
      <w:r w:rsidR="00825509">
        <w:rPr>
          <w:lang w:val="nl-NL"/>
        </w:rPr>
        <w:t>resulaten</w:t>
      </w:r>
      <w:proofErr w:type="spellEnd"/>
      <w:r w:rsidR="00825509">
        <w:rPr>
          <w:lang w:val="nl-NL"/>
        </w:rPr>
        <w:t xml:space="preserve"> geeft.</w:t>
      </w:r>
      <w:r w:rsidR="00825509">
        <w:rPr>
          <w:lang w:val="nl-NL"/>
        </w:rPr>
        <w:br/>
        <w:t xml:space="preserve">Ook verwacht ik dat deze sneller is, er hoeven namelijk geen 4 maar 1 </w:t>
      </w:r>
      <w:proofErr w:type="spellStart"/>
      <w:r w:rsidR="00825509">
        <w:rPr>
          <w:lang w:val="nl-NL"/>
        </w:rPr>
        <w:t>floating</w:t>
      </w:r>
      <w:proofErr w:type="spellEnd"/>
      <w:r w:rsidR="00825509">
        <w:rPr>
          <w:lang w:val="nl-NL"/>
        </w:rPr>
        <w:t xml:space="preserve"> point berekeningen gemaakt te worden.</w:t>
      </w:r>
    </w:p>
    <w:p w14:paraId="43B17812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14:paraId="0A5811E0" w14:textId="22C20248" w:rsidR="00DE73A8" w:rsidRPr="00DE73A8" w:rsidRDefault="00825509" w:rsidP="00DE73A8">
      <w:pPr>
        <w:rPr>
          <w:lang w:val="nl-NL"/>
        </w:rPr>
      </w:pPr>
      <w:r>
        <w:rPr>
          <w:lang w:val="nl-NL"/>
        </w:rPr>
        <w:t>Ik zal elk algoritme op debug modus elke afbeelding laten behandelen, en de afbeeldingen visueel inspecteren.</w:t>
      </w:r>
      <w:r>
        <w:rPr>
          <w:lang w:val="nl-NL"/>
        </w:rPr>
        <w:br/>
        <w:t>Daarna zal ik voor de geschikte algoritmen een tijdsmeting doen (10 metingen middelen), en de snelste kiezen.</w:t>
      </w:r>
    </w:p>
    <w:p w14:paraId="6FB26EDA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14:paraId="120FDD55" w14:textId="2D34E2A6" w:rsidR="00825509" w:rsidRDefault="00825509" w:rsidP="00DE73A8">
      <w:pPr>
        <w:rPr>
          <w:lang w:val="nl-NL"/>
        </w:rPr>
      </w:pPr>
      <w:r>
        <w:rPr>
          <w:noProof/>
        </w:rPr>
        <w:drawing>
          <wp:inline distT="0" distB="0" distL="0" distR="0" wp14:anchorId="234A4D4F" wp14:editId="74848425">
            <wp:extent cx="1647825" cy="22002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5B227947" wp14:editId="54936D89">
            <wp:extent cx="1647825" cy="22002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9959" w14:textId="4A881DB5" w:rsidR="009C4A8C" w:rsidRDefault="009C4A8C" w:rsidP="00DE73A8">
      <w:pPr>
        <w:rPr>
          <w:lang w:val="nl-NL"/>
        </w:rPr>
      </w:pPr>
      <w:r>
        <w:rPr>
          <w:lang w:val="nl-NL"/>
        </w:rPr>
        <w:t xml:space="preserve">resultaat na detectie </w:t>
      </w:r>
      <w:r w:rsidR="00825509">
        <w:rPr>
          <w:lang w:val="nl-NL"/>
        </w:rPr>
        <w:t>van de ‘</w:t>
      </w:r>
      <w:proofErr w:type="spellStart"/>
      <w:r w:rsidR="00825509">
        <w:rPr>
          <w:lang w:val="nl-NL"/>
        </w:rPr>
        <w:t>averaging</w:t>
      </w:r>
      <w:proofErr w:type="spellEnd"/>
      <w:r w:rsidR="00825509">
        <w:rPr>
          <w:lang w:val="nl-NL"/>
        </w:rPr>
        <w:t>’ methode</w:t>
      </w:r>
      <w:r w:rsidR="00825509">
        <w:rPr>
          <w:lang w:val="nl-NL"/>
        </w:rPr>
        <w:tab/>
      </w:r>
      <w:r w:rsidR="00825509">
        <w:rPr>
          <w:lang w:val="nl-NL"/>
        </w:rPr>
        <w:tab/>
      </w:r>
      <w:r w:rsidR="00825509">
        <w:rPr>
          <w:lang w:val="nl-NL"/>
        </w:rPr>
        <w:tab/>
        <w:t xml:space="preserve">resultaat </w:t>
      </w:r>
      <w:proofErr w:type="spellStart"/>
      <w:r w:rsidR="00825509">
        <w:rPr>
          <w:lang w:val="nl-NL"/>
        </w:rPr>
        <w:t>Luminance</w:t>
      </w:r>
      <w:proofErr w:type="spellEnd"/>
    </w:p>
    <w:p w14:paraId="30789619" w14:textId="6CC7997D" w:rsidR="009C4A8C" w:rsidRDefault="009C4A8C" w:rsidP="00DE73A8">
      <w:pPr>
        <w:rPr>
          <w:lang w:val="nl-NL"/>
        </w:rPr>
      </w:pPr>
    </w:p>
    <w:p w14:paraId="40583D6E" w14:textId="5C8A5316" w:rsidR="009C4A8C" w:rsidRDefault="009C4A8C" w:rsidP="00DE73A8">
      <w:pPr>
        <w:rPr>
          <w:lang w:val="nl-NL"/>
        </w:rPr>
      </w:pPr>
      <w:proofErr w:type="spellStart"/>
      <w:r>
        <w:rPr>
          <w:lang w:val="nl-NL"/>
        </w:rPr>
        <w:t>Lightness</w:t>
      </w:r>
      <w:proofErr w:type="spellEnd"/>
      <w:r>
        <w:rPr>
          <w:lang w:val="nl-NL"/>
        </w:rPr>
        <w:t xml:space="preserve"> methode</w:t>
      </w:r>
      <w:r w:rsidR="00825509">
        <w:rPr>
          <w:lang w:val="nl-NL"/>
        </w:rPr>
        <w:t xml:space="preserve">… </w:t>
      </w:r>
      <w:r>
        <w:rPr>
          <w:lang w:val="nl-NL"/>
        </w:rPr>
        <w:t xml:space="preserve"> </w:t>
      </w:r>
      <w:r>
        <w:rPr>
          <w:noProof/>
        </w:rPr>
        <w:drawing>
          <wp:inline distT="0" distB="0" distL="0" distR="0" wp14:anchorId="50941979" wp14:editId="5CA219A3">
            <wp:extent cx="4191000" cy="11239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2826" w14:textId="6AD8FE64" w:rsidR="009C4A8C" w:rsidRDefault="009C4A8C" w:rsidP="00DE73A8">
      <w:pPr>
        <w:rPr>
          <w:lang w:val="nl-NL"/>
        </w:rPr>
      </w:pPr>
    </w:p>
    <w:p w14:paraId="63A12A96" w14:textId="77777777" w:rsidR="00AF3FD0" w:rsidRDefault="009C4A8C" w:rsidP="00DE73A8">
      <w:pPr>
        <w:rPr>
          <w:lang w:val="nl-NL"/>
        </w:rPr>
      </w:pPr>
      <w:r>
        <w:rPr>
          <w:lang w:val="nl-NL"/>
        </w:rPr>
        <w:t xml:space="preserve"> </w:t>
      </w:r>
      <w:r w:rsidR="00AF3FD0">
        <w:rPr>
          <w:lang w:val="nl-NL"/>
        </w:rPr>
        <w:t>Ik verwijs voor de ruwe data naar meetresultaten.xlsx, ik heb te veel data voor in dit document.</w:t>
      </w:r>
      <w:r w:rsidR="00AF3FD0">
        <w:rPr>
          <w:lang w:val="nl-NL"/>
        </w:rPr>
        <w:br/>
        <w:t xml:space="preserve">De gemiddelde looptijd van de geschikte algoritmen is </w:t>
      </w:r>
    </w:p>
    <w:tbl>
      <w:tblPr>
        <w:tblW w:w="6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1700"/>
        <w:gridCol w:w="1600"/>
      </w:tblGrid>
      <w:tr w:rsidR="00AF3FD0" w:rsidRPr="00AF3FD0" w14:paraId="306D8E82" w14:textId="77777777" w:rsidTr="00AF3FD0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B80D" w14:textId="77777777" w:rsidR="00AF3FD0" w:rsidRPr="00AF3FD0" w:rsidRDefault="00AF3FD0" w:rsidP="00AF3F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AF3F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default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925B" w14:textId="77777777" w:rsidR="00AF3FD0" w:rsidRPr="00AF3FD0" w:rsidRDefault="00AF3FD0" w:rsidP="00AF3F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proofErr w:type="spellStart"/>
            <w:r w:rsidRPr="00AF3F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Average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796A" w14:textId="77777777" w:rsidR="00AF3FD0" w:rsidRPr="00AF3FD0" w:rsidRDefault="00AF3FD0" w:rsidP="00AF3F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proofErr w:type="spellStart"/>
            <w:r w:rsidRPr="00AF3F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Luminance</w:t>
            </w:r>
            <w:proofErr w:type="spellEnd"/>
          </w:p>
        </w:tc>
      </w:tr>
      <w:tr w:rsidR="00AF3FD0" w:rsidRPr="00AF3FD0" w14:paraId="6FC0E77B" w14:textId="77777777" w:rsidTr="00AF3FD0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6B01" w14:textId="77777777" w:rsidR="00AF3FD0" w:rsidRPr="00AF3FD0" w:rsidRDefault="00AF3FD0" w:rsidP="00AF3F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AF3F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0,0117809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C342" w14:textId="77777777" w:rsidR="00AF3FD0" w:rsidRPr="00AF3FD0" w:rsidRDefault="00AF3FD0" w:rsidP="00AF3F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AF3F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0,0079794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6FCD" w14:textId="77777777" w:rsidR="00AF3FD0" w:rsidRPr="00AF3FD0" w:rsidRDefault="00AF3FD0" w:rsidP="00AF3F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AF3F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0,0074577</w:t>
            </w:r>
          </w:p>
        </w:tc>
      </w:tr>
    </w:tbl>
    <w:p w14:paraId="6853A81F" w14:textId="7931110B" w:rsidR="009C4A8C" w:rsidRDefault="009C4A8C" w:rsidP="00DE73A8">
      <w:pPr>
        <w:rPr>
          <w:lang w:val="nl-NL"/>
        </w:rPr>
      </w:pPr>
    </w:p>
    <w:p w14:paraId="7E6BBD00" w14:textId="77777777" w:rsidR="009C4A8C" w:rsidRPr="00DE73A8" w:rsidRDefault="009C4A8C" w:rsidP="00DE73A8">
      <w:pPr>
        <w:rPr>
          <w:lang w:val="nl-NL"/>
        </w:rPr>
      </w:pPr>
    </w:p>
    <w:p w14:paraId="72F79EE3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14:paraId="10DEB42A" w14:textId="6A21D50E" w:rsidR="00825509" w:rsidRDefault="00F35E95" w:rsidP="00DE73A8">
      <w:pPr>
        <w:rPr>
          <w:lang w:val="nl-NL"/>
        </w:rPr>
      </w:pPr>
      <w:r>
        <w:rPr>
          <w:lang w:val="nl-NL"/>
        </w:rPr>
        <w:t xml:space="preserve">Bij de meetresultaten is goed te zien dat </w:t>
      </w:r>
      <w:proofErr w:type="spellStart"/>
      <w:r>
        <w:rPr>
          <w:lang w:val="nl-NL"/>
        </w:rPr>
        <w:t>Averaging</w:t>
      </w:r>
      <w:proofErr w:type="spellEnd"/>
      <w:r>
        <w:rPr>
          <w:lang w:val="nl-NL"/>
        </w:rPr>
        <w:t xml:space="preserve"> </w:t>
      </w:r>
      <w:r w:rsidR="00AF3FD0">
        <w:rPr>
          <w:lang w:val="nl-NL"/>
        </w:rPr>
        <w:t xml:space="preserve">en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</w:t>
      </w:r>
      <w:r w:rsidR="001A7102">
        <w:rPr>
          <w:lang w:val="nl-NL"/>
        </w:rPr>
        <w:t>ongeveer even snel zijn</w:t>
      </w:r>
      <w:r w:rsidR="00AF3FD0">
        <w:rPr>
          <w:lang w:val="nl-NL"/>
        </w:rPr>
        <w:t xml:space="preserve">, er zijn wat kleine verschillen, en dit heeft als oorzaak dat sommige van de algoritmen beter geschikt zijn voor bepaalde foto’s van de </w:t>
      </w:r>
      <w:proofErr w:type="spellStart"/>
      <w:r w:rsidR="00AF3FD0">
        <w:rPr>
          <w:lang w:val="nl-NL"/>
        </w:rPr>
        <w:t>testset</w:t>
      </w:r>
      <w:proofErr w:type="spellEnd"/>
      <w:r w:rsidR="00AF3FD0">
        <w:rPr>
          <w:lang w:val="nl-NL"/>
        </w:rPr>
        <w:t>. Wel zijn beide methoden veel sneller dan de meegeleverde methode. De resultaten zijn voor beide algoritmen ook duidelijk, en de herkende waardes consistent.</w:t>
      </w:r>
    </w:p>
    <w:p w14:paraId="69743001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14:paraId="2962899B" w14:textId="2FAD854D" w:rsidR="00DE73A8" w:rsidRPr="00DE73A8" w:rsidRDefault="00F35E95" w:rsidP="00DE73A8">
      <w:pPr>
        <w:rPr>
          <w:lang w:val="nl-NL"/>
        </w:rPr>
      </w:pPr>
      <w:r>
        <w:rPr>
          <w:lang w:val="nl-NL"/>
        </w:rPr>
        <w:t>Aan de ha</w:t>
      </w:r>
      <w:r w:rsidR="008E498A">
        <w:rPr>
          <w:lang w:val="nl-NL"/>
        </w:rPr>
        <w:t xml:space="preserve">nd van de meetresultaten </w:t>
      </w:r>
      <w:r w:rsidR="00176E7D">
        <w:rPr>
          <w:lang w:val="nl-NL"/>
        </w:rPr>
        <w:t>ben ik</w:t>
      </w:r>
      <w:r>
        <w:rPr>
          <w:lang w:val="nl-NL"/>
        </w:rPr>
        <w:t xml:space="preserve"> tot de conclusie gekomen dat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het </w:t>
      </w:r>
      <w:r w:rsidR="00BD0638">
        <w:rPr>
          <w:lang w:val="nl-NL"/>
        </w:rPr>
        <w:t>snelste</w:t>
      </w:r>
      <w:r>
        <w:rPr>
          <w:lang w:val="nl-NL"/>
        </w:rPr>
        <w:t xml:space="preserve"> werkt.</w:t>
      </w:r>
      <w:r w:rsidR="00BD0638">
        <w:rPr>
          <w:lang w:val="nl-NL"/>
        </w:rPr>
        <w:br/>
        <w:t>Echter, d</w:t>
      </w:r>
      <w:r w:rsidR="00BD0638">
        <w:rPr>
          <w:lang w:val="nl-NL"/>
        </w:rPr>
        <w:t>oor de inherente entropie die foto’s hebben zijn de kleine verschillen (enkele milliseconden) verwaarloosbaar</w:t>
      </w:r>
      <w:r w:rsidR="00BD0638">
        <w:rPr>
          <w:lang w:val="nl-NL"/>
        </w:rPr>
        <w:t>.</w:t>
      </w:r>
      <w:r>
        <w:rPr>
          <w:lang w:val="nl-NL"/>
        </w:rPr>
        <w:t xml:space="preserve"> De </w:t>
      </w:r>
      <w:proofErr w:type="spellStart"/>
      <w:r w:rsidR="00BD0638">
        <w:rPr>
          <w:lang w:val="nl-NL"/>
        </w:rPr>
        <w:t>resulaten</w:t>
      </w:r>
      <w:proofErr w:type="spellEnd"/>
      <w:r w:rsidR="00BD0638">
        <w:rPr>
          <w:lang w:val="nl-NL"/>
        </w:rPr>
        <w:t>, en de debug afbeeldingen</w:t>
      </w:r>
      <w:r>
        <w:rPr>
          <w:lang w:val="nl-NL"/>
        </w:rPr>
        <w:t xml:space="preserve"> </w:t>
      </w:r>
      <w:r w:rsidR="00BD0638">
        <w:rPr>
          <w:lang w:val="nl-NL"/>
        </w:rPr>
        <w:t xml:space="preserve">van </w:t>
      </w:r>
      <w:proofErr w:type="spellStart"/>
      <w:r w:rsidR="00BD0638">
        <w:rPr>
          <w:lang w:val="nl-NL"/>
        </w:rPr>
        <w:t>averaging</w:t>
      </w:r>
      <w:proofErr w:type="spellEnd"/>
      <w:r w:rsidR="00BD0638">
        <w:rPr>
          <w:lang w:val="nl-NL"/>
        </w:rPr>
        <w:t xml:space="preserve"> waren echter duidelijker, al zijn de verschillen ook hier klein.</w:t>
      </w:r>
      <w:r w:rsidR="00BD0638">
        <w:rPr>
          <w:lang w:val="nl-NL"/>
        </w:rPr>
        <w:br/>
      </w:r>
      <w:r w:rsidR="00BD0638">
        <w:rPr>
          <w:lang w:val="nl-NL"/>
        </w:rPr>
        <w:br/>
        <w:t>In mijn optiek zijn beide methodes even geschikt.</w:t>
      </w:r>
    </w:p>
    <w:p w14:paraId="4445C0B9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14:paraId="42FF42A3" w14:textId="066EC70F" w:rsidR="000A57D3" w:rsidRDefault="00BD0638" w:rsidP="00DE73A8">
      <w:pPr>
        <w:rPr>
          <w:lang w:val="nl-NL"/>
        </w:rPr>
      </w:pPr>
      <w:r>
        <w:rPr>
          <w:lang w:val="nl-NL"/>
        </w:rPr>
        <w:t xml:space="preserve">Er valt natuurlijk binnen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nog te spelen met andere waardes voor de weging van de kanalen, wellicht valt het resultaat </w:t>
      </w:r>
      <w:r w:rsidR="005716A4">
        <w:rPr>
          <w:lang w:val="nl-NL"/>
        </w:rPr>
        <w:t>nog te verbeteren, dit gaat echter boven het doel van dit onderzoek.</w:t>
      </w:r>
      <w:r w:rsidR="005716A4">
        <w:rPr>
          <w:lang w:val="nl-NL"/>
        </w:rPr>
        <w:br/>
      </w:r>
      <w:r w:rsidR="005716A4">
        <w:rPr>
          <w:lang w:val="nl-NL"/>
        </w:rPr>
        <w:br/>
      </w:r>
    </w:p>
    <w:p w14:paraId="740B3A50" w14:textId="0DD5F33E" w:rsidR="005716A4" w:rsidRPr="00DE73A8" w:rsidRDefault="005716A4" w:rsidP="005716A4">
      <w:pPr>
        <w:pStyle w:val="Kop2"/>
        <w:rPr>
          <w:lang w:val="nl-NL"/>
        </w:rPr>
      </w:pPr>
      <w:r>
        <w:rPr>
          <w:lang w:val="nl-NL"/>
        </w:rPr>
        <w:t xml:space="preserve">Persoonlijke </w:t>
      </w:r>
      <w:r>
        <w:rPr>
          <w:lang w:val="nl-NL"/>
        </w:rPr>
        <w:t>E</w:t>
      </w:r>
      <w:r w:rsidRPr="00DE73A8">
        <w:rPr>
          <w:lang w:val="nl-NL"/>
        </w:rPr>
        <w:t>valuatie</w:t>
      </w:r>
    </w:p>
    <w:p w14:paraId="62D72DF7" w14:textId="2DE5A2DE" w:rsidR="005716A4" w:rsidRPr="00DE73A8" w:rsidRDefault="005716A4" w:rsidP="00DE73A8">
      <w:pPr>
        <w:rPr>
          <w:lang w:val="nl-NL"/>
        </w:rPr>
      </w:pPr>
      <w:r>
        <w:rPr>
          <w:lang w:val="nl-NL"/>
        </w:rPr>
        <w:t>Had ik dit nou maar veel eerder gedaan…</w:t>
      </w:r>
      <w:bookmarkStart w:id="0" w:name="_GoBack"/>
      <w:bookmarkEnd w:id="0"/>
    </w:p>
    <w:sectPr w:rsidR="005716A4" w:rsidRPr="00DE73A8" w:rsidSect="00FB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88B78EF"/>
    <w:multiLevelType w:val="multilevel"/>
    <w:tmpl w:val="884C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665D04"/>
    <w:multiLevelType w:val="hybridMultilevel"/>
    <w:tmpl w:val="4FCEED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3A8"/>
    <w:rsid w:val="00065A7D"/>
    <w:rsid w:val="000965CF"/>
    <w:rsid w:val="000A57D3"/>
    <w:rsid w:val="000E0C2A"/>
    <w:rsid w:val="001716B7"/>
    <w:rsid w:val="001722E4"/>
    <w:rsid w:val="00176E7D"/>
    <w:rsid w:val="001A7102"/>
    <w:rsid w:val="001D1A23"/>
    <w:rsid w:val="002F1372"/>
    <w:rsid w:val="00345DBC"/>
    <w:rsid w:val="003B1B3D"/>
    <w:rsid w:val="004C663A"/>
    <w:rsid w:val="00543DCA"/>
    <w:rsid w:val="00543EF0"/>
    <w:rsid w:val="005716A4"/>
    <w:rsid w:val="00615ADC"/>
    <w:rsid w:val="00647C55"/>
    <w:rsid w:val="006A37C7"/>
    <w:rsid w:val="00724B26"/>
    <w:rsid w:val="00757406"/>
    <w:rsid w:val="007A7B76"/>
    <w:rsid w:val="007F13CC"/>
    <w:rsid w:val="00825509"/>
    <w:rsid w:val="008B7F49"/>
    <w:rsid w:val="008C2F42"/>
    <w:rsid w:val="008E498A"/>
    <w:rsid w:val="0090248A"/>
    <w:rsid w:val="009C4A8C"/>
    <w:rsid w:val="009E745C"/>
    <w:rsid w:val="00A26A2A"/>
    <w:rsid w:val="00A61056"/>
    <w:rsid w:val="00A86FB4"/>
    <w:rsid w:val="00AE5F2E"/>
    <w:rsid w:val="00AE6DCF"/>
    <w:rsid w:val="00AF3FD0"/>
    <w:rsid w:val="00B9123A"/>
    <w:rsid w:val="00BD0638"/>
    <w:rsid w:val="00C41C69"/>
    <w:rsid w:val="00C811AA"/>
    <w:rsid w:val="00CB6B59"/>
    <w:rsid w:val="00D976FF"/>
    <w:rsid w:val="00DD0863"/>
    <w:rsid w:val="00DE73A8"/>
    <w:rsid w:val="00E53099"/>
    <w:rsid w:val="00E66CC1"/>
    <w:rsid w:val="00E73095"/>
    <w:rsid w:val="00F23D17"/>
    <w:rsid w:val="00F35E95"/>
    <w:rsid w:val="00FB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073D"/>
  <w15:docId w15:val="{68A19FA8-3844-485B-96C3-FB011585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3DCA"/>
  </w:style>
  <w:style w:type="paragraph" w:styleId="Kop1">
    <w:name w:val="heading 1"/>
    <w:basedOn w:val="Standaard"/>
    <w:next w:val="Standaard"/>
    <w:link w:val="Kop1Char"/>
    <w:uiPriority w:val="9"/>
    <w:qFormat/>
    <w:rsid w:val="00543DC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3DC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43DC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43DCA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43DCA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43DCA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43DCA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43D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43D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3DCA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543DCA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43DCA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43DCA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43DCA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43DCA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43DCA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43DC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43DCA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543DCA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43DCA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43D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43DC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43DCA"/>
    <w:rPr>
      <w:b/>
      <w:bCs/>
    </w:rPr>
  </w:style>
  <w:style w:type="character" w:styleId="Nadruk">
    <w:name w:val="Emphasis"/>
    <w:uiPriority w:val="20"/>
    <w:qFormat/>
    <w:rsid w:val="00543DCA"/>
    <w:rPr>
      <w:caps/>
      <w:color w:val="243F60" w:themeColor="accent1" w:themeShade="7F"/>
      <w:spacing w:val="5"/>
    </w:rPr>
  </w:style>
  <w:style w:type="paragraph" w:styleId="Geenafstand">
    <w:name w:val="No Spacing"/>
    <w:uiPriority w:val="1"/>
    <w:qFormat/>
    <w:rsid w:val="00543DC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543DC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43DC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43DCA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43DCA"/>
    <w:rPr>
      <w:color w:val="4F81BD" w:themeColor="accent1"/>
      <w:sz w:val="24"/>
      <w:szCs w:val="24"/>
    </w:rPr>
  </w:style>
  <w:style w:type="character" w:styleId="Subtielebenadrukking">
    <w:name w:val="Subtle Emphasis"/>
    <w:uiPriority w:val="19"/>
    <w:qFormat/>
    <w:rsid w:val="00543DCA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543DCA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543DCA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543DCA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543DC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43DCA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E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6DCF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4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43DCA"/>
    <w:rPr>
      <w:b/>
      <w:bCs/>
      <w:color w:val="365F91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58C0E7-AB52-4770-81E5-DE55AE7A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Nicky van Steensel van der Aa</cp:lastModifiedBy>
  <cp:revision>2</cp:revision>
  <dcterms:created xsi:type="dcterms:W3CDTF">2019-08-30T16:09:00Z</dcterms:created>
  <dcterms:modified xsi:type="dcterms:W3CDTF">2019-08-30T16:09:00Z</dcterms:modified>
</cp:coreProperties>
</file>