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523F" w14:textId="77777777" w:rsidR="00A21362" w:rsidRDefault="00A21362"/>
    <w:sectPr w:rsidR="00A21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58"/>
    <w:rsid w:val="00A21362"/>
    <w:rsid w:val="00F8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A75E"/>
  <w15:chartTrackingRefBased/>
  <w15:docId w15:val="{F29F5B28-1F95-4683-B96A-7C5E0D34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Dunster</dc:creator>
  <cp:keywords/>
  <dc:description/>
  <cp:lastModifiedBy>Willow Dunster</cp:lastModifiedBy>
  <cp:revision>1</cp:revision>
  <dcterms:created xsi:type="dcterms:W3CDTF">2022-04-01T15:49:00Z</dcterms:created>
  <dcterms:modified xsi:type="dcterms:W3CDTF">2022-04-01T15:49:00Z</dcterms:modified>
</cp:coreProperties>
</file>