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33835">
      <w:pPr>
        <w:widowControl/>
        <w:ind w:firstLine="194" w:firstLineChars="27"/>
        <w:jc w:val="center"/>
        <w:rPr>
          <w:kern w:val="0"/>
          <w:sz w:val="72"/>
        </w:rPr>
      </w:pPr>
      <w:bookmarkStart w:id="6" w:name="_GoBack"/>
      <w:bookmarkEnd w:id="6"/>
      <w:bookmarkStart w:id="0" w:name="_Hlk101813988"/>
      <w:bookmarkEnd w:id="0"/>
      <w:r>
        <w:rPr>
          <w:kern w:val="0"/>
          <w:sz w:val="72"/>
        </w:rPr>
        <w:drawing>
          <wp:inline distT="0" distB="0" distL="114300" distR="114300">
            <wp:extent cx="4789170" cy="1194435"/>
            <wp:effectExtent l="0" t="0" r="11430" b="9525"/>
            <wp:docPr id="76" name="图片 1" descr="C:\Users\PanPan\Desktop\EC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descr="C:\Users\PanPan\Desktop\ECUT.png"/>
                    <pic:cNvPicPr>
                      <a:picLocks noChangeAspect="1"/>
                    </pic:cNvPicPr>
                  </pic:nvPicPr>
                  <pic:blipFill>
                    <a:blip r:embed="rId10"/>
                    <a:stretch>
                      <a:fillRect/>
                    </a:stretch>
                  </pic:blipFill>
                  <pic:spPr>
                    <a:xfrm>
                      <a:off x="0" y="0"/>
                      <a:ext cx="4789170" cy="1194435"/>
                    </a:xfrm>
                    <a:prstGeom prst="rect">
                      <a:avLst/>
                    </a:prstGeom>
                    <a:noFill/>
                    <a:ln>
                      <a:noFill/>
                    </a:ln>
                  </pic:spPr>
                </pic:pic>
              </a:graphicData>
            </a:graphic>
          </wp:inline>
        </w:drawing>
      </w:r>
    </w:p>
    <w:p w14:paraId="1000359A">
      <w:pPr>
        <w:widowControl/>
        <w:ind w:firstLine="1446"/>
        <w:jc w:val="center"/>
        <w:rPr>
          <w:b/>
          <w:bCs/>
          <w:kern w:val="0"/>
          <w:sz w:val="72"/>
          <w:szCs w:val="72"/>
        </w:rPr>
      </w:pPr>
      <w:r>
        <w:rPr>
          <w:b/>
          <w:bCs/>
          <w:kern w:val="0"/>
          <w:sz w:val="72"/>
          <w:szCs w:val="72"/>
        </w:rPr>
        <w:t>毕业设计文献综述</w:t>
      </w:r>
    </w:p>
    <w:p w14:paraId="73152172">
      <w:pPr>
        <w:widowControl/>
        <w:ind w:firstLine="1446"/>
        <w:jc w:val="center"/>
        <w:rPr>
          <w:b/>
          <w:bCs/>
          <w:kern w:val="0"/>
          <w:sz w:val="72"/>
          <w:szCs w:val="72"/>
        </w:rPr>
      </w:pPr>
    </w:p>
    <w:p w14:paraId="7D020D26">
      <w:pPr>
        <w:widowControl/>
        <w:ind w:left="4697" w:leftChars="150" w:hanging="4337" w:hangingChars="1200"/>
        <w:jc w:val="left"/>
        <w:rPr>
          <w:b/>
          <w:bCs/>
          <w:kern w:val="0"/>
          <w:sz w:val="36"/>
          <w:szCs w:val="36"/>
          <w:u w:val="single"/>
        </w:rPr>
      </w:pPr>
      <w:r>
        <w:rPr>
          <w:b/>
          <w:bCs/>
          <w:kern w:val="0"/>
          <w:sz w:val="36"/>
          <w:szCs w:val="36"/>
        </w:rPr>
        <w:t>题</w:t>
      </w:r>
      <w:r>
        <w:rPr>
          <w:rFonts w:hint="eastAsia"/>
          <w:b/>
          <w:bCs/>
          <w:kern w:val="0"/>
          <w:sz w:val="36"/>
          <w:szCs w:val="36"/>
        </w:rPr>
        <w:t xml:space="preserve">    </w:t>
      </w:r>
      <w:r>
        <w:rPr>
          <w:b/>
          <w:bCs/>
          <w:kern w:val="0"/>
          <w:sz w:val="36"/>
          <w:szCs w:val="36"/>
        </w:rPr>
        <w:t xml:space="preserve">目: </w:t>
      </w:r>
      <w:r>
        <w:rPr>
          <w:rFonts w:hint="eastAsia"/>
          <w:b/>
          <w:bCs/>
          <w:kern w:val="0"/>
          <w:sz w:val="36"/>
          <w:szCs w:val="36"/>
          <w:u w:val="single"/>
        </w:rPr>
        <w:t xml:space="preserve">                 </w:t>
      </w:r>
    </w:p>
    <w:p w14:paraId="52BF696F">
      <w:pPr>
        <w:widowControl/>
        <w:ind w:left="2167" w:leftChars="150" w:hanging="1807" w:hangingChars="500"/>
        <w:jc w:val="left"/>
        <w:rPr>
          <w:b/>
          <w:bCs/>
          <w:kern w:val="0"/>
          <w:sz w:val="36"/>
          <w:szCs w:val="36"/>
          <w:u w:val="single"/>
        </w:rPr>
      </w:pPr>
      <w:r>
        <w:rPr>
          <w:rFonts w:hint="eastAsia"/>
          <w:b/>
          <w:bCs/>
          <w:kern w:val="0"/>
          <w:sz w:val="36"/>
          <w:szCs w:val="36"/>
        </w:rPr>
        <w:t>英文题目</w:t>
      </w:r>
      <w:r>
        <w:rPr>
          <w:b/>
          <w:bCs/>
          <w:kern w:val="0"/>
          <w:sz w:val="36"/>
          <w:szCs w:val="36"/>
        </w:rPr>
        <w:t xml:space="preserve">: </w:t>
      </w:r>
      <w:r>
        <w:rPr>
          <w:b/>
          <w:bCs/>
          <w:kern w:val="0"/>
          <w:sz w:val="36"/>
          <w:szCs w:val="36"/>
          <w:u w:val="thick"/>
        </w:rPr>
        <w:t xml:space="preserve">  </w:t>
      </w:r>
      <w:r>
        <w:rPr>
          <w:rFonts w:hint="eastAsia"/>
          <w:b/>
          <w:bCs/>
          <w:kern w:val="0"/>
          <w:sz w:val="36"/>
          <w:szCs w:val="36"/>
          <w:u w:val="thick"/>
        </w:rPr>
        <w:t xml:space="preserve"> </w:t>
      </w:r>
      <w:r>
        <w:rPr>
          <w:b/>
          <w:bCs/>
          <w:kern w:val="0"/>
          <w:sz w:val="36"/>
          <w:szCs w:val="36"/>
          <w:u w:val="thick"/>
        </w:rPr>
        <w:t xml:space="preserve">        </w:t>
      </w:r>
      <w:r>
        <w:rPr>
          <w:rFonts w:hint="eastAsia"/>
          <w:b/>
          <w:bCs/>
          <w:kern w:val="0"/>
          <w:sz w:val="36"/>
          <w:szCs w:val="36"/>
          <w:u w:val="single"/>
        </w:rPr>
        <w:t xml:space="preserve">   </w:t>
      </w:r>
    </w:p>
    <w:p w14:paraId="143CA044">
      <w:pPr>
        <w:widowControl/>
        <w:spacing w:line="800" w:lineRule="exact"/>
        <w:ind w:firstLine="1558" w:firstLineChars="485"/>
        <w:jc w:val="left"/>
        <w:rPr>
          <w:b/>
          <w:bCs/>
          <w:kern w:val="0"/>
          <w:sz w:val="30"/>
          <w:szCs w:val="30"/>
          <w:u w:val="single"/>
        </w:rPr>
      </w:pPr>
      <w:r>
        <w:rPr>
          <w:b/>
          <w:bCs/>
          <w:kern w:val="0"/>
          <w:sz w:val="32"/>
        </w:rPr>
        <w:t>学生姓名</w:t>
      </w:r>
      <w:r>
        <w:rPr>
          <w:kern w:val="0"/>
          <w:sz w:val="30"/>
        </w:rPr>
        <w:t>：</w:t>
      </w:r>
      <w:r>
        <w:rPr>
          <w:rFonts w:hint="eastAsia"/>
          <w:b/>
          <w:bCs/>
          <w:kern w:val="0"/>
          <w:sz w:val="30"/>
          <w:szCs w:val="30"/>
          <w:u w:val="single"/>
        </w:rPr>
        <w:t xml:space="preserve">   </w:t>
      </w:r>
      <w:r>
        <w:rPr>
          <w:b/>
          <w:kern w:val="0"/>
          <w:sz w:val="32"/>
          <w:szCs w:val="32"/>
        </w:rPr>
        <w:t>申请学位门类</w:t>
      </w:r>
      <w:r>
        <w:rPr>
          <w:rFonts w:hint="eastAsia"/>
          <w:kern w:val="0"/>
          <w:sz w:val="30"/>
        </w:rPr>
        <w:t>：</w:t>
      </w:r>
      <w:r>
        <w:rPr>
          <w:rFonts w:hint="eastAsia"/>
          <w:b/>
          <w:bCs/>
          <w:kern w:val="0"/>
          <w:sz w:val="30"/>
          <w:szCs w:val="30"/>
          <w:u w:val="single"/>
        </w:rPr>
        <w:t xml:space="preserve">  工学  </w:t>
      </w:r>
    </w:p>
    <w:p w14:paraId="74DD1B7B">
      <w:pPr>
        <w:widowControl/>
        <w:spacing w:line="800" w:lineRule="exact"/>
        <w:ind w:firstLine="1558" w:firstLineChars="485"/>
        <w:jc w:val="left"/>
        <w:rPr>
          <w:kern w:val="0"/>
          <w:sz w:val="30"/>
          <w:u w:val="single"/>
        </w:rPr>
      </w:pPr>
      <w:r>
        <w:rPr>
          <w:b/>
          <w:bCs/>
          <w:kern w:val="0"/>
          <w:sz w:val="32"/>
        </w:rPr>
        <w:t>学</w:t>
      </w:r>
      <w:r>
        <w:rPr>
          <w:rFonts w:hint="eastAsia"/>
          <w:b/>
          <w:bCs/>
          <w:kern w:val="0"/>
          <w:sz w:val="32"/>
        </w:rPr>
        <w:t xml:space="preserve">    </w:t>
      </w:r>
      <w:r>
        <w:rPr>
          <w:b/>
          <w:bCs/>
          <w:kern w:val="0"/>
          <w:sz w:val="32"/>
        </w:rPr>
        <w:t>号</w:t>
      </w:r>
      <w:r>
        <w:rPr>
          <w:kern w:val="0"/>
          <w:sz w:val="30"/>
        </w:rPr>
        <w:t>：</w:t>
      </w:r>
      <w:r>
        <w:rPr>
          <w:rFonts w:hint="eastAsia"/>
          <w:b/>
          <w:bCs/>
          <w:kern w:val="0"/>
          <w:sz w:val="30"/>
          <w:u w:val="single"/>
        </w:rPr>
        <w:t xml:space="preserve">                </w:t>
      </w:r>
    </w:p>
    <w:p w14:paraId="61742229">
      <w:pPr>
        <w:widowControl/>
        <w:spacing w:line="800" w:lineRule="exact"/>
        <w:ind w:firstLine="1558" w:firstLineChars="485"/>
        <w:jc w:val="left"/>
        <w:rPr>
          <w:kern w:val="0"/>
          <w:sz w:val="30"/>
          <w:u w:val="single"/>
        </w:rPr>
      </w:pPr>
      <w:r>
        <w:rPr>
          <w:b/>
          <w:bCs/>
          <w:kern w:val="0"/>
          <w:sz w:val="32"/>
        </w:rPr>
        <w:t>专</w:t>
      </w:r>
      <w:r>
        <w:rPr>
          <w:rFonts w:hint="eastAsia"/>
          <w:b/>
          <w:bCs/>
          <w:kern w:val="0"/>
          <w:sz w:val="32"/>
        </w:rPr>
        <w:t xml:space="preserve">    </w:t>
      </w:r>
      <w:r>
        <w:rPr>
          <w:b/>
          <w:bCs/>
          <w:kern w:val="0"/>
          <w:sz w:val="32"/>
        </w:rPr>
        <w:t>业：</w:t>
      </w:r>
      <w:r>
        <w:rPr>
          <w:rFonts w:hint="eastAsia"/>
          <w:b/>
          <w:bCs/>
          <w:kern w:val="0"/>
          <w:sz w:val="32"/>
          <w:szCs w:val="32"/>
          <w:u w:val="single"/>
        </w:rPr>
        <w:t xml:space="preserve">       软件工程            </w:t>
      </w:r>
    </w:p>
    <w:p w14:paraId="3F4F6F10">
      <w:pPr>
        <w:widowControl/>
        <w:spacing w:line="800" w:lineRule="exact"/>
        <w:ind w:firstLine="1558" w:firstLineChars="485"/>
        <w:jc w:val="left"/>
        <w:rPr>
          <w:kern w:val="0"/>
          <w:sz w:val="30"/>
        </w:rPr>
      </w:pPr>
      <w:r>
        <w:rPr>
          <w:b/>
          <w:bCs/>
          <w:kern w:val="0"/>
          <w:sz w:val="32"/>
        </w:rPr>
        <w:t>学</w:t>
      </w:r>
      <w:r>
        <w:rPr>
          <w:rFonts w:hint="eastAsia"/>
          <w:b/>
          <w:bCs/>
          <w:kern w:val="0"/>
          <w:sz w:val="32"/>
        </w:rPr>
        <w:t xml:space="preserve">    </w:t>
      </w:r>
      <w:r>
        <w:rPr>
          <w:b/>
          <w:bCs/>
          <w:kern w:val="0"/>
          <w:sz w:val="32"/>
        </w:rPr>
        <w:t>院</w:t>
      </w:r>
      <w:r>
        <w:rPr>
          <w:kern w:val="0"/>
          <w:sz w:val="30"/>
        </w:rPr>
        <w:t>：</w:t>
      </w:r>
      <w:r>
        <w:rPr>
          <w:rFonts w:hint="eastAsia"/>
          <w:b/>
          <w:bCs/>
          <w:kern w:val="0"/>
          <w:sz w:val="32"/>
          <w:szCs w:val="32"/>
          <w:u w:val="single"/>
        </w:rPr>
        <w:t xml:space="preserve">         软件学院          </w:t>
      </w:r>
    </w:p>
    <w:p w14:paraId="65648F6D">
      <w:pPr>
        <w:widowControl/>
        <w:spacing w:line="800" w:lineRule="exact"/>
        <w:ind w:firstLine="1558" w:firstLineChars="485"/>
        <w:jc w:val="left"/>
        <w:rPr>
          <w:rFonts w:ascii="宋体" w:hAnsi="宋体" w:cs="宋体"/>
          <w:kern w:val="0"/>
          <w:sz w:val="30"/>
        </w:rPr>
      </w:pPr>
      <w:r>
        <w:rPr>
          <w:rFonts w:hint="eastAsia" w:ascii="宋体" w:hAnsi="宋体" w:cs="宋体"/>
          <w:b/>
          <w:bCs/>
          <w:kern w:val="0"/>
          <w:sz w:val="32"/>
        </w:rPr>
        <w:t>指导教师</w:t>
      </w:r>
      <w:r>
        <w:rPr>
          <w:rFonts w:hint="eastAsia" w:ascii="宋体" w:hAnsi="宋体" w:cs="宋体"/>
          <w:b/>
          <w:bCs/>
          <w:kern w:val="0"/>
          <w:sz w:val="30"/>
        </w:rPr>
        <w:t>：</w:t>
      </w:r>
      <w:r>
        <w:rPr>
          <w:rFonts w:hint="eastAsia" w:ascii="宋体" w:hAnsi="宋体" w:cs="宋体"/>
          <w:b/>
          <w:bCs/>
          <w:kern w:val="0"/>
          <w:sz w:val="32"/>
          <w:szCs w:val="32"/>
          <w:u w:val="single"/>
        </w:rPr>
        <w:t xml:space="preserve">  余小军       </w:t>
      </w:r>
      <w:r>
        <w:rPr>
          <w:rFonts w:hint="eastAsia" w:ascii="宋体" w:hAnsi="宋体" w:cs="宋体"/>
          <w:b/>
          <w:bCs/>
          <w:kern w:val="0"/>
          <w:sz w:val="32"/>
        </w:rPr>
        <w:t>职称：</w:t>
      </w:r>
      <w:r>
        <w:rPr>
          <w:rFonts w:hint="eastAsia" w:ascii="宋体" w:hAnsi="宋体" w:cs="宋体"/>
          <w:b/>
          <w:kern w:val="0"/>
          <w:sz w:val="32"/>
          <w:szCs w:val="32"/>
          <w:u w:val="single"/>
        </w:rPr>
        <w:t xml:space="preserve">    </w:t>
      </w:r>
    </w:p>
    <w:p w14:paraId="5DDF47E6">
      <w:pPr>
        <w:tabs>
          <w:tab w:val="left" w:pos="8400"/>
          <w:tab w:val="left" w:pos="9135"/>
        </w:tabs>
        <w:ind w:firstLine="863"/>
        <w:jc w:val="center"/>
        <w:rPr>
          <w:rFonts w:ascii="宋体" w:hAnsi="宋体" w:cs="宋体"/>
          <w:b/>
          <w:bCs/>
          <w:kern w:val="0"/>
          <w:sz w:val="32"/>
        </w:rPr>
      </w:pPr>
      <w:r>
        <w:rPr>
          <w:rFonts w:hint="eastAsia" w:ascii="宋体" w:hAnsi="宋体" w:cs="宋体"/>
          <w:b/>
          <w:bCs/>
          <w:spacing w:val="55"/>
          <w:kern w:val="0"/>
          <w:sz w:val="32"/>
        </w:rPr>
        <w:t>二0 X</w:t>
      </w:r>
      <w:r>
        <w:rPr>
          <w:rFonts w:ascii="宋体" w:hAnsi="宋体" w:cs="宋体"/>
          <w:b/>
          <w:bCs/>
          <w:spacing w:val="55"/>
          <w:kern w:val="0"/>
          <w:sz w:val="32"/>
        </w:rPr>
        <w:t>X</w:t>
      </w:r>
      <w:r>
        <w:rPr>
          <w:rFonts w:hint="eastAsia" w:ascii="宋体" w:hAnsi="宋体" w:cs="宋体"/>
          <w:b/>
          <w:bCs/>
          <w:spacing w:val="75"/>
          <w:kern w:val="0"/>
          <w:sz w:val="32"/>
        </w:rPr>
        <w:t>年X</w:t>
      </w:r>
      <w:r>
        <w:rPr>
          <w:rFonts w:hint="eastAsia" w:ascii="宋体" w:hAnsi="宋体" w:cs="宋体"/>
          <w:b/>
          <w:bCs/>
          <w:spacing w:val="1"/>
          <w:kern w:val="0"/>
          <w:sz w:val="32"/>
        </w:rPr>
        <w:t>月</w:t>
      </w:r>
      <w:r>
        <w:rPr>
          <w:rFonts w:hint="eastAsia" w:ascii="宋体" w:hAnsi="宋体" w:cs="宋体"/>
          <w:b/>
          <w:bCs/>
          <w:kern w:val="0"/>
          <w:sz w:val="32"/>
        </w:rPr>
        <w:t xml:space="preserve"> X 日</w:t>
      </w:r>
    </w:p>
    <w:p w14:paraId="59D633B2">
      <w:pPr>
        <w:tabs>
          <w:tab w:val="left" w:pos="8400"/>
          <w:tab w:val="left" w:pos="9135"/>
        </w:tabs>
        <w:ind w:firstLine="643"/>
        <w:jc w:val="center"/>
        <w:rPr>
          <w:rFonts w:ascii="宋体" w:hAnsi="宋体" w:cs="宋体"/>
          <w:b/>
          <w:bCs/>
          <w:kern w:val="0"/>
          <w:sz w:val="32"/>
        </w:rPr>
      </w:pPr>
    </w:p>
    <w:p w14:paraId="098A1826">
      <w:pPr>
        <w:tabs>
          <w:tab w:val="left" w:pos="8400"/>
          <w:tab w:val="left" w:pos="9135"/>
        </w:tabs>
        <w:ind w:firstLine="643"/>
        <w:jc w:val="center"/>
        <w:rPr>
          <w:rFonts w:ascii="宋体" w:hAnsi="宋体" w:cs="宋体"/>
          <w:b/>
          <w:bCs/>
          <w:kern w:val="0"/>
          <w:sz w:val="32"/>
        </w:rPr>
      </w:pPr>
    </w:p>
    <w:p w14:paraId="11CD0D2D">
      <w:pPr>
        <w:tabs>
          <w:tab w:val="left" w:pos="8400"/>
          <w:tab w:val="left" w:pos="9135"/>
        </w:tabs>
        <w:ind w:firstLine="643"/>
        <w:jc w:val="center"/>
        <w:rPr>
          <w:rFonts w:ascii="宋体" w:hAnsi="宋体" w:cs="宋体"/>
          <w:b/>
          <w:bCs/>
          <w:kern w:val="0"/>
          <w:sz w:val="32"/>
        </w:rPr>
      </w:pPr>
    </w:p>
    <w:p w14:paraId="33918B5F">
      <w:pPr>
        <w:tabs>
          <w:tab w:val="left" w:pos="8400"/>
          <w:tab w:val="left" w:pos="9135"/>
        </w:tabs>
        <w:rPr>
          <w:rFonts w:ascii="宋体" w:hAnsi="宋体" w:cs="宋体"/>
          <w:b/>
          <w:bCs/>
          <w:kern w:val="0"/>
          <w:sz w:val="32"/>
        </w:rPr>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851" w:footer="992" w:gutter="0"/>
          <w:cols w:space="720" w:num="1"/>
          <w:docGrid w:type="lines" w:linePitch="312" w:charSpace="0"/>
        </w:sectPr>
      </w:pPr>
    </w:p>
    <w:p w14:paraId="66BFF28B">
      <w:pPr>
        <w:jc w:val="center"/>
        <w:rPr>
          <w:rFonts w:ascii="黑体" w:eastAsia="黑体"/>
          <w:sz w:val="36"/>
          <w:szCs w:val="36"/>
        </w:rPr>
      </w:pPr>
      <w:r>
        <w:rPr>
          <w:rFonts w:hint="eastAsia" w:ascii="黑体" w:eastAsia="黑体"/>
          <w:sz w:val="36"/>
          <w:szCs w:val="36"/>
        </w:rPr>
        <w:t>毕业设计（论文）文献综述</w:t>
      </w:r>
    </w:p>
    <w:tbl>
      <w:tblPr>
        <w:tblStyle w:val="7"/>
        <w:tblW w:w="9457" w:type="dxa"/>
        <w:tblInd w:w="0" w:type="dxa"/>
        <w:tblBorders>
          <w:top w:val="none" w:color="auto" w:sz="0" w:space="0"/>
          <w:left w:val="none" w:color="auto" w:sz="0" w:space="0"/>
          <w:bottom w:val="none" w:color="auto" w:sz="0"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9457"/>
      </w:tblGrid>
      <w:tr w14:paraId="6B2C1780">
        <w:tblPrEx>
          <w:tblBorders>
            <w:top w:val="none" w:color="auto" w:sz="0" w:space="0"/>
            <w:left w:val="none" w:color="auto" w:sz="0" w:space="0"/>
            <w:bottom w:val="none" w:color="auto" w:sz="0"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782" w:hRule="atLeast"/>
        </w:trPr>
        <w:tc>
          <w:tcPr>
            <w:tcW w:w="9457" w:type="dxa"/>
            <w:vAlign w:val="center"/>
          </w:tcPr>
          <w:p w14:paraId="6CC8B747">
            <w:pPr>
              <w:jc w:val="left"/>
              <w:rPr>
                <w:b/>
              </w:rPr>
            </w:pPr>
            <w:r>
              <w:rPr>
                <w:rFonts w:hint="eastAsia"/>
                <w:b/>
              </w:rPr>
              <w:t>题  目：</w:t>
            </w:r>
          </w:p>
        </w:tc>
      </w:tr>
      <w:tr w14:paraId="161DA8F9">
        <w:tblPrEx>
          <w:tblBorders>
            <w:top w:val="none" w:color="auto" w:sz="0" w:space="0"/>
            <w:left w:val="none" w:color="auto" w:sz="0" w:space="0"/>
            <w:bottom w:val="none" w:color="auto" w:sz="0"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9457" w:type="dxa"/>
            <w:vAlign w:val="center"/>
          </w:tcPr>
          <w:p w14:paraId="158E7B52">
            <w:pPr>
              <w:jc w:val="left"/>
              <w:rPr>
                <w:b/>
              </w:rPr>
            </w:pPr>
            <w:r>
              <w:rPr>
                <w:rFonts w:hint="eastAsia"/>
                <w:b/>
              </w:rPr>
              <w:t>摘  要：[</w:t>
            </w:r>
            <w:r>
              <w:rPr>
                <w:rFonts w:hint="eastAsia"/>
                <w:b/>
                <w:color w:val="FF0000"/>
              </w:rPr>
              <w:t>一般写三段；第一段背景，第二段本项目的开发意义和技术栈；第三段本文主要的工作内容包括了哪些；第二段和第三段也可互换位置</w:t>
            </w:r>
            <w:r>
              <w:rPr>
                <w:b/>
              </w:rPr>
              <w:t>]</w:t>
            </w:r>
          </w:p>
        </w:tc>
      </w:tr>
      <w:tr w14:paraId="05B849FC">
        <w:tblPrEx>
          <w:tblBorders>
            <w:top w:val="none" w:color="auto" w:sz="0" w:space="0"/>
            <w:left w:val="none" w:color="auto" w:sz="0" w:space="0"/>
            <w:bottom w:val="none" w:color="auto" w:sz="0"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42" w:hRule="atLeast"/>
        </w:trPr>
        <w:tc>
          <w:tcPr>
            <w:tcW w:w="9457" w:type="dxa"/>
          </w:tcPr>
          <w:p w14:paraId="3550FB16">
            <w:pPr>
              <w:ind w:firstLine="480" w:firstLineChars="200"/>
            </w:pPr>
            <w:r>
              <w:rPr>
                <w:rFonts w:hint="eastAsia"/>
              </w:rPr>
              <w:t>为了方便老师和学校对学生的心理健康进行有效的评估，以及对可能有心理问题的大学生进行前期的观察和治疗开发心理测评系统是非常有必要的。有数据显示，心理测评有一定的权威性和科学性，可以有效减少大学生的心理问题。</w:t>
            </w:r>
          </w:p>
          <w:p w14:paraId="7EBD3AD4">
            <w:pPr>
              <w:ind w:firstLine="480" w:firstLineChars="200"/>
            </w:pPr>
            <w:r>
              <w:rPr>
                <w:rFonts w:hint="eastAsia"/>
              </w:rPr>
              <w:t>本文以SpringBoot的B/S模式为研究背景，结合现代大学心理测评的现状及发展情况，综合性地对心理测评管理系统进行需求分析、总体设计以及详细设计与实现，并对系统的特点及不足进行总结，从而为心理辅导老师提供一个完整的规范化、科学化、信息化的管理平台。</w:t>
            </w:r>
          </w:p>
          <w:p w14:paraId="0E44F003">
            <w:pPr>
              <w:ind w:firstLine="480" w:firstLineChars="200"/>
              <w:jc w:val="left"/>
            </w:pPr>
            <w:r>
              <w:rPr>
                <w:rFonts w:hint="eastAsia"/>
              </w:rPr>
              <w:t>该心理测评系统采用了基于MVC开发模式的SpringBoot后端框架和基于layui的前端框架，利用了MySql数据库，实现了心理测评系统的用户信息管理、学生信息管理、心理测评问卷信息管理、心理问卷学生的分配、心理测评成绩信息管理、切换问卷信息、问卷内问题管理以及问卷信息管理，根据老师和学生的身份分配相应的权限等功能。</w:t>
            </w:r>
          </w:p>
        </w:tc>
      </w:tr>
      <w:tr w14:paraId="7BE58C62">
        <w:tblPrEx>
          <w:tblBorders>
            <w:top w:val="none" w:color="auto" w:sz="0" w:space="0"/>
            <w:left w:val="none" w:color="auto" w:sz="0" w:space="0"/>
            <w:bottom w:val="none" w:color="auto" w:sz="0"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9457" w:type="dxa"/>
            <w:vAlign w:val="center"/>
          </w:tcPr>
          <w:p w14:paraId="09FAF715">
            <w:pPr>
              <w:jc w:val="left"/>
              <w:rPr>
                <w:b/>
              </w:rPr>
            </w:pPr>
            <w:r>
              <w:rPr>
                <w:rFonts w:hint="eastAsia"/>
                <w:b/>
              </w:rPr>
              <w:t>关键词：</w:t>
            </w:r>
            <w:r>
              <w:rPr>
                <w:rFonts w:hint="eastAsia"/>
                <w:b/>
                <w:color w:val="FF0000"/>
              </w:rPr>
              <w:t>关键字要体现本文的主要工作，主要技术和内容</w:t>
            </w:r>
          </w:p>
        </w:tc>
      </w:tr>
      <w:tr w14:paraId="443E2A69">
        <w:tblPrEx>
          <w:tblBorders>
            <w:top w:val="none" w:color="auto" w:sz="0" w:space="0"/>
            <w:left w:val="none" w:color="auto" w:sz="0" w:space="0"/>
            <w:bottom w:val="none" w:color="auto" w:sz="0"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9457" w:type="dxa"/>
            <w:vAlign w:val="center"/>
          </w:tcPr>
          <w:p w14:paraId="30478ECD">
            <w:pPr>
              <w:ind w:firstLine="480" w:firstLineChars="200"/>
              <w:jc w:val="left"/>
            </w:pPr>
            <w:r>
              <w:rPr>
                <w:rFonts w:hint="eastAsia" w:ascii="宋体" w:hAnsi="宋体"/>
                <w:bCs/>
                <w:kern w:val="0"/>
              </w:rPr>
              <w:t>心理测评管理系统； java； springboot；测评问卷</w:t>
            </w:r>
          </w:p>
        </w:tc>
      </w:tr>
      <w:tr w14:paraId="01C8D8A1">
        <w:tblPrEx>
          <w:tblBorders>
            <w:top w:val="none" w:color="auto" w:sz="0" w:space="0"/>
            <w:left w:val="none" w:color="auto" w:sz="0" w:space="0"/>
            <w:bottom w:val="none" w:color="auto" w:sz="0"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9457" w:type="dxa"/>
            <w:vAlign w:val="center"/>
          </w:tcPr>
          <w:p w14:paraId="1FEDD31E">
            <w:pPr>
              <w:jc w:val="left"/>
              <w:rPr>
                <w:b/>
              </w:rPr>
            </w:pPr>
            <w:r>
              <w:rPr>
                <w:rFonts w:hint="eastAsia"/>
                <w:b/>
              </w:rPr>
              <w:t>Abstract:</w:t>
            </w:r>
          </w:p>
        </w:tc>
      </w:tr>
      <w:tr w14:paraId="01ED74AF">
        <w:tblPrEx>
          <w:tblBorders>
            <w:top w:val="none" w:color="auto" w:sz="0" w:space="0"/>
            <w:left w:val="none" w:color="auto" w:sz="0" w:space="0"/>
            <w:bottom w:val="none" w:color="auto" w:sz="0"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17" w:hRule="atLeast"/>
        </w:trPr>
        <w:tc>
          <w:tcPr>
            <w:tcW w:w="9457" w:type="dxa"/>
          </w:tcPr>
          <w:p w14:paraId="4D40836F">
            <w:pPr>
              <w:ind w:firstLine="480" w:firstLineChars="200"/>
            </w:pPr>
            <w:bookmarkStart w:id="1" w:name="_Hlk136269868"/>
            <w:bookmarkStart w:id="2" w:name="_Hlk136269848"/>
            <w:r>
              <w:t>In order to facilitate teachers and schools to carry out effective assessment of students' mental health, as well as early observation and treatment of college students who may have psychological problems, it is very necessary to develop a psychological assessment system. Data show that psychological assessment has a certain authority and science, can effectively reduce the psychological problems of college students.</w:t>
            </w:r>
          </w:p>
          <w:bookmarkEnd w:id="1"/>
          <w:p w14:paraId="52116F73">
            <w:pPr>
              <w:ind w:firstLine="480" w:firstLineChars="200"/>
            </w:pPr>
          </w:p>
        </w:tc>
      </w:tr>
      <w:tr w14:paraId="1DA2EF54">
        <w:tblPrEx>
          <w:tblBorders>
            <w:top w:val="none" w:color="auto" w:sz="0" w:space="0"/>
            <w:left w:val="none" w:color="auto" w:sz="0" w:space="0"/>
            <w:bottom w:val="none" w:color="auto" w:sz="0"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67" w:hRule="atLeast"/>
        </w:trPr>
        <w:tc>
          <w:tcPr>
            <w:tcW w:w="9457" w:type="dxa"/>
            <w:vAlign w:val="center"/>
          </w:tcPr>
          <w:p w14:paraId="0DA21241">
            <w:pPr>
              <w:jc w:val="left"/>
            </w:pPr>
            <w:bookmarkStart w:id="3" w:name="_Hlk136269872"/>
            <w:r>
              <w:rPr>
                <w:rFonts w:hint="eastAsia"/>
                <w:b/>
              </w:rPr>
              <w:t>Keywords:</w:t>
            </w:r>
            <w:bookmarkEnd w:id="3"/>
          </w:p>
        </w:tc>
      </w:tr>
    </w:tbl>
    <w:p w14:paraId="19983466">
      <w:pPr>
        <w:jc w:val="left"/>
      </w:pPr>
      <w:r>
        <w:t>psychological assessment management system; Java; Springboot; mysql</w:t>
      </w:r>
    </w:p>
    <w:bookmarkEnd w:id="2"/>
    <w:p w14:paraId="077ACE19">
      <w:pPr>
        <w:jc w:val="left"/>
      </w:pPr>
    </w:p>
    <w:p w14:paraId="69D1EA8C">
      <w:pPr>
        <w:jc w:val="left"/>
      </w:pPr>
    </w:p>
    <w:p w14:paraId="22CF9371">
      <w:pPr>
        <w:jc w:val="left"/>
      </w:pPr>
    </w:p>
    <w:p w14:paraId="1E3E3D06">
      <w:pPr>
        <w:jc w:val="left"/>
      </w:pPr>
    </w:p>
    <w:p w14:paraId="2D4E03AE">
      <w:pPr>
        <w:jc w:val="left"/>
      </w:pPr>
    </w:p>
    <w:p w14:paraId="2687BC04">
      <w:pPr>
        <w:jc w:val="left"/>
      </w:pPr>
    </w:p>
    <w:p w14:paraId="2865B22E">
      <w:pPr>
        <w:jc w:val="left"/>
      </w:pPr>
    </w:p>
    <w:p w14:paraId="752FEFA8">
      <w:pPr>
        <w:jc w:val="left"/>
      </w:pPr>
    </w:p>
    <w:p w14:paraId="58A99BB3">
      <w:pPr>
        <w:jc w:val="left"/>
      </w:pPr>
    </w:p>
    <w:p w14:paraId="5743139A">
      <w:pPr>
        <w:jc w:val="left"/>
      </w:pPr>
    </w:p>
    <w:p w14:paraId="03A96297">
      <w:pPr>
        <w:jc w:val="left"/>
      </w:pPr>
    </w:p>
    <w:p w14:paraId="407447EA">
      <w:pPr>
        <w:jc w:val="left"/>
      </w:pPr>
    </w:p>
    <w:tbl>
      <w:tblPr>
        <w:tblStyle w:val="7"/>
        <w:tblW w:w="9457" w:type="dxa"/>
        <w:tblInd w:w="0" w:type="dxa"/>
        <w:tblLayout w:type="fixed"/>
        <w:tblCellMar>
          <w:top w:w="0" w:type="dxa"/>
          <w:left w:w="108" w:type="dxa"/>
          <w:bottom w:w="0" w:type="dxa"/>
          <w:right w:w="108" w:type="dxa"/>
        </w:tblCellMar>
      </w:tblPr>
      <w:tblGrid>
        <w:gridCol w:w="9457"/>
      </w:tblGrid>
      <w:tr w14:paraId="5FA9A6CA">
        <w:tblPrEx>
          <w:tblCellMar>
            <w:top w:w="0" w:type="dxa"/>
            <w:left w:w="108" w:type="dxa"/>
            <w:bottom w:w="0" w:type="dxa"/>
            <w:right w:w="108" w:type="dxa"/>
          </w:tblCellMar>
        </w:tblPrEx>
        <w:trPr>
          <w:trHeight w:val="567" w:hRule="atLeast"/>
        </w:trPr>
        <w:tc>
          <w:tcPr>
            <w:tcW w:w="9457" w:type="dxa"/>
            <w:tcBorders>
              <w:bottom w:val="dotted" w:color="auto" w:sz="4" w:space="0"/>
            </w:tcBorders>
          </w:tcPr>
          <w:p w14:paraId="7F1EE7A5">
            <w:pPr>
              <w:jc w:val="left"/>
            </w:pPr>
            <w:r>
              <w:rPr>
                <w:rFonts w:hint="eastAsia"/>
              </w:rPr>
              <w:t>文献综述内容：</w:t>
            </w:r>
            <w:r>
              <w:rPr>
                <w:rFonts w:hint="eastAsia"/>
                <w:color w:val="FF0000"/>
              </w:rPr>
              <w:t>[文献综述是在对文献进行阅读、选择、比较、分类、分析和综合的基础上，用自己的语言对某一问题的研究状况进行综合叙述的情报研究成果。文献的搜集、整理、分析都为文献综述和毕业设计（论文）的撰写奠定了基础。文献综述字数控制在3000～5000字]</w:t>
            </w:r>
          </w:p>
        </w:tc>
      </w:tr>
      <w:tr w14:paraId="565C734A">
        <w:tblPrEx>
          <w:tblCellMar>
            <w:top w:w="0" w:type="dxa"/>
            <w:left w:w="108" w:type="dxa"/>
            <w:bottom w:w="0" w:type="dxa"/>
            <w:right w:w="108" w:type="dxa"/>
          </w:tblCellMar>
        </w:tblPrEx>
        <w:trPr>
          <w:trHeight w:val="1486" w:hRule="atLeast"/>
        </w:trPr>
        <w:tc>
          <w:tcPr>
            <w:tcW w:w="9457" w:type="dxa"/>
            <w:tcBorders>
              <w:top w:val="dotted" w:color="auto" w:sz="4" w:space="0"/>
            </w:tcBorders>
          </w:tcPr>
          <w:p w14:paraId="7B83B075">
            <w:pPr>
              <w:ind w:firstLine="482" w:firstLineChars="200"/>
              <w:jc w:val="left"/>
              <w:rPr>
                <w:b/>
                <w:bCs/>
              </w:rPr>
            </w:pPr>
            <w:r>
              <w:rPr>
                <w:rFonts w:hint="eastAsia"/>
                <w:b/>
                <w:bCs/>
              </w:rPr>
              <w:t>引言</w:t>
            </w:r>
          </w:p>
          <w:p w14:paraId="33FFD7E9">
            <w:pPr>
              <w:ind w:firstLine="480" w:firstLineChars="200"/>
              <w:jc w:val="left"/>
              <w:rPr>
                <w:color w:val="FF0000"/>
              </w:rPr>
            </w:pPr>
            <w:r>
              <w:rPr>
                <w:rFonts w:hint="eastAsia"/>
                <w:color w:val="FF0000"/>
              </w:rPr>
              <w:t>[包括撰写文献综述的原因、意义、文献的范围、正文的标题及基本内容提要。一般200-300字为宜，不宜超过500字</w:t>
            </w:r>
            <w:r>
              <w:rPr>
                <w:color w:val="FF0000"/>
              </w:rPr>
              <w:t>]</w:t>
            </w:r>
          </w:p>
          <w:p w14:paraId="266038C2">
            <w:pPr>
              <w:ind w:firstLine="480" w:firstLineChars="200"/>
              <w:jc w:val="left"/>
            </w:pPr>
            <w:r>
              <w:rPr>
                <w:rFonts w:hint="eastAsia"/>
              </w:rPr>
              <w:t>设计基于SpringBoot的心理测评系统,为用户和心理研究工作者提供一个便捷、灵活、智能化的心理服务平台。方法:该系统基于浏览器/服务器（Browser/Server,B/S）架构进行分层设计。采用Layui框架开发前端浏览器页面,采用SpringMVC框架设计后台服务层,采用MySQL存储和管理系统的所有信息和数据,同时采用MyBatis框架作为数据访问对象,实现数据交互。根据不同的用户角色,整个系统划分为测评用户和管理员,其中测评用户端包括个人信息管理模块及问卷测评模块,管理员端包括用户管理模块、问卷管理模块和系统管理模块。</w:t>
            </w:r>
          </w:p>
          <w:p w14:paraId="594EE675">
            <w:pPr>
              <w:ind w:firstLine="480" w:firstLineChars="200"/>
              <w:jc w:val="left"/>
            </w:pPr>
            <w:r>
              <w:rPr>
                <w:rFonts w:hint="eastAsia"/>
              </w:rPr>
              <w:t>该系统集测试、分析、评估、反馈等功能于一体,可方便用户轻松地完成在线心理测评并及时查看测评报告,同时可方便医务人员对测评数据进行分析、管理。该系统运行稳定、操作简便、测评量表丰富灵活,能提供很好的心理测评服务,有助于构建社会健康大数据体系。</w:t>
            </w:r>
          </w:p>
          <w:p w14:paraId="2EE25341">
            <w:pPr>
              <w:ind w:firstLine="482" w:firstLineChars="200"/>
              <w:jc w:val="left"/>
              <w:rPr>
                <w:b/>
                <w:bCs/>
              </w:rPr>
            </w:pPr>
            <w:r>
              <w:rPr>
                <w:rFonts w:hint="eastAsia"/>
                <w:b/>
                <w:bCs/>
              </w:rPr>
              <w:t>正文</w:t>
            </w:r>
          </w:p>
          <w:p w14:paraId="70CC2D80">
            <w:pPr>
              <w:ind w:firstLine="480" w:firstLineChars="200"/>
              <w:jc w:val="left"/>
            </w:pPr>
            <w:r>
              <w:rPr>
                <w:rFonts w:hint="eastAsia"/>
                <w:color w:val="FF0000"/>
              </w:rPr>
              <w:t>[文献综述的主要内容，包括某一课题研究的历史 (寻求研究问题的发展历程)、现状、基本内容 (寻求认识的进步)，研究方法的分析(寻求研究方法的借鉴)，已解决的问题和尚存的问题，重点、详尽地阐述对当前的影响及发展趋势，这样不但可以使研究者确定研究方向，而且便于他人了解该课题研究的起点和切入点，是在他人研究的基础上有所创新。正文部分写法上没有固定的格式，只要能较好地表达综合的内容，作者可创造性采用诸多形式，可根据内容的多少可分为若干个小标题分别论述</w:t>
            </w:r>
            <w:r>
              <w:rPr>
                <w:color w:val="FF0000"/>
              </w:rPr>
              <w:t>]</w:t>
            </w:r>
          </w:p>
          <w:p w14:paraId="515631D3">
            <w:pPr>
              <w:ind w:firstLine="480" w:firstLineChars="200"/>
              <w:jc w:val="left"/>
            </w:pPr>
            <w:r>
              <w:rPr>
                <w:rFonts w:hint="eastAsia"/>
              </w:rPr>
              <w:t>一、</w:t>
            </w:r>
            <w:r>
              <w:rPr>
                <w:rFonts w:hint="eastAsia"/>
              </w:rPr>
              <w:tab/>
            </w:r>
            <w:r>
              <w:rPr>
                <w:rFonts w:hint="eastAsia"/>
              </w:rPr>
              <w:t>心理测评的研究</w:t>
            </w:r>
          </w:p>
          <w:p w14:paraId="72C247A9">
            <w:pPr>
              <w:ind w:firstLine="480" w:firstLineChars="200"/>
              <w:jc w:val="left"/>
            </w:pPr>
            <w:r>
              <w:rPr>
                <w:rFonts w:hint="eastAsia"/>
              </w:rPr>
              <w:t>1.</w:t>
            </w:r>
            <w:r>
              <w:rPr>
                <w:rFonts w:hint="eastAsia"/>
              </w:rPr>
              <w:tab/>
            </w:r>
            <w:r>
              <w:rPr>
                <w:rFonts w:hint="eastAsia"/>
              </w:rPr>
              <w:t>国外心理测评状况</w:t>
            </w:r>
          </w:p>
          <w:p w14:paraId="0A2548AF">
            <w:pPr>
              <w:ind w:firstLine="480" w:firstLineChars="200"/>
              <w:jc w:val="left"/>
              <w:rPr>
                <w:color w:val="FF0000"/>
              </w:rPr>
            </w:pPr>
            <w:bookmarkStart w:id="4" w:name="_Hlk136269899"/>
            <w:r>
              <w:rPr>
                <w:rFonts w:hint="eastAsia"/>
                <w:color w:val="FF0000"/>
              </w:rPr>
              <w:t>[注意：需要标注参考文献]</w:t>
            </w:r>
          </w:p>
          <w:bookmarkEnd w:id="4"/>
          <w:p w14:paraId="224420B2">
            <w:pPr>
              <w:ind w:firstLine="480" w:firstLineChars="200"/>
              <w:jc w:val="left"/>
            </w:pPr>
            <w:r>
              <w:rPr>
                <w:rFonts w:hint="eastAsia"/>
              </w:rPr>
              <w:t>心理素质测评，历史悠久。从古至今，人们在人才选拔测评制度和方法技术上，进行了长期的坚持不懈的探索实践。上世纪初期，现代科学的人才测评理论和技术开始形成和发展，并得到越来越广泛的应用。人才测评是人类历史发展进步的必然结果，科学技术的发展和不断创新是人才测评事业发展的动力源泉。</w:t>
            </w:r>
          </w:p>
          <w:p w14:paraId="68C4FCCF">
            <w:pPr>
              <w:ind w:firstLine="480" w:firstLineChars="200"/>
              <w:jc w:val="left"/>
            </w:pPr>
            <w:r>
              <w:rPr>
                <w:rFonts w:hint="eastAsia"/>
              </w:rPr>
              <w:t>西方人员测评与选拔的产生是以心理测验的发展为基础的。从古到今，心理是否可测，一直存在两种观点：一种观点认为：由于人的心理复杂多变，无法对态度、观念、价值等心理进行定量描述；另一种观点认为：人的心理可测可量。</w:t>
            </w:r>
          </w:p>
          <w:p w14:paraId="36C4B725">
            <w:pPr>
              <w:ind w:firstLine="480" w:firstLineChars="200"/>
              <w:jc w:val="left"/>
            </w:pPr>
            <w:r>
              <w:rPr>
                <w:rFonts w:hint="eastAsia"/>
              </w:rPr>
              <w:t>从西方素质测评的起源和发展历史来讲，素质测评最初产生于对个别差异鉴定的需要。1905年，法国心理学家A·比奈（A.Binet）编制了世界上第一个智力测验量表—比奈一西蒙量表</w:t>
            </w:r>
            <w:r>
              <w:rPr>
                <w:rFonts w:hint="eastAsia"/>
                <w:vertAlign w:val="superscript"/>
              </w:rPr>
              <w:t>[</w:t>
            </w:r>
            <w:r>
              <w:rPr>
                <w:vertAlign w:val="superscript"/>
              </w:rPr>
              <w:t>1]</w:t>
            </w:r>
            <w:r>
              <w:rPr>
                <w:rFonts w:hint="eastAsia"/>
              </w:rPr>
              <w:t>，对人的判断、推理、理解等智力因素进行测量。从此以后，心理测验被公认为是测量个人差异的有效工具。西方的素质测评从此蓬勃地开展起来。</w:t>
            </w:r>
          </w:p>
          <w:p w14:paraId="33B2CD66">
            <w:pPr>
              <w:ind w:firstLine="480" w:firstLineChars="200"/>
              <w:jc w:val="left"/>
            </w:pPr>
            <w:r>
              <w:rPr>
                <w:rFonts w:hint="eastAsia"/>
              </w:rPr>
              <w:t>2.</w:t>
            </w:r>
            <w:r>
              <w:rPr>
                <w:rFonts w:hint="eastAsia"/>
              </w:rPr>
              <w:tab/>
            </w:r>
            <w:r>
              <w:rPr>
                <w:rFonts w:hint="eastAsia"/>
              </w:rPr>
              <w:t>国内心理测评状况</w:t>
            </w:r>
          </w:p>
          <w:p w14:paraId="4B0314E0">
            <w:pPr>
              <w:ind w:firstLine="480" w:firstLineChars="200"/>
              <w:jc w:val="left"/>
            </w:pPr>
            <w:r>
              <w:rPr>
                <w:rFonts w:hint="eastAsia"/>
              </w:rPr>
              <w:t>在我国，心理测验在20世纪20年代30年代已经开始应用了，但主要应用于教育领域。后来由于抗日战争而几经中断。新中国成立后由于种种原因，心理学有很长一段时间被冷落，而人才测评与心理测验更是无人敢于提及的领域。从1949年至1979年，我国在素质测评技术的研究和应用方面处于停滞状态。从20世纪80年代素质测评技术的研究与应用重新在我国开始兴起，至今有20多年</w:t>
            </w:r>
            <w:r>
              <w:rPr>
                <w:rFonts w:hint="eastAsia"/>
                <w:vertAlign w:val="superscript"/>
              </w:rPr>
              <w:t>[</w:t>
            </w:r>
            <w:r>
              <w:rPr>
                <w:vertAlign w:val="superscript"/>
              </w:rPr>
              <w:t>2]</w:t>
            </w:r>
            <w:r>
              <w:rPr>
                <w:rFonts w:hint="eastAsia"/>
              </w:rPr>
              <w:t>。它的发展过程，可以分为以下四个阶段。</w:t>
            </w:r>
          </w:p>
          <w:p w14:paraId="752A02D7">
            <w:pPr>
              <w:ind w:firstLine="480" w:firstLineChars="200"/>
              <w:jc w:val="left"/>
            </w:pPr>
            <w:r>
              <w:rPr>
                <w:rFonts w:hint="eastAsia"/>
              </w:rPr>
              <w:t>1．引进阶段（20世纪初期——建国前）。</w:t>
            </w:r>
          </w:p>
          <w:p w14:paraId="6C3FB777">
            <w:pPr>
              <w:ind w:firstLine="480" w:firstLineChars="200"/>
              <w:jc w:val="left"/>
            </w:pPr>
            <w:r>
              <w:rPr>
                <w:rFonts w:hint="eastAsia"/>
              </w:rPr>
              <w:t>2．停滞阶段（建国后—20世纪70年代末期）。</w:t>
            </w:r>
          </w:p>
          <w:p w14:paraId="636E37DB">
            <w:pPr>
              <w:ind w:firstLine="480" w:firstLineChars="200"/>
              <w:jc w:val="left"/>
            </w:pPr>
            <w:r>
              <w:rPr>
                <w:rFonts w:hint="eastAsia"/>
              </w:rPr>
              <w:t>3．复苏阶段（20世纪70年代末—20世纪90年代初期）。</w:t>
            </w:r>
          </w:p>
          <w:p w14:paraId="753CA92A">
            <w:pPr>
              <w:ind w:firstLine="480" w:firstLineChars="200"/>
              <w:jc w:val="left"/>
            </w:pPr>
            <w:r>
              <w:rPr>
                <w:rFonts w:hint="eastAsia"/>
              </w:rPr>
              <w:t>4．繁荣阶段（20世纪90年代初至现在）。</w:t>
            </w:r>
          </w:p>
          <w:p w14:paraId="39CA7E96">
            <w:pPr>
              <w:ind w:firstLine="480" w:firstLineChars="200"/>
              <w:jc w:val="left"/>
            </w:pPr>
            <w:r>
              <w:rPr>
                <w:rFonts w:hint="eastAsia"/>
              </w:rPr>
              <w:t>自从党的十一届三中全会以来，心理学界出现了一派兴旺气象，其中一个分支一—心理测验的发展更是形势喜人。它从几十年来久被置诸禁地、湮没无闻的境地——变而为公开兴起，得到医学界、心理学界、教育界、组织人事部门、司法部门等许多方面的广泛重视，并且正在被获极地应用起来。同时，相继地还成立了一些专门机构，开展对心理测验的编制和修订工作，以及有关人才的培训工作。本文拟就我国近几年来心理测验的发展情况，作一一简要概述，以利这方面工作的更好开展。</w:t>
            </w:r>
          </w:p>
          <w:p w14:paraId="5F5185A5">
            <w:pPr>
              <w:ind w:firstLine="480" w:firstLineChars="200"/>
              <w:jc w:val="left"/>
            </w:pPr>
            <w:r>
              <w:rPr>
                <w:rFonts w:hint="eastAsia"/>
              </w:rPr>
              <w:t>1978年12月中国心理学会在保定召开学术会议时，许多代表呼吁恢复心理测验的工作，医学心理专业委员会曾提出由湖南举办全国心理测验班</w:t>
            </w:r>
            <w:r>
              <w:rPr>
                <w:rFonts w:hint="eastAsia"/>
                <w:vertAlign w:val="superscript"/>
              </w:rPr>
              <w:t>[</w:t>
            </w:r>
            <w:r>
              <w:rPr>
                <w:vertAlign w:val="superscript"/>
              </w:rPr>
              <w:t>3]</w:t>
            </w:r>
            <w:r>
              <w:rPr>
                <w:rFonts w:hint="eastAsia"/>
              </w:rPr>
              <w:t>。1979年医学心理专业委员会中设置了心理测验组，积极开展心理测验的引进和修订工作，同时举办心理测验培训班</w:t>
            </w:r>
            <w:r>
              <w:rPr>
                <w:rFonts w:hint="eastAsia"/>
                <w:vertAlign w:val="superscript"/>
              </w:rPr>
              <w:t>[</w:t>
            </w:r>
            <w:r>
              <w:rPr>
                <w:vertAlign w:val="superscript"/>
              </w:rPr>
              <w:t>4]</w:t>
            </w:r>
            <w:r>
              <w:rPr>
                <w:rFonts w:hint="eastAsia"/>
              </w:rPr>
              <w:t>。从1979年12月到1985年间，先后曾举办心理测验培测班有10期之多，大多办在湖南医学院，由龚耀先教授负责主持；参加学习的人员总计在500人次以上，大多来自全国各地的医疗单位、部分高等院校、研究单位及个别中学等。这样，把心理测验的工作推广到了全国。</w:t>
            </w:r>
          </w:p>
          <w:p w14:paraId="2D4390F6">
            <w:pPr>
              <w:ind w:firstLine="480" w:firstLineChars="200"/>
              <w:jc w:val="left"/>
            </w:pPr>
            <w:r>
              <w:rPr>
                <w:rFonts w:hint="eastAsia"/>
              </w:rPr>
              <w:t>3.</w:t>
            </w:r>
            <w:r>
              <w:rPr>
                <w:rFonts w:hint="eastAsia"/>
              </w:rPr>
              <w:tab/>
            </w:r>
            <w:r>
              <w:rPr>
                <w:rFonts w:hint="eastAsia"/>
              </w:rPr>
              <w:t>国内研究综述</w:t>
            </w:r>
          </w:p>
          <w:p w14:paraId="43721669">
            <w:pPr>
              <w:ind w:firstLine="480" w:firstLineChars="200"/>
              <w:jc w:val="left"/>
              <w:rPr>
                <w:color w:val="FF0000"/>
              </w:rPr>
            </w:pPr>
            <w:r>
              <w:rPr>
                <w:rFonts w:hint="eastAsia"/>
                <w:color w:val="FF0000"/>
              </w:rPr>
              <w:t>[注意：需要标注参考文献]</w:t>
            </w:r>
          </w:p>
          <w:p w14:paraId="69CDC64E">
            <w:pPr>
              <w:ind w:firstLine="480" w:firstLineChars="200"/>
              <w:jc w:val="left"/>
            </w:pPr>
            <w:r>
              <w:rPr>
                <w:rFonts w:hint="eastAsia"/>
              </w:rPr>
              <w:t>通过对国内外关于心理测评研究现状的梳理，可发现对于心理测评的具体提法不同国家由于制度因素、语言环境等不同存在差异，但心理测评的基本理念是一致的。我国教育开始从应试教育向素质教育转化,这一转化是全面提升国民素质,实现科教兴国基本国策的必由之路。</w:t>
            </w:r>
          </w:p>
          <w:p w14:paraId="5387F65C">
            <w:pPr>
              <w:ind w:firstLine="480" w:firstLineChars="200"/>
              <w:jc w:val="left"/>
            </w:pPr>
            <w:r>
              <w:rPr>
                <w:rFonts w:hint="eastAsia"/>
              </w:rPr>
              <w:t>心理健康教育是素质教育的主要内容,是实现这一基本国策的重大步骤的重要环节。大学阶段是人格成熟的阶段,心理健康教育对于大学生人格的成熟和完善具有重要的促进作用。《中共中央国务院关于进一步加强和改进大学生思想政治教育的意见》阐明了大学生心理健康教育的重要性,把心理健康教育提到了大学教育基本任务的高度</w:t>
            </w:r>
            <w:r>
              <w:rPr>
                <w:rFonts w:hint="eastAsia"/>
                <w:vertAlign w:val="superscript"/>
              </w:rPr>
              <w:t>[</w:t>
            </w:r>
            <w:r>
              <w:rPr>
                <w:vertAlign w:val="superscript"/>
              </w:rPr>
              <w:t>5]</w:t>
            </w:r>
            <w:r>
              <w:rPr>
                <w:rFonts w:hint="eastAsia"/>
              </w:rPr>
              <w:t>。教育部、卫生部、团中央专门颁发《关于进一步加强和改进大学生心理健康教育的意见》作为对高等院校大学生心理健康教育的指南。在这些纲领性文件的指导下,全国高等院校把大学生心理健康教育提到了空前的高度,全面推进了大学生心理健康教育工作</w:t>
            </w:r>
            <w:r>
              <w:rPr>
                <w:rFonts w:hint="eastAsia"/>
                <w:vertAlign w:val="superscript"/>
              </w:rPr>
              <w:t>[</w:t>
            </w:r>
            <w:r>
              <w:rPr>
                <w:vertAlign w:val="superscript"/>
              </w:rPr>
              <w:t>6]</w:t>
            </w:r>
            <w:r>
              <w:rPr>
                <w:rFonts w:hint="eastAsia"/>
              </w:rPr>
              <w:t>。</w:t>
            </w:r>
          </w:p>
          <w:p w14:paraId="75C08396">
            <w:pPr>
              <w:ind w:firstLine="480" w:firstLineChars="200"/>
              <w:jc w:val="left"/>
            </w:pPr>
            <w:r>
              <w:rPr>
                <w:rFonts w:hint="eastAsia"/>
              </w:rPr>
              <w:t>根据大学生心理健康教育工作的实际需要,我们提出了一种利用网络对大学生进行心理健康测评的手段,旨在为大学生心理测评提供一定的参考价值和借鉴意义。探讨了心理学的理论知识、大学生的心理特征、心理健康以及心理测评的基本知识,介绍了目前开展大学生心理测评的意义。采用了springboot框架和M</w:t>
            </w:r>
            <w:r>
              <w:t>ySQL</w:t>
            </w:r>
            <w:r>
              <w:rPr>
                <w:rFonts w:hint="eastAsia"/>
              </w:rPr>
              <w:t>数据库,并综合利用各种与数据库的接口方法实现了系统的知识管理和数据库管理,使大学生心理健康教育工作和管理工作更加高效与安全。本文把计算机学和心理学等综合运用于高校的心理健康教育工作领域,对大学生心理健康进行了有益的探索和研究。根据我国高校大学生心理建设的需求,针对大学生心理特点开发的计算机心理学软件。</w:t>
            </w:r>
          </w:p>
          <w:p w14:paraId="332CC264">
            <w:pPr>
              <w:ind w:firstLine="480" w:firstLineChars="200"/>
              <w:jc w:val="left"/>
            </w:pPr>
          </w:p>
          <w:p w14:paraId="305C511C">
            <w:pPr>
              <w:ind w:firstLine="480" w:firstLineChars="200"/>
              <w:jc w:val="left"/>
            </w:pPr>
          </w:p>
          <w:p w14:paraId="065804E3">
            <w:pPr>
              <w:ind w:firstLine="480" w:firstLineChars="200"/>
              <w:jc w:val="left"/>
            </w:pPr>
          </w:p>
          <w:p w14:paraId="3449405D">
            <w:pPr>
              <w:ind w:firstLine="480" w:firstLineChars="200"/>
              <w:jc w:val="left"/>
            </w:pPr>
            <w:r>
              <w:rPr>
                <w:rFonts w:hint="eastAsia"/>
              </w:rPr>
              <w:t>二、</w:t>
            </w:r>
            <w:r>
              <w:rPr>
                <w:rFonts w:hint="eastAsia"/>
              </w:rPr>
              <w:tab/>
            </w:r>
            <w:r>
              <w:rPr>
                <w:rFonts w:hint="eastAsia"/>
              </w:rPr>
              <w:t>心理测评系统开发思路</w:t>
            </w:r>
          </w:p>
          <w:p w14:paraId="3CA46D58">
            <w:pPr>
              <w:ind w:firstLine="480" w:firstLineChars="200"/>
              <w:jc w:val="left"/>
            </w:pPr>
          </w:p>
          <w:p w14:paraId="79370520">
            <w:pPr>
              <w:ind w:firstLine="480" w:firstLineChars="200"/>
              <w:jc w:val="left"/>
            </w:pPr>
            <w:r>
              <w:rPr>
                <w:rFonts w:hint="eastAsia"/>
              </w:rPr>
              <w:t>1.</w:t>
            </w:r>
            <w:r>
              <w:rPr>
                <w:rFonts w:hint="eastAsia"/>
              </w:rPr>
              <w:tab/>
            </w:r>
            <w:r>
              <w:rPr>
                <w:rFonts w:hint="eastAsia"/>
              </w:rPr>
              <w:t>基本思路</w:t>
            </w:r>
          </w:p>
          <w:p w14:paraId="4ECC988E">
            <w:pPr>
              <w:ind w:firstLine="480" w:firstLineChars="200"/>
              <w:jc w:val="left"/>
            </w:pPr>
            <w:r>
              <w:rPr>
                <w:rFonts w:hint="eastAsia"/>
              </w:rPr>
              <w:t>针对本文的评价系统以及目前环境，初步确定了本文网站的性能需求。本文的评价系统在性能方面应达到如下需求：</w:t>
            </w:r>
          </w:p>
          <w:p w14:paraId="1A056A36">
            <w:pPr>
              <w:ind w:firstLine="480" w:firstLineChars="200"/>
              <w:jc w:val="left"/>
            </w:pPr>
            <w:r>
              <w:rPr>
                <w:rFonts w:hint="eastAsia"/>
              </w:rPr>
              <w:t>1)</w:t>
            </w:r>
            <w:r>
              <w:rPr>
                <w:rFonts w:hint="eastAsia"/>
              </w:rPr>
              <w:tab/>
            </w:r>
            <w:r>
              <w:rPr>
                <w:rFonts w:hint="eastAsia"/>
              </w:rPr>
              <w:t>用户界面要简单直观。在网页设计这一方面，最基本的要求就是要有着直观的界面，保持网页的整体性，比如使用统一色调。界面的简洁是要让用户便于使用、便于了解、并能减少用户发生错误选择的可能性。界面中要使用能反应用户本身的语言，而不是用户界面设计者的语言，即“用户至上”原则。减少用户记忆负担，人脑不是电脑，在设计界面时必须要考虑人类大脑处理信息的限度。人类的短期记忆极不稳定、有限，24小时内存在25%的遗忘率。所以对用户来说，浏览信息要比记忆更容易。</w:t>
            </w:r>
          </w:p>
          <w:p w14:paraId="2E299252">
            <w:pPr>
              <w:ind w:firstLine="480" w:firstLineChars="200"/>
              <w:jc w:val="left"/>
            </w:pPr>
            <w:r>
              <w:rPr>
                <w:rFonts w:hint="eastAsia"/>
              </w:rPr>
              <w:t>2)</w:t>
            </w:r>
            <w:r>
              <w:rPr>
                <w:rFonts w:hint="eastAsia"/>
              </w:rPr>
              <w:tab/>
            </w:r>
            <w:r>
              <w:rPr>
                <w:rFonts w:hint="eastAsia"/>
              </w:rPr>
              <w:t xml:space="preserve">心理测评问卷设计符合实际需要。使用心理测验需具有针对性。根据不同的对象和用户设置不同的自定义题型，设置多样化题型选择，增加选项分数赋值，使心理测评更加合理化。 </w:t>
            </w:r>
          </w:p>
          <w:p w14:paraId="0DFCE3F8">
            <w:pPr>
              <w:ind w:firstLine="480" w:firstLineChars="200"/>
              <w:jc w:val="left"/>
            </w:pPr>
            <w:r>
              <w:rPr>
                <w:rFonts w:hint="eastAsia"/>
              </w:rPr>
              <w:t>3)</w:t>
            </w:r>
            <w:r>
              <w:rPr>
                <w:rFonts w:hint="eastAsia"/>
              </w:rPr>
              <w:tab/>
            </w:r>
            <w:r>
              <w:rPr>
                <w:rFonts w:hint="eastAsia"/>
              </w:rPr>
              <w:t>系统的可拓展性。对于一个系统的发展，需要具备长远的目光。对于后期的拓展和移植，需要根据不同的编程环境或者其他的改变具有一定的兼容性。不仅系统的页面和功能需要可拓展性，数据库也需要可拓展性。好的数据库设计可以避免之后的大型数据转移，减轻后期维护的压力。</w:t>
            </w:r>
          </w:p>
          <w:p w14:paraId="7685BFEE">
            <w:pPr>
              <w:ind w:firstLine="480" w:firstLineChars="200"/>
              <w:jc w:val="left"/>
            </w:pPr>
            <w:r>
              <w:rPr>
                <w:rFonts w:hint="eastAsia"/>
              </w:rPr>
              <w:t>三、</w:t>
            </w:r>
            <w:r>
              <w:rPr>
                <w:rFonts w:hint="eastAsia"/>
              </w:rPr>
              <w:tab/>
            </w:r>
            <w:r>
              <w:rPr>
                <w:rFonts w:hint="eastAsia"/>
              </w:rPr>
              <w:t>相关关键技术总结</w:t>
            </w:r>
          </w:p>
          <w:p w14:paraId="43DEF590">
            <w:pPr>
              <w:ind w:firstLine="480" w:firstLineChars="200"/>
              <w:jc w:val="left"/>
              <w:rPr>
                <w:color w:val="FF0000"/>
              </w:rPr>
            </w:pPr>
            <w:r>
              <w:rPr>
                <w:rFonts w:hint="eastAsia"/>
                <w:color w:val="FF0000"/>
              </w:rPr>
              <w:t>[注意：需要标注参考文献]</w:t>
            </w:r>
          </w:p>
          <w:p w14:paraId="2D024EE3">
            <w:pPr>
              <w:jc w:val="left"/>
            </w:pPr>
            <w:r>
              <w:rPr>
                <w:rFonts w:hint="eastAsia"/>
              </w:rPr>
              <w:t>（1）springboot框架</w:t>
            </w:r>
          </w:p>
          <w:p w14:paraId="15951EF0">
            <w:pPr>
              <w:ind w:firstLine="480" w:firstLineChars="200"/>
              <w:jc w:val="left"/>
            </w:pPr>
            <w:r>
              <w:rPr>
                <w:rFonts w:hint="eastAsia"/>
              </w:rPr>
              <w:t>SpringBoot是对Spring，SpringMVC，Mybatis的SSM框架进行的更进一步的简化，去除了SSM框架繁琐的配置。我们把SpringBoot称为搭建程序的脚手架。让我们可以快速构建Spring项目，并且尽可能的减少相应的XML文件的配置，可以让我们快速上手，方便使用，更加关注业务而不是繁琐的配置</w:t>
            </w:r>
            <w:r>
              <w:rPr>
                <w:rFonts w:hint="eastAsia"/>
                <w:vertAlign w:val="superscript"/>
              </w:rPr>
              <w:t>[</w:t>
            </w:r>
            <w:r>
              <w:rPr>
                <w:vertAlign w:val="superscript"/>
              </w:rPr>
              <w:t>7]</w:t>
            </w:r>
            <w:r>
              <w:rPr>
                <w:rFonts w:hint="eastAsia"/>
              </w:rPr>
              <w:t>。</w:t>
            </w:r>
          </w:p>
          <w:p w14:paraId="06276F28">
            <w:pPr>
              <w:ind w:firstLine="480" w:firstLineChars="200"/>
              <w:jc w:val="left"/>
            </w:pPr>
            <w:r>
              <w:rPr>
                <w:rFonts w:hint="eastAsia"/>
              </w:rPr>
              <w:t>（2）layui前端框架</w:t>
            </w:r>
          </w:p>
          <w:p w14:paraId="3F8C006D">
            <w:pPr>
              <w:ind w:firstLine="480" w:firstLineChars="200"/>
              <w:jc w:val="left"/>
            </w:pPr>
            <w:r>
              <w:rPr>
                <w:rFonts w:hint="eastAsia"/>
              </w:rPr>
              <w:t>Layui框架准确来说是面向后端程序员的一种开发框架，它不同于vue，react那些底层的MVVM的前端框架。更多的是以组件的形式方便程序员的调用和开发。它风格简约，模块规范，一切的风格变换，功能设置都已经封装好了，让我们后端程序员快速上手，专注于后端业务逻辑的分析和需求实现《基于LayUI框架的学生社团管理》中就很好的展示了layui框架的优点</w:t>
            </w:r>
            <w:r>
              <w:rPr>
                <w:rFonts w:hint="eastAsia"/>
                <w:vertAlign w:val="superscript"/>
              </w:rPr>
              <w:t>[</w:t>
            </w:r>
            <w:r>
              <w:rPr>
                <w:vertAlign w:val="superscript"/>
              </w:rPr>
              <w:t>8]</w:t>
            </w:r>
            <w:r>
              <w:rPr>
                <w:rFonts w:hint="eastAsia"/>
              </w:rPr>
              <w:t>。</w:t>
            </w:r>
          </w:p>
          <w:p w14:paraId="0A513BA3">
            <w:pPr>
              <w:ind w:firstLine="480" w:firstLineChars="200"/>
              <w:jc w:val="left"/>
            </w:pPr>
            <w:r>
              <w:rPr>
                <w:rFonts w:hint="eastAsia"/>
              </w:rPr>
              <w:t>（3）MySql数据库</w:t>
            </w:r>
          </w:p>
          <w:p w14:paraId="387488E2">
            <w:pPr>
              <w:ind w:firstLine="480" w:firstLineChars="200"/>
              <w:jc w:val="left"/>
            </w:pPr>
            <w:r>
              <w:rPr>
                <w:rFonts w:hint="eastAsia"/>
              </w:rPr>
              <w:t>常用的访问和管理MySQL数据库的标准化语言是SQL结构化查询语言</w:t>
            </w:r>
            <w:r>
              <w:rPr>
                <w:rFonts w:hint="eastAsia"/>
                <w:vertAlign w:val="superscript"/>
              </w:rPr>
              <w:t>[</w:t>
            </w:r>
            <w:r>
              <w:rPr>
                <w:vertAlign w:val="superscript"/>
              </w:rPr>
              <w:t>9]</w:t>
            </w:r>
            <w:r>
              <w:rPr>
                <w:rFonts w:hint="eastAsia"/>
              </w:rPr>
              <w:t>。</w:t>
            </w:r>
          </w:p>
          <w:p w14:paraId="39C25026">
            <w:pPr>
              <w:ind w:firstLine="480" w:firstLineChars="200"/>
              <w:jc w:val="left"/>
            </w:pPr>
            <w:r>
              <w:rPr>
                <w:rFonts w:hint="eastAsia"/>
              </w:rPr>
              <w:t>四、心理测评系统开发与实现过程</w:t>
            </w:r>
          </w:p>
          <w:p w14:paraId="6E899E57">
            <w:pPr>
              <w:ind w:firstLine="480" w:firstLineChars="200"/>
              <w:jc w:val="left"/>
            </w:pPr>
            <w:r>
              <w:rPr>
                <w:rFonts w:hint="eastAsia"/>
              </w:rPr>
              <w:t>1.</w:t>
            </w:r>
            <w:r>
              <w:rPr>
                <w:rFonts w:hint="eastAsia"/>
              </w:rPr>
              <w:tab/>
            </w:r>
            <w:r>
              <w:rPr>
                <w:rFonts w:hint="eastAsia"/>
              </w:rPr>
              <w:t>开发环境</w:t>
            </w:r>
          </w:p>
          <w:p w14:paraId="308C55F5">
            <w:pPr>
              <w:ind w:firstLine="480" w:firstLineChars="200"/>
              <w:jc w:val="left"/>
            </w:pPr>
            <w:r>
              <w:rPr>
                <w:rFonts w:hint="eastAsia"/>
              </w:rPr>
              <w:t>心理测评系统是使用idea工具开发的，在java</w:t>
            </w:r>
            <w:r>
              <w:t>8</w:t>
            </w:r>
            <w:r>
              <w:rPr>
                <w:rFonts w:hint="eastAsia"/>
              </w:rPr>
              <w:t>的环境下，配置的springboot框架集成mysql数据库。前端开发框架是基于html，css和JavaScript的layui框架。</w:t>
            </w:r>
          </w:p>
          <w:p w14:paraId="12CA76A4">
            <w:pPr>
              <w:ind w:firstLine="480" w:firstLineChars="200"/>
              <w:jc w:val="left"/>
            </w:pPr>
            <w:r>
              <w:rPr>
                <w:rFonts w:hint="eastAsia"/>
              </w:rPr>
              <w:t>2.</w:t>
            </w:r>
            <w:r>
              <w:rPr>
                <w:rFonts w:hint="eastAsia"/>
              </w:rPr>
              <w:tab/>
            </w:r>
            <w:r>
              <w:rPr>
                <w:rFonts w:hint="eastAsia"/>
              </w:rPr>
              <w:t>实现过程</w:t>
            </w:r>
          </w:p>
          <w:p w14:paraId="7C3634DC">
            <w:pPr>
              <w:ind w:firstLine="480" w:firstLineChars="200"/>
              <w:jc w:val="left"/>
            </w:pPr>
            <w:r>
              <w:rPr>
                <w:rFonts w:hint="eastAsia"/>
              </w:rPr>
              <w:t>1)</w:t>
            </w:r>
            <w:r>
              <w:rPr>
                <w:rFonts w:hint="eastAsia"/>
              </w:rPr>
              <w:tab/>
            </w:r>
            <w:r>
              <w:rPr>
                <w:rFonts w:hint="eastAsia"/>
              </w:rPr>
              <w:t>搭建开发环境</w:t>
            </w:r>
          </w:p>
          <w:p w14:paraId="4696E078">
            <w:pPr>
              <w:ind w:firstLine="480" w:firstLineChars="200"/>
              <w:jc w:val="left"/>
            </w:pPr>
            <w:r>
              <w:rPr>
                <w:rFonts w:hint="eastAsia"/>
              </w:rPr>
              <w:t>搭建开发环境是进行系统开发的基本，进行系统开发之前的第一件事就是搭建开发环境。</w:t>
            </w:r>
          </w:p>
          <w:p w14:paraId="252E41DF">
            <w:pPr>
              <w:ind w:firstLine="480" w:firstLineChars="200"/>
              <w:jc w:val="left"/>
            </w:pPr>
            <w:r>
              <w:rPr>
                <w:rFonts w:hint="eastAsia"/>
              </w:rPr>
              <w:t>2)</w:t>
            </w:r>
            <w:r>
              <w:rPr>
                <w:rFonts w:hint="eastAsia"/>
              </w:rPr>
              <w:tab/>
            </w:r>
            <w:r>
              <w:rPr>
                <w:rFonts w:hint="eastAsia"/>
              </w:rPr>
              <w:t>需求分析</w:t>
            </w:r>
          </w:p>
          <w:p w14:paraId="7C96AE52">
            <w:pPr>
              <w:ind w:firstLine="480" w:firstLineChars="200"/>
              <w:jc w:val="left"/>
            </w:pPr>
            <w:r>
              <w:rPr>
                <w:rFonts w:hint="eastAsia"/>
              </w:rPr>
              <w:t>需求分析是软件计划阶段的重要活动，也是软件生存周期中的一个重要环节，该阶段是分析系统在功能上需要“实现什么”，而不是考虑如何去“实现”。需求分析的目标是把用户对待开发软件提出的“要求”或“需要”进行分析与整理，确认后形成描述完整、清晰与规范的文档，确定软件需要实现哪些功能，完成哪些工作。此外，软件的一些非功能性需求(如软件性能、可靠性、响应时间、可扩展性等)，软件设计的约束条件，运行时与其他软件的关系等也是软件需求分析的目标</w:t>
            </w:r>
          </w:p>
          <w:p w14:paraId="2F091DE1">
            <w:pPr>
              <w:ind w:firstLine="480" w:firstLineChars="200"/>
              <w:jc w:val="left"/>
            </w:pPr>
            <w:r>
              <w:rPr>
                <w:rFonts w:hint="eastAsia"/>
              </w:rPr>
              <w:t>3)</w:t>
            </w:r>
            <w:r>
              <w:rPr>
                <w:rFonts w:hint="eastAsia"/>
              </w:rPr>
              <w:tab/>
            </w:r>
            <w:r>
              <w:rPr>
                <w:rFonts w:hint="eastAsia"/>
              </w:rPr>
              <w:t>进行系统设计</w:t>
            </w:r>
          </w:p>
          <w:p w14:paraId="105BEE87">
            <w:pPr>
              <w:ind w:firstLine="480" w:firstLineChars="200"/>
              <w:jc w:val="left"/>
            </w:pPr>
            <w:r>
              <w:rPr>
                <w:rFonts w:hint="eastAsia"/>
              </w:rPr>
              <w:t>系统设计是根据系统分析的结果，运用系统科学的思想和方法，设计出能最大限度满足所要求的目标 (或目的) 的新系统的过程。系统设计内容，包括确定系统功能、设计方针和方法，产生理想系统并作出草案，通过收集信息对草案作出修正产生可选设计方案，将系统分解为若干子系统，进行子系统和总系统的详细设计并进行评价，对系统方案进行论证并作出性能效果预测。</w:t>
            </w:r>
          </w:p>
          <w:p w14:paraId="2C3C1E72">
            <w:pPr>
              <w:ind w:firstLine="480" w:firstLineChars="200"/>
              <w:jc w:val="left"/>
            </w:pPr>
            <w:r>
              <w:rPr>
                <w:rFonts w:hint="eastAsia"/>
              </w:rPr>
              <w:t>4)</w:t>
            </w:r>
            <w:r>
              <w:rPr>
                <w:rFonts w:hint="eastAsia"/>
              </w:rPr>
              <w:tab/>
            </w:r>
            <w:r>
              <w:rPr>
                <w:rFonts w:hint="eastAsia"/>
              </w:rPr>
              <w:t>实现系统功能</w:t>
            </w:r>
          </w:p>
          <w:p w14:paraId="1968BD21">
            <w:pPr>
              <w:ind w:firstLine="480" w:firstLineChars="200"/>
              <w:jc w:val="left"/>
            </w:pPr>
            <w:r>
              <w:rPr>
                <w:rFonts w:hint="eastAsia"/>
              </w:rPr>
              <w:t>按照之前对系统的设计，进行程序的开发，实现所需功能。</w:t>
            </w:r>
          </w:p>
          <w:p w14:paraId="622C59ED">
            <w:pPr>
              <w:ind w:firstLine="480" w:firstLineChars="200"/>
              <w:jc w:val="left"/>
            </w:pPr>
            <w:r>
              <w:rPr>
                <w:rFonts w:hint="eastAsia"/>
              </w:rPr>
              <w:t>5)</w:t>
            </w:r>
            <w:r>
              <w:rPr>
                <w:rFonts w:hint="eastAsia"/>
              </w:rPr>
              <w:tab/>
            </w:r>
            <w:r>
              <w:rPr>
                <w:rFonts w:hint="eastAsia"/>
              </w:rPr>
              <w:t>测试与维护</w:t>
            </w:r>
          </w:p>
          <w:p w14:paraId="666A4C94">
            <w:pPr>
              <w:ind w:firstLine="480" w:firstLineChars="200"/>
              <w:jc w:val="left"/>
            </w:pPr>
            <w:r>
              <w:rPr>
                <w:rFonts w:hint="eastAsia"/>
              </w:rPr>
              <w:t>对于系统的各种功能进行测试与维护，避免系统使用时出现BUG。</w:t>
            </w:r>
          </w:p>
          <w:p w14:paraId="1708AAF3">
            <w:pPr>
              <w:ind w:firstLine="480" w:firstLineChars="200"/>
              <w:jc w:val="left"/>
            </w:pPr>
            <w:r>
              <w:rPr>
                <w:rFonts w:hint="eastAsia"/>
              </w:rPr>
              <w:t>基于SpringBoot的心理测评系统实现了将传统纸质问卷调查模式向数字化在线问卷调查模式的转变，通过实际应用可以确定在线心理测评系统可以满足心理测评的工作需要。提高工作效率的同时还减少了大量不必要的人力物力财路的消耗，对于用户和管理员来说，心理测评系统是一场双赢。下一步会尝试解决大量用户同时使用心理测评系统时的高并发问题，以及更 “精准”的心理测评数据分析模型。在现如今小程序大量使用的年代，如果系统开发了小程序，会更为方便也不需要输入网址，直接打开小程序即可在线答题。</w:t>
            </w:r>
          </w:p>
          <w:p w14:paraId="4292F64F">
            <w:pPr>
              <w:ind w:firstLine="480" w:firstLineChars="200"/>
              <w:jc w:val="left"/>
            </w:pPr>
            <w:r>
              <w:rPr>
                <w:rFonts w:hint="eastAsia"/>
              </w:rPr>
              <w:t>总而言之，经过这次开发与学习，我的个人能力得到了很大的提升，学习能力也有所增强，让我明白了学习的重要性。</w:t>
            </w:r>
          </w:p>
          <w:p w14:paraId="4F6D8FB3">
            <w:pPr>
              <w:ind w:firstLine="480" w:firstLineChars="200"/>
              <w:jc w:val="left"/>
            </w:pPr>
          </w:p>
          <w:p w14:paraId="4ABDF015">
            <w:pPr>
              <w:ind w:firstLine="480" w:firstLineChars="200"/>
              <w:jc w:val="left"/>
            </w:pPr>
            <w:r>
              <w:rPr>
                <w:rFonts w:hint="eastAsia"/>
              </w:rPr>
              <w:t>参考文献：</w:t>
            </w:r>
          </w:p>
          <w:p w14:paraId="7313B6E5">
            <w:pPr>
              <w:ind w:firstLine="480" w:firstLineChars="200"/>
              <w:jc w:val="left"/>
            </w:pPr>
            <w:r>
              <w:rPr>
                <w:color w:val="FF0000"/>
              </w:rPr>
              <w:t>[</w:t>
            </w:r>
            <w:r>
              <w:rPr>
                <w:rFonts w:hint="eastAsia"/>
                <w:color w:val="FF0000"/>
              </w:rPr>
              <w:t>需要符合参考文献规范</w:t>
            </w:r>
            <w:r>
              <w:rPr>
                <w:color w:val="FF0000"/>
              </w:rPr>
              <w:t xml:space="preserve">] </w:t>
            </w:r>
          </w:p>
        </w:tc>
      </w:tr>
    </w:tbl>
    <w:p w14:paraId="0243A11F">
      <w:pPr>
        <w:spacing w:line="300" w:lineRule="auto"/>
        <w:ind w:firstLine="420" w:firstLineChars="200"/>
        <w:rPr>
          <w:rFonts w:ascii="宋体" w:hAnsi="宋体"/>
          <w:sz w:val="21"/>
          <w:szCs w:val="21"/>
        </w:rPr>
      </w:pPr>
      <w:r>
        <w:rPr>
          <w:rFonts w:hint="eastAsia" w:ascii="宋体" w:hAnsi="宋体"/>
          <w:sz w:val="21"/>
          <w:szCs w:val="21"/>
        </w:rPr>
        <w:t>[1]王鹏,吴凯,周静.基于Web的心理测评系统设计与实现[J].医疗卫生装备,2021,42(10):30-34.DOI:10.19745/j.1003-8868.2021207. [2] 唐发根.数据结构教程（第3版），2</w:t>
      </w:r>
      <w:r>
        <w:rPr>
          <w:rFonts w:ascii="宋体" w:hAnsi="宋体"/>
          <w:sz w:val="21"/>
          <w:szCs w:val="21"/>
        </w:rPr>
        <w:t>019</w:t>
      </w:r>
    </w:p>
    <w:p w14:paraId="7788D00A">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2</w:t>
      </w:r>
      <w:r>
        <w:rPr>
          <w:rFonts w:hint="eastAsia" w:ascii="宋体" w:hAnsi="宋体"/>
          <w:sz w:val="21"/>
          <w:szCs w:val="21"/>
        </w:rPr>
        <w:t xml:space="preserve">]李丽,钱岑.大数据时代下的学校心理测评系统[J].教育与装备研究,2016,32(10):23-25. </w:t>
      </w:r>
    </w:p>
    <w:p w14:paraId="56A20F29">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3</w:t>
      </w:r>
      <w:r>
        <w:rPr>
          <w:rFonts w:hint="eastAsia" w:ascii="宋体" w:hAnsi="宋体"/>
          <w:sz w:val="21"/>
          <w:szCs w:val="21"/>
        </w:rPr>
        <w:t>]黄伍,龙文浩,刘铸,舒展,田文洪.多维度智能心理测评系统[J].计算机应用,2021,41(S2):192-197.</w:t>
      </w:r>
    </w:p>
    <w:p w14:paraId="222C8EA8">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4</w:t>
      </w:r>
      <w:r>
        <w:rPr>
          <w:rFonts w:hint="eastAsia" w:ascii="宋体" w:hAnsi="宋体"/>
          <w:sz w:val="21"/>
          <w:szCs w:val="21"/>
        </w:rPr>
        <w:t>]曹灿,刘志刚.基于SSH和Layui的工程科学前沿与实践系统[J].工业控制计算机,2019,32(02):91-92+96.</w:t>
      </w:r>
    </w:p>
    <w:p w14:paraId="2269990D">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5</w:t>
      </w:r>
      <w:r>
        <w:rPr>
          <w:rFonts w:hint="eastAsia" w:ascii="宋体" w:hAnsi="宋体"/>
          <w:sz w:val="21"/>
          <w:szCs w:val="21"/>
        </w:rPr>
        <w:t>]魏明俊,杨庆.</w:t>
      </w:r>
      <w:bookmarkStart w:id="5" w:name="_Hlk101812630"/>
      <w:r>
        <w:rPr>
          <w:rFonts w:hint="eastAsia" w:ascii="宋体" w:hAnsi="宋体"/>
          <w:sz w:val="21"/>
          <w:szCs w:val="21"/>
        </w:rPr>
        <w:t>基于SpringBoot的评价预警系统</w:t>
      </w:r>
      <w:bookmarkEnd w:id="5"/>
      <w:r>
        <w:rPr>
          <w:rFonts w:hint="eastAsia" w:ascii="宋体" w:hAnsi="宋体"/>
          <w:sz w:val="21"/>
          <w:szCs w:val="21"/>
        </w:rPr>
        <w:t>设计与实现[J].电脑编程技巧与维护,2022(02):12-14.DOI:10.16184/j.cnki.comprg.2022.02.003.</w:t>
      </w:r>
    </w:p>
    <w:p w14:paraId="48214F47">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6</w:t>
      </w:r>
      <w:r>
        <w:rPr>
          <w:rFonts w:hint="eastAsia" w:ascii="宋体" w:hAnsi="宋体"/>
          <w:sz w:val="21"/>
          <w:szCs w:val="21"/>
        </w:rPr>
        <w:t>]尹胜燕.基于LayUI框架的学生社团管理[J].大众投资指南,2019(05):129.</w:t>
      </w:r>
    </w:p>
    <w:p w14:paraId="40EB428A">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7</w:t>
      </w:r>
      <w:r>
        <w:rPr>
          <w:rFonts w:hint="eastAsia" w:ascii="宋体" w:hAnsi="宋体"/>
          <w:sz w:val="21"/>
          <w:szCs w:val="21"/>
        </w:rPr>
        <w:t>]李艳杰.基于JAVA与MySQL数据库的移动端题库练习系统的设计与实现[J].黑龙江科学,2022,13(02):56-57.</w:t>
      </w:r>
    </w:p>
    <w:p w14:paraId="1C64899E">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8</w:t>
      </w:r>
      <w:r>
        <w:rPr>
          <w:rFonts w:hint="eastAsia" w:ascii="宋体" w:hAnsi="宋体"/>
          <w:sz w:val="21"/>
          <w:szCs w:val="21"/>
        </w:rPr>
        <w:t>]张恒铭.基于SpringBoot+MyBatis框架的高校人事信息发布系统设计与实现[J].电脑知识与技术,2020,16(18):68-70.DOI:10.14004/j.cnki.ckt.2020.1865.</w:t>
      </w:r>
    </w:p>
    <w:p w14:paraId="580031F0">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9</w:t>
      </w:r>
      <w:r>
        <w:rPr>
          <w:rFonts w:hint="eastAsia" w:ascii="宋体" w:hAnsi="宋体"/>
          <w:sz w:val="21"/>
          <w:szCs w:val="21"/>
        </w:rPr>
        <w:t>]王一竹.基于MySQL的图书馆信息管理系统设计[J].电脑编程技巧与维护,2022(01):93-95+116.DOI:10.16184/j.cnki.comprg.2022.01.003.</w:t>
      </w:r>
    </w:p>
    <w:p w14:paraId="1A889F3A">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10</w:t>
      </w:r>
      <w:r>
        <w:rPr>
          <w:rFonts w:hint="eastAsia" w:ascii="宋体" w:hAnsi="宋体"/>
          <w:sz w:val="21"/>
          <w:szCs w:val="21"/>
        </w:rPr>
        <w:t>]王春丽.基于SSM框架的会议管理信息系统设计与实现[J].电脑编程技巧与维护,2022(03):83-85.DOI:10.16184/j.cnki.comprg.2022.03.016.</w:t>
      </w:r>
    </w:p>
    <w:p w14:paraId="06514226">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11</w:t>
      </w:r>
      <w:r>
        <w:rPr>
          <w:rFonts w:hint="eastAsia" w:ascii="宋体" w:hAnsi="宋体"/>
          <w:sz w:val="21"/>
          <w:szCs w:val="21"/>
        </w:rPr>
        <w:t>]王鹏,吴凯,周静.基于Web的心理测评系统设计与实现[J].医疗卫生装备,2021,42(10):30-34.DOI:10.19745/j.1003-8868.2021207.</w:t>
      </w:r>
    </w:p>
    <w:p w14:paraId="7663699E">
      <w:pPr>
        <w:spacing w:line="300" w:lineRule="auto"/>
        <w:ind w:firstLine="420" w:firstLineChars="200"/>
        <w:rPr>
          <w:rFonts w:ascii="宋体" w:hAnsi="宋体"/>
          <w:sz w:val="21"/>
          <w:szCs w:val="21"/>
        </w:rPr>
      </w:pPr>
      <w:r>
        <w:rPr>
          <w:rFonts w:hint="eastAsia" w:ascii="宋体" w:hAnsi="宋体"/>
          <w:sz w:val="21"/>
          <w:szCs w:val="21"/>
        </w:rPr>
        <w:t>[</w:t>
      </w:r>
      <w:r>
        <w:rPr>
          <w:rFonts w:ascii="宋体" w:hAnsi="宋体"/>
          <w:sz w:val="21"/>
          <w:szCs w:val="21"/>
        </w:rPr>
        <w:t>12</w:t>
      </w:r>
      <w:r>
        <w:rPr>
          <w:rFonts w:hint="eastAsia" w:ascii="宋体" w:hAnsi="宋体"/>
          <w:sz w:val="21"/>
          <w:szCs w:val="21"/>
        </w:rPr>
        <w:t>]于卓彤. 高校学生心理测评系统的设计与实现[D].东北大学,2016.</w:t>
      </w:r>
    </w:p>
    <w:p w14:paraId="05E98617">
      <w:pPr>
        <w:spacing w:line="300" w:lineRule="auto"/>
        <w:ind w:firstLine="420" w:firstLineChars="200"/>
        <w:rPr>
          <w:rFonts w:ascii="宋体" w:hAnsi="宋体"/>
          <w:sz w:val="21"/>
          <w:szCs w:val="21"/>
        </w:rPr>
      </w:pPr>
      <w:r>
        <w:rPr>
          <w:rFonts w:hint="eastAsia" w:ascii="宋体" w:hAnsi="宋体"/>
          <w:sz w:val="21"/>
          <w:szCs w:val="21"/>
        </w:rPr>
        <w:t>[13]潘可淇,曾洁霖,刘意娆,黄潇潇,高瑞翔. The Transformation and Upgrading of Applied Psychological Assessment in the New Era Enabled by Big Data and Artificial Intelligence[J]. 社会科学前沿,2021,10(07).</w:t>
      </w:r>
    </w:p>
    <w:p w14:paraId="6AC9D627">
      <w:pPr>
        <w:spacing w:line="300" w:lineRule="auto"/>
        <w:ind w:firstLine="420" w:firstLineChars="200"/>
        <w:rPr>
          <w:rFonts w:ascii="宋体" w:hAnsi="宋体"/>
          <w:sz w:val="21"/>
          <w:szCs w:val="21"/>
        </w:rPr>
      </w:pPr>
      <w:r>
        <w:rPr>
          <w:rFonts w:ascii="宋体" w:hAnsi="宋体"/>
          <w:sz w:val="21"/>
          <w:szCs w:val="21"/>
        </w:rPr>
        <w:t>[14]Pris</w:t>
      </w:r>
      <w:r>
        <w:rPr>
          <w:rFonts w:ascii="Cambria" w:hAnsi="Cambria" w:cs="Cambria"/>
          <w:sz w:val="21"/>
          <w:szCs w:val="21"/>
        </w:rPr>
        <w:t>ă</w:t>
      </w:r>
      <w:r>
        <w:rPr>
          <w:rFonts w:ascii="宋体" w:hAnsi="宋体"/>
          <w:sz w:val="21"/>
          <w:szCs w:val="21"/>
        </w:rPr>
        <w:t>caru Adrian. Research and Evidence Regarding the Validation of the Psychological Evaluation for Selection of Future Officers[J]. Land Forces Academy Review,2022,27(1).</w:t>
      </w:r>
    </w:p>
    <w:p w14:paraId="494640FB">
      <w:pPr>
        <w:spacing w:line="300" w:lineRule="auto"/>
        <w:ind w:firstLine="420" w:firstLineChars="200"/>
        <w:rPr>
          <w:rFonts w:ascii="宋体" w:hAnsi="宋体"/>
          <w:sz w:val="21"/>
          <w:szCs w:val="21"/>
        </w:rPr>
      </w:pPr>
      <w:r>
        <w:rPr>
          <w:rFonts w:ascii="宋体" w:hAnsi="宋体"/>
          <w:sz w:val="21"/>
          <w:szCs w:val="21"/>
        </w:rPr>
        <w:t>[15]Yalof Jed. When the Assessor's Limits Are Tested: Enactments and the Assessment Frame in Psychological Testing.[J]. Journal of personality assessment,2020,102(4).</w:t>
      </w:r>
    </w:p>
    <w:p w14:paraId="33BFC0B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BC73C">
    <w:pPr>
      <w:snapToGrid w:val="0"/>
      <w:spacing w:after="200" w:line="276" w:lineRule="auto"/>
      <w:ind w:firstLine="360"/>
      <w:rPr>
        <w:rFonts w:ascii="Calibri" w:hAnsi="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F5C5A">
    <w:pPr>
      <w:snapToGrid w:val="0"/>
      <w:spacing w:after="200" w:line="276" w:lineRule="auto"/>
      <w:ind w:firstLine="360"/>
      <w:rPr>
        <w:rFonts w:ascii="Calibri" w:hAnsi="Calibri"/>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DFD7C">
    <w:pPr>
      <w:snapToGrid w:val="0"/>
      <w:spacing w:after="200" w:line="276" w:lineRule="auto"/>
      <w:ind w:firstLine="360"/>
      <w:rPr>
        <w:rFonts w:ascii="Calibri" w:hAnsi="Calibri"/>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DB8AC">
    <w:pPr>
      <w:pStyle w:val="5"/>
      <w:widowControl/>
      <w:ind w:firstLine="360"/>
      <w:rPr>
        <w:kern w:val="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FDFB2">
    <w:pPr>
      <w:pStyle w:val="5"/>
      <w:widowControl/>
      <w:ind w:firstLine="360"/>
      <w:rPr>
        <w:kern w:val="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1599A">
    <w:pPr>
      <w:pStyle w:val="5"/>
      <w:widowControl/>
      <w:ind w:firstLine="360"/>
      <w:rPr>
        <w:kern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066"/>
    <w:rsid w:val="0007047F"/>
    <w:rsid w:val="00083AE1"/>
    <w:rsid w:val="00126737"/>
    <w:rsid w:val="001466D6"/>
    <w:rsid w:val="00153205"/>
    <w:rsid w:val="00170D2B"/>
    <w:rsid w:val="001A1A28"/>
    <w:rsid w:val="001A2946"/>
    <w:rsid w:val="001B4F7F"/>
    <w:rsid w:val="001C7BE7"/>
    <w:rsid w:val="00227CB8"/>
    <w:rsid w:val="00251871"/>
    <w:rsid w:val="002E05D9"/>
    <w:rsid w:val="002F246E"/>
    <w:rsid w:val="00322D9B"/>
    <w:rsid w:val="00325800"/>
    <w:rsid w:val="003A2F01"/>
    <w:rsid w:val="003B4A8D"/>
    <w:rsid w:val="003F12BC"/>
    <w:rsid w:val="004B4E24"/>
    <w:rsid w:val="005064F7"/>
    <w:rsid w:val="00576CE7"/>
    <w:rsid w:val="0059691C"/>
    <w:rsid w:val="005B6249"/>
    <w:rsid w:val="005C6166"/>
    <w:rsid w:val="006A2D0E"/>
    <w:rsid w:val="006D0904"/>
    <w:rsid w:val="007100E7"/>
    <w:rsid w:val="0077608B"/>
    <w:rsid w:val="00777DC9"/>
    <w:rsid w:val="007C2C47"/>
    <w:rsid w:val="008123C2"/>
    <w:rsid w:val="008439CB"/>
    <w:rsid w:val="008B132C"/>
    <w:rsid w:val="009836A6"/>
    <w:rsid w:val="009A2F57"/>
    <w:rsid w:val="00A13D46"/>
    <w:rsid w:val="00A25C51"/>
    <w:rsid w:val="00AC552E"/>
    <w:rsid w:val="00B3749E"/>
    <w:rsid w:val="00B4336F"/>
    <w:rsid w:val="00BB0819"/>
    <w:rsid w:val="00BD2C22"/>
    <w:rsid w:val="00C23CA8"/>
    <w:rsid w:val="00C257F2"/>
    <w:rsid w:val="00C634DC"/>
    <w:rsid w:val="00C903AE"/>
    <w:rsid w:val="00CC6E20"/>
    <w:rsid w:val="00D35500"/>
    <w:rsid w:val="00D47BE3"/>
    <w:rsid w:val="00E44049"/>
    <w:rsid w:val="00E47066"/>
    <w:rsid w:val="00EC2D50"/>
    <w:rsid w:val="00FB2AE7"/>
    <w:rsid w:val="4AB06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2"/>
    <w:unhideWhenUsed/>
    <w:qFormat/>
    <w:uiPriority w:val="0"/>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annotation subject"/>
    <w:basedOn w:val="2"/>
    <w:next w:val="2"/>
    <w:link w:val="13"/>
    <w:semiHidden/>
    <w:unhideWhenUsed/>
    <w:qFormat/>
    <w:uiPriority w:val="99"/>
    <w:rPr>
      <w:b/>
      <w:bCs/>
    </w:rPr>
  </w:style>
  <w:style w:type="character" w:styleId="9">
    <w:name w:val="annotation reference"/>
    <w:basedOn w:val="8"/>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文字 字符"/>
    <w:basedOn w:val="8"/>
    <w:link w:val="2"/>
    <w:qFormat/>
    <w:uiPriority w:val="0"/>
    <w:rPr>
      <w:rFonts w:ascii="Times New Roman" w:hAnsi="Times New Roman" w:eastAsia="宋体" w:cs="Times New Roman"/>
      <w:sz w:val="24"/>
      <w:szCs w:val="24"/>
    </w:rPr>
  </w:style>
  <w:style w:type="character" w:customStyle="1" w:styleId="13">
    <w:name w:val="批注主题 字符"/>
    <w:basedOn w:val="12"/>
    <w:link w:val="6"/>
    <w:semiHidden/>
    <w:uiPriority w:val="99"/>
    <w:rPr>
      <w:rFonts w:ascii="Times New Roman" w:hAnsi="Times New Roman" w:eastAsia="宋体" w:cs="Times New Roman"/>
      <w:b/>
      <w:bCs/>
      <w:sz w:val="24"/>
      <w:szCs w:val="24"/>
    </w:rPr>
  </w:style>
  <w:style w:type="character" w:customStyle="1" w:styleId="14">
    <w:name w:val="批注框文本 字符"/>
    <w:basedOn w:val="8"/>
    <w:link w:val="3"/>
    <w:semiHidden/>
    <w:qFormat/>
    <w:uiPriority w:val="99"/>
    <w:rPr>
      <w:rFonts w:ascii="Times New Roman" w:hAnsi="Times New Roman" w:eastAsia="宋体" w:cs="Times New Roman"/>
      <w:sz w:val="18"/>
      <w:szCs w:val="18"/>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7</Pages>
  <Words>81</Words>
  <Characters>82</Characters>
  <Lines>52</Lines>
  <Paragraphs>14</Paragraphs>
  <TotalTime>115</TotalTime>
  <ScaleCrop>false</ScaleCrop>
  <LinksUpToDate>false</LinksUpToDate>
  <CharactersWithSpaces>210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2022-05-18T12:28:00Z</dcterms:created>
  <dc:creator>蓝博</dc:creator>
  <cp:lastModifiedBy>WPS_1661334745</cp:lastModifiedBy>
  <dcterms:modified xsi:type="dcterms:W3CDTF">2026-04-26T13:05:26Z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D24CFB6FAA6C485383A5123AE04F87DC_13</vt:lpwstr>
  </property>
</Properties>
</file>