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5"/>
        <w:gridCol w:w="6173"/>
        <w:gridCol w:w="1488"/>
      </w:tblGrid>
      <w:tr w:rsidR="006D2019" w14:paraId="6C2D67C6" w14:textId="77777777" w:rsidTr="00AA2BA2">
        <w:trPr>
          <w:trHeight w:val="375"/>
          <w:jc w:val="center"/>
        </w:trPr>
        <w:tc>
          <w:tcPr>
            <w:tcW w:w="1526" w:type="dxa"/>
            <w:tcBorders>
              <w:top w:val="nil"/>
              <w:left w:val="nil"/>
              <w:bottom w:val="nil"/>
              <w:right w:val="nil"/>
            </w:tcBorders>
          </w:tcPr>
          <w:p w14:paraId="14F68D5F" w14:textId="77777777" w:rsidR="006D2019" w:rsidRDefault="006D2019" w:rsidP="00DF3007">
            <w:pPr>
              <w:jc w:val="both"/>
            </w:pPr>
          </w:p>
        </w:tc>
        <w:tc>
          <w:tcPr>
            <w:tcW w:w="6662" w:type="dxa"/>
            <w:tcBorders>
              <w:top w:val="nil"/>
              <w:left w:val="nil"/>
              <w:bottom w:val="nil"/>
              <w:right w:val="nil"/>
            </w:tcBorders>
          </w:tcPr>
          <w:p w14:paraId="519A23BE" w14:textId="77777777" w:rsidR="006D2019" w:rsidRDefault="006D2019" w:rsidP="00DF3007">
            <w:pPr>
              <w:jc w:val="both"/>
            </w:pPr>
          </w:p>
          <w:p w14:paraId="215A0CA3" w14:textId="77777777" w:rsidR="006D2019" w:rsidRDefault="006D2019" w:rsidP="00DF3007">
            <w:pPr>
              <w:jc w:val="both"/>
            </w:pPr>
          </w:p>
          <w:p w14:paraId="16A3902D" w14:textId="77777777" w:rsidR="006D2019" w:rsidRDefault="006D2019" w:rsidP="00DF3007">
            <w:pPr>
              <w:jc w:val="both"/>
            </w:pPr>
          </w:p>
          <w:p w14:paraId="1BDEC25A" w14:textId="77777777" w:rsidR="006D2019" w:rsidRDefault="00E70B85" w:rsidP="00DF3007">
            <w:pPr>
              <w:jc w:val="both"/>
            </w:pPr>
            <w:r>
              <w:rPr>
                <w:noProof/>
              </w:rPr>
              <w:drawing>
                <wp:anchor distT="0" distB="0" distL="114300" distR="114300" simplePos="0" relativeHeight="251665920" behindDoc="1" locked="0" layoutInCell="1" allowOverlap="1" wp14:anchorId="0B059CB5" wp14:editId="71598944">
                  <wp:simplePos x="0" y="0"/>
                  <wp:positionH relativeFrom="column">
                    <wp:posOffset>1297305</wp:posOffset>
                  </wp:positionH>
                  <wp:positionV relativeFrom="paragraph">
                    <wp:posOffset>22860</wp:posOffset>
                  </wp:positionV>
                  <wp:extent cx="1581150" cy="1345565"/>
                  <wp:effectExtent l="0" t="0" r="0" b="6985"/>
                  <wp:wrapTight wrapText="bothSides">
                    <wp:wrapPolygon edited="0">
                      <wp:start x="0" y="0"/>
                      <wp:lineTo x="0" y="21406"/>
                      <wp:lineTo x="21340" y="21406"/>
                      <wp:lineTo x="21340" y="0"/>
                      <wp:lineTo x="0" y="0"/>
                    </wp:wrapPolygon>
                  </wp:wrapTight>
                  <wp:docPr id="16" name="Picture 10" descr="UJ_logo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J_logo_E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1150" cy="1345565"/>
                          </a:xfrm>
                          <a:prstGeom prst="rect">
                            <a:avLst/>
                          </a:prstGeom>
                          <a:noFill/>
                        </pic:spPr>
                      </pic:pic>
                    </a:graphicData>
                  </a:graphic>
                  <wp14:sizeRelH relativeFrom="page">
                    <wp14:pctWidth>0</wp14:pctWidth>
                  </wp14:sizeRelH>
                  <wp14:sizeRelV relativeFrom="page">
                    <wp14:pctHeight>0</wp14:pctHeight>
                  </wp14:sizeRelV>
                </wp:anchor>
              </w:drawing>
            </w:r>
          </w:p>
        </w:tc>
        <w:tc>
          <w:tcPr>
            <w:tcW w:w="1667" w:type="dxa"/>
            <w:tcBorders>
              <w:top w:val="nil"/>
              <w:left w:val="nil"/>
              <w:bottom w:val="nil"/>
              <w:right w:val="nil"/>
            </w:tcBorders>
          </w:tcPr>
          <w:p w14:paraId="4BD2AC6B" w14:textId="77777777" w:rsidR="006D2019" w:rsidRDefault="006D2019" w:rsidP="00DF3007">
            <w:pPr>
              <w:jc w:val="both"/>
            </w:pPr>
          </w:p>
        </w:tc>
      </w:tr>
      <w:tr w:rsidR="006D2019" w:rsidRPr="00EA2DC3" w14:paraId="4EC6F611" w14:textId="77777777" w:rsidTr="00AA2BA2">
        <w:trPr>
          <w:jc w:val="center"/>
        </w:trPr>
        <w:tc>
          <w:tcPr>
            <w:tcW w:w="1526" w:type="dxa"/>
            <w:tcBorders>
              <w:top w:val="nil"/>
              <w:left w:val="nil"/>
              <w:bottom w:val="nil"/>
              <w:right w:val="nil"/>
            </w:tcBorders>
          </w:tcPr>
          <w:p w14:paraId="24F30E25" w14:textId="77777777" w:rsidR="006D2019" w:rsidRPr="00EA2DC3" w:rsidRDefault="006D2019" w:rsidP="00DF3007">
            <w:pPr>
              <w:jc w:val="both"/>
              <w:rPr>
                <w:sz w:val="40"/>
                <w:szCs w:val="40"/>
              </w:rPr>
            </w:pPr>
          </w:p>
        </w:tc>
        <w:tc>
          <w:tcPr>
            <w:tcW w:w="6662" w:type="dxa"/>
            <w:tcBorders>
              <w:top w:val="nil"/>
              <w:left w:val="nil"/>
              <w:bottom w:val="nil"/>
              <w:right w:val="nil"/>
            </w:tcBorders>
          </w:tcPr>
          <w:p w14:paraId="1B72549F" w14:textId="77777777" w:rsidR="006D2019" w:rsidRPr="00EA2DC3" w:rsidRDefault="006D2019" w:rsidP="00DF3007">
            <w:pPr>
              <w:jc w:val="center"/>
              <w:rPr>
                <w:rFonts w:ascii="Arial" w:hAnsi="Arial" w:cs="Arial"/>
                <w:sz w:val="40"/>
                <w:szCs w:val="40"/>
              </w:rPr>
            </w:pPr>
          </w:p>
          <w:p w14:paraId="0C250D90" w14:textId="77777777" w:rsidR="006D2019" w:rsidRPr="00EA2DC3" w:rsidRDefault="006D2019" w:rsidP="00DF3007">
            <w:pPr>
              <w:jc w:val="center"/>
              <w:rPr>
                <w:rFonts w:ascii="Arial" w:hAnsi="Arial" w:cs="Arial"/>
                <w:sz w:val="40"/>
                <w:szCs w:val="40"/>
              </w:rPr>
            </w:pPr>
          </w:p>
          <w:p w14:paraId="048610D4" w14:textId="77777777" w:rsidR="006D2019" w:rsidRPr="00EA2DC3" w:rsidRDefault="006D2019" w:rsidP="00DF3007">
            <w:pPr>
              <w:jc w:val="center"/>
              <w:rPr>
                <w:rFonts w:ascii="Arial" w:hAnsi="Arial" w:cs="Arial"/>
                <w:sz w:val="40"/>
                <w:szCs w:val="40"/>
              </w:rPr>
            </w:pPr>
          </w:p>
          <w:p w14:paraId="26403B61" w14:textId="77777777" w:rsidR="00B41A26" w:rsidRPr="00EA2DC3" w:rsidRDefault="00B41A26" w:rsidP="00DF3007">
            <w:pPr>
              <w:jc w:val="center"/>
              <w:rPr>
                <w:rFonts w:ascii="Arial" w:hAnsi="Arial" w:cs="Arial"/>
                <w:b/>
                <w:sz w:val="40"/>
                <w:szCs w:val="40"/>
              </w:rPr>
            </w:pPr>
          </w:p>
          <w:p w14:paraId="0932D215" w14:textId="77777777" w:rsidR="006D2019" w:rsidRPr="00EA2DC3" w:rsidRDefault="00EA2DC3" w:rsidP="00DF3007">
            <w:pPr>
              <w:jc w:val="center"/>
              <w:rPr>
                <w:rFonts w:ascii="Arial" w:hAnsi="Arial" w:cs="Arial"/>
                <w:b/>
                <w:sz w:val="40"/>
                <w:szCs w:val="40"/>
              </w:rPr>
            </w:pPr>
            <w:r w:rsidRPr="00EA2DC3">
              <w:rPr>
                <w:rFonts w:ascii="Arial" w:hAnsi="Arial" w:cs="Arial"/>
                <w:b/>
                <w:sz w:val="40"/>
                <w:szCs w:val="40"/>
              </w:rPr>
              <w:t>School of Economics</w:t>
            </w:r>
          </w:p>
          <w:p w14:paraId="7DB21AEF" w14:textId="77777777" w:rsidR="00EC30D9" w:rsidRPr="00EA2DC3" w:rsidRDefault="00EC30D9" w:rsidP="00DF3007">
            <w:pPr>
              <w:jc w:val="center"/>
              <w:rPr>
                <w:rFonts w:ascii="Arial" w:hAnsi="Arial" w:cs="Arial"/>
                <w:b/>
                <w:sz w:val="40"/>
                <w:szCs w:val="40"/>
              </w:rPr>
            </w:pPr>
          </w:p>
        </w:tc>
        <w:tc>
          <w:tcPr>
            <w:tcW w:w="1667" w:type="dxa"/>
            <w:tcBorders>
              <w:top w:val="nil"/>
              <w:left w:val="nil"/>
              <w:bottom w:val="nil"/>
              <w:right w:val="nil"/>
            </w:tcBorders>
          </w:tcPr>
          <w:p w14:paraId="34C04294" w14:textId="77777777" w:rsidR="006D2019" w:rsidRPr="00EA2DC3" w:rsidRDefault="006D2019" w:rsidP="00DF3007">
            <w:pPr>
              <w:jc w:val="both"/>
              <w:rPr>
                <w:sz w:val="40"/>
                <w:szCs w:val="40"/>
              </w:rPr>
            </w:pPr>
          </w:p>
        </w:tc>
      </w:tr>
      <w:tr w:rsidR="006D2019" w14:paraId="0E906C92" w14:textId="77777777" w:rsidTr="00AA2BA2">
        <w:trPr>
          <w:jc w:val="center"/>
        </w:trPr>
        <w:tc>
          <w:tcPr>
            <w:tcW w:w="1526" w:type="dxa"/>
            <w:tcBorders>
              <w:top w:val="nil"/>
              <w:left w:val="nil"/>
              <w:bottom w:val="nil"/>
              <w:right w:val="nil"/>
            </w:tcBorders>
          </w:tcPr>
          <w:p w14:paraId="41DABCE6" w14:textId="77777777" w:rsidR="006D2019" w:rsidRDefault="006D2019" w:rsidP="00DF3007">
            <w:pPr>
              <w:jc w:val="both"/>
            </w:pPr>
          </w:p>
        </w:tc>
        <w:tc>
          <w:tcPr>
            <w:tcW w:w="6662" w:type="dxa"/>
            <w:tcBorders>
              <w:top w:val="nil"/>
              <w:left w:val="nil"/>
              <w:bottom w:val="nil"/>
              <w:right w:val="nil"/>
            </w:tcBorders>
          </w:tcPr>
          <w:p w14:paraId="7F8D8B68" w14:textId="77777777" w:rsidR="006D2019" w:rsidRDefault="006D2019" w:rsidP="00DF3007">
            <w:pPr>
              <w:jc w:val="both"/>
            </w:pPr>
          </w:p>
        </w:tc>
        <w:tc>
          <w:tcPr>
            <w:tcW w:w="1667" w:type="dxa"/>
            <w:tcBorders>
              <w:top w:val="nil"/>
              <w:left w:val="nil"/>
              <w:bottom w:val="nil"/>
              <w:right w:val="nil"/>
            </w:tcBorders>
          </w:tcPr>
          <w:p w14:paraId="742A1C66" w14:textId="77777777" w:rsidR="006D2019" w:rsidRDefault="006D2019" w:rsidP="00DF3007">
            <w:pPr>
              <w:jc w:val="both"/>
            </w:pPr>
          </w:p>
        </w:tc>
      </w:tr>
      <w:tr w:rsidR="006D2019" w14:paraId="1F1C50FB" w14:textId="77777777" w:rsidTr="00AA2BA2">
        <w:trPr>
          <w:jc w:val="center"/>
        </w:trPr>
        <w:tc>
          <w:tcPr>
            <w:tcW w:w="1526" w:type="dxa"/>
            <w:tcBorders>
              <w:top w:val="nil"/>
              <w:left w:val="nil"/>
              <w:bottom w:val="nil"/>
              <w:right w:val="nil"/>
            </w:tcBorders>
          </w:tcPr>
          <w:p w14:paraId="55A1C5B9" w14:textId="77777777" w:rsidR="006D2019" w:rsidRDefault="006D2019" w:rsidP="00DF3007">
            <w:pPr>
              <w:jc w:val="both"/>
            </w:pPr>
          </w:p>
        </w:tc>
        <w:tc>
          <w:tcPr>
            <w:tcW w:w="6662" w:type="dxa"/>
            <w:tcBorders>
              <w:top w:val="nil"/>
              <w:left w:val="nil"/>
              <w:bottom w:val="nil"/>
              <w:right w:val="nil"/>
            </w:tcBorders>
          </w:tcPr>
          <w:p w14:paraId="3A2B3C40" w14:textId="77777777" w:rsidR="006D2019" w:rsidRDefault="006D2019" w:rsidP="00DF3007">
            <w:pPr>
              <w:jc w:val="both"/>
            </w:pPr>
          </w:p>
        </w:tc>
        <w:tc>
          <w:tcPr>
            <w:tcW w:w="1667" w:type="dxa"/>
            <w:tcBorders>
              <w:top w:val="nil"/>
              <w:left w:val="nil"/>
              <w:bottom w:val="nil"/>
              <w:right w:val="nil"/>
            </w:tcBorders>
          </w:tcPr>
          <w:p w14:paraId="27B32843" w14:textId="77777777" w:rsidR="006D2019" w:rsidRDefault="006D2019" w:rsidP="00DF3007">
            <w:pPr>
              <w:jc w:val="both"/>
            </w:pPr>
          </w:p>
        </w:tc>
      </w:tr>
      <w:tr w:rsidR="00FE0376" w14:paraId="7CBDBF61" w14:textId="77777777" w:rsidTr="00AA2BA2">
        <w:trPr>
          <w:jc w:val="center"/>
        </w:trPr>
        <w:tc>
          <w:tcPr>
            <w:tcW w:w="1526" w:type="dxa"/>
            <w:tcBorders>
              <w:top w:val="nil"/>
              <w:left w:val="nil"/>
              <w:bottom w:val="nil"/>
              <w:right w:val="nil"/>
            </w:tcBorders>
          </w:tcPr>
          <w:p w14:paraId="1C5B8155" w14:textId="77777777" w:rsidR="00FE0376" w:rsidRDefault="00FE0376" w:rsidP="00DF3007">
            <w:pPr>
              <w:jc w:val="center"/>
            </w:pPr>
          </w:p>
        </w:tc>
        <w:tc>
          <w:tcPr>
            <w:tcW w:w="6662" w:type="dxa"/>
            <w:tcBorders>
              <w:top w:val="nil"/>
              <w:left w:val="nil"/>
              <w:bottom w:val="nil"/>
              <w:right w:val="nil"/>
            </w:tcBorders>
          </w:tcPr>
          <w:p w14:paraId="7D7D4CAD" w14:textId="77777777" w:rsidR="00FE0376" w:rsidRPr="00EA2DC3" w:rsidRDefault="00825AAB" w:rsidP="00DF3007">
            <w:pPr>
              <w:jc w:val="center"/>
              <w:rPr>
                <w:rFonts w:ascii="Arial" w:hAnsi="Arial" w:cs="Arial"/>
                <w:b/>
                <w:sz w:val="28"/>
                <w:szCs w:val="28"/>
              </w:rPr>
            </w:pPr>
            <w:r w:rsidRPr="00EA2DC3">
              <w:rPr>
                <w:rFonts w:ascii="Arial" w:hAnsi="Arial" w:cs="Arial"/>
                <w:b/>
                <w:sz w:val="28"/>
                <w:szCs w:val="28"/>
              </w:rPr>
              <w:t>Learner</w:t>
            </w:r>
            <w:r w:rsidR="00D56598" w:rsidRPr="00EA2DC3">
              <w:rPr>
                <w:rFonts w:ascii="Arial" w:hAnsi="Arial" w:cs="Arial"/>
                <w:b/>
                <w:sz w:val="28"/>
                <w:szCs w:val="28"/>
              </w:rPr>
              <w:t xml:space="preserve"> Guide</w:t>
            </w:r>
          </w:p>
        </w:tc>
        <w:tc>
          <w:tcPr>
            <w:tcW w:w="1667" w:type="dxa"/>
            <w:tcBorders>
              <w:top w:val="nil"/>
              <w:left w:val="nil"/>
              <w:bottom w:val="nil"/>
              <w:right w:val="nil"/>
            </w:tcBorders>
          </w:tcPr>
          <w:p w14:paraId="4AF38EE5" w14:textId="77777777" w:rsidR="00FE0376" w:rsidRDefault="00FE0376" w:rsidP="00DF3007">
            <w:pPr>
              <w:jc w:val="both"/>
            </w:pPr>
          </w:p>
        </w:tc>
      </w:tr>
      <w:tr w:rsidR="00D51825" w14:paraId="22FF51AF" w14:textId="77777777" w:rsidTr="00AA2BA2">
        <w:trPr>
          <w:jc w:val="center"/>
        </w:trPr>
        <w:tc>
          <w:tcPr>
            <w:tcW w:w="1526" w:type="dxa"/>
            <w:tcBorders>
              <w:top w:val="nil"/>
              <w:left w:val="nil"/>
              <w:bottom w:val="nil"/>
              <w:right w:val="nil"/>
            </w:tcBorders>
          </w:tcPr>
          <w:p w14:paraId="1663E46D" w14:textId="77777777" w:rsidR="00D51825" w:rsidRDefault="00D51825" w:rsidP="00DF3007">
            <w:pPr>
              <w:jc w:val="both"/>
            </w:pPr>
          </w:p>
        </w:tc>
        <w:tc>
          <w:tcPr>
            <w:tcW w:w="6662" w:type="dxa"/>
            <w:tcBorders>
              <w:top w:val="nil"/>
              <w:left w:val="nil"/>
              <w:bottom w:val="nil"/>
              <w:right w:val="nil"/>
            </w:tcBorders>
          </w:tcPr>
          <w:p w14:paraId="113EEA90" w14:textId="77777777" w:rsidR="00D51825" w:rsidRDefault="00D51825" w:rsidP="00DF3007">
            <w:pPr>
              <w:jc w:val="both"/>
            </w:pPr>
          </w:p>
          <w:p w14:paraId="35B95C4C" w14:textId="77777777" w:rsidR="00D51825" w:rsidRDefault="00D51825" w:rsidP="00DF3007">
            <w:pPr>
              <w:jc w:val="both"/>
            </w:pPr>
          </w:p>
          <w:p w14:paraId="23169C1D" w14:textId="77777777" w:rsidR="00D51825" w:rsidRDefault="00D51825" w:rsidP="00DF3007">
            <w:pPr>
              <w:jc w:val="both"/>
            </w:pPr>
          </w:p>
          <w:p w14:paraId="356FC978" w14:textId="77777777" w:rsidR="00D51825" w:rsidRDefault="00D51825" w:rsidP="00DF3007">
            <w:pPr>
              <w:jc w:val="both"/>
            </w:pPr>
          </w:p>
          <w:p w14:paraId="1C90DEA2" w14:textId="77777777" w:rsidR="00D51825" w:rsidRDefault="00E70B85" w:rsidP="00DF3007">
            <w:pPr>
              <w:jc w:val="both"/>
            </w:pPr>
            <w:r>
              <w:rPr>
                <w:noProof/>
              </w:rPr>
              <mc:AlternateContent>
                <mc:Choice Requires="wps">
                  <w:drawing>
                    <wp:anchor distT="0" distB="0" distL="114300" distR="114300" simplePos="0" relativeHeight="251649536" behindDoc="0" locked="0" layoutInCell="1" allowOverlap="1" wp14:anchorId="12F3FAC7" wp14:editId="34E86E8C">
                      <wp:simplePos x="0" y="0"/>
                      <wp:positionH relativeFrom="column">
                        <wp:posOffset>140970</wp:posOffset>
                      </wp:positionH>
                      <wp:positionV relativeFrom="paragraph">
                        <wp:posOffset>2540</wp:posOffset>
                      </wp:positionV>
                      <wp:extent cx="3648075" cy="909955"/>
                      <wp:effectExtent l="1270" t="0" r="0" b="4445"/>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909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0DBA5" w14:textId="77777777" w:rsidR="00D67431" w:rsidRPr="00732973" w:rsidRDefault="00D67431" w:rsidP="00DA7DF1">
                                  <w:pPr>
                                    <w:jc w:val="center"/>
                                    <w:rPr>
                                      <w:rFonts w:ascii="Arial" w:hAnsi="Arial" w:cs="Arial"/>
                                      <w:b/>
                                      <w:sz w:val="40"/>
                                      <w:szCs w:val="40"/>
                                    </w:rPr>
                                  </w:pPr>
                                  <w:r>
                                    <w:rPr>
                                      <w:rFonts w:ascii="Arial" w:hAnsi="Arial" w:cs="Arial"/>
                                      <w:b/>
                                      <w:sz w:val="40"/>
                                      <w:szCs w:val="40"/>
                                    </w:rPr>
                                    <w:t>Economics 1A &amp; 1B</w:t>
                                  </w:r>
                                </w:p>
                                <w:p w14:paraId="64D74B9D" w14:textId="77777777" w:rsidR="00D67431" w:rsidRDefault="00D67431" w:rsidP="00DA7DF1">
                                  <w:pPr>
                                    <w:jc w:val="center"/>
                                    <w:rPr>
                                      <w:rFonts w:ascii="Arial" w:hAnsi="Arial" w:cs="Arial"/>
                                      <w:sz w:val="28"/>
                                      <w:szCs w:val="28"/>
                                    </w:rPr>
                                  </w:pPr>
                                </w:p>
                                <w:p w14:paraId="327CBDD9" w14:textId="405E56EE" w:rsidR="00D67431" w:rsidRPr="00EA2DC3" w:rsidRDefault="00D67431" w:rsidP="00DA7DF1">
                                  <w:pPr>
                                    <w:jc w:val="center"/>
                                    <w:rPr>
                                      <w:rFonts w:ascii="Arial" w:hAnsi="Arial" w:cs="Arial"/>
                                      <w:b/>
                                      <w:sz w:val="28"/>
                                      <w:szCs w:val="28"/>
                                    </w:rPr>
                                  </w:pPr>
                                  <w:r>
                                    <w:rPr>
                                      <w:rFonts w:ascii="Arial" w:hAnsi="Arial" w:cs="Arial"/>
                                      <w:b/>
                                      <w:sz w:val="28"/>
                                      <w:szCs w:val="28"/>
                                    </w:rPr>
                                    <w:t>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F3FAC7" id="_x0000_t202" coordsize="21600,21600" o:spt="202" path="m,l,21600r21600,l21600,xe">
                      <v:stroke joinstyle="miter"/>
                      <v:path gradientshapeok="t" o:connecttype="rect"/>
                    </v:shapetype>
                    <v:shape id="Text Box 11" o:spid="_x0000_s1026" type="#_x0000_t202" style="position:absolute;left:0;text-align:left;margin-left:11.1pt;margin-top:.2pt;width:287.25pt;height:71.6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" stroked="f">
                      <v:textbox>
                        <w:txbxContent>
                          <w:p w14:paraId="7E60DBA5" w14:textId="77777777" w:rsidR="00D67431" w:rsidRPr="00732973" w:rsidRDefault="00D67431" w:rsidP="00DA7DF1">
                            <w:pPr>
                              <w:jc w:val="center"/>
                              <w:rPr>
                                <w:rFonts w:ascii="Arial" w:hAnsi="Arial" w:cs="Arial"/>
                                <w:b/>
                                <w:sz w:val="40"/>
                                <w:szCs w:val="40"/>
                              </w:rPr>
                            </w:pPr>
                            <w:r>
                              <w:rPr>
                                <w:rFonts w:ascii="Arial" w:hAnsi="Arial" w:cs="Arial"/>
                                <w:b/>
                                <w:sz w:val="40"/>
                                <w:szCs w:val="40"/>
                              </w:rPr>
                              <w:t>Economics 1A &amp; 1B</w:t>
                            </w:r>
                          </w:p>
                          <w:p w14:paraId="64D74B9D" w14:textId="77777777" w:rsidR="00D67431" w:rsidRDefault="00D67431" w:rsidP="00DA7DF1">
                            <w:pPr>
                              <w:jc w:val="center"/>
                              <w:rPr>
                                <w:rFonts w:ascii="Arial" w:hAnsi="Arial" w:cs="Arial"/>
                                <w:sz w:val="28"/>
                                <w:szCs w:val="28"/>
                              </w:rPr>
                            </w:pPr>
                          </w:p>
                          <w:p w14:paraId="327CBDD9" w14:textId="405E56EE" w:rsidR="00D67431" w:rsidRPr="00EA2DC3" w:rsidRDefault="00D67431" w:rsidP="00DA7DF1">
                            <w:pPr>
                              <w:jc w:val="center"/>
                              <w:rPr>
                                <w:rFonts w:ascii="Arial" w:hAnsi="Arial" w:cs="Arial"/>
                                <w:b/>
                                <w:sz w:val="28"/>
                                <w:szCs w:val="28"/>
                              </w:rPr>
                            </w:pPr>
                            <w:r>
                              <w:rPr>
                                <w:rFonts w:ascii="Arial" w:hAnsi="Arial" w:cs="Arial"/>
                                <w:b/>
                                <w:sz w:val="28"/>
                                <w:szCs w:val="28"/>
                              </w:rPr>
                              <w:t>2023</w:t>
                            </w:r>
                          </w:p>
                        </w:txbxContent>
                      </v:textbox>
                    </v:shape>
                  </w:pict>
                </mc:Fallback>
              </mc:AlternateContent>
            </w:r>
          </w:p>
          <w:p w14:paraId="7CB99EC0" w14:textId="77777777" w:rsidR="00D51825" w:rsidRDefault="00D51825" w:rsidP="00DF3007">
            <w:pPr>
              <w:jc w:val="both"/>
            </w:pPr>
          </w:p>
          <w:p w14:paraId="780C2AE6" w14:textId="77777777" w:rsidR="00D51825" w:rsidRDefault="00D51825" w:rsidP="00DF3007">
            <w:pPr>
              <w:jc w:val="both"/>
            </w:pPr>
          </w:p>
          <w:p w14:paraId="05D6C334" w14:textId="77777777" w:rsidR="00D51825" w:rsidRDefault="00D51825" w:rsidP="00DF3007">
            <w:pPr>
              <w:jc w:val="both"/>
            </w:pPr>
          </w:p>
          <w:p w14:paraId="1B0B48EE" w14:textId="77777777" w:rsidR="00D51825" w:rsidRDefault="00D51825" w:rsidP="00DF3007">
            <w:pPr>
              <w:jc w:val="both"/>
            </w:pPr>
          </w:p>
          <w:p w14:paraId="1AF99E4A" w14:textId="77777777" w:rsidR="00D51825" w:rsidRDefault="00D51825" w:rsidP="00DF3007">
            <w:pPr>
              <w:jc w:val="both"/>
            </w:pPr>
          </w:p>
          <w:p w14:paraId="753A4FD3" w14:textId="77777777" w:rsidR="00D51825" w:rsidRDefault="00D51825" w:rsidP="00DF3007">
            <w:pPr>
              <w:jc w:val="both"/>
            </w:pPr>
          </w:p>
          <w:p w14:paraId="591554C7" w14:textId="77777777" w:rsidR="00D51825" w:rsidRDefault="00D51825" w:rsidP="00DF3007">
            <w:pPr>
              <w:jc w:val="both"/>
            </w:pPr>
          </w:p>
          <w:p w14:paraId="22622B57" w14:textId="77777777" w:rsidR="00D51825" w:rsidRDefault="00D51825" w:rsidP="00DF3007">
            <w:pPr>
              <w:jc w:val="both"/>
            </w:pPr>
          </w:p>
          <w:p w14:paraId="2B25624D" w14:textId="77777777" w:rsidR="00D51825" w:rsidRDefault="00D51825" w:rsidP="00DF3007">
            <w:pPr>
              <w:jc w:val="both"/>
            </w:pPr>
          </w:p>
          <w:p w14:paraId="5438F891" w14:textId="77777777" w:rsidR="00EA2DC3" w:rsidRDefault="00EA2DC3" w:rsidP="00DF3007">
            <w:pPr>
              <w:jc w:val="both"/>
            </w:pPr>
          </w:p>
          <w:p w14:paraId="28A4AF4A" w14:textId="77777777" w:rsidR="00EA2DC3" w:rsidRDefault="00EA2DC3" w:rsidP="00DF3007">
            <w:pPr>
              <w:jc w:val="both"/>
            </w:pPr>
          </w:p>
          <w:p w14:paraId="50E570D7" w14:textId="77777777" w:rsidR="00EA2DC3" w:rsidRDefault="00EA2DC3" w:rsidP="00DF3007">
            <w:pPr>
              <w:jc w:val="both"/>
            </w:pPr>
          </w:p>
        </w:tc>
        <w:tc>
          <w:tcPr>
            <w:tcW w:w="1667" w:type="dxa"/>
            <w:tcBorders>
              <w:top w:val="nil"/>
              <w:left w:val="nil"/>
              <w:bottom w:val="nil"/>
              <w:right w:val="nil"/>
            </w:tcBorders>
          </w:tcPr>
          <w:p w14:paraId="0D26C279" w14:textId="77777777" w:rsidR="00D51825" w:rsidRDefault="00D51825" w:rsidP="00DF3007">
            <w:pPr>
              <w:jc w:val="both"/>
            </w:pPr>
          </w:p>
        </w:tc>
      </w:tr>
      <w:tr w:rsidR="00D51825" w14:paraId="451B4F2B" w14:textId="77777777" w:rsidTr="00AA2BA2">
        <w:trPr>
          <w:jc w:val="center"/>
        </w:trPr>
        <w:tc>
          <w:tcPr>
            <w:tcW w:w="1526" w:type="dxa"/>
            <w:tcBorders>
              <w:top w:val="nil"/>
              <w:left w:val="nil"/>
              <w:bottom w:val="nil"/>
              <w:right w:val="nil"/>
            </w:tcBorders>
          </w:tcPr>
          <w:p w14:paraId="37ED631E" w14:textId="77777777" w:rsidR="00D51825" w:rsidRDefault="00D51825" w:rsidP="00DF3007">
            <w:pPr>
              <w:jc w:val="both"/>
            </w:pPr>
          </w:p>
        </w:tc>
        <w:tc>
          <w:tcPr>
            <w:tcW w:w="6662" w:type="dxa"/>
            <w:tcBorders>
              <w:top w:val="nil"/>
              <w:left w:val="nil"/>
              <w:bottom w:val="nil"/>
              <w:right w:val="nil"/>
            </w:tcBorders>
          </w:tcPr>
          <w:p w14:paraId="290046BF" w14:textId="77777777" w:rsidR="00D51825" w:rsidRDefault="00D51825" w:rsidP="00DF3007">
            <w:pPr>
              <w:jc w:val="both"/>
            </w:pPr>
          </w:p>
          <w:p w14:paraId="0AA6E6DB" w14:textId="77777777" w:rsidR="00D51825" w:rsidRDefault="00D51825" w:rsidP="00DF3007">
            <w:pPr>
              <w:jc w:val="both"/>
            </w:pPr>
          </w:p>
          <w:p w14:paraId="3FF30E64" w14:textId="77777777" w:rsidR="00D51825" w:rsidRDefault="00D51825" w:rsidP="00DF3007">
            <w:pPr>
              <w:jc w:val="both"/>
            </w:pPr>
          </w:p>
          <w:p w14:paraId="6A7BD9F5" w14:textId="77777777" w:rsidR="00D51825" w:rsidRDefault="00D51825" w:rsidP="00DF3007">
            <w:pPr>
              <w:jc w:val="both"/>
            </w:pPr>
          </w:p>
          <w:p w14:paraId="2C657EB8" w14:textId="77777777" w:rsidR="00D51825" w:rsidRDefault="00D51825" w:rsidP="00DF3007">
            <w:pPr>
              <w:jc w:val="both"/>
            </w:pPr>
          </w:p>
        </w:tc>
        <w:tc>
          <w:tcPr>
            <w:tcW w:w="1667" w:type="dxa"/>
            <w:tcBorders>
              <w:top w:val="nil"/>
              <w:left w:val="nil"/>
              <w:bottom w:val="nil"/>
              <w:right w:val="nil"/>
            </w:tcBorders>
          </w:tcPr>
          <w:p w14:paraId="4CBB3634" w14:textId="77777777" w:rsidR="00D51825" w:rsidRDefault="00D51825" w:rsidP="00DF3007">
            <w:pPr>
              <w:jc w:val="both"/>
            </w:pPr>
          </w:p>
        </w:tc>
      </w:tr>
      <w:tr w:rsidR="006D2019" w14:paraId="25037299" w14:textId="77777777" w:rsidTr="00AA2BA2">
        <w:trPr>
          <w:jc w:val="center"/>
        </w:trPr>
        <w:tc>
          <w:tcPr>
            <w:tcW w:w="1526" w:type="dxa"/>
            <w:tcBorders>
              <w:top w:val="nil"/>
              <w:left w:val="nil"/>
              <w:bottom w:val="nil"/>
              <w:right w:val="nil"/>
            </w:tcBorders>
          </w:tcPr>
          <w:p w14:paraId="43B8FC23" w14:textId="77777777" w:rsidR="006D2019" w:rsidRDefault="006D2019" w:rsidP="00DF3007">
            <w:pPr>
              <w:jc w:val="both"/>
            </w:pPr>
          </w:p>
        </w:tc>
        <w:tc>
          <w:tcPr>
            <w:tcW w:w="6662" w:type="dxa"/>
            <w:tcBorders>
              <w:top w:val="nil"/>
              <w:left w:val="nil"/>
              <w:bottom w:val="nil"/>
              <w:right w:val="nil"/>
            </w:tcBorders>
          </w:tcPr>
          <w:p w14:paraId="2AADAA8D" w14:textId="77777777" w:rsidR="006D2019" w:rsidRPr="00AA2BA2" w:rsidRDefault="006D2019" w:rsidP="0069759C">
            <w:pPr>
              <w:jc w:val="center"/>
              <w:rPr>
                <w:sz w:val="16"/>
                <w:szCs w:val="16"/>
              </w:rPr>
            </w:pPr>
            <w:r w:rsidRPr="00AA2BA2">
              <w:rPr>
                <w:sz w:val="16"/>
                <w:szCs w:val="16"/>
              </w:rPr>
              <w:t>Copyright © University of Johannesburg, South Africa</w:t>
            </w:r>
          </w:p>
          <w:p w14:paraId="6374A2E9" w14:textId="77777777" w:rsidR="006D2019" w:rsidRDefault="006D2019" w:rsidP="0069759C">
            <w:pPr>
              <w:jc w:val="center"/>
            </w:pPr>
            <w:r w:rsidRPr="00AA2BA2">
              <w:rPr>
                <w:sz w:val="16"/>
                <w:szCs w:val="16"/>
              </w:rPr>
              <w:t>Printed and published by the University of Johannesburg</w:t>
            </w:r>
          </w:p>
        </w:tc>
        <w:tc>
          <w:tcPr>
            <w:tcW w:w="1667" w:type="dxa"/>
            <w:tcBorders>
              <w:top w:val="nil"/>
              <w:left w:val="nil"/>
              <w:bottom w:val="nil"/>
              <w:right w:val="nil"/>
            </w:tcBorders>
          </w:tcPr>
          <w:p w14:paraId="0C9AAD9F" w14:textId="77777777" w:rsidR="006D2019" w:rsidRDefault="006D2019" w:rsidP="00DF3007">
            <w:pPr>
              <w:jc w:val="both"/>
            </w:pPr>
          </w:p>
        </w:tc>
      </w:tr>
      <w:tr w:rsidR="006D2019" w14:paraId="4C7FC16D" w14:textId="77777777" w:rsidTr="00AA2BA2">
        <w:trPr>
          <w:jc w:val="center"/>
        </w:trPr>
        <w:tc>
          <w:tcPr>
            <w:tcW w:w="9855" w:type="dxa"/>
            <w:gridSpan w:val="3"/>
            <w:tcBorders>
              <w:top w:val="nil"/>
              <w:left w:val="nil"/>
              <w:bottom w:val="nil"/>
              <w:right w:val="nil"/>
            </w:tcBorders>
          </w:tcPr>
          <w:p w14:paraId="10501627" w14:textId="77777777" w:rsidR="006D2019" w:rsidRPr="00AA2BA2" w:rsidRDefault="006D2019" w:rsidP="00DF3007">
            <w:pPr>
              <w:jc w:val="both"/>
              <w:rPr>
                <w:sz w:val="16"/>
                <w:szCs w:val="16"/>
              </w:rPr>
            </w:pPr>
          </w:p>
          <w:p w14:paraId="6B6E7CFA" w14:textId="77777777" w:rsidR="006D2019" w:rsidRPr="00AA2BA2" w:rsidRDefault="006D2019" w:rsidP="00DF3007">
            <w:pPr>
              <w:jc w:val="both"/>
              <w:rPr>
                <w:sz w:val="12"/>
                <w:szCs w:val="12"/>
              </w:rPr>
            </w:pPr>
            <w:r w:rsidRPr="00AA2BA2">
              <w:rPr>
                <w:sz w:val="12"/>
                <w:szCs w:val="12"/>
              </w:rPr>
              <w:t xml:space="preserve">© All rights reserved.  Apart from any fair dealing for the purpose of research, criticism or review as permitted under the </w:t>
            </w:r>
            <w:r w:rsidRPr="00AA2BA2">
              <w:rPr>
                <w:b/>
                <w:sz w:val="12"/>
                <w:szCs w:val="12"/>
              </w:rPr>
              <w:t>Copyright Act 98 of 1978</w:t>
            </w:r>
            <w:r w:rsidRPr="00AA2BA2">
              <w:rPr>
                <w:sz w:val="12"/>
                <w:szCs w:val="12"/>
              </w:rPr>
              <w:t>, no part of this material</w:t>
            </w:r>
          </w:p>
          <w:p w14:paraId="08BD8679" w14:textId="77777777" w:rsidR="006D2019" w:rsidRPr="00AA2BA2" w:rsidRDefault="006D2019" w:rsidP="00DF3007">
            <w:pPr>
              <w:jc w:val="both"/>
              <w:rPr>
                <w:sz w:val="12"/>
                <w:szCs w:val="12"/>
              </w:rPr>
            </w:pPr>
            <w:r w:rsidRPr="00AA2BA2">
              <w:rPr>
                <w:sz w:val="12"/>
                <w:szCs w:val="12"/>
              </w:rPr>
              <w:t xml:space="preserve"> may be reproduced, stored in a retrieval system, transmitted or used in any form or be published, redistributed or screened by any means electronic, photocopying, recording or otherwise </w:t>
            </w:r>
          </w:p>
          <w:p w14:paraId="69DC88FA" w14:textId="77777777" w:rsidR="006D2019" w:rsidRDefault="006D2019" w:rsidP="00DF3007">
            <w:pPr>
              <w:jc w:val="both"/>
            </w:pPr>
            <w:r w:rsidRPr="00AA2BA2">
              <w:rPr>
                <w:sz w:val="12"/>
                <w:szCs w:val="12"/>
              </w:rPr>
              <w:t>without the prior written permission of the University of Johannesburg</w:t>
            </w:r>
            <w:r w:rsidR="005D0D48" w:rsidRPr="00AA2BA2">
              <w:rPr>
                <w:sz w:val="12"/>
                <w:szCs w:val="12"/>
              </w:rPr>
              <w:t>.</w:t>
            </w:r>
          </w:p>
        </w:tc>
      </w:tr>
    </w:tbl>
    <w:p w14:paraId="5C2C4DEF" w14:textId="77777777" w:rsidR="00732973" w:rsidRDefault="00732973" w:rsidP="00DF3007">
      <w:pPr>
        <w:jc w:val="both"/>
      </w:pPr>
    </w:p>
    <w:p w14:paraId="2AB6B3C6" w14:textId="77777777" w:rsidR="00732973" w:rsidRDefault="00732973" w:rsidP="00DF3007">
      <w:pPr>
        <w:pBdr>
          <w:top w:val="thinThickThinSmallGap" w:sz="24" w:space="0" w:color="auto"/>
          <w:left w:val="thinThickThinSmallGap" w:sz="24" w:space="0" w:color="auto"/>
          <w:bottom w:val="thinThickThinSmallGap" w:sz="24" w:space="1" w:color="auto"/>
          <w:right w:val="thinThickThinSmallGap" w:sz="24" w:space="4" w:color="auto"/>
        </w:pBdr>
        <w:shd w:val="clear" w:color="auto" w:fill="000000"/>
        <w:tabs>
          <w:tab w:val="left" w:pos="1440"/>
        </w:tabs>
        <w:jc w:val="both"/>
        <w:rPr>
          <w:b/>
          <w:color w:val="FFFFFF"/>
        </w:rPr>
      </w:pPr>
    </w:p>
    <w:p w14:paraId="3E1B86A0" w14:textId="77777777" w:rsidR="00825AAB" w:rsidRDefault="00825AAB" w:rsidP="00DF3007">
      <w:pPr>
        <w:pBdr>
          <w:top w:val="thinThickThinSmallGap" w:sz="24" w:space="0" w:color="auto"/>
          <w:left w:val="thinThickThinSmallGap" w:sz="24" w:space="0" w:color="auto"/>
          <w:bottom w:val="thinThickThinSmallGap" w:sz="24" w:space="1" w:color="auto"/>
          <w:right w:val="thinThickThinSmallGap" w:sz="24" w:space="4" w:color="auto"/>
        </w:pBdr>
        <w:shd w:val="clear" w:color="auto" w:fill="000000"/>
        <w:tabs>
          <w:tab w:val="left" w:pos="1440"/>
        </w:tabs>
        <w:ind w:left="3600" w:hanging="3600"/>
        <w:jc w:val="both"/>
        <w:rPr>
          <w:b/>
          <w:color w:val="FFFFFF"/>
        </w:rPr>
      </w:pPr>
      <w:r>
        <w:rPr>
          <w:b/>
          <w:color w:val="FFFFFF"/>
        </w:rPr>
        <w:t>TITLE</w:t>
      </w:r>
      <w:r>
        <w:rPr>
          <w:b/>
          <w:color w:val="FFFFFF"/>
        </w:rPr>
        <w:tab/>
      </w:r>
      <w:r>
        <w:rPr>
          <w:b/>
          <w:color w:val="FFFFFF"/>
        </w:rPr>
        <w:tab/>
      </w:r>
      <w:r w:rsidR="00EA2DC3">
        <w:rPr>
          <w:b/>
          <w:color w:val="FFFFFF"/>
        </w:rPr>
        <w:t>:</w:t>
      </w:r>
      <w:r w:rsidR="00EA2DC3">
        <w:rPr>
          <w:b/>
          <w:color w:val="FFFFFF"/>
        </w:rPr>
        <w:tab/>
      </w:r>
      <w:r>
        <w:rPr>
          <w:b/>
          <w:color w:val="FFFFFF"/>
        </w:rPr>
        <w:t xml:space="preserve">ECONOMICS </w:t>
      </w:r>
      <w:r w:rsidR="00EA2DC3">
        <w:rPr>
          <w:b/>
          <w:color w:val="FFFFFF"/>
        </w:rPr>
        <w:t>1A &amp; B</w:t>
      </w:r>
      <w:r>
        <w:rPr>
          <w:b/>
          <w:color w:val="FFFFFF"/>
        </w:rPr>
        <w:t xml:space="preserve">    </w:t>
      </w:r>
    </w:p>
    <w:p w14:paraId="41087DD8" w14:textId="77777777" w:rsidR="00732973" w:rsidRDefault="00825AAB" w:rsidP="00DF3007">
      <w:pPr>
        <w:pBdr>
          <w:top w:val="thinThickThinSmallGap" w:sz="24" w:space="0" w:color="auto"/>
          <w:left w:val="thinThickThinSmallGap" w:sz="24" w:space="0" w:color="auto"/>
          <w:bottom w:val="thinThickThinSmallGap" w:sz="24" w:space="1" w:color="auto"/>
          <w:right w:val="thinThickThinSmallGap" w:sz="24" w:space="4" w:color="auto"/>
        </w:pBdr>
        <w:shd w:val="clear" w:color="auto" w:fill="000000"/>
        <w:tabs>
          <w:tab w:val="left" w:pos="1440"/>
        </w:tabs>
        <w:ind w:left="3600" w:hanging="3600"/>
        <w:jc w:val="both"/>
        <w:rPr>
          <w:b/>
          <w:color w:val="FFFFFF"/>
        </w:rPr>
      </w:pPr>
      <w:r>
        <w:rPr>
          <w:b/>
          <w:color w:val="FFFFFF"/>
        </w:rPr>
        <w:tab/>
      </w:r>
      <w:r>
        <w:rPr>
          <w:b/>
          <w:color w:val="FFFFFF"/>
        </w:rPr>
        <w:tab/>
        <w:t xml:space="preserve">           </w:t>
      </w:r>
      <w:r w:rsidR="00732973">
        <w:rPr>
          <w:b/>
          <w:color w:val="FFFFFF"/>
        </w:rPr>
        <w:t>(</w:t>
      </w:r>
      <w:r w:rsidR="00EA2DC3">
        <w:rPr>
          <w:b/>
          <w:color w:val="FFFFFF"/>
        </w:rPr>
        <w:t>Degree programs)</w:t>
      </w:r>
    </w:p>
    <w:p w14:paraId="7DD09983" w14:textId="77777777" w:rsidR="00732973" w:rsidRDefault="00732973" w:rsidP="00DF3007">
      <w:pPr>
        <w:pBdr>
          <w:top w:val="thinThickThinSmallGap" w:sz="24" w:space="0" w:color="auto"/>
          <w:left w:val="thinThickThinSmallGap" w:sz="24" w:space="0" w:color="auto"/>
          <w:bottom w:val="thinThickThinSmallGap" w:sz="24" w:space="1" w:color="auto"/>
          <w:right w:val="thinThickThinSmallGap" w:sz="24" w:space="4" w:color="auto"/>
        </w:pBdr>
        <w:shd w:val="clear" w:color="auto" w:fill="000000"/>
        <w:tabs>
          <w:tab w:val="left" w:pos="1440"/>
        </w:tabs>
        <w:jc w:val="both"/>
        <w:rPr>
          <w:b/>
          <w:color w:val="FFFFFF"/>
        </w:rPr>
      </w:pPr>
    </w:p>
    <w:p w14:paraId="469E32D2" w14:textId="77777777" w:rsidR="00732973" w:rsidRDefault="00732973" w:rsidP="00DF3007">
      <w:pPr>
        <w:pBdr>
          <w:top w:val="thinThickThinSmallGap" w:sz="24" w:space="0" w:color="auto"/>
          <w:left w:val="thinThickThinSmallGap" w:sz="24" w:space="0" w:color="auto"/>
          <w:bottom w:val="thinThickThinSmallGap" w:sz="24" w:space="1" w:color="auto"/>
          <w:right w:val="thinThickThinSmallGap" w:sz="24" w:space="4" w:color="auto"/>
        </w:pBdr>
        <w:shd w:val="clear" w:color="auto" w:fill="000000"/>
        <w:tabs>
          <w:tab w:val="left" w:pos="1440"/>
        </w:tabs>
        <w:jc w:val="both"/>
        <w:rPr>
          <w:b/>
          <w:color w:val="FFFFFF"/>
        </w:rPr>
      </w:pPr>
      <w:r>
        <w:rPr>
          <w:b/>
          <w:color w:val="FFFFFF"/>
        </w:rPr>
        <w:t>NQF LEVEL</w:t>
      </w:r>
      <w:r>
        <w:rPr>
          <w:b/>
          <w:color w:val="FFFFFF"/>
        </w:rPr>
        <w:tab/>
      </w:r>
      <w:r>
        <w:rPr>
          <w:b/>
          <w:color w:val="FFFFFF"/>
        </w:rPr>
        <w:tab/>
      </w:r>
      <w:r>
        <w:rPr>
          <w:b/>
          <w:color w:val="FFFFFF"/>
        </w:rPr>
        <w:tab/>
      </w:r>
      <w:r>
        <w:rPr>
          <w:b/>
          <w:color w:val="FFFFFF"/>
        </w:rPr>
        <w:tab/>
        <w:t>:</w:t>
      </w:r>
      <w:r>
        <w:rPr>
          <w:b/>
          <w:color w:val="FFFFFF"/>
        </w:rPr>
        <w:tab/>
        <w:t>5</w:t>
      </w:r>
    </w:p>
    <w:p w14:paraId="3E10826C" w14:textId="77777777" w:rsidR="00732973" w:rsidRDefault="00732973" w:rsidP="00DF3007">
      <w:pPr>
        <w:pBdr>
          <w:top w:val="thinThickThinSmallGap" w:sz="24" w:space="0" w:color="auto"/>
          <w:left w:val="thinThickThinSmallGap" w:sz="24" w:space="0" w:color="auto"/>
          <w:bottom w:val="thinThickThinSmallGap" w:sz="24" w:space="1" w:color="auto"/>
          <w:right w:val="thinThickThinSmallGap" w:sz="24" w:space="4" w:color="auto"/>
        </w:pBdr>
        <w:shd w:val="clear" w:color="auto" w:fill="000000"/>
        <w:tabs>
          <w:tab w:val="left" w:pos="1440"/>
        </w:tabs>
        <w:jc w:val="both"/>
        <w:rPr>
          <w:b/>
          <w:color w:val="FFFFFF"/>
        </w:rPr>
      </w:pPr>
    </w:p>
    <w:p w14:paraId="1A6844CD" w14:textId="77777777" w:rsidR="00732973" w:rsidRDefault="00732973" w:rsidP="00DF3007">
      <w:pPr>
        <w:pBdr>
          <w:top w:val="thinThickThinSmallGap" w:sz="24" w:space="0" w:color="auto"/>
          <w:left w:val="thinThickThinSmallGap" w:sz="24" w:space="0" w:color="auto"/>
          <w:bottom w:val="thinThickThinSmallGap" w:sz="24" w:space="1" w:color="auto"/>
          <w:right w:val="thinThickThinSmallGap" w:sz="24" w:space="4" w:color="auto"/>
        </w:pBdr>
        <w:shd w:val="clear" w:color="auto" w:fill="000000"/>
        <w:tabs>
          <w:tab w:val="left" w:pos="1440"/>
        </w:tabs>
        <w:jc w:val="both"/>
        <w:rPr>
          <w:b/>
          <w:color w:val="FFFFFF"/>
        </w:rPr>
      </w:pPr>
      <w:r>
        <w:rPr>
          <w:b/>
          <w:color w:val="FFFFFF"/>
        </w:rPr>
        <w:t>NUMBER OF CREDITS</w:t>
      </w:r>
      <w:r>
        <w:rPr>
          <w:b/>
          <w:color w:val="FFFFFF"/>
        </w:rPr>
        <w:tab/>
      </w:r>
      <w:r>
        <w:rPr>
          <w:b/>
          <w:color w:val="FFFFFF"/>
        </w:rPr>
        <w:tab/>
        <w:t>:</w:t>
      </w:r>
      <w:r>
        <w:rPr>
          <w:b/>
          <w:color w:val="FFFFFF"/>
        </w:rPr>
        <w:tab/>
        <w:t>16</w:t>
      </w:r>
    </w:p>
    <w:p w14:paraId="2D241E9A" w14:textId="77777777" w:rsidR="00732973" w:rsidRDefault="00732973" w:rsidP="00DF3007">
      <w:pPr>
        <w:pBdr>
          <w:top w:val="thinThickThinSmallGap" w:sz="24" w:space="0" w:color="auto"/>
          <w:left w:val="thinThickThinSmallGap" w:sz="24" w:space="0" w:color="auto"/>
          <w:bottom w:val="thinThickThinSmallGap" w:sz="24" w:space="1" w:color="auto"/>
          <w:right w:val="thinThickThinSmallGap" w:sz="24" w:space="4" w:color="auto"/>
        </w:pBdr>
        <w:shd w:val="clear" w:color="auto" w:fill="000000"/>
        <w:tabs>
          <w:tab w:val="left" w:pos="1440"/>
        </w:tabs>
        <w:jc w:val="both"/>
        <w:rPr>
          <w:b/>
          <w:color w:val="FFFFFF"/>
        </w:rPr>
      </w:pPr>
    </w:p>
    <w:p w14:paraId="5DB6C147" w14:textId="77777777" w:rsidR="00732973" w:rsidRDefault="00732973" w:rsidP="00DF3007">
      <w:pPr>
        <w:pBdr>
          <w:top w:val="thinThickThinSmallGap" w:sz="24" w:space="0" w:color="auto"/>
          <w:left w:val="thinThickThinSmallGap" w:sz="24" w:space="0" w:color="auto"/>
          <w:bottom w:val="thinThickThinSmallGap" w:sz="24" w:space="1" w:color="auto"/>
          <w:right w:val="thinThickThinSmallGap" w:sz="24" w:space="4" w:color="auto"/>
        </w:pBdr>
        <w:shd w:val="clear" w:color="auto" w:fill="000000"/>
        <w:tabs>
          <w:tab w:val="left" w:pos="1440"/>
        </w:tabs>
        <w:jc w:val="both"/>
        <w:rPr>
          <w:b/>
          <w:color w:val="FFFFFF"/>
        </w:rPr>
      </w:pPr>
      <w:r>
        <w:rPr>
          <w:b/>
          <w:color w:val="FFFFFF"/>
        </w:rPr>
        <w:t>STUDY FIELD</w:t>
      </w:r>
      <w:r>
        <w:rPr>
          <w:b/>
          <w:color w:val="FFFFFF"/>
        </w:rPr>
        <w:tab/>
      </w:r>
      <w:r>
        <w:rPr>
          <w:b/>
          <w:color w:val="FFFFFF"/>
        </w:rPr>
        <w:tab/>
      </w:r>
      <w:r>
        <w:rPr>
          <w:b/>
          <w:color w:val="FFFFFF"/>
        </w:rPr>
        <w:tab/>
        <w:t>:</w:t>
      </w:r>
      <w:r w:rsidR="004C0556">
        <w:rPr>
          <w:b/>
          <w:color w:val="FFFFFF"/>
        </w:rPr>
        <w:tab/>
        <w:t xml:space="preserve">BUSINESS, COMMERCE AND </w:t>
      </w:r>
      <w:r w:rsidR="004C0556">
        <w:rPr>
          <w:b/>
          <w:color w:val="FFFFFF"/>
        </w:rPr>
        <w:tab/>
      </w:r>
      <w:r w:rsidR="004C0556">
        <w:rPr>
          <w:b/>
          <w:color w:val="FFFFFF"/>
        </w:rPr>
        <w:tab/>
      </w:r>
      <w:r w:rsidR="004C0556">
        <w:rPr>
          <w:b/>
          <w:color w:val="FFFFFF"/>
        </w:rPr>
        <w:tab/>
      </w:r>
      <w:r w:rsidR="004C0556">
        <w:rPr>
          <w:b/>
          <w:color w:val="FFFFFF"/>
        </w:rPr>
        <w:tab/>
      </w:r>
      <w:r w:rsidR="004C0556">
        <w:rPr>
          <w:b/>
          <w:color w:val="FFFFFF"/>
        </w:rPr>
        <w:tab/>
      </w:r>
      <w:r w:rsidR="004C0556">
        <w:rPr>
          <w:b/>
          <w:color w:val="FFFFFF"/>
        </w:rPr>
        <w:tab/>
      </w:r>
      <w:r w:rsidR="004C0556">
        <w:rPr>
          <w:b/>
          <w:color w:val="FFFFFF"/>
        </w:rPr>
        <w:tab/>
      </w:r>
      <w:r>
        <w:rPr>
          <w:b/>
          <w:color w:val="FFFFFF"/>
        </w:rPr>
        <w:t>MANAGEMENT STUDIES (03)</w:t>
      </w:r>
    </w:p>
    <w:p w14:paraId="472197A2" w14:textId="77777777" w:rsidR="00732973" w:rsidRDefault="00732973" w:rsidP="00DF3007">
      <w:pPr>
        <w:pBdr>
          <w:top w:val="thinThickThinSmallGap" w:sz="24" w:space="0" w:color="auto"/>
          <w:left w:val="thinThickThinSmallGap" w:sz="24" w:space="0" w:color="auto"/>
          <w:bottom w:val="thinThickThinSmallGap" w:sz="24" w:space="1" w:color="auto"/>
          <w:right w:val="thinThickThinSmallGap" w:sz="24" w:space="4" w:color="auto"/>
        </w:pBdr>
        <w:shd w:val="clear" w:color="auto" w:fill="000000"/>
        <w:tabs>
          <w:tab w:val="left" w:pos="1440"/>
        </w:tabs>
        <w:jc w:val="both"/>
        <w:rPr>
          <w:b/>
          <w:color w:val="FFFFFF"/>
        </w:rPr>
      </w:pPr>
    </w:p>
    <w:p w14:paraId="6EC30FB2" w14:textId="77777777" w:rsidR="00732973" w:rsidRDefault="00732973" w:rsidP="00DF3007">
      <w:pPr>
        <w:pBdr>
          <w:top w:val="thinThickThinSmallGap" w:sz="24" w:space="0" w:color="auto"/>
          <w:left w:val="thinThickThinSmallGap" w:sz="24" w:space="0" w:color="auto"/>
          <w:bottom w:val="thinThickThinSmallGap" w:sz="24" w:space="1" w:color="auto"/>
          <w:right w:val="thinThickThinSmallGap" w:sz="24" w:space="4" w:color="auto"/>
        </w:pBdr>
        <w:shd w:val="clear" w:color="auto" w:fill="000000"/>
        <w:tabs>
          <w:tab w:val="left" w:pos="1440"/>
        </w:tabs>
        <w:jc w:val="both"/>
        <w:rPr>
          <w:b/>
          <w:color w:val="FFFFFF"/>
        </w:rPr>
      </w:pPr>
      <w:r>
        <w:rPr>
          <w:b/>
          <w:color w:val="FFFFFF"/>
        </w:rPr>
        <w:t>SUB-STUDY FIELD</w:t>
      </w:r>
      <w:r>
        <w:rPr>
          <w:b/>
          <w:color w:val="FFFFFF"/>
        </w:rPr>
        <w:tab/>
      </w:r>
      <w:r>
        <w:rPr>
          <w:b/>
          <w:color w:val="FFFFFF"/>
        </w:rPr>
        <w:tab/>
      </w:r>
      <w:r>
        <w:rPr>
          <w:b/>
          <w:color w:val="FFFFFF"/>
        </w:rPr>
        <w:tab/>
        <w:t>:</w:t>
      </w:r>
      <w:r>
        <w:rPr>
          <w:b/>
          <w:color w:val="FFFFFF"/>
        </w:rPr>
        <w:tab/>
      </w:r>
      <w:r w:rsidR="004C0556">
        <w:rPr>
          <w:b/>
          <w:color w:val="FFFFFF"/>
        </w:rPr>
        <w:t xml:space="preserve">FINANCE, ECONOMICS AND </w:t>
      </w:r>
      <w:r w:rsidR="004C0556">
        <w:rPr>
          <w:b/>
          <w:color w:val="FFFFFF"/>
        </w:rPr>
        <w:tab/>
      </w:r>
      <w:r w:rsidR="004C0556">
        <w:rPr>
          <w:b/>
          <w:color w:val="FFFFFF"/>
        </w:rPr>
        <w:tab/>
      </w:r>
      <w:r w:rsidR="004C0556">
        <w:rPr>
          <w:b/>
          <w:color w:val="FFFFFF"/>
        </w:rPr>
        <w:tab/>
      </w:r>
      <w:r w:rsidR="004C0556">
        <w:rPr>
          <w:b/>
          <w:color w:val="FFFFFF"/>
        </w:rPr>
        <w:tab/>
      </w:r>
      <w:r w:rsidR="004C0556">
        <w:rPr>
          <w:b/>
          <w:color w:val="FFFFFF"/>
        </w:rPr>
        <w:tab/>
      </w:r>
      <w:r w:rsidR="004C0556">
        <w:rPr>
          <w:b/>
          <w:color w:val="FFFFFF"/>
        </w:rPr>
        <w:tab/>
      </w:r>
      <w:r w:rsidR="004C0556">
        <w:rPr>
          <w:b/>
          <w:color w:val="FFFFFF"/>
        </w:rPr>
        <w:tab/>
      </w:r>
      <w:r>
        <w:rPr>
          <w:b/>
          <w:color w:val="FFFFFF"/>
        </w:rPr>
        <w:t>ACCOUNTING (04)</w:t>
      </w:r>
    </w:p>
    <w:p w14:paraId="4C3E0471" w14:textId="77777777" w:rsidR="00732973" w:rsidRDefault="00732973" w:rsidP="00DF3007">
      <w:pPr>
        <w:pBdr>
          <w:top w:val="thinThickThinSmallGap" w:sz="24" w:space="0" w:color="auto"/>
          <w:left w:val="thinThickThinSmallGap" w:sz="24" w:space="0" w:color="auto"/>
          <w:bottom w:val="thinThickThinSmallGap" w:sz="24" w:space="1" w:color="auto"/>
          <w:right w:val="thinThickThinSmallGap" w:sz="24" w:space="4" w:color="auto"/>
        </w:pBdr>
        <w:shd w:val="clear" w:color="auto" w:fill="000000"/>
        <w:tabs>
          <w:tab w:val="left" w:pos="1440"/>
        </w:tabs>
        <w:jc w:val="both"/>
        <w:rPr>
          <w:b/>
          <w:color w:val="FFFFFF"/>
        </w:rPr>
      </w:pPr>
    </w:p>
    <w:p w14:paraId="023D48BC" w14:textId="77777777" w:rsidR="00732973" w:rsidRDefault="00732973" w:rsidP="00DF3007">
      <w:pPr>
        <w:pBdr>
          <w:top w:val="thinThickThinSmallGap" w:sz="24" w:space="0" w:color="auto"/>
          <w:left w:val="thinThickThinSmallGap" w:sz="24" w:space="0" w:color="auto"/>
          <w:bottom w:val="thinThickThinSmallGap" w:sz="24" w:space="1" w:color="auto"/>
          <w:right w:val="thinThickThinSmallGap" w:sz="24" w:space="4" w:color="auto"/>
        </w:pBdr>
        <w:shd w:val="clear" w:color="auto" w:fill="000000"/>
        <w:tabs>
          <w:tab w:val="left" w:pos="1440"/>
        </w:tabs>
        <w:jc w:val="both"/>
        <w:rPr>
          <w:b/>
          <w:color w:val="FFFFFF"/>
        </w:rPr>
      </w:pPr>
      <w:r>
        <w:rPr>
          <w:b/>
          <w:color w:val="FFFFFF"/>
        </w:rPr>
        <w:t>TYPE OF MODULE</w:t>
      </w:r>
      <w:r>
        <w:rPr>
          <w:b/>
          <w:color w:val="FFFFFF"/>
        </w:rPr>
        <w:tab/>
      </w:r>
      <w:r>
        <w:rPr>
          <w:b/>
          <w:color w:val="FFFFFF"/>
        </w:rPr>
        <w:tab/>
        <w:t>:</w:t>
      </w:r>
      <w:r>
        <w:rPr>
          <w:b/>
          <w:color w:val="FFFFFF"/>
        </w:rPr>
        <w:tab/>
        <w:t>FUNDAMENTAL</w:t>
      </w:r>
    </w:p>
    <w:p w14:paraId="041BF412" w14:textId="77777777" w:rsidR="00732973" w:rsidRDefault="00732973" w:rsidP="00DF3007">
      <w:pPr>
        <w:pBdr>
          <w:top w:val="thinThickThinSmallGap" w:sz="24" w:space="0" w:color="auto"/>
          <w:left w:val="thinThickThinSmallGap" w:sz="24" w:space="0" w:color="auto"/>
          <w:bottom w:val="thinThickThinSmallGap" w:sz="24" w:space="1" w:color="auto"/>
          <w:right w:val="thinThickThinSmallGap" w:sz="24" w:space="4" w:color="auto"/>
        </w:pBdr>
        <w:shd w:val="clear" w:color="auto" w:fill="000000"/>
        <w:tabs>
          <w:tab w:val="left" w:pos="1440"/>
        </w:tabs>
        <w:jc w:val="both"/>
        <w:rPr>
          <w:b/>
          <w:color w:val="FFFFFF"/>
        </w:rPr>
      </w:pPr>
    </w:p>
    <w:p w14:paraId="3F6F0A9E" w14:textId="77777777" w:rsidR="00732973" w:rsidRDefault="00732973" w:rsidP="00DF3007">
      <w:pPr>
        <w:pBdr>
          <w:top w:val="thinThickThinSmallGap" w:sz="24" w:space="0" w:color="auto"/>
          <w:left w:val="thinThickThinSmallGap" w:sz="24" w:space="0" w:color="auto"/>
          <w:bottom w:val="thinThickThinSmallGap" w:sz="24" w:space="1" w:color="auto"/>
          <w:right w:val="thinThickThinSmallGap" w:sz="24" w:space="4" w:color="auto"/>
        </w:pBdr>
        <w:shd w:val="clear" w:color="auto" w:fill="000000"/>
        <w:tabs>
          <w:tab w:val="left" w:pos="1440"/>
        </w:tabs>
        <w:jc w:val="both"/>
        <w:rPr>
          <w:b/>
          <w:color w:val="FFFFFF"/>
        </w:rPr>
      </w:pPr>
    </w:p>
    <w:p w14:paraId="21F72316" w14:textId="77777777" w:rsidR="00732973" w:rsidRDefault="00732973" w:rsidP="00DF3007">
      <w:pPr>
        <w:pBdr>
          <w:top w:val="thinThickThinSmallGap" w:sz="24" w:space="0" w:color="auto"/>
          <w:left w:val="thinThickThinSmallGap" w:sz="24" w:space="0" w:color="auto"/>
          <w:bottom w:val="thinThickThinSmallGap" w:sz="24" w:space="1" w:color="auto"/>
          <w:right w:val="thinThickThinSmallGap" w:sz="24" w:space="4" w:color="auto"/>
        </w:pBdr>
        <w:shd w:val="clear" w:color="auto" w:fill="000000"/>
        <w:tabs>
          <w:tab w:val="left" w:pos="1440"/>
        </w:tabs>
        <w:jc w:val="both"/>
        <w:rPr>
          <w:b/>
          <w:color w:val="FFFFFF"/>
        </w:rPr>
      </w:pPr>
    </w:p>
    <w:p w14:paraId="2109C96D" w14:textId="77777777" w:rsidR="00732973" w:rsidRDefault="00732973" w:rsidP="00DF3007">
      <w:pPr>
        <w:pBdr>
          <w:top w:val="thinThickThinSmallGap" w:sz="24" w:space="0" w:color="auto"/>
          <w:left w:val="thinThickThinSmallGap" w:sz="24" w:space="0" w:color="auto"/>
          <w:bottom w:val="thinThickThinSmallGap" w:sz="24" w:space="1" w:color="auto"/>
          <w:right w:val="thinThickThinSmallGap" w:sz="24" w:space="4" w:color="auto"/>
        </w:pBdr>
        <w:shd w:val="clear" w:color="auto" w:fill="000000"/>
        <w:tabs>
          <w:tab w:val="left" w:pos="1440"/>
        </w:tabs>
        <w:jc w:val="both"/>
        <w:rPr>
          <w:b/>
          <w:color w:val="FFFFFF"/>
        </w:rPr>
      </w:pPr>
      <w:r>
        <w:rPr>
          <w:b/>
          <w:color w:val="FFFFFF"/>
        </w:rPr>
        <w:t>POLICIES AND PROCEDURES :</w:t>
      </w:r>
    </w:p>
    <w:p w14:paraId="0F812A8D" w14:textId="77777777" w:rsidR="00732973" w:rsidRDefault="00732973" w:rsidP="00DF3007">
      <w:pPr>
        <w:pBdr>
          <w:top w:val="thinThickThinSmallGap" w:sz="24" w:space="0" w:color="auto"/>
          <w:left w:val="thinThickThinSmallGap" w:sz="24" w:space="0" w:color="auto"/>
          <w:bottom w:val="thinThickThinSmallGap" w:sz="24" w:space="1" w:color="auto"/>
          <w:right w:val="thinThickThinSmallGap" w:sz="24" w:space="4" w:color="auto"/>
        </w:pBdr>
        <w:shd w:val="clear" w:color="auto" w:fill="000000"/>
        <w:tabs>
          <w:tab w:val="left" w:pos="1440"/>
        </w:tabs>
        <w:jc w:val="both"/>
        <w:rPr>
          <w:b/>
          <w:color w:val="FFFFFF"/>
        </w:rPr>
      </w:pPr>
    </w:p>
    <w:p w14:paraId="694A0F6E" w14:textId="77777777" w:rsidR="004F6220" w:rsidRPr="00C845AC" w:rsidRDefault="00732973" w:rsidP="00DF3007">
      <w:pPr>
        <w:pBdr>
          <w:top w:val="thinThickThinSmallGap" w:sz="24" w:space="0" w:color="auto"/>
          <w:left w:val="thinThickThinSmallGap" w:sz="24" w:space="0" w:color="auto"/>
          <w:bottom w:val="thinThickThinSmallGap" w:sz="24" w:space="1" w:color="auto"/>
          <w:right w:val="thinThickThinSmallGap" w:sz="24" w:space="4" w:color="auto"/>
        </w:pBdr>
        <w:shd w:val="clear" w:color="auto" w:fill="000000"/>
        <w:tabs>
          <w:tab w:val="left" w:pos="1440"/>
        </w:tabs>
        <w:jc w:val="both"/>
        <w:rPr>
          <w:b/>
          <w:color w:val="FFFFFF"/>
        </w:rPr>
      </w:pPr>
      <w:r>
        <w:rPr>
          <w:b/>
          <w:color w:val="FFFFFF"/>
        </w:rPr>
        <w:t xml:space="preserve">The University of Johannesburg’s guidelines and the </w:t>
      </w:r>
      <w:r w:rsidR="00EA2DC3">
        <w:rPr>
          <w:b/>
          <w:color w:val="FFFFFF"/>
        </w:rPr>
        <w:t>College</w:t>
      </w:r>
      <w:r>
        <w:rPr>
          <w:b/>
          <w:color w:val="FFFFFF"/>
        </w:rPr>
        <w:t xml:space="preserve"> of </w:t>
      </w:r>
      <w:r w:rsidR="00EA2DC3">
        <w:rPr>
          <w:b/>
          <w:color w:val="FFFFFF"/>
        </w:rPr>
        <w:t xml:space="preserve">Business &amp; </w:t>
      </w:r>
      <w:r>
        <w:rPr>
          <w:b/>
          <w:color w:val="FFFFFF"/>
        </w:rPr>
        <w:t>Economic</w:t>
      </w:r>
      <w:r w:rsidR="00EA2DC3">
        <w:rPr>
          <w:b/>
          <w:color w:val="FFFFFF"/>
        </w:rPr>
        <w:t xml:space="preserve">s </w:t>
      </w:r>
      <w:r>
        <w:rPr>
          <w:b/>
          <w:color w:val="FFFFFF"/>
        </w:rPr>
        <w:t xml:space="preserve"> regulations are applicable as received during registration</w:t>
      </w:r>
      <w:bookmarkStart w:id="0" w:name="_Toc274660207"/>
      <w:r w:rsidR="00BB489F">
        <w:br w:type="page"/>
      </w:r>
      <w:bookmarkEnd w:id="0"/>
    </w:p>
    <w:p w14:paraId="593ECF3E" w14:textId="77777777" w:rsidR="002A0256" w:rsidRPr="009A6BAD" w:rsidRDefault="009A6BAD" w:rsidP="00DF3007">
      <w:pPr>
        <w:pStyle w:val="Default"/>
        <w:shd w:val="clear" w:color="auto" w:fill="000000" w:themeFill="text1"/>
        <w:spacing w:line="360" w:lineRule="auto"/>
        <w:ind w:left="720"/>
        <w:jc w:val="center"/>
        <w:rPr>
          <w:rFonts w:ascii="Arial" w:hAnsi="Arial" w:cs="Arial"/>
          <w:b/>
          <w:color w:val="FFFFFF" w:themeColor="background1"/>
        </w:rPr>
      </w:pPr>
      <w:r w:rsidRPr="009A6BAD">
        <w:rPr>
          <w:rFonts w:ascii="Arial" w:hAnsi="Arial" w:cs="Arial"/>
          <w:b/>
          <w:color w:val="FFFFFF" w:themeColor="background1"/>
        </w:rPr>
        <w:lastRenderedPageBreak/>
        <w:t>INTRODUCTION</w:t>
      </w:r>
    </w:p>
    <w:p w14:paraId="59A16705" w14:textId="77777777" w:rsidR="009A6BAD" w:rsidRDefault="009A6BAD" w:rsidP="00DF3007">
      <w:pPr>
        <w:pStyle w:val="Default"/>
        <w:spacing w:line="360" w:lineRule="auto"/>
        <w:ind w:left="720"/>
        <w:jc w:val="both"/>
        <w:rPr>
          <w:rFonts w:ascii="Arial" w:hAnsi="Arial" w:cs="Arial"/>
          <w:b/>
        </w:rPr>
      </w:pPr>
    </w:p>
    <w:p w14:paraId="1FFA216E" w14:textId="77777777" w:rsidR="009A6BAD" w:rsidRPr="009A6BAD" w:rsidRDefault="00B37F15" w:rsidP="00DF3007">
      <w:pPr>
        <w:pStyle w:val="Default"/>
        <w:spacing w:line="360" w:lineRule="auto"/>
        <w:ind w:left="720"/>
        <w:jc w:val="both"/>
        <w:rPr>
          <w:rFonts w:ascii="Arial" w:hAnsi="Arial" w:cs="Arial"/>
          <w:sz w:val="22"/>
          <w:szCs w:val="22"/>
        </w:rPr>
      </w:pPr>
      <w:r>
        <w:rPr>
          <w:rFonts w:ascii="Arial" w:hAnsi="Arial" w:cs="Arial"/>
          <w:sz w:val="22"/>
          <w:szCs w:val="22"/>
        </w:rPr>
        <w:t>The purpose of this module</w:t>
      </w:r>
      <w:r w:rsidR="009A6BAD" w:rsidRPr="009A6BAD">
        <w:rPr>
          <w:rFonts w:ascii="Arial" w:hAnsi="Arial" w:cs="Arial"/>
          <w:sz w:val="22"/>
          <w:szCs w:val="22"/>
        </w:rPr>
        <w:t xml:space="preserve"> is to introduce the learner to the study of economics. You are probably familiar with many economic concepts like demand, supply, prices, inflation, interest</w:t>
      </w:r>
      <w:r w:rsidR="00EA2DC3">
        <w:rPr>
          <w:rFonts w:ascii="Arial" w:hAnsi="Arial" w:cs="Arial"/>
          <w:sz w:val="22"/>
          <w:szCs w:val="22"/>
        </w:rPr>
        <w:t xml:space="preserve"> rates, balance of payments, as examples</w:t>
      </w:r>
      <w:r w:rsidR="009A6BAD" w:rsidRPr="009A6BAD">
        <w:rPr>
          <w:rFonts w:ascii="Arial" w:hAnsi="Arial" w:cs="Arial"/>
          <w:sz w:val="22"/>
          <w:szCs w:val="22"/>
        </w:rPr>
        <w:t>, but they have not yet been assimilated systematically and in a scientific manner in your thoughts.</w:t>
      </w:r>
      <w:r w:rsidR="00EA2DC3">
        <w:rPr>
          <w:rFonts w:ascii="Arial" w:hAnsi="Arial" w:cs="Arial"/>
          <w:sz w:val="22"/>
          <w:szCs w:val="22"/>
        </w:rPr>
        <w:t xml:space="preserve"> The presentation of these</w:t>
      </w:r>
      <w:r>
        <w:rPr>
          <w:rFonts w:ascii="Arial" w:hAnsi="Arial" w:cs="Arial"/>
          <w:sz w:val="22"/>
          <w:szCs w:val="22"/>
        </w:rPr>
        <w:t xml:space="preserve"> module</w:t>
      </w:r>
      <w:r w:rsidR="00EA2DC3">
        <w:rPr>
          <w:rFonts w:ascii="Arial" w:hAnsi="Arial" w:cs="Arial"/>
          <w:sz w:val="22"/>
          <w:szCs w:val="22"/>
        </w:rPr>
        <w:t>s</w:t>
      </w:r>
      <w:r w:rsidR="009A6BAD" w:rsidRPr="009A6BAD">
        <w:rPr>
          <w:rFonts w:ascii="Arial" w:hAnsi="Arial" w:cs="Arial"/>
          <w:sz w:val="22"/>
          <w:szCs w:val="22"/>
        </w:rPr>
        <w:t xml:space="preserve"> will in all instances use the familiar as a platform, arrange it in a scientific manner, and then progress to the unfamiliar.</w:t>
      </w:r>
    </w:p>
    <w:p w14:paraId="59E1410A" w14:textId="77777777" w:rsidR="009A6BAD" w:rsidRPr="009A6BAD" w:rsidRDefault="009A6BAD" w:rsidP="00DF3007">
      <w:pPr>
        <w:pStyle w:val="Default"/>
        <w:spacing w:line="360" w:lineRule="auto"/>
        <w:ind w:left="720"/>
        <w:jc w:val="both"/>
        <w:rPr>
          <w:rFonts w:ascii="Arial" w:hAnsi="Arial" w:cs="Arial"/>
          <w:sz w:val="22"/>
          <w:szCs w:val="22"/>
        </w:rPr>
      </w:pPr>
    </w:p>
    <w:p w14:paraId="318912CC" w14:textId="77777777" w:rsidR="009A6BAD" w:rsidRDefault="009A6BAD" w:rsidP="00DF3007">
      <w:pPr>
        <w:pStyle w:val="Default"/>
        <w:spacing w:line="360" w:lineRule="auto"/>
        <w:ind w:left="720"/>
        <w:jc w:val="both"/>
        <w:rPr>
          <w:rFonts w:ascii="Arial" w:hAnsi="Arial" w:cs="Arial"/>
          <w:sz w:val="22"/>
          <w:szCs w:val="22"/>
        </w:rPr>
      </w:pPr>
      <w:r w:rsidRPr="009A6BAD">
        <w:rPr>
          <w:rFonts w:ascii="Arial" w:hAnsi="Arial" w:cs="Arial"/>
          <w:sz w:val="22"/>
          <w:szCs w:val="22"/>
        </w:rPr>
        <w:t>Economics as a science can be divided into three related disciplines, namely the description, theory and politics of economics. The cohesion between these three disciplines can be illustrated by means of a familiar analogy from the field of medical study. A medical learner first has to study the human anatomy (the na</w:t>
      </w:r>
      <w:r w:rsidR="00EA2DC3">
        <w:rPr>
          <w:rFonts w:ascii="Arial" w:hAnsi="Arial" w:cs="Arial"/>
          <w:sz w:val="22"/>
          <w:szCs w:val="22"/>
        </w:rPr>
        <w:t>ture and location of organs</w:t>
      </w:r>
      <w:r w:rsidRPr="009A6BAD">
        <w:rPr>
          <w:rFonts w:ascii="Arial" w:hAnsi="Arial" w:cs="Arial"/>
          <w:sz w:val="22"/>
          <w:szCs w:val="22"/>
        </w:rPr>
        <w:t>) before he can study physiology (the functioning of the human body) and, finally, pharmacology (the application of medicines in a specific illness). The learner of economics has to follow a similar path by beginning with a study of the description of a country’s economic system, before the theory and politics of the economy can be studied.</w:t>
      </w:r>
    </w:p>
    <w:p w14:paraId="72A2E0BE" w14:textId="77777777" w:rsidR="009A6BAD" w:rsidRDefault="009A6BAD" w:rsidP="00DF3007">
      <w:pPr>
        <w:pStyle w:val="Default"/>
        <w:spacing w:line="360" w:lineRule="auto"/>
        <w:ind w:left="720"/>
        <w:jc w:val="both"/>
        <w:rPr>
          <w:rFonts w:ascii="Arial" w:hAnsi="Arial" w:cs="Arial"/>
          <w:sz w:val="22"/>
          <w:szCs w:val="22"/>
        </w:rPr>
      </w:pPr>
    </w:p>
    <w:p w14:paraId="6D94C18C" w14:textId="77777777" w:rsidR="00220900" w:rsidRPr="00220900" w:rsidRDefault="00220900" w:rsidP="00DF3007">
      <w:pPr>
        <w:pStyle w:val="Default"/>
        <w:shd w:val="clear" w:color="auto" w:fill="000000" w:themeFill="text1"/>
        <w:spacing w:line="360" w:lineRule="auto"/>
        <w:ind w:left="720"/>
        <w:jc w:val="center"/>
        <w:rPr>
          <w:rFonts w:ascii="Arial" w:hAnsi="Arial" w:cs="Arial"/>
          <w:b/>
          <w:color w:val="FFFFFF" w:themeColor="background1"/>
        </w:rPr>
      </w:pPr>
      <w:r w:rsidRPr="00220900">
        <w:rPr>
          <w:rFonts w:ascii="Arial" w:hAnsi="Arial" w:cs="Arial"/>
          <w:b/>
          <w:color w:val="FFFFFF" w:themeColor="background1"/>
        </w:rPr>
        <w:t>CONTACT INFORMATION</w:t>
      </w:r>
      <w:r w:rsidR="006C3EE9">
        <w:rPr>
          <w:rFonts w:ascii="Arial" w:hAnsi="Arial" w:cs="Arial"/>
          <w:b/>
          <w:color w:val="FFFFFF" w:themeColor="background1"/>
        </w:rPr>
        <w:t xml:space="preserve"> OF LECTURERS</w:t>
      </w:r>
    </w:p>
    <w:p w14:paraId="7ED200AE" w14:textId="77777777" w:rsidR="00220900" w:rsidRPr="00220900" w:rsidRDefault="00220900" w:rsidP="00DF3007">
      <w:pPr>
        <w:pStyle w:val="Default"/>
        <w:spacing w:line="360" w:lineRule="auto"/>
        <w:ind w:left="720"/>
        <w:jc w:val="both"/>
        <w:rPr>
          <w:rFonts w:ascii="Arial" w:hAnsi="Arial" w:cs="Arial"/>
          <w:sz w:val="22"/>
          <w:szCs w:val="22"/>
        </w:rPr>
      </w:pPr>
    </w:p>
    <w:p w14:paraId="597117E8" w14:textId="77777777" w:rsidR="003F26E2" w:rsidRDefault="003F26E2" w:rsidP="00DF3007">
      <w:pPr>
        <w:pStyle w:val="Default"/>
        <w:spacing w:line="360" w:lineRule="auto"/>
        <w:ind w:left="720"/>
        <w:jc w:val="both"/>
        <w:rPr>
          <w:rFonts w:ascii="Arial" w:hAnsi="Arial" w:cs="Arial"/>
          <w:b/>
          <w:sz w:val="22"/>
          <w:szCs w:val="22"/>
        </w:rPr>
      </w:pPr>
      <w:r>
        <w:rPr>
          <w:rFonts w:ascii="Arial" w:hAnsi="Arial" w:cs="Arial"/>
          <w:b/>
          <w:sz w:val="22"/>
          <w:szCs w:val="22"/>
        </w:rPr>
        <w:t>Lecturers</w:t>
      </w:r>
      <w:r w:rsidR="00220900" w:rsidRPr="00220900">
        <w:rPr>
          <w:rFonts w:ascii="Arial" w:hAnsi="Arial" w:cs="Arial"/>
          <w:b/>
          <w:sz w:val="22"/>
          <w:szCs w:val="22"/>
        </w:rPr>
        <w:t xml:space="preserve">: </w:t>
      </w:r>
    </w:p>
    <w:p w14:paraId="62AF137E" w14:textId="600A6F32" w:rsidR="00EA2DC3" w:rsidRDefault="0053775D" w:rsidP="00DF3007">
      <w:pPr>
        <w:pStyle w:val="Default"/>
        <w:numPr>
          <w:ilvl w:val="0"/>
          <w:numId w:val="28"/>
        </w:numPr>
        <w:spacing w:line="360" w:lineRule="auto"/>
        <w:jc w:val="both"/>
        <w:rPr>
          <w:rFonts w:ascii="Arial" w:hAnsi="Arial" w:cs="Arial"/>
          <w:b/>
          <w:sz w:val="22"/>
          <w:szCs w:val="22"/>
        </w:rPr>
      </w:pPr>
      <w:r>
        <w:rPr>
          <w:rFonts w:ascii="Arial" w:hAnsi="Arial" w:cs="Arial"/>
          <w:b/>
          <w:sz w:val="22"/>
          <w:szCs w:val="22"/>
        </w:rPr>
        <w:t xml:space="preserve">Dr </w:t>
      </w:r>
      <w:r w:rsidR="00EA2DC3">
        <w:rPr>
          <w:rFonts w:ascii="Arial" w:hAnsi="Arial" w:cs="Arial"/>
          <w:b/>
          <w:sz w:val="22"/>
          <w:szCs w:val="22"/>
        </w:rPr>
        <w:t>T. Zwane (Coordinator 1</w:t>
      </w:r>
      <w:r w:rsidR="00EA2DC3" w:rsidRPr="00EA2DC3">
        <w:rPr>
          <w:rFonts w:ascii="Arial" w:hAnsi="Arial" w:cs="Arial"/>
          <w:b/>
          <w:sz w:val="22"/>
          <w:szCs w:val="22"/>
          <w:vertAlign w:val="superscript"/>
        </w:rPr>
        <w:t>st</w:t>
      </w:r>
      <w:r w:rsidR="00EA2DC3">
        <w:rPr>
          <w:rFonts w:ascii="Arial" w:hAnsi="Arial" w:cs="Arial"/>
          <w:b/>
          <w:sz w:val="22"/>
          <w:szCs w:val="22"/>
        </w:rPr>
        <w:t xml:space="preserve"> year cluster)</w:t>
      </w:r>
    </w:p>
    <w:p w14:paraId="2AAB1D23" w14:textId="00EE20FB" w:rsidR="00BF465F" w:rsidRDefault="00BF465F" w:rsidP="00DF3007">
      <w:pPr>
        <w:pStyle w:val="Default"/>
        <w:spacing w:line="360" w:lineRule="auto"/>
        <w:ind w:left="720"/>
        <w:jc w:val="both"/>
        <w:rPr>
          <w:rFonts w:ascii="Arial" w:hAnsi="Arial" w:cs="Arial"/>
          <w:b/>
          <w:sz w:val="22"/>
          <w:szCs w:val="22"/>
        </w:rPr>
      </w:pPr>
      <w:r>
        <w:rPr>
          <w:rFonts w:ascii="Arial" w:hAnsi="Arial" w:cs="Arial"/>
          <w:b/>
          <w:sz w:val="22"/>
          <w:szCs w:val="22"/>
        </w:rPr>
        <w:t xml:space="preserve">Email address: </w:t>
      </w:r>
      <w:hyperlink r:id="rId12" w:history="1">
        <w:r w:rsidRPr="00FD4CB2">
          <w:rPr>
            <w:rStyle w:val="Hyperlink"/>
            <w:rFonts w:ascii="Arial" w:hAnsi="Arial" w:cs="Arial"/>
            <w:b/>
            <w:sz w:val="22"/>
            <w:szCs w:val="22"/>
          </w:rPr>
          <w:t>ttzwane@uj.ac.za</w:t>
        </w:r>
      </w:hyperlink>
      <w:r>
        <w:rPr>
          <w:rFonts w:ascii="Arial" w:hAnsi="Arial" w:cs="Arial"/>
          <w:b/>
          <w:sz w:val="22"/>
          <w:szCs w:val="22"/>
        </w:rPr>
        <w:t>;</w:t>
      </w:r>
    </w:p>
    <w:p w14:paraId="718BBE68" w14:textId="358B7BDE" w:rsidR="00EA2DC3" w:rsidRDefault="00E3174A" w:rsidP="00DF3007">
      <w:pPr>
        <w:pStyle w:val="Default"/>
        <w:spacing w:line="360" w:lineRule="auto"/>
        <w:ind w:left="720"/>
        <w:jc w:val="both"/>
        <w:rPr>
          <w:rFonts w:ascii="Arial" w:hAnsi="Arial" w:cs="Arial"/>
          <w:sz w:val="22"/>
          <w:szCs w:val="22"/>
        </w:rPr>
      </w:pPr>
      <w:r w:rsidRPr="00D67431">
        <w:rPr>
          <w:rFonts w:ascii="Arial" w:hAnsi="Arial" w:cs="Arial"/>
          <w:sz w:val="22"/>
          <w:szCs w:val="22"/>
        </w:rPr>
        <w:t>Contact number(s):011 559</w:t>
      </w:r>
      <w:r w:rsidR="000513C2" w:rsidRPr="00D67431">
        <w:rPr>
          <w:rFonts w:ascii="Arial" w:hAnsi="Arial" w:cs="Arial"/>
          <w:sz w:val="22"/>
          <w:szCs w:val="22"/>
        </w:rPr>
        <w:t xml:space="preserve"> 3126</w:t>
      </w:r>
      <w:r>
        <w:rPr>
          <w:rFonts w:ascii="Arial" w:hAnsi="Arial" w:cs="Arial"/>
          <w:sz w:val="22"/>
          <w:szCs w:val="22"/>
        </w:rPr>
        <w:t xml:space="preserve"> </w:t>
      </w:r>
    </w:p>
    <w:p w14:paraId="1914A2BB" w14:textId="5A2BEE2D" w:rsidR="00DD75BE" w:rsidRPr="00220900" w:rsidRDefault="00DD75BE" w:rsidP="00DF3007">
      <w:pPr>
        <w:pStyle w:val="Default"/>
        <w:spacing w:line="360" w:lineRule="auto"/>
        <w:ind w:left="720"/>
        <w:jc w:val="both"/>
        <w:rPr>
          <w:rFonts w:ascii="Arial" w:hAnsi="Arial" w:cs="Arial"/>
          <w:sz w:val="22"/>
          <w:szCs w:val="22"/>
        </w:rPr>
      </w:pPr>
      <w:r>
        <w:rPr>
          <w:rFonts w:ascii="Arial" w:hAnsi="Arial" w:cs="Arial"/>
          <w:sz w:val="22"/>
          <w:szCs w:val="22"/>
        </w:rPr>
        <w:t>Office number: D</w:t>
      </w:r>
      <w:r w:rsidR="009F505A">
        <w:rPr>
          <w:rFonts w:ascii="Arial" w:hAnsi="Arial" w:cs="Arial"/>
          <w:sz w:val="22"/>
          <w:szCs w:val="22"/>
        </w:rPr>
        <w:t xml:space="preserve"> Ring </w:t>
      </w:r>
      <w:r>
        <w:rPr>
          <w:rFonts w:ascii="Arial" w:hAnsi="Arial" w:cs="Arial"/>
          <w:sz w:val="22"/>
          <w:szCs w:val="22"/>
        </w:rPr>
        <w:t>209</w:t>
      </w:r>
    </w:p>
    <w:p w14:paraId="47B398A7" w14:textId="77777777" w:rsidR="00EA2DC3" w:rsidRPr="00220900" w:rsidRDefault="00EA2DC3" w:rsidP="00DF3007">
      <w:pPr>
        <w:pStyle w:val="Default"/>
        <w:spacing w:line="360" w:lineRule="auto"/>
        <w:ind w:left="720"/>
        <w:jc w:val="both"/>
        <w:rPr>
          <w:rFonts w:ascii="Arial" w:hAnsi="Arial" w:cs="Arial"/>
          <w:sz w:val="22"/>
          <w:szCs w:val="22"/>
        </w:rPr>
      </w:pPr>
      <w:r>
        <w:rPr>
          <w:rFonts w:ascii="Arial" w:hAnsi="Arial" w:cs="Arial"/>
          <w:sz w:val="22"/>
          <w:szCs w:val="22"/>
        </w:rPr>
        <w:t xml:space="preserve">Consultation hours: </w:t>
      </w:r>
      <w:r w:rsidR="00DD75BE">
        <w:rPr>
          <w:rFonts w:ascii="Arial" w:hAnsi="Arial" w:cs="Arial"/>
          <w:sz w:val="22"/>
          <w:szCs w:val="22"/>
        </w:rPr>
        <w:t>To be announced</w:t>
      </w:r>
    </w:p>
    <w:p w14:paraId="4FF42BC3" w14:textId="77777777" w:rsidR="00EA2DC3" w:rsidRDefault="00EA2DC3" w:rsidP="00DF3007">
      <w:pPr>
        <w:pStyle w:val="Default"/>
        <w:spacing w:line="360" w:lineRule="auto"/>
        <w:jc w:val="both"/>
        <w:rPr>
          <w:rFonts w:ascii="Arial" w:hAnsi="Arial" w:cs="Arial"/>
          <w:b/>
          <w:sz w:val="22"/>
          <w:szCs w:val="22"/>
        </w:rPr>
      </w:pPr>
    </w:p>
    <w:p w14:paraId="728B7085" w14:textId="21C730FB" w:rsidR="008F0885" w:rsidRDefault="008F0885" w:rsidP="00DF3007">
      <w:pPr>
        <w:pStyle w:val="Default"/>
        <w:numPr>
          <w:ilvl w:val="0"/>
          <w:numId w:val="29"/>
        </w:numPr>
        <w:spacing w:line="360" w:lineRule="auto"/>
        <w:jc w:val="both"/>
        <w:rPr>
          <w:rFonts w:ascii="Arial" w:hAnsi="Arial" w:cs="Arial"/>
          <w:b/>
          <w:sz w:val="22"/>
          <w:szCs w:val="22"/>
        </w:rPr>
      </w:pPr>
      <w:r>
        <w:rPr>
          <w:rFonts w:ascii="Arial" w:hAnsi="Arial" w:cs="Arial"/>
          <w:b/>
          <w:sz w:val="22"/>
          <w:szCs w:val="22"/>
        </w:rPr>
        <w:t>Prof H. Eita (Director: School of Economics)</w:t>
      </w:r>
    </w:p>
    <w:p w14:paraId="6A689D18" w14:textId="77777777" w:rsidR="008F0885" w:rsidRDefault="008F0885" w:rsidP="00DF3007">
      <w:pPr>
        <w:pStyle w:val="Default"/>
        <w:spacing w:line="360" w:lineRule="auto"/>
        <w:ind w:left="720"/>
        <w:jc w:val="both"/>
        <w:rPr>
          <w:rFonts w:ascii="Arial" w:hAnsi="Arial" w:cs="Arial"/>
          <w:b/>
          <w:sz w:val="22"/>
          <w:szCs w:val="22"/>
        </w:rPr>
      </w:pPr>
      <w:r>
        <w:rPr>
          <w:rFonts w:ascii="Arial" w:hAnsi="Arial" w:cs="Arial"/>
          <w:b/>
          <w:sz w:val="22"/>
          <w:szCs w:val="22"/>
        </w:rPr>
        <w:t xml:space="preserve">Email address: </w:t>
      </w:r>
      <w:hyperlink r:id="rId13" w:history="1">
        <w:r w:rsidRPr="0015550C">
          <w:rPr>
            <w:rStyle w:val="Hyperlink"/>
            <w:rFonts w:ascii="Arial" w:hAnsi="Arial" w:cs="Arial"/>
            <w:b/>
            <w:sz w:val="22"/>
            <w:szCs w:val="22"/>
          </w:rPr>
          <w:t>jeita@uj.ac.za</w:t>
        </w:r>
      </w:hyperlink>
      <w:r>
        <w:rPr>
          <w:rFonts w:ascii="Arial" w:hAnsi="Arial" w:cs="Arial"/>
          <w:b/>
          <w:sz w:val="22"/>
          <w:szCs w:val="22"/>
        </w:rPr>
        <w:t>;</w:t>
      </w:r>
    </w:p>
    <w:p w14:paraId="4A5F8872" w14:textId="77777777" w:rsidR="008F0885" w:rsidRPr="000F29B3" w:rsidRDefault="008F0885" w:rsidP="00DF3007">
      <w:pPr>
        <w:pStyle w:val="Default"/>
        <w:spacing w:line="360" w:lineRule="auto"/>
        <w:ind w:left="720"/>
        <w:jc w:val="both"/>
        <w:rPr>
          <w:rFonts w:ascii="Arial" w:hAnsi="Arial" w:cs="Arial"/>
          <w:bCs/>
          <w:sz w:val="22"/>
          <w:szCs w:val="22"/>
        </w:rPr>
      </w:pPr>
      <w:r w:rsidRPr="000F29B3">
        <w:rPr>
          <w:rFonts w:ascii="Arial" w:hAnsi="Arial" w:cs="Arial"/>
          <w:bCs/>
          <w:sz w:val="22"/>
          <w:szCs w:val="22"/>
        </w:rPr>
        <w:t>Contact number: 011 559 2105</w:t>
      </w:r>
    </w:p>
    <w:p w14:paraId="4E025860" w14:textId="115D9624" w:rsidR="008F0885" w:rsidRDefault="008F0885" w:rsidP="00DF3007">
      <w:pPr>
        <w:pStyle w:val="Default"/>
        <w:spacing w:line="360" w:lineRule="auto"/>
        <w:ind w:left="720"/>
        <w:jc w:val="both"/>
        <w:rPr>
          <w:rFonts w:ascii="Arial" w:hAnsi="Arial" w:cs="Arial"/>
          <w:bCs/>
          <w:sz w:val="22"/>
          <w:szCs w:val="22"/>
        </w:rPr>
      </w:pPr>
      <w:r w:rsidRPr="00076D7D">
        <w:rPr>
          <w:rFonts w:ascii="Arial" w:hAnsi="Arial" w:cs="Arial"/>
          <w:bCs/>
          <w:sz w:val="22"/>
          <w:szCs w:val="22"/>
        </w:rPr>
        <w:t xml:space="preserve">Office number: D Ring </w:t>
      </w:r>
      <w:r>
        <w:rPr>
          <w:rFonts w:ascii="Arial" w:hAnsi="Arial" w:cs="Arial"/>
          <w:bCs/>
          <w:sz w:val="22"/>
          <w:szCs w:val="22"/>
        </w:rPr>
        <w:t>230</w:t>
      </w:r>
    </w:p>
    <w:p w14:paraId="4E55A816" w14:textId="40179D10" w:rsidR="008F0885" w:rsidRPr="00076D7D" w:rsidRDefault="008F0885" w:rsidP="00DF3007">
      <w:pPr>
        <w:pStyle w:val="Default"/>
        <w:spacing w:line="360" w:lineRule="auto"/>
        <w:ind w:left="720"/>
        <w:jc w:val="both"/>
        <w:rPr>
          <w:rFonts w:ascii="Arial" w:hAnsi="Arial" w:cs="Arial"/>
          <w:bCs/>
          <w:sz w:val="22"/>
          <w:szCs w:val="22"/>
        </w:rPr>
      </w:pPr>
      <w:r>
        <w:rPr>
          <w:rFonts w:ascii="Arial" w:hAnsi="Arial" w:cs="Arial"/>
          <w:sz w:val="22"/>
          <w:szCs w:val="22"/>
        </w:rPr>
        <w:t>Consultation hours: To be announced</w:t>
      </w:r>
    </w:p>
    <w:p w14:paraId="7D5B484F" w14:textId="0106E22E" w:rsidR="00DD75BE" w:rsidRDefault="00DD75BE" w:rsidP="00DF3007">
      <w:pPr>
        <w:pStyle w:val="Default"/>
        <w:spacing w:line="360" w:lineRule="auto"/>
        <w:ind w:left="720"/>
        <w:jc w:val="both"/>
        <w:rPr>
          <w:rFonts w:ascii="Arial" w:hAnsi="Arial" w:cs="Arial"/>
          <w:sz w:val="22"/>
          <w:szCs w:val="22"/>
        </w:rPr>
      </w:pPr>
    </w:p>
    <w:p w14:paraId="001FA441" w14:textId="30252D0D" w:rsidR="00BF465F" w:rsidRDefault="00BF465F" w:rsidP="00DF3007">
      <w:pPr>
        <w:pStyle w:val="Default"/>
        <w:spacing w:line="360" w:lineRule="auto"/>
        <w:ind w:left="720"/>
        <w:jc w:val="both"/>
        <w:rPr>
          <w:rFonts w:ascii="Arial" w:hAnsi="Arial" w:cs="Arial"/>
          <w:sz w:val="22"/>
          <w:szCs w:val="22"/>
        </w:rPr>
      </w:pPr>
    </w:p>
    <w:p w14:paraId="1D3E171A" w14:textId="77777777" w:rsidR="00BF465F" w:rsidRPr="00220900" w:rsidRDefault="00BF465F" w:rsidP="00DF3007">
      <w:pPr>
        <w:pStyle w:val="Default"/>
        <w:spacing w:line="360" w:lineRule="auto"/>
        <w:ind w:left="720"/>
        <w:jc w:val="both"/>
        <w:rPr>
          <w:rFonts w:ascii="Arial" w:hAnsi="Arial" w:cs="Arial"/>
          <w:sz w:val="22"/>
          <w:szCs w:val="22"/>
        </w:rPr>
      </w:pPr>
    </w:p>
    <w:p w14:paraId="31F1F4A3" w14:textId="2DF16BF4" w:rsidR="00F7536B" w:rsidRPr="009F505A" w:rsidRDefault="0053775D" w:rsidP="00DF3007">
      <w:pPr>
        <w:pStyle w:val="Default"/>
        <w:numPr>
          <w:ilvl w:val="0"/>
          <w:numId w:val="29"/>
        </w:numPr>
        <w:spacing w:line="360" w:lineRule="auto"/>
        <w:jc w:val="both"/>
        <w:rPr>
          <w:rFonts w:ascii="Arial" w:hAnsi="Arial" w:cs="Arial"/>
          <w:b/>
          <w:sz w:val="22"/>
          <w:szCs w:val="22"/>
        </w:rPr>
      </w:pPr>
      <w:r>
        <w:rPr>
          <w:rFonts w:ascii="Arial" w:hAnsi="Arial" w:cs="Arial"/>
          <w:b/>
          <w:sz w:val="22"/>
          <w:szCs w:val="22"/>
        </w:rPr>
        <w:lastRenderedPageBreak/>
        <w:t xml:space="preserve">Prof </w:t>
      </w:r>
      <w:r w:rsidR="006A0650" w:rsidRPr="009F505A">
        <w:rPr>
          <w:rFonts w:ascii="Arial" w:hAnsi="Arial" w:cs="Arial"/>
          <w:b/>
          <w:sz w:val="22"/>
          <w:szCs w:val="22"/>
        </w:rPr>
        <w:t>P</w:t>
      </w:r>
      <w:r>
        <w:rPr>
          <w:rFonts w:ascii="Arial" w:hAnsi="Arial" w:cs="Arial"/>
          <w:b/>
          <w:sz w:val="22"/>
          <w:szCs w:val="22"/>
        </w:rPr>
        <w:t>.</w:t>
      </w:r>
      <w:r w:rsidR="006A0650" w:rsidRPr="009F505A">
        <w:rPr>
          <w:rFonts w:ascii="Arial" w:hAnsi="Arial" w:cs="Arial"/>
          <w:b/>
          <w:sz w:val="22"/>
          <w:szCs w:val="22"/>
        </w:rPr>
        <w:t xml:space="preserve"> Baur</w:t>
      </w:r>
      <w:r w:rsidR="00F7536B" w:rsidRPr="009F505A">
        <w:rPr>
          <w:rFonts w:ascii="Arial" w:hAnsi="Arial" w:cs="Arial"/>
          <w:b/>
          <w:sz w:val="22"/>
          <w:szCs w:val="22"/>
        </w:rPr>
        <w:t xml:space="preserve"> </w:t>
      </w:r>
    </w:p>
    <w:p w14:paraId="454412CE" w14:textId="023D8D26" w:rsidR="00E3174A" w:rsidRDefault="00BF465F" w:rsidP="00DF3007">
      <w:pPr>
        <w:pStyle w:val="Default"/>
        <w:spacing w:line="360" w:lineRule="auto"/>
        <w:ind w:left="720"/>
        <w:jc w:val="both"/>
        <w:rPr>
          <w:rFonts w:ascii="Arial" w:hAnsi="Arial" w:cs="Arial"/>
          <w:sz w:val="22"/>
          <w:szCs w:val="22"/>
        </w:rPr>
      </w:pPr>
      <w:r>
        <w:rPr>
          <w:rFonts w:ascii="Arial" w:hAnsi="Arial" w:cs="Arial"/>
          <w:sz w:val="22"/>
          <w:szCs w:val="22"/>
        </w:rPr>
        <w:t xml:space="preserve">Email address: </w:t>
      </w:r>
      <w:hyperlink r:id="rId14" w:history="1">
        <w:r w:rsidRPr="00FD4CB2">
          <w:rPr>
            <w:rStyle w:val="Hyperlink"/>
            <w:rFonts w:ascii="Arial" w:hAnsi="Arial" w:cs="Arial"/>
            <w:sz w:val="22"/>
            <w:szCs w:val="22"/>
          </w:rPr>
          <w:t>peterb@uj.ac.za</w:t>
        </w:r>
      </w:hyperlink>
      <w:r>
        <w:rPr>
          <w:rFonts w:ascii="Arial" w:hAnsi="Arial" w:cs="Arial"/>
          <w:sz w:val="22"/>
          <w:szCs w:val="22"/>
        </w:rPr>
        <w:t>;</w:t>
      </w:r>
    </w:p>
    <w:p w14:paraId="2A42E775" w14:textId="77777777" w:rsidR="00F7536B" w:rsidRDefault="006A0650" w:rsidP="00DF3007">
      <w:pPr>
        <w:pStyle w:val="Default"/>
        <w:spacing w:line="360" w:lineRule="auto"/>
        <w:ind w:left="720"/>
        <w:jc w:val="both"/>
        <w:rPr>
          <w:rFonts w:ascii="Arial" w:hAnsi="Arial" w:cs="Arial"/>
          <w:sz w:val="22"/>
          <w:szCs w:val="22"/>
        </w:rPr>
      </w:pPr>
      <w:r>
        <w:rPr>
          <w:rFonts w:ascii="Arial" w:hAnsi="Arial" w:cs="Arial"/>
          <w:sz w:val="22"/>
          <w:szCs w:val="22"/>
        </w:rPr>
        <w:t>Contact number: 011</w:t>
      </w:r>
      <w:r w:rsidR="00DD75BE">
        <w:rPr>
          <w:rFonts w:ascii="Arial" w:hAnsi="Arial" w:cs="Arial"/>
          <w:sz w:val="22"/>
          <w:szCs w:val="22"/>
        </w:rPr>
        <w:t> </w:t>
      </w:r>
      <w:r>
        <w:rPr>
          <w:rFonts w:ascii="Arial" w:hAnsi="Arial" w:cs="Arial"/>
          <w:sz w:val="22"/>
          <w:szCs w:val="22"/>
        </w:rPr>
        <w:t>559</w:t>
      </w:r>
      <w:r w:rsidR="00DD75BE">
        <w:rPr>
          <w:rFonts w:ascii="Arial" w:hAnsi="Arial" w:cs="Arial"/>
          <w:sz w:val="22"/>
          <w:szCs w:val="22"/>
        </w:rPr>
        <w:t xml:space="preserve"> </w:t>
      </w:r>
      <w:r>
        <w:rPr>
          <w:rFonts w:ascii="Arial" w:hAnsi="Arial" w:cs="Arial"/>
          <w:sz w:val="22"/>
          <w:szCs w:val="22"/>
        </w:rPr>
        <w:t>2569</w:t>
      </w:r>
    </w:p>
    <w:p w14:paraId="63B64FF7" w14:textId="7345B9C1" w:rsidR="00DD75BE" w:rsidRDefault="00DD75BE" w:rsidP="00DF3007">
      <w:pPr>
        <w:pStyle w:val="Default"/>
        <w:spacing w:line="360" w:lineRule="auto"/>
        <w:ind w:left="720"/>
        <w:jc w:val="both"/>
        <w:rPr>
          <w:rFonts w:ascii="Arial" w:hAnsi="Arial" w:cs="Arial"/>
          <w:sz w:val="22"/>
          <w:szCs w:val="22"/>
        </w:rPr>
      </w:pPr>
      <w:r>
        <w:rPr>
          <w:rFonts w:ascii="Arial" w:hAnsi="Arial" w:cs="Arial"/>
          <w:sz w:val="22"/>
          <w:szCs w:val="22"/>
        </w:rPr>
        <w:t>Office number: D</w:t>
      </w:r>
      <w:r w:rsidR="009F505A">
        <w:rPr>
          <w:rFonts w:ascii="Arial" w:hAnsi="Arial" w:cs="Arial"/>
          <w:sz w:val="22"/>
          <w:szCs w:val="22"/>
        </w:rPr>
        <w:t xml:space="preserve"> Ring </w:t>
      </w:r>
      <w:r>
        <w:rPr>
          <w:rFonts w:ascii="Arial" w:hAnsi="Arial" w:cs="Arial"/>
          <w:sz w:val="22"/>
          <w:szCs w:val="22"/>
        </w:rPr>
        <w:t>215</w:t>
      </w:r>
    </w:p>
    <w:p w14:paraId="6426961D" w14:textId="1EF833DE" w:rsidR="00220900" w:rsidRDefault="006A0650" w:rsidP="00DF3007">
      <w:pPr>
        <w:pStyle w:val="Default"/>
        <w:spacing w:line="360" w:lineRule="auto"/>
        <w:ind w:left="720"/>
        <w:jc w:val="both"/>
        <w:rPr>
          <w:rFonts w:ascii="Arial" w:hAnsi="Arial" w:cs="Arial"/>
          <w:sz w:val="22"/>
          <w:szCs w:val="22"/>
        </w:rPr>
      </w:pPr>
      <w:r>
        <w:rPr>
          <w:rFonts w:ascii="Arial" w:hAnsi="Arial" w:cs="Arial"/>
          <w:sz w:val="22"/>
          <w:szCs w:val="22"/>
        </w:rPr>
        <w:t xml:space="preserve">Consultation hours: </w:t>
      </w:r>
      <w:r w:rsidR="00DD75BE">
        <w:rPr>
          <w:rFonts w:ascii="Arial" w:hAnsi="Arial" w:cs="Arial"/>
          <w:sz w:val="22"/>
          <w:szCs w:val="22"/>
        </w:rPr>
        <w:t>To be announced</w:t>
      </w:r>
    </w:p>
    <w:p w14:paraId="32EA9AD9" w14:textId="6D435072" w:rsidR="002D724E" w:rsidRDefault="002D724E" w:rsidP="00DF3007">
      <w:pPr>
        <w:pStyle w:val="Default"/>
        <w:spacing w:line="360" w:lineRule="auto"/>
        <w:ind w:left="720"/>
        <w:jc w:val="both"/>
        <w:rPr>
          <w:rFonts w:ascii="Arial" w:hAnsi="Arial" w:cs="Arial"/>
          <w:sz w:val="22"/>
          <w:szCs w:val="22"/>
        </w:rPr>
      </w:pPr>
    </w:p>
    <w:p w14:paraId="6FABA62F" w14:textId="77777777" w:rsidR="00BF465F" w:rsidRDefault="00BF465F" w:rsidP="00DF3007">
      <w:pPr>
        <w:pStyle w:val="Default"/>
        <w:spacing w:line="360" w:lineRule="auto"/>
        <w:ind w:left="720"/>
        <w:jc w:val="both"/>
        <w:rPr>
          <w:rFonts w:ascii="Arial" w:hAnsi="Arial" w:cs="Arial"/>
          <w:sz w:val="22"/>
          <w:szCs w:val="22"/>
        </w:rPr>
      </w:pPr>
    </w:p>
    <w:p w14:paraId="3759B924" w14:textId="74E93C66" w:rsidR="00F732BB" w:rsidRDefault="00AF054A" w:rsidP="00DF3007">
      <w:pPr>
        <w:pStyle w:val="Default"/>
        <w:numPr>
          <w:ilvl w:val="0"/>
          <w:numId w:val="29"/>
        </w:numPr>
        <w:spacing w:line="360" w:lineRule="auto"/>
        <w:jc w:val="both"/>
        <w:rPr>
          <w:rFonts w:ascii="Arial" w:hAnsi="Arial" w:cs="Arial"/>
          <w:b/>
          <w:sz w:val="22"/>
          <w:szCs w:val="22"/>
        </w:rPr>
      </w:pPr>
      <w:proofErr w:type="spellStart"/>
      <w:r>
        <w:rPr>
          <w:rFonts w:ascii="Arial" w:hAnsi="Arial" w:cs="Arial"/>
          <w:b/>
          <w:sz w:val="22"/>
          <w:szCs w:val="22"/>
        </w:rPr>
        <w:t>Mr</w:t>
      </w:r>
      <w:proofErr w:type="spellEnd"/>
      <w:r w:rsidR="00E3174A">
        <w:rPr>
          <w:rFonts w:ascii="Arial" w:hAnsi="Arial" w:cs="Arial"/>
          <w:b/>
          <w:sz w:val="22"/>
          <w:szCs w:val="22"/>
        </w:rPr>
        <w:t xml:space="preserve"> F</w:t>
      </w:r>
      <w:r w:rsidR="00DD75BE" w:rsidRPr="00DD75BE">
        <w:rPr>
          <w:rFonts w:ascii="Arial" w:hAnsi="Arial" w:cs="Arial"/>
          <w:b/>
          <w:sz w:val="22"/>
          <w:szCs w:val="22"/>
        </w:rPr>
        <w:t xml:space="preserve">. </w:t>
      </w:r>
      <w:r w:rsidR="00E3174A">
        <w:rPr>
          <w:rFonts w:ascii="Arial" w:hAnsi="Arial" w:cs="Arial"/>
          <w:b/>
          <w:sz w:val="22"/>
          <w:szCs w:val="22"/>
        </w:rPr>
        <w:t>Kirsten</w:t>
      </w:r>
      <w:r w:rsidR="00CB759A">
        <w:rPr>
          <w:rFonts w:ascii="Arial" w:hAnsi="Arial" w:cs="Arial"/>
          <w:b/>
          <w:sz w:val="22"/>
          <w:szCs w:val="22"/>
        </w:rPr>
        <w:t xml:space="preserve"> </w:t>
      </w:r>
    </w:p>
    <w:p w14:paraId="78B3C83A" w14:textId="293EF016" w:rsidR="00E3174A" w:rsidRDefault="00E3174A" w:rsidP="00DF3007">
      <w:pPr>
        <w:pStyle w:val="Default"/>
        <w:spacing w:line="360" w:lineRule="auto"/>
        <w:ind w:left="720"/>
        <w:jc w:val="both"/>
        <w:rPr>
          <w:rFonts w:ascii="Arial" w:hAnsi="Arial" w:cs="Arial"/>
          <w:b/>
          <w:sz w:val="22"/>
          <w:szCs w:val="22"/>
        </w:rPr>
      </w:pPr>
      <w:r>
        <w:rPr>
          <w:rFonts w:ascii="Arial" w:hAnsi="Arial" w:cs="Arial"/>
          <w:b/>
          <w:sz w:val="22"/>
          <w:szCs w:val="22"/>
        </w:rPr>
        <w:t xml:space="preserve">Email address: </w:t>
      </w:r>
      <w:hyperlink r:id="rId15" w:history="1">
        <w:r w:rsidRPr="00FD4CB2">
          <w:rPr>
            <w:rStyle w:val="Hyperlink"/>
            <w:rFonts w:ascii="Arial" w:hAnsi="Arial" w:cs="Arial"/>
            <w:b/>
            <w:sz w:val="22"/>
            <w:szCs w:val="22"/>
          </w:rPr>
          <w:t>fkirsten@uj.ac.za</w:t>
        </w:r>
      </w:hyperlink>
      <w:r>
        <w:rPr>
          <w:rFonts w:ascii="Arial" w:hAnsi="Arial" w:cs="Arial"/>
          <w:b/>
          <w:sz w:val="22"/>
          <w:szCs w:val="22"/>
        </w:rPr>
        <w:t>;</w:t>
      </w:r>
    </w:p>
    <w:p w14:paraId="0820756B" w14:textId="1B8D474B" w:rsidR="00DD75BE" w:rsidRDefault="00DD75BE" w:rsidP="00DF3007">
      <w:pPr>
        <w:pStyle w:val="Default"/>
        <w:spacing w:line="360" w:lineRule="auto"/>
        <w:ind w:left="720"/>
        <w:jc w:val="both"/>
        <w:rPr>
          <w:rFonts w:ascii="Arial" w:hAnsi="Arial" w:cs="Arial"/>
          <w:sz w:val="22"/>
          <w:szCs w:val="22"/>
        </w:rPr>
      </w:pPr>
      <w:r>
        <w:rPr>
          <w:rFonts w:ascii="Arial" w:hAnsi="Arial" w:cs="Arial"/>
          <w:sz w:val="22"/>
          <w:szCs w:val="22"/>
        </w:rPr>
        <w:t xml:space="preserve">Contact number: </w:t>
      </w:r>
    </w:p>
    <w:p w14:paraId="60454D74" w14:textId="67503734" w:rsidR="00DD75BE" w:rsidRDefault="00E3174A" w:rsidP="00DF3007">
      <w:pPr>
        <w:pStyle w:val="Default"/>
        <w:spacing w:line="360" w:lineRule="auto"/>
        <w:ind w:left="720"/>
        <w:jc w:val="both"/>
        <w:rPr>
          <w:rFonts w:ascii="Arial" w:hAnsi="Arial" w:cs="Arial"/>
          <w:sz w:val="22"/>
          <w:szCs w:val="22"/>
        </w:rPr>
      </w:pPr>
      <w:r>
        <w:rPr>
          <w:rFonts w:ascii="Arial" w:hAnsi="Arial" w:cs="Arial"/>
          <w:sz w:val="22"/>
          <w:szCs w:val="22"/>
        </w:rPr>
        <w:t>Office number:</w:t>
      </w:r>
      <w:r w:rsidR="009F505A">
        <w:rPr>
          <w:rFonts w:ascii="Arial" w:hAnsi="Arial" w:cs="Arial"/>
          <w:sz w:val="22"/>
          <w:szCs w:val="22"/>
        </w:rPr>
        <w:t xml:space="preserve"> D Ring 210</w:t>
      </w:r>
      <w:r>
        <w:rPr>
          <w:rFonts w:ascii="Arial" w:hAnsi="Arial" w:cs="Arial"/>
          <w:sz w:val="22"/>
          <w:szCs w:val="22"/>
        </w:rPr>
        <w:t xml:space="preserve"> </w:t>
      </w:r>
    </w:p>
    <w:p w14:paraId="20F97AF1" w14:textId="06F31CD4" w:rsidR="008F0885" w:rsidRDefault="00DD75BE" w:rsidP="00DF3007">
      <w:pPr>
        <w:pStyle w:val="Default"/>
        <w:spacing w:line="360" w:lineRule="auto"/>
        <w:ind w:left="720"/>
        <w:jc w:val="both"/>
        <w:rPr>
          <w:rFonts w:ascii="Arial" w:hAnsi="Arial" w:cs="Arial"/>
          <w:sz w:val="22"/>
          <w:szCs w:val="22"/>
        </w:rPr>
      </w:pPr>
      <w:r>
        <w:rPr>
          <w:rFonts w:ascii="Arial" w:hAnsi="Arial" w:cs="Arial"/>
          <w:sz w:val="22"/>
          <w:szCs w:val="22"/>
        </w:rPr>
        <w:t>Consultation hours: To be announced</w:t>
      </w:r>
    </w:p>
    <w:p w14:paraId="37A594D5" w14:textId="756B323A" w:rsidR="008F0885" w:rsidRDefault="008F0885" w:rsidP="00DF3007">
      <w:pPr>
        <w:pStyle w:val="Default"/>
        <w:spacing w:line="360" w:lineRule="auto"/>
        <w:ind w:left="720"/>
        <w:jc w:val="both"/>
        <w:rPr>
          <w:rFonts w:ascii="Arial" w:hAnsi="Arial" w:cs="Arial"/>
          <w:sz w:val="22"/>
          <w:szCs w:val="22"/>
        </w:rPr>
      </w:pPr>
    </w:p>
    <w:p w14:paraId="3FCC7993" w14:textId="4E8124CC" w:rsidR="008F0885" w:rsidRDefault="008F0885" w:rsidP="00DF3007">
      <w:pPr>
        <w:pStyle w:val="Default"/>
        <w:numPr>
          <w:ilvl w:val="0"/>
          <w:numId w:val="29"/>
        </w:numPr>
        <w:spacing w:line="360" w:lineRule="auto"/>
        <w:jc w:val="both"/>
        <w:rPr>
          <w:rFonts w:ascii="Arial" w:hAnsi="Arial" w:cs="Arial"/>
          <w:b/>
          <w:sz w:val="22"/>
          <w:szCs w:val="22"/>
        </w:rPr>
      </w:pPr>
      <w:proofErr w:type="spellStart"/>
      <w:r>
        <w:rPr>
          <w:rFonts w:ascii="Arial" w:hAnsi="Arial" w:cs="Arial"/>
          <w:b/>
          <w:sz w:val="22"/>
          <w:szCs w:val="22"/>
        </w:rPr>
        <w:t>Ms</w:t>
      </w:r>
      <w:proofErr w:type="spellEnd"/>
      <w:r>
        <w:rPr>
          <w:rFonts w:ascii="Arial" w:hAnsi="Arial" w:cs="Arial"/>
          <w:b/>
          <w:sz w:val="22"/>
          <w:szCs w:val="22"/>
        </w:rPr>
        <w:t xml:space="preserve"> P. Nkosi</w:t>
      </w:r>
    </w:p>
    <w:p w14:paraId="2260E454" w14:textId="0453E38E" w:rsidR="008F0885" w:rsidRDefault="008F0885" w:rsidP="00DF3007">
      <w:pPr>
        <w:pStyle w:val="Default"/>
        <w:spacing w:line="360" w:lineRule="auto"/>
        <w:ind w:left="720"/>
        <w:jc w:val="both"/>
        <w:rPr>
          <w:rFonts w:ascii="Arial" w:hAnsi="Arial" w:cs="Arial"/>
          <w:b/>
          <w:sz w:val="22"/>
          <w:szCs w:val="22"/>
        </w:rPr>
      </w:pPr>
      <w:r w:rsidRPr="008F0885">
        <w:rPr>
          <w:rFonts w:ascii="Arial" w:hAnsi="Arial" w:cs="Arial"/>
          <w:b/>
          <w:sz w:val="22"/>
          <w:szCs w:val="22"/>
        </w:rPr>
        <w:t>Email address:</w:t>
      </w:r>
      <w:r w:rsidRPr="008F0885">
        <w:t xml:space="preserve"> </w:t>
      </w:r>
      <w:hyperlink r:id="rId16" w:history="1">
        <w:r w:rsidRPr="008F0885">
          <w:rPr>
            <w:rStyle w:val="Hyperlink"/>
            <w:rFonts w:ascii="Arial" w:hAnsi="Arial" w:cs="Arial"/>
            <w:b/>
            <w:sz w:val="22"/>
            <w:szCs w:val="22"/>
          </w:rPr>
          <w:t>phindilen@uj.ac.za</w:t>
        </w:r>
      </w:hyperlink>
      <w:r w:rsidRPr="008F0885">
        <w:rPr>
          <w:rFonts w:ascii="Arial" w:hAnsi="Arial" w:cs="Arial"/>
          <w:b/>
          <w:sz w:val="22"/>
          <w:szCs w:val="22"/>
        </w:rPr>
        <w:t>;</w:t>
      </w:r>
    </w:p>
    <w:p w14:paraId="7A2441E1" w14:textId="77777777" w:rsidR="008F0885" w:rsidRDefault="008F0885" w:rsidP="00DF3007">
      <w:pPr>
        <w:pStyle w:val="Default"/>
        <w:spacing w:line="360" w:lineRule="auto"/>
        <w:ind w:left="720"/>
        <w:jc w:val="both"/>
        <w:rPr>
          <w:rFonts w:ascii="Arial" w:hAnsi="Arial" w:cs="Arial"/>
          <w:sz w:val="22"/>
          <w:szCs w:val="22"/>
        </w:rPr>
      </w:pPr>
      <w:r>
        <w:rPr>
          <w:rFonts w:ascii="Arial" w:hAnsi="Arial" w:cs="Arial"/>
          <w:sz w:val="22"/>
          <w:szCs w:val="22"/>
        </w:rPr>
        <w:t xml:space="preserve">Contact number: </w:t>
      </w:r>
    </w:p>
    <w:p w14:paraId="5C004CFF" w14:textId="7BE44E03" w:rsidR="008F0885" w:rsidRDefault="008F0885" w:rsidP="00DF3007">
      <w:pPr>
        <w:pStyle w:val="Default"/>
        <w:spacing w:line="360" w:lineRule="auto"/>
        <w:ind w:left="720"/>
        <w:jc w:val="both"/>
        <w:rPr>
          <w:rFonts w:ascii="Arial" w:hAnsi="Arial" w:cs="Arial"/>
          <w:sz w:val="22"/>
          <w:szCs w:val="22"/>
        </w:rPr>
      </w:pPr>
      <w:r>
        <w:rPr>
          <w:rFonts w:ascii="Arial" w:hAnsi="Arial" w:cs="Arial"/>
          <w:sz w:val="22"/>
          <w:szCs w:val="22"/>
        </w:rPr>
        <w:t>Office number: D Ring</w:t>
      </w:r>
      <w:r w:rsidR="009F505A">
        <w:rPr>
          <w:rFonts w:ascii="Arial" w:hAnsi="Arial" w:cs="Arial"/>
          <w:sz w:val="22"/>
          <w:szCs w:val="22"/>
        </w:rPr>
        <w:t xml:space="preserve"> </w:t>
      </w:r>
      <w:r w:rsidR="0055577B">
        <w:rPr>
          <w:rFonts w:ascii="Arial" w:hAnsi="Arial" w:cs="Arial"/>
          <w:sz w:val="22"/>
          <w:szCs w:val="22"/>
        </w:rPr>
        <w:t>214</w:t>
      </w:r>
    </w:p>
    <w:p w14:paraId="1296C102" w14:textId="77777777" w:rsidR="008F0885" w:rsidRDefault="008F0885" w:rsidP="00DF3007">
      <w:pPr>
        <w:pStyle w:val="Default"/>
        <w:spacing w:line="360" w:lineRule="auto"/>
        <w:ind w:left="720"/>
        <w:jc w:val="both"/>
        <w:rPr>
          <w:rFonts w:ascii="Arial" w:hAnsi="Arial" w:cs="Arial"/>
          <w:sz w:val="22"/>
          <w:szCs w:val="22"/>
        </w:rPr>
      </w:pPr>
      <w:r>
        <w:rPr>
          <w:rFonts w:ascii="Arial" w:hAnsi="Arial" w:cs="Arial"/>
          <w:sz w:val="22"/>
          <w:szCs w:val="22"/>
        </w:rPr>
        <w:t>Consultation hours: To be announced</w:t>
      </w:r>
    </w:p>
    <w:p w14:paraId="2C72CE63" w14:textId="77777777" w:rsidR="008F0885" w:rsidRDefault="008F0885" w:rsidP="00DF3007">
      <w:pPr>
        <w:pStyle w:val="Default"/>
        <w:spacing w:line="360" w:lineRule="auto"/>
        <w:ind w:left="720"/>
        <w:jc w:val="both"/>
        <w:rPr>
          <w:rFonts w:ascii="Arial" w:hAnsi="Arial" w:cs="Arial"/>
          <w:sz w:val="22"/>
          <w:szCs w:val="22"/>
        </w:rPr>
      </w:pPr>
    </w:p>
    <w:p w14:paraId="2A065B3F" w14:textId="77777777" w:rsidR="00F732BB" w:rsidRDefault="00F732BB" w:rsidP="00DF3007">
      <w:pPr>
        <w:pStyle w:val="Default"/>
        <w:spacing w:line="360" w:lineRule="auto"/>
        <w:ind w:left="720"/>
        <w:jc w:val="both"/>
        <w:rPr>
          <w:rFonts w:ascii="Arial" w:hAnsi="Arial" w:cs="Arial"/>
          <w:sz w:val="22"/>
          <w:szCs w:val="22"/>
        </w:rPr>
      </w:pPr>
    </w:p>
    <w:p w14:paraId="14521B58" w14:textId="1B180B51" w:rsidR="00E3174A" w:rsidRDefault="008F0885" w:rsidP="00DF3007">
      <w:pPr>
        <w:pStyle w:val="Default"/>
        <w:numPr>
          <w:ilvl w:val="0"/>
          <w:numId w:val="29"/>
        </w:numPr>
        <w:spacing w:line="360" w:lineRule="auto"/>
        <w:jc w:val="both"/>
        <w:rPr>
          <w:rFonts w:ascii="Arial" w:hAnsi="Arial" w:cs="Arial"/>
          <w:b/>
          <w:sz w:val="22"/>
          <w:szCs w:val="22"/>
        </w:rPr>
      </w:pPr>
      <w:proofErr w:type="spellStart"/>
      <w:r>
        <w:rPr>
          <w:rFonts w:ascii="Arial" w:hAnsi="Arial" w:cs="Arial"/>
          <w:b/>
          <w:sz w:val="22"/>
          <w:szCs w:val="22"/>
        </w:rPr>
        <w:t>Mr</w:t>
      </w:r>
      <w:proofErr w:type="spellEnd"/>
      <w:r>
        <w:rPr>
          <w:rFonts w:ascii="Arial" w:hAnsi="Arial" w:cs="Arial"/>
          <w:b/>
          <w:sz w:val="22"/>
          <w:szCs w:val="22"/>
        </w:rPr>
        <w:t xml:space="preserve"> N. Phiri</w:t>
      </w:r>
    </w:p>
    <w:p w14:paraId="68FA0757" w14:textId="1473D63F" w:rsidR="00E3174A" w:rsidRPr="0055577B" w:rsidRDefault="00D67431" w:rsidP="00DF3007">
      <w:pPr>
        <w:pStyle w:val="Default"/>
        <w:spacing w:line="360" w:lineRule="auto"/>
        <w:ind w:left="720"/>
        <w:jc w:val="both"/>
        <w:rPr>
          <w:rFonts w:ascii="Arial" w:hAnsi="Arial" w:cs="Arial"/>
          <w:bCs/>
          <w:sz w:val="22"/>
          <w:szCs w:val="22"/>
        </w:rPr>
      </w:pPr>
      <w:r w:rsidRPr="0055577B">
        <w:rPr>
          <w:rFonts w:ascii="Arial" w:hAnsi="Arial" w:cs="Arial"/>
          <w:b/>
          <w:sz w:val="22"/>
          <w:szCs w:val="22"/>
        </w:rPr>
        <w:t>Email address:</w:t>
      </w:r>
      <w:r w:rsidR="0055577B">
        <w:rPr>
          <w:rFonts w:ascii="Arial" w:hAnsi="Arial" w:cs="Arial"/>
          <w:b/>
          <w:sz w:val="22"/>
          <w:szCs w:val="22"/>
        </w:rPr>
        <w:t xml:space="preserve"> </w:t>
      </w:r>
      <w:hyperlink r:id="rId17" w:history="1">
        <w:r w:rsidR="0055577B" w:rsidRPr="0055577B">
          <w:rPr>
            <w:rStyle w:val="Hyperlink"/>
            <w:rFonts w:ascii="Arial" w:hAnsi="Arial" w:cs="Arial"/>
            <w:b/>
            <w:sz w:val="22"/>
            <w:szCs w:val="22"/>
          </w:rPr>
          <w:t>nelsonp@uj.ac.za</w:t>
        </w:r>
      </w:hyperlink>
      <w:r w:rsidR="0055577B">
        <w:rPr>
          <w:rFonts w:ascii="Arial" w:hAnsi="Arial" w:cs="Arial"/>
          <w:bCs/>
          <w:sz w:val="22"/>
          <w:szCs w:val="22"/>
        </w:rPr>
        <w:t xml:space="preserve"> </w:t>
      </w:r>
    </w:p>
    <w:p w14:paraId="553F13B1" w14:textId="3AEBC8D7" w:rsidR="00DD75BE" w:rsidRDefault="00E3174A" w:rsidP="00DF3007">
      <w:pPr>
        <w:pStyle w:val="Default"/>
        <w:spacing w:line="360" w:lineRule="auto"/>
        <w:ind w:left="720"/>
        <w:jc w:val="both"/>
        <w:rPr>
          <w:rFonts w:ascii="Arial" w:hAnsi="Arial" w:cs="Arial"/>
          <w:sz w:val="22"/>
          <w:szCs w:val="22"/>
        </w:rPr>
      </w:pPr>
      <w:r>
        <w:rPr>
          <w:rFonts w:ascii="Arial" w:hAnsi="Arial" w:cs="Arial"/>
          <w:sz w:val="22"/>
          <w:szCs w:val="22"/>
        </w:rPr>
        <w:t xml:space="preserve">Contact number: </w:t>
      </w:r>
    </w:p>
    <w:p w14:paraId="6FE34D48" w14:textId="0F9A56E6" w:rsidR="00DD75BE" w:rsidRDefault="00E3174A" w:rsidP="00DF3007">
      <w:pPr>
        <w:pStyle w:val="Default"/>
        <w:spacing w:line="360" w:lineRule="auto"/>
        <w:ind w:left="720"/>
        <w:jc w:val="both"/>
        <w:rPr>
          <w:rFonts w:ascii="Arial" w:hAnsi="Arial" w:cs="Arial"/>
          <w:sz w:val="22"/>
          <w:szCs w:val="22"/>
        </w:rPr>
      </w:pPr>
      <w:r>
        <w:rPr>
          <w:rFonts w:ascii="Arial" w:hAnsi="Arial" w:cs="Arial"/>
          <w:sz w:val="22"/>
          <w:szCs w:val="22"/>
        </w:rPr>
        <w:t>Office number: D</w:t>
      </w:r>
      <w:r w:rsidR="008F0885">
        <w:rPr>
          <w:rFonts w:ascii="Arial" w:hAnsi="Arial" w:cs="Arial"/>
          <w:sz w:val="22"/>
          <w:szCs w:val="22"/>
        </w:rPr>
        <w:t xml:space="preserve"> Ring 206</w:t>
      </w:r>
    </w:p>
    <w:p w14:paraId="7E18B724" w14:textId="77777777" w:rsidR="00DD75BE" w:rsidRDefault="00DD75BE" w:rsidP="00DF3007">
      <w:pPr>
        <w:pStyle w:val="Default"/>
        <w:spacing w:line="360" w:lineRule="auto"/>
        <w:ind w:left="720"/>
        <w:jc w:val="both"/>
        <w:rPr>
          <w:rFonts w:ascii="Arial" w:hAnsi="Arial" w:cs="Arial"/>
          <w:sz w:val="22"/>
          <w:szCs w:val="22"/>
        </w:rPr>
      </w:pPr>
      <w:r>
        <w:rPr>
          <w:rFonts w:ascii="Arial" w:hAnsi="Arial" w:cs="Arial"/>
          <w:sz w:val="22"/>
          <w:szCs w:val="22"/>
        </w:rPr>
        <w:t>Consultation hours: To be announced</w:t>
      </w:r>
    </w:p>
    <w:p w14:paraId="1536E72D" w14:textId="77777777" w:rsidR="00A25F98" w:rsidRDefault="00A25F98" w:rsidP="00DF3007">
      <w:pPr>
        <w:pStyle w:val="Default"/>
        <w:spacing w:line="360" w:lineRule="auto"/>
        <w:ind w:left="720"/>
        <w:jc w:val="both"/>
        <w:rPr>
          <w:rFonts w:ascii="Arial" w:hAnsi="Arial" w:cs="Arial"/>
          <w:sz w:val="22"/>
          <w:szCs w:val="22"/>
        </w:rPr>
      </w:pPr>
    </w:p>
    <w:p w14:paraId="26497482" w14:textId="4CAF2705" w:rsidR="00BF465F" w:rsidRDefault="008F0885" w:rsidP="00DF3007">
      <w:pPr>
        <w:pStyle w:val="Default"/>
        <w:numPr>
          <w:ilvl w:val="0"/>
          <w:numId w:val="29"/>
        </w:numPr>
        <w:spacing w:line="360" w:lineRule="auto"/>
        <w:jc w:val="both"/>
        <w:rPr>
          <w:rFonts w:ascii="Arial" w:hAnsi="Arial" w:cs="Arial"/>
          <w:b/>
          <w:sz w:val="22"/>
          <w:szCs w:val="22"/>
        </w:rPr>
      </w:pPr>
      <w:proofErr w:type="spellStart"/>
      <w:r>
        <w:rPr>
          <w:rFonts w:ascii="Arial" w:hAnsi="Arial" w:cs="Arial"/>
          <w:b/>
          <w:sz w:val="22"/>
          <w:szCs w:val="22"/>
        </w:rPr>
        <w:t>Mr</w:t>
      </w:r>
      <w:proofErr w:type="spellEnd"/>
      <w:r>
        <w:rPr>
          <w:rFonts w:ascii="Arial" w:hAnsi="Arial" w:cs="Arial"/>
          <w:b/>
          <w:sz w:val="22"/>
          <w:szCs w:val="22"/>
        </w:rPr>
        <w:t xml:space="preserve"> T. </w:t>
      </w:r>
      <w:proofErr w:type="spellStart"/>
      <w:r>
        <w:rPr>
          <w:rFonts w:ascii="Arial" w:hAnsi="Arial" w:cs="Arial"/>
          <w:b/>
          <w:sz w:val="22"/>
          <w:szCs w:val="22"/>
        </w:rPr>
        <w:t>Kekaye</w:t>
      </w:r>
      <w:proofErr w:type="spellEnd"/>
    </w:p>
    <w:p w14:paraId="764F7001" w14:textId="4D878B3E" w:rsidR="00A25F98" w:rsidRDefault="00BF465F" w:rsidP="00DF3007">
      <w:pPr>
        <w:pStyle w:val="Default"/>
        <w:spacing w:line="360" w:lineRule="auto"/>
        <w:ind w:left="720"/>
        <w:jc w:val="both"/>
        <w:rPr>
          <w:rFonts w:ascii="Arial" w:hAnsi="Arial" w:cs="Arial"/>
          <w:b/>
          <w:sz w:val="22"/>
          <w:szCs w:val="22"/>
        </w:rPr>
      </w:pPr>
      <w:r>
        <w:rPr>
          <w:rFonts w:ascii="Arial" w:hAnsi="Arial" w:cs="Arial"/>
          <w:b/>
          <w:sz w:val="22"/>
          <w:szCs w:val="22"/>
        </w:rPr>
        <w:t xml:space="preserve">Email address: </w:t>
      </w:r>
      <w:hyperlink r:id="rId18" w:history="1">
        <w:r w:rsidR="008F0885" w:rsidRPr="00BA3DF5">
          <w:rPr>
            <w:rStyle w:val="Hyperlink"/>
            <w:rFonts w:ascii="Arial" w:hAnsi="Arial" w:cs="Arial"/>
            <w:b/>
            <w:sz w:val="22"/>
            <w:szCs w:val="22"/>
          </w:rPr>
          <w:t>kekayet@uj.ac.za</w:t>
        </w:r>
      </w:hyperlink>
    </w:p>
    <w:p w14:paraId="6088BB37" w14:textId="2DF3A6C0" w:rsidR="00A25F98" w:rsidRDefault="00A25F98" w:rsidP="00DF3007">
      <w:pPr>
        <w:pStyle w:val="Default"/>
        <w:spacing w:line="360" w:lineRule="auto"/>
        <w:ind w:left="720"/>
        <w:jc w:val="both"/>
        <w:rPr>
          <w:rFonts w:ascii="Arial" w:hAnsi="Arial" w:cs="Arial"/>
          <w:sz w:val="22"/>
          <w:szCs w:val="22"/>
        </w:rPr>
      </w:pPr>
      <w:r>
        <w:rPr>
          <w:rFonts w:ascii="Arial" w:hAnsi="Arial" w:cs="Arial"/>
          <w:sz w:val="22"/>
          <w:szCs w:val="22"/>
        </w:rPr>
        <w:t>Contact num</w:t>
      </w:r>
      <w:r w:rsidR="00BF465F">
        <w:rPr>
          <w:rFonts w:ascii="Arial" w:hAnsi="Arial" w:cs="Arial"/>
          <w:sz w:val="22"/>
          <w:szCs w:val="22"/>
        </w:rPr>
        <w:t xml:space="preserve">ber: </w:t>
      </w:r>
    </w:p>
    <w:p w14:paraId="788319B3" w14:textId="305D4FDE" w:rsidR="00A25F98" w:rsidRDefault="00A25F98" w:rsidP="00DF3007">
      <w:pPr>
        <w:pStyle w:val="Default"/>
        <w:spacing w:line="360" w:lineRule="auto"/>
        <w:ind w:left="720"/>
        <w:jc w:val="both"/>
        <w:rPr>
          <w:rFonts w:ascii="Arial" w:hAnsi="Arial" w:cs="Arial"/>
          <w:sz w:val="22"/>
          <w:szCs w:val="22"/>
        </w:rPr>
      </w:pPr>
      <w:r>
        <w:rPr>
          <w:rFonts w:ascii="Arial" w:hAnsi="Arial" w:cs="Arial"/>
          <w:sz w:val="22"/>
          <w:szCs w:val="22"/>
        </w:rPr>
        <w:t>O</w:t>
      </w:r>
      <w:r w:rsidR="00BF465F">
        <w:rPr>
          <w:rFonts w:ascii="Arial" w:hAnsi="Arial" w:cs="Arial"/>
          <w:sz w:val="22"/>
          <w:szCs w:val="22"/>
        </w:rPr>
        <w:t>ffice number:</w:t>
      </w:r>
      <w:r w:rsidR="008F0885">
        <w:rPr>
          <w:rFonts w:ascii="Arial" w:hAnsi="Arial" w:cs="Arial"/>
          <w:sz w:val="22"/>
          <w:szCs w:val="22"/>
        </w:rPr>
        <w:t xml:space="preserve"> D Ring 206</w:t>
      </w:r>
    </w:p>
    <w:p w14:paraId="587DD75F" w14:textId="77777777" w:rsidR="00A25F98" w:rsidRDefault="00A25F98" w:rsidP="00DF3007">
      <w:pPr>
        <w:pStyle w:val="Default"/>
        <w:spacing w:line="360" w:lineRule="auto"/>
        <w:ind w:left="720"/>
        <w:jc w:val="both"/>
        <w:rPr>
          <w:rFonts w:ascii="Arial" w:hAnsi="Arial" w:cs="Arial"/>
          <w:sz w:val="22"/>
          <w:szCs w:val="22"/>
        </w:rPr>
      </w:pPr>
      <w:r>
        <w:rPr>
          <w:rFonts w:ascii="Arial" w:hAnsi="Arial" w:cs="Arial"/>
          <w:sz w:val="22"/>
          <w:szCs w:val="22"/>
        </w:rPr>
        <w:t>Consultation hours: To be announced</w:t>
      </w:r>
    </w:p>
    <w:p w14:paraId="6EBC2E5A" w14:textId="77777777" w:rsidR="00A25F98" w:rsidRDefault="00A25F98" w:rsidP="00DF3007">
      <w:pPr>
        <w:pStyle w:val="Default"/>
        <w:spacing w:line="360" w:lineRule="auto"/>
        <w:ind w:left="720"/>
        <w:jc w:val="both"/>
        <w:rPr>
          <w:rFonts w:ascii="Arial" w:hAnsi="Arial" w:cs="Arial"/>
          <w:sz w:val="22"/>
          <w:szCs w:val="22"/>
        </w:rPr>
      </w:pPr>
    </w:p>
    <w:p w14:paraId="2C51C084" w14:textId="426B8715" w:rsidR="00BF465F" w:rsidRDefault="0016283F" w:rsidP="00DF3007">
      <w:pPr>
        <w:pStyle w:val="Default"/>
        <w:numPr>
          <w:ilvl w:val="0"/>
          <w:numId w:val="29"/>
        </w:numPr>
        <w:spacing w:line="360" w:lineRule="auto"/>
        <w:jc w:val="both"/>
        <w:rPr>
          <w:rFonts w:ascii="Arial" w:hAnsi="Arial" w:cs="Arial"/>
          <w:b/>
          <w:sz w:val="22"/>
          <w:szCs w:val="22"/>
        </w:rPr>
      </w:pPr>
      <w:proofErr w:type="spellStart"/>
      <w:r>
        <w:rPr>
          <w:rFonts w:ascii="Arial" w:hAnsi="Arial" w:cs="Arial"/>
          <w:b/>
          <w:sz w:val="22"/>
          <w:szCs w:val="22"/>
        </w:rPr>
        <w:t>M</w:t>
      </w:r>
      <w:r w:rsidR="00BF465F">
        <w:rPr>
          <w:rFonts w:ascii="Arial" w:hAnsi="Arial" w:cs="Arial"/>
          <w:b/>
          <w:sz w:val="22"/>
          <w:szCs w:val="22"/>
        </w:rPr>
        <w:t>s</w:t>
      </w:r>
      <w:proofErr w:type="spellEnd"/>
      <w:r w:rsidR="00BF465F">
        <w:rPr>
          <w:rFonts w:ascii="Arial" w:hAnsi="Arial" w:cs="Arial"/>
          <w:b/>
          <w:sz w:val="22"/>
          <w:szCs w:val="22"/>
        </w:rPr>
        <w:t xml:space="preserve"> B. </w:t>
      </w:r>
      <w:r w:rsidR="00BF465F" w:rsidRPr="00BF465F">
        <w:rPr>
          <w:rFonts w:ascii="Arial" w:hAnsi="Arial" w:cs="Arial"/>
          <w:b/>
          <w:sz w:val="22"/>
          <w:szCs w:val="22"/>
        </w:rPr>
        <w:t>Mkhize</w:t>
      </w:r>
    </w:p>
    <w:p w14:paraId="444B208A" w14:textId="0D9D705D" w:rsidR="00A25F98" w:rsidRDefault="00BF465F" w:rsidP="00DF3007">
      <w:pPr>
        <w:pStyle w:val="Default"/>
        <w:spacing w:line="360" w:lineRule="auto"/>
        <w:ind w:left="720"/>
        <w:jc w:val="both"/>
        <w:rPr>
          <w:rFonts w:ascii="Arial" w:hAnsi="Arial" w:cs="Arial"/>
          <w:b/>
          <w:sz w:val="22"/>
          <w:szCs w:val="22"/>
        </w:rPr>
      </w:pPr>
      <w:r>
        <w:rPr>
          <w:rFonts w:ascii="Arial" w:hAnsi="Arial" w:cs="Arial"/>
          <w:b/>
          <w:sz w:val="22"/>
          <w:szCs w:val="22"/>
        </w:rPr>
        <w:t xml:space="preserve">Email address: </w:t>
      </w:r>
      <w:hyperlink r:id="rId19" w:history="1">
        <w:r w:rsidRPr="00FD4CB2">
          <w:rPr>
            <w:rStyle w:val="Hyperlink"/>
            <w:rFonts w:ascii="Arial" w:hAnsi="Arial" w:cs="Arial"/>
            <w:b/>
            <w:sz w:val="22"/>
            <w:szCs w:val="22"/>
          </w:rPr>
          <w:t>bmkhize@uj.ac.za</w:t>
        </w:r>
      </w:hyperlink>
      <w:r>
        <w:rPr>
          <w:rFonts w:ascii="Arial" w:hAnsi="Arial" w:cs="Arial"/>
          <w:b/>
          <w:sz w:val="22"/>
          <w:szCs w:val="22"/>
        </w:rPr>
        <w:t>;</w:t>
      </w:r>
    </w:p>
    <w:p w14:paraId="112C3310" w14:textId="77777777" w:rsidR="00A25F98" w:rsidRDefault="00A25F98" w:rsidP="00DF3007">
      <w:pPr>
        <w:pStyle w:val="Default"/>
        <w:spacing w:line="360" w:lineRule="auto"/>
        <w:ind w:left="720"/>
        <w:jc w:val="both"/>
        <w:rPr>
          <w:rFonts w:ascii="Arial" w:hAnsi="Arial" w:cs="Arial"/>
          <w:sz w:val="22"/>
          <w:szCs w:val="22"/>
        </w:rPr>
      </w:pPr>
      <w:r>
        <w:rPr>
          <w:rFonts w:ascii="Arial" w:hAnsi="Arial" w:cs="Arial"/>
          <w:sz w:val="22"/>
          <w:szCs w:val="22"/>
        </w:rPr>
        <w:t>Contact number: 011 559 2569</w:t>
      </w:r>
    </w:p>
    <w:p w14:paraId="67AFB9FD" w14:textId="2AFD537D" w:rsidR="00A25F98" w:rsidRDefault="00A25F98" w:rsidP="00DF3007">
      <w:pPr>
        <w:pStyle w:val="Default"/>
        <w:spacing w:line="360" w:lineRule="auto"/>
        <w:ind w:left="720"/>
        <w:jc w:val="both"/>
        <w:rPr>
          <w:rFonts w:ascii="Arial" w:hAnsi="Arial" w:cs="Arial"/>
          <w:sz w:val="22"/>
          <w:szCs w:val="22"/>
        </w:rPr>
      </w:pPr>
      <w:r>
        <w:rPr>
          <w:rFonts w:ascii="Arial" w:hAnsi="Arial" w:cs="Arial"/>
          <w:sz w:val="22"/>
          <w:szCs w:val="22"/>
        </w:rPr>
        <w:t>Office number: D</w:t>
      </w:r>
      <w:r w:rsidR="008F0885">
        <w:rPr>
          <w:rFonts w:ascii="Arial" w:hAnsi="Arial" w:cs="Arial"/>
          <w:sz w:val="22"/>
          <w:szCs w:val="22"/>
        </w:rPr>
        <w:t xml:space="preserve"> Ring </w:t>
      </w:r>
      <w:r>
        <w:rPr>
          <w:rFonts w:ascii="Arial" w:hAnsi="Arial" w:cs="Arial"/>
          <w:sz w:val="22"/>
          <w:szCs w:val="22"/>
        </w:rPr>
        <w:t>2</w:t>
      </w:r>
      <w:r w:rsidR="0055577B">
        <w:rPr>
          <w:rFonts w:ascii="Arial" w:hAnsi="Arial" w:cs="Arial"/>
          <w:sz w:val="22"/>
          <w:szCs w:val="22"/>
        </w:rPr>
        <w:t>06</w:t>
      </w:r>
    </w:p>
    <w:p w14:paraId="5623E3D9" w14:textId="20181D90" w:rsidR="00A25F98" w:rsidRDefault="00A25F98" w:rsidP="00DF3007">
      <w:pPr>
        <w:pStyle w:val="Default"/>
        <w:spacing w:line="360" w:lineRule="auto"/>
        <w:ind w:left="720"/>
        <w:jc w:val="both"/>
        <w:rPr>
          <w:rFonts w:ascii="Arial" w:hAnsi="Arial" w:cs="Arial"/>
          <w:sz w:val="22"/>
          <w:szCs w:val="22"/>
        </w:rPr>
      </w:pPr>
      <w:r>
        <w:rPr>
          <w:rFonts w:ascii="Arial" w:hAnsi="Arial" w:cs="Arial"/>
          <w:sz w:val="22"/>
          <w:szCs w:val="22"/>
        </w:rPr>
        <w:t>Consultation hours: To be announce</w:t>
      </w:r>
    </w:p>
    <w:tbl>
      <w:tblPr>
        <w:tblStyle w:val="TableGrid2"/>
        <w:tblpPr w:leftFromText="180" w:rightFromText="180" w:vertAnchor="text" w:horzAnchor="margin" w:tblpY="-941"/>
        <w:tblW w:w="9014" w:type="dxa"/>
        <w:tblLook w:val="04A0" w:firstRow="1" w:lastRow="0" w:firstColumn="1" w:lastColumn="0" w:noHBand="0" w:noVBand="1"/>
      </w:tblPr>
      <w:tblGrid>
        <w:gridCol w:w="4094"/>
        <w:gridCol w:w="2449"/>
        <w:gridCol w:w="2471"/>
      </w:tblGrid>
      <w:tr w:rsidR="00EB440A" w:rsidRPr="0045225B" w14:paraId="3CBCA497" w14:textId="77777777" w:rsidTr="00EB440A">
        <w:trPr>
          <w:trHeight w:val="289"/>
        </w:trPr>
        <w:tc>
          <w:tcPr>
            <w:tcW w:w="4094" w:type="dxa"/>
          </w:tcPr>
          <w:p w14:paraId="623555B9" w14:textId="77777777" w:rsidR="00EB440A" w:rsidRPr="00ED4C23" w:rsidRDefault="00EB440A" w:rsidP="00DF3007">
            <w:pPr>
              <w:jc w:val="both"/>
              <w:rPr>
                <w:rFonts w:ascii="Arial" w:hAnsi="Arial" w:cs="Arial"/>
                <w:b/>
                <w:sz w:val="22"/>
                <w:szCs w:val="22"/>
              </w:rPr>
            </w:pPr>
            <w:r w:rsidRPr="00ED4C23">
              <w:rPr>
                <w:rFonts w:ascii="Arial" w:hAnsi="Arial" w:cs="Arial"/>
                <w:b/>
                <w:sz w:val="22"/>
                <w:szCs w:val="22"/>
              </w:rPr>
              <w:lastRenderedPageBreak/>
              <w:t>DATE</w:t>
            </w:r>
          </w:p>
        </w:tc>
        <w:tc>
          <w:tcPr>
            <w:tcW w:w="2449" w:type="dxa"/>
          </w:tcPr>
          <w:p w14:paraId="33268FB2" w14:textId="77777777" w:rsidR="00EB440A" w:rsidRPr="00ED4C23" w:rsidRDefault="00EB440A" w:rsidP="00DF3007">
            <w:pPr>
              <w:jc w:val="both"/>
              <w:rPr>
                <w:rFonts w:ascii="Arial" w:hAnsi="Arial" w:cs="Arial"/>
                <w:b/>
                <w:sz w:val="22"/>
                <w:szCs w:val="22"/>
              </w:rPr>
            </w:pPr>
            <w:r w:rsidRPr="00ED4C23">
              <w:rPr>
                <w:rFonts w:ascii="Arial" w:hAnsi="Arial" w:cs="Arial"/>
                <w:b/>
                <w:sz w:val="22"/>
                <w:szCs w:val="22"/>
              </w:rPr>
              <w:t>TIME</w:t>
            </w:r>
          </w:p>
        </w:tc>
        <w:tc>
          <w:tcPr>
            <w:tcW w:w="2471" w:type="dxa"/>
          </w:tcPr>
          <w:p w14:paraId="6963724F" w14:textId="77777777" w:rsidR="00EB440A" w:rsidRPr="00ED4C23" w:rsidRDefault="00EB440A" w:rsidP="00DF3007">
            <w:pPr>
              <w:jc w:val="both"/>
              <w:rPr>
                <w:rFonts w:ascii="Arial" w:hAnsi="Arial" w:cs="Arial"/>
                <w:b/>
                <w:sz w:val="22"/>
                <w:szCs w:val="22"/>
              </w:rPr>
            </w:pPr>
            <w:r w:rsidRPr="00ED4C23">
              <w:rPr>
                <w:rFonts w:ascii="Arial" w:hAnsi="Arial" w:cs="Arial"/>
                <w:b/>
                <w:sz w:val="22"/>
                <w:szCs w:val="22"/>
              </w:rPr>
              <w:t>VENUE</w:t>
            </w:r>
          </w:p>
        </w:tc>
      </w:tr>
      <w:tr w:rsidR="00EB440A" w:rsidRPr="0045225B" w14:paraId="79543349" w14:textId="77777777" w:rsidTr="00EB440A">
        <w:trPr>
          <w:trHeight w:val="566"/>
        </w:trPr>
        <w:tc>
          <w:tcPr>
            <w:tcW w:w="4094" w:type="dxa"/>
          </w:tcPr>
          <w:p w14:paraId="0D7FA705" w14:textId="77777777" w:rsidR="00EB440A" w:rsidRPr="00ED4C23" w:rsidRDefault="00EB440A" w:rsidP="00DF3007">
            <w:pPr>
              <w:jc w:val="both"/>
              <w:rPr>
                <w:rFonts w:ascii="Arial" w:hAnsi="Arial" w:cs="Arial"/>
                <w:sz w:val="22"/>
                <w:szCs w:val="22"/>
              </w:rPr>
            </w:pPr>
            <w:r w:rsidRPr="00ED4C23">
              <w:rPr>
                <w:rFonts w:ascii="Arial" w:hAnsi="Arial" w:cs="Arial"/>
                <w:sz w:val="22"/>
                <w:szCs w:val="22"/>
              </w:rPr>
              <w:t>TUESDAYS</w:t>
            </w:r>
          </w:p>
        </w:tc>
        <w:tc>
          <w:tcPr>
            <w:tcW w:w="2449" w:type="dxa"/>
          </w:tcPr>
          <w:p w14:paraId="75371B5E" w14:textId="77777777" w:rsidR="00EB440A" w:rsidRPr="00ED4C23" w:rsidRDefault="00EB440A" w:rsidP="00DF3007">
            <w:pPr>
              <w:jc w:val="both"/>
              <w:rPr>
                <w:rFonts w:ascii="Arial" w:hAnsi="Arial" w:cs="Arial"/>
                <w:sz w:val="22"/>
                <w:szCs w:val="22"/>
              </w:rPr>
            </w:pPr>
            <w:r w:rsidRPr="00ED4C23">
              <w:rPr>
                <w:rFonts w:ascii="Arial" w:hAnsi="Arial" w:cs="Arial"/>
                <w:sz w:val="22"/>
                <w:szCs w:val="22"/>
              </w:rPr>
              <w:t>13H00-14H40</w:t>
            </w:r>
          </w:p>
        </w:tc>
        <w:tc>
          <w:tcPr>
            <w:tcW w:w="2471" w:type="dxa"/>
          </w:tcPr>
          <w:p w14:paraId="5E21D9F6" w14:textId="77777777" w:rsidR="00EB440A" w:rsidRPr="00ED4C23" w:rsidRDefault="00EB440A" w:rsidP="00DF3007">
            <w:pPr>
              <w:jc w:val="both"/>
              <w:rPr>
                <w:rFonts w:ascii="Arial" w:hAnsi="Arial" w:cs="Arial"/>
                <w:sz w:val="22"/>
                <w:szCs w:val="22"/>
              </w:rPr>
            </w:pPr>
            <w:r w:rsidRPr="00ED4C23">
              <w:rPr>
                <w:rFonts w:ascii="Arial" w:hAnsi="Arial" w:cs="Arial"/>
                <w:sz w:val="22"/>
                <w:szCs w:val="22"/>
              </w:rPr>
              <w:t>A LES GO 2</w:t>
            </w:r>
          </w:p>
        </w:tc>
      </w:tr>
      <w:tr w:rsidR="00EB440A" w:rsidRPr="0045225B" w14:paraId="35E63DF7" w14:textId="77777777" w:rsidTr="00EB440A">
        <w:trPr>
          <w:trHeight w:val="580"/>
        </w:trPr>
        <w:tc>
          <w:tcPr>
            <w:tcW w:w="4094" w:type="dxa"/>
          </w:tcPr>
          <w:p w14:paraId="7B51B989" w14:textId="77777777" w:rsidR="00EB440A" w:rsidRPr="00ED4C23" w:rsidRDefault="00EB440A" w:rsidP="00DF3007">
            <w:pPr>
              <w:jc w:val="both"/>
              <w:rPr>
                <w:rFonts w:ascii="Arial" w:hAnsi="Arial" w:cs="Arial"/>
                <w:sz w:val="22"/>
                <w:szCs w:val="22"/>
              </w:rPr>
            </w:pPr>
            <w:r w:rsidRPr="00ED4C23">
              <w:rPr>
                <w:rFonts w:ascii="Arial" w:hAnsi="Arial" w:cs="Arial"/>
                <w:sz w:val="22"/>
                <w:szCs w:val="22"/>
              </w:rPr>
              <w:t>WEDNESDAYS</w:t>
            </w:r>
          </w:p>
        </w:tc>
        <w:tc>
          <w:tcPr>
            <w:tcW w:w="2449" w:type="dxa"/>
          </w:tcPr>
          <w:p w14:paraId="0947B781" w14:textId="77777777" w:rsidR="00EB440A" w:rsidRPr="00ED4C23" w:rsidRDefault="00EB440A" w:rsidP="00DF3007">
            <w:pPr>
              <w:jc w:val="both"/>
              <w:rPr>
                <w:rFonts w:ascii="Arial" w:hAnsi="Arial" w:cs="Arial"/>
                <w:sz w:val="22"/>
                <w:szCs w:val="22"/>
              </w:rPr>
            </w:pPr>
            <w:r w:rsidRPr="00ED4C23">
              <w:rPr>
                <w:rFonts w:ascii="Arial" w:hAnsi="Arial" w:cs="Arial"/>
                <w:sz w:val="22"/>
                <w:szCs w:val="22"/>
              </w:rPr>
              <w:t>08H00-09H40</w:t>
            </w:r>
          </w:p>
        </w:tc>
        <w:tc>
          <w:tcPr>
            <w:tcW w:w="2471" w:type="dxa"/>
          </w:tcPr>
          <w:p w14:paraId="1F5797B9" w14:textId="77777777" w:rsidR="00EB440A" w:rsidRPr="00ED4C23" w:rsidRDefault="00EB440A" w:rsidP="00DF3007">
            <w:pPr>
              <w:jc w:val="both"/>
              <w:rPr>
                <w:rFonts w:ascii="Arial" w:hAnsi="Arial" w:cs="Arial"/>
                <w:sz w:val="22"/>
                <w:szCs w:val="22"/>
              </w:rPr>
            </w:pPr>
            <w:r w:rsidRPr="00ED4C23">
              <w:rPr>
                <w:rFonts w:ascii="Arial" w:hAnsi="Arial" w:cs="Arial"/>
                <w:sz w:val="22"/>
                <w:szCs w:val="22"/>
              </w:rPr>
              <w:t>A LES GO 1</w:t>
            </w:r>
          </w:p>
        </w:tc>
      </w:tr>
      <w:tr w:rsidR="00EB440A" w:rsidRPr="0045225B" w14:paraId="10093B88" w14:textId="77777777" w:rsidTr="00EB440A">
        <w:trPr>
          <w:trHeight w:val="580"/>
        </w:trPr>
        <w:tc>
          <w:tcPr>
            <w:tcW w:w="4094" w:type="dxa"/>
          </w:tcPr>
          <w:p w14:paraId="2FA105F5" w14:textId="77777777" w:rsidR="00EB440A" w:rsidRPr="00ED4C23" w:rsidRDefault="00EB440A" w:rsidP="00DF3007">
            <w:pPr>
              <w:jc w:val="both"/>
              <w:rPr>
                <w:rFonts w:ascii="Arial" w:hAnsi="Arial" w:cs="Arial"/>
                <w:sz w:val="22"/>
                <w:szCs w:val="22"/>
              </w:rPr>
            </w:pPr>
            <w:r w:rsidRPr="00ED4C23">
              <w:rPr>
                <w:rFonts w:ascii="Arial" w:hAnsi="Arial" w:cs="Arial"/>
                <w:sz w:val="22"/>
                <w:szCs w:val="22"/>
              </w:rPr>
              <w:t>THURSDAYS</w:t>
            </w:r>
          </w:p>
        </w:tc>
        <w:tc>
          <w:tcPr>
            <w:tcW w:w="2449" w:type="dxa"/>
          </w:tcPr>
          <w:p w14:paraId="4F6E5EFF" w14:textId="77777777" w:rsidR="00EB440A" w:rsidRPr="00ED4C23" w:rsidRDefault="00EB440A" w:rsidP="00DF3007">
            <w:pPr>
              <w:jc w:val="both"/>
              <w:rPr>
                <w:rFonts w:ascii="Arial" w:hAnsi="Arial" w:cs="Arial"/>
                <w:sz w:val="22"/>
                <w:szCs w:val="22"/>
              </w:rPr>
            </w:pPr>
            <w:r w:rsidRPr="00ED4C23">
              <w:rPr>
                <w:rFonts w:ascii="Arial" w:hAnsi="Arial" w:cs="Arial"/>
                <w:sz w:val="22"/>
                <w:szCs w:val="22"/>
              </w:rPr>
              <w:t>08H00-09H40</w:t>
            </w:r>
          </w:p>
        </w:tc>
        <w:tc>
          <w:tcPr>
            <w:tcW w:w="2471" w:type="dxa"/>
          </w:tcPr>
          <w:p w14:paraId="583F320E" w14:textId="77777777" w:rsidR="00EB440A" w:rsidRPr="00ED4C23" w:rsidRDefault="00EB440A" w:rsidP="00DF3007">
            <w:pPr>
              <w:jc w:val="both"/>
              <w:rPr>
                <w:rFonts w:ascii="Arial" w:hAnsi="Arial" w:cs="Arial"/>
                <w:sz w:val="22"/>
                <w:szCs w:val="22"/>
              </w:rPr>
            </w:pPr>
            <w:r w:rsidRPr="00ED4C23">
              <w:rPr>
                <w:rFonts w:ascii="Arial" w:hAnsi="Arial" w:cs="Arial"/>
                <w:sz w:val="22"/>
                <w:szCs w:val="22"/>
              </w:rPr>
              <w:t>C LES 402</w:t>
            </w:r>
          </w:p>
        </w:tc>
      </w:tr>
      <w:tr w:rsidR="00EB440A" w:rsidRPr="0045225B" w14:paraId="10F83808" w14:textId="77777777" w:rsidTr="00EB440A">
        <w:trPr>
          <w:trHeight w:val="566"/>
        </w:trPr>
        <w:tc>
          <w:tcPr>
            <w:tcW w:w="4094" w:type="dxa"/>
          </w:tcPr>
          <w:p w14:paraId="4DDC310C" w14:textId="77777777" w:rsidR="00EB440A" w:rsidRPr="00ED4C23" w:rsidRDefault="00EB440A" w:rsidP="00DF3007">
            <w:pPr>
              <w:jc w:val="both"/>
              <w:rPr>
                <w:rFonts w:ascii="Arial" w:hAnsi="Arial" w:cs="Arial"/>
                <w:sz w:val="22"/>
                <w:szCs w:val="22"/>
              </w:rPr>
            </w:pPr>
            <w:r w:rsidRPr="00ED4C23">
              <w:rPr>
                <w:rFonts w:ascii="Arial" w:hAnsi="Arial" w:cs="Arial"/>
                <w:sz w:val="22"/>
                <w:szCs w:val="22"/>
              </w:rPr>
              <w:t>FRIDAYS</w:t>
            </w:r>
          </w:p>
        </w:tc>
        <w:tc>
          <w:tcPr>
            <w:tcW w:w="2449" w:type="dxa"/>
          </w:tcPr>
          <w:p w14:paraId="135270F4" w14:textId="77777777" w:rsidR="00EB440A" w:rsidRPr="00ED4C23" w:rsidRDefault="00EB440A" w:rsidP="00DF3007">
            <w:pPr>
              <w:jc w:val="both"/>
              <w:rPr>
                <w:rFonts w:ascii="Arial" w:hAnsi="Arial" w:cs="Arial"/>
                <w:sz w:val="22"/>
                <w:szCs w:val="22"/>
              </w:rPr>
            </w:pPr>
            <w:r w:rsidRPr="00ED4C23">
              <w:rPr>
                <w:rFonts w:ascii="Arial" w:hAnsi="Arial" w:cs="Arial"/>
                <w:sz w:val="22"/>
                <w:szCs w:val="22"/>
              </w:rPr>
              <w:t>10H30-12H10</w:t>
            </w:r>
          </w:p>
        </w:tc>
        <w:tc>
          <w:tcPr>
            <w:tcW w:w="2471" w:type="dxa"/>
          </w:tcPr>
          <w:p w14:paraId="5CC40114" w14:textId="77777777" w:rsidR="00EB440A" w:rsidRPr="00ED4C23" w:rsidRDefault="00EB440A" w:rsidP="00DF3007">
            <w:pPr>
              <w:jc w:val="both"/>
              <w:rPr>
                <w:rFonts w:ascii="Arial" w:hAnsi="Arial" w:cs="Arial"/>
                <w:sz w:val="22"/>
                <w:szCs w:val="22"/>
              </w:rPr>
            </w:pPr>
            <w:r w:rsidRPr="00ED4C23">
              <w:rPr>
                <w:rFonts w:ascii="Arial" w:hAnsi="Arial" w:cs="Arial"/>
                <w:sz w:val="22"/>
                <w:szCs w:val="22"/>
              </w:rPr>
              <w:t>C LES 401</w:t>
            </w:r>
          </w:p>
        </w:tc>
      </w:tr>
    </w:tbl>
    <w:p w14:paraId="615C51EF" w14:textId="77777777" w:rsidR="00EB440A" w:rsidRPr="009A6BAD" w:rsidRDefault="00EB440A" w:rsidP="00EB440A">
      <w:pPr>
        <w:pStyle w:val="Default"/>
        <w:spacing w:line="360" w:lineRule="auto"/>
        <w:rPr>
          <w:rFonts w:ascii="Arial" w:hAnsi="Arial" w:cs="Arial"/>
          <w:sz w:val="22"/>
          <w:szCs w:val="22"/>
        </w:rPr>
      </w:pPr>
    </w:p>
    <w:p w14:paraId="45C128E9" w14:textId="77777777" w:rsidR="00186F3F" w:rsidRPr="009A6BAD" w:rsidRDefault="00186F3F" w:rsidP="00DF3007">
      <w:pPr>
        <w:pStyle w:val="Default"/>
        <w:shd w:val="clear" w:color="auto" w:fill="000000" w:themeFill="text1"/>
        <w:spacing w:line="360" w:lineRule="auto"/>
        <w:ind w:left="720"/>
        <w:jc w:val="center"/>
        <w:rPr>
          <w:rFonts w:ascii="Arial" w:hAnsi="Arial" w:cs="Arial"/>
          <w:b/>
          <w:color w:val="FFFFFF" w:themeColor="background1"/>
        </w:rPr>
      </w:pPr>
      <w:r w:rsidRPr="0069374D">
        <w:rPr>
          <w:rFonts w:ascii="Arial" w:hAnsi="Arial" w:cs="Arial"/>
          <w:b/>
          <w:color w:val="FFFFFF" w:themeColor="background1"/>
        </w:rPr>
        <w:t xml:space="preserve">CONTACT INFORMATION OF </w:t>
      </w:r>
      <w:r>
        <w:rPr>
          <w:rFonts w:ascii="Arial" w:hAnsi="Arial" w:cs="Arial"/>
          <w:b/>
          <w:color w:val="FFFFFF" w:themeColor="background1"/>
        </w:rPr>
        <w:t>TUTORS</w:t>
      </w:r>
    </w:p>
    <w:p w14:paraId="1E4B42D2" w14:textId="77777777" w:rsidR="00186F3F" w:rsidRDefault="00186F3F" w:rsidP="00DF3007">
      <w:pPr>
        <w:pStyle w:val="Default"/>
        <w:spacing w:line="360" w:lineRule="auto"/>
        <w:jc w:val="both"/>
        <w:rPr>
          <w:rFonts w:ascii="Arial" w:hAnsi="Arial" w:cs="Arial"/>
          <w:sz w:val="22"/>
          <w:szCs w:val="22"/>
        </w:rPr>
      </w:pPr>
    </w:p>
    <w:p w14:paraId="4E7B6DA0" w14:textId="380849A3" w:rsidR="00186F3F" w:rsidRPr="00ED4C23" w:rsidRDefault="00186F3F" w:rsidP="00DF3007">
      <w:pPr>
        <w:pStyle w:val="Default"/>
        <w:spacing w:line="360" w:lineRule="auto"/>
        <w:jc w:val="both"/>
        <w:rPr>
          <w:rFonts w:ascii="Arial" w:hAnsi="Arial" w:cs="Arial"/>
          <w:sz w:val="22"/>
          <w:szCs w:val="22"/>
        </w:rPr>
      </w:pPr>
      <w:r w:rsidRPr="00ED4C23">
        <w:rPr>
          <w:rFonts w:ascii="Arial" w:hAnsi="Arial" w:cs="Arial"/>
          <w:sz w:val="22"/>
          <w:szCs w:val="22"/>
        </w:rPr>
        <w:t>INFORMATION REGARDING SENIOR AND STRATEGIC TUTORS</w:t>
      </w:r>
    </w:p>
    <w:tbl>
      <w:tblPr>
        <w:tblStyle w:val="TableGrid1"/>
        <w:tblW w:w="8789" w:type="dxa"/>
        <w:tblInd w:w="-5" w:type="dxa"/>
        <w:tblLayout w:type="fixed"/>
        <w:tblLook w:val="04A0" w:firstRow="1" w:lastRow="0" w:firstColumn="1" w:lastColumn="0" w:noHBand="0" w:noVBand="1"/>
      </w:tblPr>
      <w:tblGrid>
        <w:gridCol w:w="3403"/>
        <w:gridCol w:w="3543"/>
        <w:gridCol w:w="1843"/>
      </w:tblGrid>
      <w:tr w:rsidR="008637D3" w:rsidRPr="00ED4C23" w14:paraId="1EB0C670" w14:textId="77777777" w:rsidTr="005D23D3">
        <w:tc>
          <w:tcPr>
            <w:tcW w:w="3403" w:type="dxa"/>
          </w:tcPr>
          <w:p w14:paraId="70296791" w14:textId="77777777" w:rsidR="008637D3" w:rsidRPr="00ED4C23" w:rsidRDefault="008637D3" w:rsidP="00C91AD5">
            <w:pPr>
              <w:spacing w:line="360" w:lineRule="auto"/>
              <w:jc w:val="both"/>
              <w:rPr>
                <w:rFonts w:ascii="Arial" w:hAnsi="Arial" w:cs="Arial"/>
                <w:b/>
                <w:bCs/>
                <w:sz w:val="22"/>
                <w:szCs w:val="22"/>
              </w:rPr>
            </w:pPr>
            <w:r w:rsidRPr="00ED4C23">
              <w:rPr>
                <w:rFonts w:ascii="Arial" w:hAnsi="Arial" w:cs="Arial"/>
                <w:b/>
                <w:bCs/>
                <w:sz w:val="22"/>
                <w:szCs w:val="22"/>
              </w:rPr>
              <w:t>Name and Surname</w:t>
            </w:r>
          </w:p>
        </w:tc>
        <w:tc>
          <w:tcPr>
            <w:tcW w:w="3543" w:type="dxa"/>
          </w:tcPr>
          <w:p w14:paraId="7F771AB6" w14:textId="77777777" w:rsidR="008637D3" w:rsidRPr="00ED4C23" w:rsidRDefault="008637D3" w:rsidP="00C91AD5">
            <w:pPr>
              <w:spacing w:line="360" w:lineRule="auto"/>
              <w:jc w:val="both"/>
              <w:rPr>
                <w:rFonts w:ascii="Arial" w:hAnsi="Arial" w:cs="Arial"/>
                <w:b/>
                <w:bCs/>
                <w:sz w:val="22"/>
                <w:szCs w:val="22"/>
              </w:rPr>
            </w:pPr>
            <w:r w:rsidRPr="00ED4C23">
              <w:rPr>
                <w:rFonts w:ascii="Arial" w:hAnsi="Arial" w:cs="Arial"/>
                <w:b/>
                <w:bCs/>
                <w:sz w:val="22"/>
                <w:szCs w:val="22"/>
              </w:rPr>
              <w:t>Email</w:t>
            </w:r>
          </w:p>
        </w:tc>
        <w:tc>
          <w:tcPr>
            <w:tcW w:w="1843" w:type="dxa"/>
          </w:tcPr>
          <w:p w14:paraId="5A4185A4" w14:textId="77777777" w:rsidR="008637D3" w:rsidRPr="00ED4C23" w:rsidRDefault="008637D3" w:rsidP="00C91AD5">
            <w:pPr>
              <w:spacing w:line="360" w:lineRule="auto"/>
              <w:jc w:val="both"/>
              <w:rPr>
                <w:rFonts w:ascii="Arial" w:hAnsi="Arial" w:cs="Arial"/>
                <w:b/>
                <w:bCs/>
                <w:sz w:val="22"/>
                <w:szCs w:val="22"/>
              </w:rPr>
            </w:pPr>
            <w:r w:rsidRPr="00ED4C23">
              <w:rPr>
                <w:rFonts w:ascii="Arial" w:hAnsi="Arial" w:cs="Arial"/>
                <w:b/>
                <w:bCs/>
                <w:sz w:val="22"/>
                <w:szCs w:val="22"/>
              </w:rPr>
              <w:t>Responsibility</w:t>
            </w:r>
          </w:p>
        </w:tc>
      </w:tr>
      <w:tr w:rsidR="008637D3" w:rsidRPr="00ED4C23" w14:paraId="6D4AC90D" w14:textId="77777777" w:rsidTr="005D23D3">
        <w:tc>
          <w:tcPr>
            <w:tcW w:w="3403" w:type="dxa"/>
          </w:tcPr>
          <w:p w14:paraId="7EB972B4" w14:textId="51605DDB" w:rsidR="008637D3" w:rsidRPr="00C91AD5" w:rsidRDefault="00D51B59" w:rsidP="00C91AD5">
            <w:pPr>
              <w:spacing w:line="360" w:lineRule="auto"/>
              <w:jc w:val="both"/>
              <w:rPr>
                <w:rFonts w:ascii="Arial" w:hAnsi="Arial" w:cs="Arial"/>
                <w:sz w:val="22"/>
                <w:szCs w:val="22"/>
              </w:rPr>
            </w:pPr>
            <w:proofErr w:type="spellStart"/>
            <w:r>
              <w:rPr>
                <w:rFonts w:ascii="Arial" w:hAnsi="Arial" w:cs="Arial"/>
                <w:sz w:val="22"/>
                <w:szCs w:val="22"/>
              </w:rPr>
              <w:t>Lehlohonolo</w:t>
            </w:r>
            <w:proofErr w:type="spellEnd"/>
            <w:r>
              <w:rPr>
                <w:rFonts w:ascii="Arial" w:hAnsi="Arial" w:cs="Arial"/>
                <w:sz w:val="22"/>
                <w:szCs w:val="22"/>
              </w:rPr>
              <w:t xml:space="preserve"> </w:t>
            </w:r>
            <w:proofErr w:type="spellStart"/>
            <w:r>
              <w:rPr>
                <w:rFonts w:ascii="Arial" w:hAnsi="Arial" w:cs="Arial"/>
                <w:sz w:val="22"/>
                <w:szCs w:val="22"/>
              </w:rPr>
              <w:t>Xaba</w:t>
            </w:r>
            <w:proofErr w:type="spellEnd"/>
          </w:p>
        </w:tc>
        <w:tc>
          <w:tcPr>
            <w:tcW w:w="3543" w:type="dxa"/>
          </w:tcPr>
          <w:p w14:paraId="2B725030" w14:textId="68B9EAC9" w:rsidR="008637D3" w:rsidRPr="00C91AD5" w:rsidRDefault="00D51B59" w:rsidP="00C91AD5">
            <w:pPr>
              <w:spacing w:line="360" w:lineRule="auto"/>
              <w:jc w:val="both"/>
              <w:rPr>
                <w:rFonts w:ascii="Arial" w:hAnsi="Arial" w:cs="Arial"/>
                <w:sz w:val="22"/>
                <w:szCs w:val="22"/>
              </w:rPr>
            </w:pPr>
            <w:r>
              <w:rPr>
                <w:rFonts w:ascii="Arial" w:hAnsi="Arial" w:cs="Arial"/>
                <w:sz w:val="22"/>
                <w:szCs w:val="22"/>
              </w:rPr>
              <w:t>lehlohonoloxaba@icloud.com</w:t>
            </w:r>
          </w:p>
        </w:tc>
        <w:tc>
          <w:tcPr>
            <w:tcW w:w="1843" w:type="dxa"/>
          </w:tcPr>
          <w:p w14:paraId="1B56D58A" w14:textId="77777777" w:rsidR="008637D3" w:rsidRPr="00C91AD5" w:rsidRDefault="008637D3" w:rsidP="00C91AD5">
            <w:pPr>
              <w:spacing w:line="360" w:lineRule="auto"/>
              <w:jc w:val="both"/>
              <w:rPr>
                <w:rFonts w:ascii="Arial" w:hAnsi="Arial" w:cs="Arial"/>
                <w:b/>
                <w:sz w:val="22"/>
                <w:szCs w:val="22"/>
              </w:rPr>
            </w:pPr>
            <w:r w:rsidRPr="00C91AD5">
              <w:rPr>
                <w:rFonts w:ascii="Arial" w:hAnsi="Arial" w:cs="Arial"/>
                <w:b/>
                <w:sz w:val="22"/>
                <w:szCs w:val="22"/>
              </w:rPr>
              <w:t>Head Tutor</w:t>
            </w:r>
          </w:p>
        </w:tc>
      </w:tr>
      <w:tr w:rsidR="008637D3" w:rsidRPr="00ED4C23" w14:paraId="26DF2962" w14:textId="77777777" w:rsidTr="005D23D3">
        <w:tc>
          <w:tcPr>
            <w:tcW w:w="3403" w:type="dxa"/>
          </w:tcPr>
          <w:p w14:paraId="690FE138" w14:textId="24910FFC" w:rsidR="008637D3" w:rsidRPr="00C91AD5" w:rsidRDefault="008637D3" w:rsidP="00C91AD5">
            <w:pPr>
              <w:spacing w:line="360" w:lineRule="auto"/>
              <w:jc w:val="both"/>
              <w:rPr>
                <w:rFonts w:ascii="Arial" w:hAnsi="Arial" w:cs="Arial"/>
                <w:sz w:val="22"/>
                <w:szCs w:val="22"/>
              </w:rPr>
            </w:pPr>
            <w:r w:rsidRPr="00C91AD5">
              <w:rPr>
                <w:rFonts w:ascii="Arial" w:hAnsi="Arial" w:cs="Arial"/>
                <w:sz w:val="22"/>
                <w:szCs w:val="22"/>
              </w:rPr>
              <w:t xml:space="preserve">Bereket </w:t>
            </w:r>
            <w:proofErr w:type="spellStart"/>
            <w:r w:rsidRPr="00C91AD5">
              <w:rPr>
                <w:rFonts w:ascii="Arial" w:hAnsi="Arial" w:cs="Arial"/>
                <w:sz w:val="22"/>
                <w:szCs w:val="22"/>
              </w:rPr>
              <w:t>Ataro</w:t>
            </w:r>
            <w:proofErr w:type="spellEnd"/>
          </w:p>
        </w:tc>
        <w:tc>
          <w:tcPr>
            <w:tcW w:w="3543" w:type="dxa"/>
          </w:tcPr>
          <w:p w14:paraId="214017F5" w14:textId="753B2EF6" w:rsidR="008637D3" w:rsidRPr="00C91AD5" w:rsidRDefault="00C61F68" w:rsidP="00C91AD5">
            <w:pPr>
              <w:spacing w:line="360" w:lineRule="auto"/>
              <w:jc w:val="both"/>
              <w:rPr>
                <w:rFonts w:ascii="Arial" w:hAnsi="Arial" w:cs="Arial"/>
                <w:sz w:val="22"/>
                <w:szCs w:val="22"/>
              </w:rPr>
            </w:pPr>
            <w:r w:rsidRPr="00C91AD5">
              <w:rPr>
                <w:rFonts w:ascii="Arial" w:hAnsi="Arial" w:cs="Arial"/>
                <w:sz w:val="22"/>
                <w:szCs w:val="22"/>
              </w:rPr>
              <w:t>216057383@student.uj.ac.za</w:t>
            </w:r>
          </w:p>
        </w:tc>
        <w:tc>
          <w:tcPr>
            <w:tcW w:w="1843" w:type="dxa"/>
          </w:tcPr>
          <w:p w14:paraId="6A324DCA" w14:textId="284982E5" w:rsidR="008637D3" w:rsidRPr="00C91AD5" w:rsidRDefault="008637D3" w:rsidP="00C91AD5">
            <w:pPr>
              <w:spacing w:line="360" w:lineRule="auto"/>
              <w:jc w:val="both"/>
              <w:rPr>
                <w:rFonts w:ascii="Arial" w:hAnsi="Arial" w:cs="Arial"/>
                <w:sz w:val="22"/>
                <w:szCs w:val="22"/>
              </w:rPr>
            </w:pPr>
            <w:r w:rsidRPr="00C91AD5">
              <w:rPr>
                <w:rFonts w:ascii="Arial" w:hAnsi="Arial" w:cs="Arial"/>
                <w:b/>
                <w:sz w:val="22"/>
                <w:szCs w:val="22"/>
              </w:rPr>
              <w:t>Head Tutor</w:t>
            </w:r>
          </w:p>
        </w:tc>
      </w:tr>
      <w:tr w:rsidR="008637D3" w:rsidRPr="00ED4C23" w14:paraId="62E71759" w14:textId="77777777" w:rsidTr="005D23D3">
        <w:tc>
          <w:tcPr>
            <w:tcW w:w="3403" w:type="dxa"/>
          </w:tcPr>
          <w:p w14:paraId="5A4356C3" w14:textId="78E0C2CF" w:rsidR="008637D3" w:rsidRPr="00C91AD5" w:rsidRDefault="008637D3" w:rsidP="00C91AD5">
            <w:pPr>
              <w:spacing w:line="360" w:lineRule="auto"/>
              <w:jc w:val="both"/>
              <w:rPr>
                <w:rFonts w:ascii="Arial" w:hAnsi="Arial" w:cs="Arial"/>
                <w:sz w:val="22"/>
                <w:szCs w:val="22"/>
              </w:rPr>
            </w:pPr>
            <w:proofErr w:type="spellStart"/>
            <w:r w:rsidRPr="00C91AD5">
              <w:rPr>
                <w:rFonts w:ascii="Arial" w:hAnsi="Arial" w:cs="Arial"/>
                <w:sz w:val="22"/>
                <w:szCs w:val="22"/>
              </w:rPr>
              <w:t>Nokulinda</w:t>
            </w:r>
            <w:proofErr w:type="spellEnd"/>
            <w:r w:rsidRPr="00C91AD5">
              <w:rPr>
                <w:rFonts w:ascii="Arial" w:hAnsi="Arial" w:cs="Arial"/>
                <w:sz w:val="22"/>
                <w:szCs w:val="22"/>
              </w:rPr>
              <w:t xml:space="preserve"> Ngwenya</w:t>
            </w:r>
          </w:p>
        </w:tc>
        <w:tc>
          <w:tcPr>
            <w:tcW w:w="3543" w:type="dxa"/>
          </w:tcPr>
          <w:p w14:paraId="64645F96" w14:textId="6676E01F" w:rsidR="008637D3" w:rsidRPr="00C91AD5" w:rsidRDefault="00000000" w:rsidP="00C91AD5">
            <w:pPr>
              <w:spacing w:line="360" w:lineRule="auto"/>
              <w:jc w:val="both"/>
              <w:rPr>
                <w:rFonts w:ascii="Arial" w:hAnsi="Arial" w:cs="Arial"/>
                <w:sz w:val="22"/>
                <w:szCs w:val="22"/>
              </w:rPr>
            </w:pPr>
            <w:hyperlink r:id="rId20" w:history="1">
              <w:r w:rsidR="00C61F68" w:rsidRPr="00C91AD5">
                <w:rPr>
                  <w:rStyle w:val="Hyperlink"/>
                  <w:rFonts w:ascii="Arial" w:hAnsi="Arial" w:cs="Arial"/>
                  <w:sz w:val="22"/>
                  <w:szCs w:val="22"/>
                </w:rPr>
                <w:t>nokulindasibahlengwenya@gmail.com</w:t>
              </w:r>
            </w:hyperlink>
            <w:r w:rsidR="00C61F68" w:rsidRPr="00C91AD5">
              <w:rPr>
                <w:rFonts w:ascii="Arial" w:hAnsi="Arial" w:cs="Arial"/>
                <w:sz w:val="22"/>
                <w:szCs w:val="22"/>
              </w:rPr>
              <w:t xml:space="preserve"> </w:t>
            </w:r>
          </w:p>
        </w:tc>
        <w:tc>
          <w:tcPr>
            <w:tcW w:w="1843" w:type="dxa"/>
          </w:tcPr>
          <w:p w14:paraId="08B6ABBD" w14:textId="72DE7B65" w:rsidR="008637D3" w:rsidRPr="00C91AD5" w:rsidRDefault="008637D3" w:rsidP="00C91AD5">
            <w:pPr>
              <w:spacing w:line="360" w:lineRule="auto"/>
              <w:jc w:val="both"/>
              <w:rPr>
                <w:rFonts w:ascii="Arial" w:hAnsi="Arial" w:cs="Arial"/>
                <w:sz w:val="22"/>
                <w:szCs w:val="22"/>
              </w:rPr>
            </w:pPr>
            <w:r w:rsidRPr="00C91AD5">
              <w:rPr>
                <w:rFonts w:ascii="Arial" w:hAnsi="Arial" w:cs="Arial"/>
                <w:sz w:val="22"/>
                <w:szCs w:val="22"/>
              </w:rPr>
              <w:t xml:space="preserve">Tutor </w:t>
            </w:r>
          </w:p>
        </w:tc>
      </w:tr>
      <w:tr w:rsidR="008637D3" w:rsidRPr="00ED4C23" w14:paraId="43E8F39F" w14:textId="77777777" w:rsidTr="005D23D3">
        <w:tc>
          <w:tcPr>
            <w:tcW w:w="3403" w:type="dxa"/>
          </w:tcPr>
          <w:p w14:paraId="5677992E" w14:textId="5C007C15" w:rsidR="008637D3" w:rsidRPr="00C91AD5" w:rsidRDefault="008637D3" w:rsidP="00C91AD5">
            <w:pPr>
              <w:spacing w:line="360" w:lineRule="auto"/>
              <w:jc w:val="both"/>
              <w:rPr>
                <w:rFonts w:ascii="Arial" w:hAnsi="Arial" w:cs="Arial"/>
                <w:sz w:val="22"/>
                <w:szCs w:val="22"/>
              </w:rPr>
            </w:pPr>
            <w:proofErr w:type="spellStart"/>
            <w:r w:rsidRPr="00C91AD5">
              <w:rPr>
                <w:rFonts w:ascii="Arial" w:hAnsi="Arial" w:cs="Arial"/>
                <w:sz w:val="22"/>
                <w:szCs w:val="22"/>
              </w:rPr>
              <w:t>Fezile</w:t>
            </w:r>
            <w:proofErr w:type="spellEnd"/>
            <w:r w:rsidRPr="00C91AD5">
              <w:rPr>
                <w:rFonts w:ascii="Arial" w:hAnsi="Arial" w:cs="Arial"/>
                <w:sz w:val="22"/>
                <w:szCs w:val="22"/>
              </w:rPr>
              <w:t xml:space="preserve"> Simelane</w:t>
            </w:r>
          </w:p>
        </w:tc>
        <w:tc>
          <w:tcPr>
            <w:tcW w:w="3543" w:type="dxa"/>
          </w:tcPr>
          <w:p w14:paraId="453C7079" w14:textId="4A718D9F" w:rsidR="008637D3" w:rsidRPr="00C91AD5" w:rsidRDefault="008637D3" w:rsidP="00C91AD5">
            <w:pPr>
              <w:spacing w:line="360" w:lineRule="auto"/>
              <w:jc w:val="both"/>
              <w:rPr>
                <w:rFonts w:ascii="Arial" w:hAnsi="Arial" w:cs="Arial"/>
                <w:sz w:val="22"/>
                <w:szCs w:val="22"/>
              </w:rPr>
            </w:pPr>
            <w:r w:rsidRPr="00C91AD5">
              <w:rPr>
                <w:rFonts w:ascii="Arial" w:hAnsi="Arial" w:cs="Arial"/>
                <w:sz w:val="22"/>
                <w:szCs w:val="22"/>
              </w:rPr>
              <w:t>fezilefezi6@gmail.com</w:t>
            </w:r>
          </w:p>
        </w:tc>
        <w:tc>
          <w:tcPr>
            <w:tcW w:w="1843" w:type="dxa"/>
          </w:tcPr>
          <w:p w14:paraId="193FE961" w14:textId="656CC983" w:rsidR="008637D3" w:rsidRPr="00C91AD5" w:rsidRDefault="008637D3" w:rsidP="00C91AD5">
            <w:pPr>
              <w:spacing w:line="360" w:lineRule="auto"/>
              <w:jc w:val="both"/>
              <w:rPr>
                <w:rFonts w:ascii="Arial" w:hAnsi="Arial" w:cs="Arial"/>
                <w:sz w:val="22"/>
                <w:szCs w:val="22"/>
              </w:rPr>
            </w:pPr>
            <w:r w:rsidRPr="00C91AD5">
              <w:rPr>
                <w:rFonts w:ascii="Arial" w:hAnsi="Arial" w:cs="Arial"/>
                <w:sz w:val="22"/>
                <w:szCs w:val="22"/>
              </w:rPr>
              <w:t xml:space="preserve">Tutor </w:t>
            </w:r>
          </w:p>
        </w:tc>
      </w:tr>
      <w:tr w:rsidR="008637D3" w:rsidRPr="00ED4C23" w14:paraId="3A91C610" w14:textId="77777777" w:rsidTr="005D23D3">
        <w:tc>
          <w:tcPr>
            <w:tcW w:w="3403" w:type="dxa"/>
          </w:tcPr>
          <w:p w14:paraId="5AD6FC3E" w14:textId="594972BA" w:rsidR="008637D3" w:rsidRPr="00C91AD5" w:rsidRDefault="008637D3" w:rsidP="00C91AD5">
            <w:pPr>
              <w:spacing w:line="360" w:lineRule="auto"/>
              <w:jc w:val="both"/>
              <w:rPr>
                <w:rFonts w:ascii="Arial" w:hAnsi="Arial" w:cs="Arial"/>
                <w:sz w:val="22"/>
                <w:szCs w:val="22"/>
              </w:rPr>
            </w:pPr>
            <w:proofErr w:type="spellStart"/>
            <w:r w:rsidRPr="00C91AD5">
              <w:rPr>
                <w:rFonts w:ascii="Arial" w:hAnsi="Arial" w:cs="Arial"/>
                <w:sz w:val="22"/>
                <w:szCs w:val="22"/>
              </w:rPr>
              <w:t>Osiame</w:t>
            </w:r>
            <w:proofErr w:type="spellEnd"/>
            <w:r w:rsidRPr="00C91AD5">
              <w:rPr>
                <w:rFonts w:ascii="Arial" w:hAnsi="Arial" w:cs="Arial"/>
                <w:sz w:val="22"/>
                <w:szCs w:val="22"/>
              </w:rPr>
              <w:t xml:space="preserve"> Msiza</w:t>
            </w:r>
          </w:p>
        </w:tc>
        <w:tc>
          <w:tcPr>
            <w:tcW w:w="3543" w:type="dxa"/>
          </w:tcPr>
          <w:p w14:paraId="0497BC6E" w14:textId="15D4C444" w:rsidR="008637D3" w:rsidRPr="00C91AD5" w:rsidRDefault="008637D3" w:rsidP="00C91AD5">
            <w:pPr>
              <w:spacing w:line="360" w:lineRule="auto"/>
              <w:jc w:val="both"/>
              <w:rPr>
                <w:rFonts w:ascii="Arial" w:hAnsi="Arial" w:cs="Arial"/>
                <w:sz w:val="22"/>
                <w:szCs w:val="22"/>
              </w:rPr>
            </w:pPr>
            <w:r w:rsidRPr="00C91AD5">
              <w:rPr>
                <w:rFonts w:ascii="Arial" w:hAnsi="Arial" w:cs="Arial"/>
                <w:sz w:val="22"/>
                <w:szCs w:val="22"/>
              </w:rPr>
              <w:t>msizaosiame@gmail.com</w:t>
            </w:r>
          </w:p>
        </w:tc>
        <w:tc>
          <w:tcPr>
            <w:tcW w:w="1843" w:type="dxa"/>
          </w:tcPr>
          <w:p w14:paraId="2ECE474B" w14:textId="4BC04A17" w:rsidR="008637D3" w:rsidRPr="00C91AD5" w:rsidRDefault="008637D3" w:rsidP="00C91AD5">
            <w:pPr>
              <w:spacing w:line="360" w:lineRule="auto"/>
              <w:jc w:val="both"/>
              <w:rPr>
                <w:rFonts w:ascii="Arial" w:hAnsi="Arial" w:cs="Arial"/>
                <w:sz w:val="22"/>
                <w:szCs w:val="22"/>
              </w:rPr>
            </w:pPr>
            <w:r w:rsidRPr="00C91AD5">
              <w:rPr>
                <w:rFonts w:ascii="Arial" w:hAnsi="Arial" w:cs="Arial"/>
                <w:sz w:val="22"/>
                <w:szCs w:val="22"/>
              </w:rPr>
              <w:t xml:space="preserve">Tutor </w:t>
            </w:r>
          </w:p>
        </w:tc>
      </w:tr>
      <w:tr w:rsidR="008637D3" w:rsidRPr="00ED4C23" w14:paraId="3400AC5E" w14:textId="77777777" w:rsidTr="005D23D3">
        <w:tc>
          <w:tcPr>
            <w:tcW w:w="3403" w:type="dxa"/>
          </w:tcPr>
          <w:p w14:paraId="05682809" w14:textId="7636B88A" w:rsidR="008637D3" w:rsidRPr="00C91AD5" w:rsidRDefault="008637D3" w:rsidP="00C91AD5">
            <w:pPr>
              <w:spacing w:line="360" w:lineRule="auto"/>
              <w:jc w:val="both"/>
              <w:rPr>
                <w:rFonts w:ascii="Arial" w:hAnsi="Arial" w:cs="Arial"/>
                <w:sz w:val="22"/>
                <w:szCs w:val="22"/>
              </w:rPr>
            </w:pPr>
            <w:proofErr w:type="spellStart"/>
            <w:r w:rsidRPr="00C91AD5">
              <w:rPr>
                <w:rFonts w:ascii="Arial" w:hAnsi="Arial" w:cs="Arial"/>
                <w:sz w:val="22"/>
                <w:szCs w:val="22"/>
              </w:rPr>
              <w:t>Lulama</w:t>
            </w:r>
            <w:proofErr w:type="spellEnd"/>
            <w:r w:rsidRPr="00C91AD5">
              <w:rPr>
                <w:rFonts w:ascii="Arial" w:hAnsi="Arial" w:cs="Arial"/>
                <w:sz w:val="22"/>
                <w:szCs w:val="22"/>
              </w:rPr>
              <w:t xml:space="preserve"> Hosana </w:t>
            </w:r>
          </w:p>
        </w:tc>
        <w:tc>
          <w:tcPr>
            <w:tcW w:w="3543" w:type="dxa"/>
          </w:tcPr>
          <w:p w14:paraId="07D49B0B" w14:textId="3A5DB30F" w:rsidR="008637D3" w:rsidRPr="00C91AD5" w:rsidRDefault="008B3934" w:rsidP="00C91AD5">
            <w:pPr>
              <w:spacing w:line="360" w:lineRule="auto"/>
              <w:jc w:val="both"/>
              <w:rPr>
                <w:rFonts w:ascii="Arial" w:hAnsi="Arial" w:cs="Arial"/>
                <w:sz w:val="22"/>
                <w:szCs w:val="22"/>
              </w:rPr>
            </w:pPr>
            <w:r w:rsidRPr="00C91AD5">
              <w:rPr>
                <w:rFonts w:ascii="Arial" w:hAnsi="Arial" w:cs="Arial"/>
                <w:sz w:val="22"/>
                <w:szCs w:val="22"/>
              </w:rPr>
              <w:t>Lulama605@gmail.com</w:t>
            </w:r>
          </w:p>
        </w:tc>
        <w:tc>
          <w:tcPr>
            <w:tcW w:w="1843" w:type="dxa"/>
          </w:tcPr>
          <w:p w14:paraId="522A18A7" w14:textId="3913EE46" w:rsidR="008637D3" w:rsidRPr="00C91AD5" w:rsidRDefault="008637D3" w:rsidP="00C91AD5">
            <w:pPr>
              <w:spacing w:line="360" w:lineRule="auto"/>
              <w:jc w:val="both"/>
              <w:rPr>
                <w:rFonts w:ascii="Arial" w:hAnsi="Arial" w:cs="Arial"/>
                <w:sz w:val="22"/>
                <w:szCs w:val="22"/>
              </w:rPr>
            </w:pPr>
            <w:r w:rsidRPr="00C91AD5">
              <w:rPr>
                <w:rFonts w:ascii="Arial" w:hAnsi="Arial" w:cs="Arial"/>
                <w:sz w:val="22"/>
                <w:szCs w:val="22"/>
              </w:rPr>
              <w:t>Tutor</w:t>
            </w:r>
          </w:p>
        </w:tc>
      </w:tr>
      <w:tr w:rsidR="008637D3" w:rsidRPr="00ED4C23" w14:paraId="010225D9" w14:textId="77777777" w:rsidTr="005D23D3">
        <w:tc>
          <w:tcPr>
            <w:tcW w:w="3403" w:type="dxa"/>
          </w:tcPr>
          <w:p w14:paraId="18E159A2" w14:textId="03AC8523" w:rsidR="008637D3" w:rsidRPr="00C91AD5" w:rsidRDefault="008637D3" w:rsidP="00C91AD5">
            <w:pPr>
              <w:spacing w:line="360" w:lineRule="auto"/>
              <w:jc w:val="both"/>
              <w:rPr>
                <w:rFonts w:ascii="Arial" w:hAnsi="Arial" w:cs="Arial"/>
                <w:sz w:val="22"/>
                <w:szCs w:val="22"/>
              </w:rPr>
            </w:pPr>
            <w:r w:rsidRPr="00C91AD5">
              <w:rPr>
                <w:rFonts w:ascii="Arial" w:hAnsi="Arial" w:cs="Arial"/>
                <w:sz w:val="22"/>
                <w:szCs w:val="22"/>
              </w:rPr>
              <w:t>Rejoice Phiri</w:t>
            </w:r>
          </w:p>
        </w:tc>
        <w:tc>
          <w:tcPr>
            <w:tcW w:w="3543" w:type="dxa"/>
          </w:tcPr>
          <w:p w14:paraId="18385A45" w14:textId="3CB80F69" w:rsidR="008637D3" w:rsidRPr="00C91AD5" w:rsidRDefault="008637D3" w:rsidP="00C91AD5">
            <w:pPr>
              <w:spacing w:line="360" w:lineRule="auto"/>
              <w:jc w:val="both"/>
              <w:rPr>
                <w:rFonts w:ascii="Arial" w:hAnsi="Arial" w:cs="Arial"/>
                <w:sz w:val="22"/>
                <w:szCs w:val="22"/>
              </w:rPr>
            </w:pPr>
            <w:r w:rsidRPr="00C91AD5">
              <w:rPr>
                <w:rFonts w:ascii="Arial" w:hAnsi="Arial" w:cs="Arial"/>
                <w:sz w:val="22"/>
                <w:szCs w:val="22"/>
              </w:rPr>
              <w:t>rejoyce.phiri1@gmail.com</w:t>
            </w:r>
          </w:p>
        </w:tc>
        <w:tc>
          <w:tcPr>
            <w:tcW w:w="1843" w:type="dxa"/>
          </w:tcPr>
          <w:p w14:paraId="24703DDE" w14:textId="05C73C82" w:rsidR="008637D3" w:rsidRPr="00C91AD5" w:rsidRDefault="008637D3" w:rsidP="00C91AD5">
            <w:pPr>
              <w:spacing w:line="360" w:lineRule="auto"/>
              <w:jc w:val="both"/>
              <w:rPr>
                <w:rFonts w:ascii="Arial" w:hAnsi="Arial" w:cs="Arial"/>
                <w:sz w:val="22"/>
                <w:szCs w:val="22"/>
              </w:rPr>
            </w:pPr>
            <w:r w:rsidRPr="00C91AD5">
              <w:rPr>
                <w:rFonts w:ascii="Arial" w:hAnsi="Arial" w:cs="Arial"/>
                <w:sz w:val="22"/>
                <w:szCs w:val="22"/>
              </w:rPr>
              <w:t xml:space="preserve">Tutor </w:t>
            </w:r>
          </w:p>
        </w:tc>
      </w:tr>
      <w:tr w:rsidR="008637D3" w:rsidRPr="00ED4C23" w14:paraId="39A7E002" w14:textId="77777777" w:rsidTr="005D23D3">
        <w:tc>
          <w:tcPr>
            <w:tcW w:w="3403" w:type="dxa"/>
          </w:tcPr>
          <w:p w14:paraId="4A72B226" w14:textId="67A9A08B" w:rsidR="008637D3" w:rsidRPr="00C91AD5" w:rsidRDefault="008B3934" w:rsidP="00C91AD5">
            <w:pPr>
              <w:spacing w:line="360" w:lineRule="auto"/>
              <w:jc w:val="both"/>
              <w:rPr>
                <w:rFonts w:ascii="Arial" w:hAnsi="Arial" w:cs="Arial"/>
                <w:sz w:val="22"/>
                <w:szCs w:val="22"/>
              </w:rPr>
            </w:pPr>
            <w:proofErr w:type="spellStart"/>
            <w:r w:rsidRPr="00C91AD5">
              <w:rPr>
                <w:rFonts w:ascii="Arial" w:hAnsi="Arial" w:cs="Arial"/>
                <w:sz w:val="22"/>
                <w:szCs w:val="22"/>
              </w:rPr>
              <w:t>Ompha</w:t>
            </w:r>
            <w:proofErr w:type="spellEnd"/>
            <w:r w:rsidRPr="00C91AD5">
              <w:rPr>
                <w:rFonts w:ascii="Arial" w:hAnsi="Arial" w:cs="Arial"/>
                <w:sz w:val="22"/>
                <w:szCs w:val="22"/>
              </w:rPr>
              <w:t xml:space="preserve"> Precious </w:t>
            </w:r>
            <w:proofErr w:type="spellStart"/>
            <w:r w:rsidRPr="00C91AD5">
              <w:rPr>
                <w:rFonts w:ascii="Arial" w:hAnsi="Arial" w:cs="Arial"/>
                <w:sz w:val="22"/>
                <w:szCs w:val="22"/>
              </w:rPr>
              <w:t>Mudzanani</w:t>
            </w:r>
            <w:proofErr w:type="spellEnd"/>
            <w:r w:rsidRPr="00C91AD5">
              <w:rPr>
                <w:rFonts w:ascii="Arial" w:hAnsi="Arial" w:cs="Arial"/>
                <w:sz w:val="22"/>
                <w:szCs w:val="22"/>
              </w:rPr>
              <w:t xml:space="preserve">  </w:t>
            </w:r>
          </w:p>
        </w:tc>
        <w:tc>
          <w:tcPr>
            <w:tcW w:w="3543" w:type="dxa"/>
          </w:tcPr>
          <w:p w14:paraId="2D293E1D" w14:textId="59900D0F" w:rsidR="008637D3" w:rsidRPr="00C91AD5" w:rsidRDefault="008B3934" w:rsidP="00C91AD5">
            <w:pPr>
              <w:spacing w:line="360" w:lineRule="auto"/>
              <w:jc w:val="both"/>
              <w:rPr>
                <w:rFonts w:ascii="Arial" w:hAnsi="Arial" w:cs="Arial"/>
                <w:sz w:val="22"/>
                <w:szCs w:val="22"/>
              </w:rPr>
            </w:pPr>
            <w:r w:rsidRPr="00C91AD5">
              <w:rPr>
                <w:rFonts w:ascii="Arial" w:hAnsi="Arial" w:cs="Arial"/>
                <w:sz w:val="22"/>
                <w:szCs w:val="22"/>
              </w:rPr>
              <w:t>mudzananiprecious@gmail.com</w:t>
            </w:r>
          </w:p>
        </w:tc>
        <w:tc>
          <w:tcPr>
            <w:tcW w:w="1843" w:type="dxa"/>
          </w:tcPr>
          <w:p w14:paraId="25B20649" w14:textId="2807D40B" w:rsidR="008637D3" w:rsidRPr="00C91AD5" w:rsidRDefault="00C91AD5" w:rsidP="00C91AD5">
            <w:pPr>
              <w:spacing w:line="360" w:lineRule="auto"/>
              <w:jc w:val="both"/>
              <w:rPr>
                <w:rFonts w:ascii="Arial" w:hAnsi="Arial" w:cs="Arial"/>
                <w:sz w:val="22"/>
                <w:szCs w:val="22"/>
              </w:rPr>
            </w:pPr>
            <w:r>
              <w:rPr>
                <w:rFonts w:ascii="Arial" w:hAnsi="Arial" w:cs="Arial"/>
                <w:sz w:val="22"/>
                <w:szCs w:val="22"/>
              </w:rPr>
              <w:t xml:space="preserve">Tutor </w:t>
            </w:r>
          </w:p>
        </w:tc>
      </w:tr>
      <w:tr w:rsidR="008637D3" w:rsidRPr="00ED4C23" w14:paraId="58F58195" w14:textId="77777777" w:rsidTr="005D23D3">
        <w:tc>
          <w:tcPr>
            <w:tcW w:w="3403" w:type="dxa"/>
          </w:tcPr>
          <w:p w14:paraId="78497D1F" w14:textId="46E964C7" w:rsidR="008637D3" w:rsidRPr="00C91AD5" w:rsidRDefault="008B3934" w:rsidP="00C91AD5">
            <w:pPr>
              <w:spacing w:line="360" w:lineRule="auto"/>
              <w:jc w:val="both"/>
              <w:rPr>
                <w:rFonts w:ascii="Arial" w:hAnsi="Arial" w:cs="Arial"/>
                <w:sz w:val="22"/>
                <w:szCs w:val="22"/>
              </w:rPr>
            </w:pPr>
            <w:proofErr w:type="spellStart"/>
            <w:r w:rsidRPr="00C91AD5">
              <w:rPr>
                <w:rFonts w:ascii="Arial" w:hAnsi="Arial" w:cs="Arial"/>
                <w:sz w:val="22"/>
                <w:szCs w:val="22"/>
              </w:rPr>
              <w:t>Dikeledi</w:t>
            </w:r>
            <w:proofErr w:type="spellEnd"/>
            <w:r w:rsidRPr="00C91AD5">
              <w:rPr>
                <w:rFonts w:ascii="Arial" w:hAnsi="Arial" w:cs="Arial"/>
                <w:sz w:val="22"/>
                <w:szCs w:val="22"/>
              </w:rPr>
              <w:t xml:space="preserve"> </w:t>
            </w:r>
            <w:proofErr w:type="spellStart"/>
            <w:r w:rsidRPr="00C91AD5">
              <w:rPr>
                <w:rFonts w:ascii="Arial" w:hAnsi="Arial" w:cs="Arial"/>
                <w:sz w:val="22"/>
                <w:szCs w:val="22"/>
              </w:rPr>
              <w:t>Monyela</w:t>
            </w:r>
            <w:proofErr w:type="spellEnd"/>
          </w:p>
        </w:tc>
        <w:tc>
          <w:tcPr>
            <w:tcW w:w="3543" w:type="dxa"/>
          </w:tcPr>
          <w:p w14:paraId="36520AA5" w14:textId="2F6314A4" w:rsidR="008637D3" w:rsidRPr="00C91AD5" w:rsidRDefault="008B3934" w:rsidP="00C91AD5">
            <w:pPr>
              <w:spacing w:line="360" w:lineRule="auto"/>
              <w:jc w:val="both"/>
              <w:rPr>
                <w:rFonts w:ascii="Arial" w:hAnsi="Arial" w:cs="Arial"/>
                <w:sz w:val="22"/>
                <w:szCs w:val="22"/>
              </w:rPr>
            </w:pPr>
            <w:r w:rsidRPr="00C91AD5">
              <w:rPr>
                <w:rFonts w:ascii="Arial" w:hAnsi="Arial" w:cs="Arial"/>
                <w:sz w:val="22"/>
                <w:szCs w:val="22"/>
              </w:rPr>
              <w:t>dcmonyela@gmail.com</w:t>
            </w:r>
          </w:p>
        </w:tc>
        <w:tc>
          <w:tcPr>
            <w:tcW w:w="1843" w:type="dxa"/>
          </w:tcPr>
          <w:p w14:paraId="36B1AAE2" w14:textId="688A8BCD" w:rsidR="008637D3" w:rsidRPr="00C91AD5" w:rsidRDefault="008B3934" w:rsidP="00C91AD5">
            <w:pPr>
              <w:spacing w:line="360" w:lineRule="auto"/>
              <w:jc w:val="both"/>
              <w:rPr>
                <w:rFonts w:ascii="Arial" w:hAnsi="Arial" w:cs="Arial"/>
                <w:sz w:val="22"/>
                <w:szCs w:val="22"/>
              </w:rPr>
            </w:pPr>
            <w:r w:rsidRPr="00C91AD5">
              <w:rPr>
                <w:rFonts w:ascii="Arial" w:hAnsi="Arial" w:cs="Arial"/>
                <w:sz w:val="22"/>
                <w:szCs w:val="22"/>
              </w:rPr>
              <w:t>Tutor</w:t>
            </w:r>
          </w:p>
        </w:tc>
      </w:tr>
      <w:tr w:rsidR="008637D3" w:rsidRPr="00ED4C23" w14:paraId="69B77DA6" w14:textId="77777777" w:rsidTr="005D23D3">
        <w:tc>
          <w:tcPr>
            <w:tcW w:w="3403" w:type="dxa"/>
          </w:tcPr>
          <w:p w14:paraId="5D791708" w14:textId="63F01159" w:rsidR="008637D3" w:rsidRPr="005D23D3" w:rsidRDefault="005D23D3" w:rsidP="00C91AD5">
            <w:pPr>
              <w:spacing w:line="360" w:lineRule="auto"/>
              <w:jc w:val="both"/>
              <w:rPr>
                <w:rFonts w:ascii="Arial" w:hAnsi="Arial" w:cs="Arial"/>
                <w:sz w:val="22"/>
                <w:szCs w:val="22"/>
              </w:rPr>
            </w:pPr>
            <w:proofErr w:type="spellStart"/>
            <w:r w:rsidRPr="005D23D3">
              <w:rPr>
                <w:rFonts w:ascii="Arial" w:hAnsi="Arial" w:cs="Arial"/>
                <w:sz w:val="22"/>
                <w:szCs w:val="22"/>
              </w:rPr>
              <w:t>Kgatle</w:t>
            </w:r>
            <w:proofErr w:type="spellEnd"/>
            <w:r w:rsidRPr="005D23D3">
              <w:rPr>
                <w:rFonts w:ascii="Arial" w:hAnsi="Arial" w:cs="Arial"/>
                <w:sz w:val="22"/>
                <w:szCs w:val="22"/>
              </w:rPr>
              <w:t xml:space="preserve"> </w:t>
            </w:r>
            <w:proofErr w:type="spellStart"/>
            <w:r w:rsidRPr="005D23D3">
              <w:rPr>
                <w:rFonts w:ascii="Arial" w:hAnsi="Arial" w:cs="Arial"/>
                <w:sz w:val="22"/>
                <w:szCs w:val="22"/>
              </w:rPr>
              <w:t>Desry</w:t>
            </w:r>
            <w:proofErr w:type="spellEnd"/>
          </w:p>
        </w:tc>
        <w:tc>
          <w:tcPr>
            <w:tcW w:w="3543" w:type="dxa"/>
          </w:tcPr>
          <w:p w14:paraId="097568F3" w14:textId="1A541AD5" w:rsidR="008637D3" w:rsidRPr="00C91AD5" w:rsidRDefault="005D23D3" w:rsidP="00C91AD5">
            <w:pPr>
              <w:spacing w:line="360" w:lineRule="auto"/>
              <w:jc w:val="both"/>
              <w:rPr>
                <w:rFonts w:ascii="Arial" w:hAnsi="Arial" w:cs="Arial"/>
                <w:sz w:val="22"/>
                <w:szCs w:val="22"/>
              </w:rPr>
            </w:pPr>
            <w:r w:rsidRPr="005D23D3">
              <w:rPr>
                <w:rFonts w:ascii="Arial" w:hAnsi="Arial" w:cs="Arial"/>
                <w:sz w:val="22"/>
                <w:szCs w:val="22"/>
              </w:rPr>
              <w:t>kgatledesry69@gmail.com</w:t>
            </w:r>
          </w:p>
        </w:tc>
        <w:tc>
          <w:tcPr>
            <w:tcW w:w="1843" w:type="dxa"/>
          </w:tcPr>
          <w:p w14:paraId="7782A316" w14:textId="13F7A868" w:rsidR="008637D3" w:rsidRPr="00C91AD5" w:rsidRDefault="00D16DE0" w:rsidP="00C91AD5">
            <w:pPr>
              <w:spacing w:line="360" w:lineRule="auto"/>
              <w:jc w:val="both"/>
              <w:rPr>
                <w:rFonts w:ascii="Arial" w:hAnsi="Arial" w:cs="Arial"/>
                <w:sz w:val="22"/>
                <w:szCs w:val="22"/>
              </w:rPr>
            </w:pPr>
            <w:r w:rsidRPr="00C91AD5">
              <w:rPr>
                <w:rFonts w:ascii="Arial" w:hAnsi="Arial" w:cs="Arial"/>
                <w:sz w:val="22"/>
                <w:szCs w:val="22"/>
              </w:rPr>
              <w:t xml:space="preserve">Tutor </w:t>
            </w:r>
          </w:p>
        </w:tc>
      </w:tr>
      <w:tr w:rsidR="008637D3" w:rsidRPr="00ED4C23" w14:paraId="77A6A295" w14:textId="77777777" w:rsidTr="005D23D3">
        <w:tc>
          <w:tcPr>
            <w:tcW w:w="3403" w:type="dxa"/>
          </w:tcPr>
          <w:p w14:paraId="3F5C307B" w14:textId="46B09DC2" w:rsidR="008637D3" w:rsidRPr="00C91AD5" w:rsidRDefault="00C91AD5" w:rsidP="00C91AD5">
            <w:pPr>
              <w:spacing w:line="360" w:lineRule="auto"/>
              <w:jc w:val="both"/>
              <w:rPr>
                <w:rFonts w:ascii="Arial" w:hAnsi="Arial" w:cs="Arial"/>
                <w:sz w:val="22"/>
                <w:szCs w:val="22"/>
              </w:rPr>
            </w:pPr>
            <w:proofErr w:type="spellStart"/>
            <w:r w:rsidRPr="00C91AD5">
              <w:rPr>
                <w:rFonts w:ascii="Arial" w:hAnsi="Arial" w:cs="Arial"/>
                <w:sz w:val="22"/>
                <w:szCs w:val="22"/>
              </w:rPr>
              <w:t>Bajabulile</w:t>
            </w:r>
            <w:proofErr w:type="spellEnd"/>
            <w:r w:rsidRPr="00C91AD5">
              <w:rPr>
                <w:rFonts w:ascii="Arial" w:hAnsi="Arial" w:cs="Arial"/>
                <w:sz w:val="22"/>
                <w:szCs w:val="22"/>
              </w:rPr>
              <w:t xml:space="preserve"> Mbonambi </w:t>
            </w:r>
          </w:p>
        </w:tc>
        <w:tc>
          <w:tcPr>
            <w:tcW w:w="3543" w:type="dxa"/>
          </w:tcPr>
          <w:p w14:paraId="4EBCBD18" w14:textId="21A0EFC1" w:rsidR="008637D3" w:rsidRPr="00C91AD5" w:rsidRDefault="00000000" w:rsidP="00C91AD5">
            <w:pPr>
              <w:spacing w:line="360" w:lineRule="auto"/>
              <w:jc w:val="both"/>
              <w:rPr>
                <w:rFonts w:ascii="Arial" w:hAnsi="Arial" w:cs="Arial"/>
                <w:sz w:val="22"/>
                <w:szCs w:val="22"/>
              </w:rPr>
            </w:pPr>
            <w:hyperlink r:id="rId21" w:history="1">
              <w:r w:rsidR="00C91AD5" w:rsidRPr="00C91AD5">
                <w:rPr>
                  <w:rStyle w:val="Hyperlink"/>
                  <w:rFonts w:ascii="Arial" w:hAnsi="Arial" w:cs="Arial"/>
                  <w:sz w:val="22"/>
                  <w:szCs w:val="22"/>
                </w:rPr>
                <w:t>mbonambibajabulile@gmail.com</w:t>
              </w:r>
            </w:hyperlink>
          </w:p>
        </w:tc>
        <w:tc>
          <w:tcPr>
            <w:tcW w:w="1843" w:type="dxa"/>
          </w:tcPr>
          <w:p w14:paraId="0CFD976B" w14:textId="59672B13" w:rsidR="008637D3" w:rsidRPr="00C91AD5" w:rsidRDefault="00C91AD5" w:rsidP="00C91AD5">
            <w:pPr>
              <w:spacing w:line="360" w:lineRule="auto"/>
              <w:jc w:val="both"/>
              <w:rPr>
                <w:rFonts w:ascii="Arial" w:hAnsi="Arial" w:cs="Arial"/>
                <w:sz w:val="22"/>
                <w:szCs w:val="22"/>
              </w:rPr>
            </w:pPr>
            <w:r w:rsidRPr="00C91AD5">
              <w:rPr>
                <w:rFonts w:ascii="Arial" w:hAnsi="Arial" w:cs="Arial"/>
                <w:sz w:val="22"/>
                <w:szCs w:val="22"/>
              </w:rPr>
              <w:t xml:space="preserve">Tutor </w:t>
            </w:r>
          </w:p>
        </w:tc>
      </w:tr>
      <w:tr w:rsidR="008637D3" w:rsidRPr="00ED4C23" w14:paraId="5D24A25D" w14:textId="77777777" w:rsidTr="005D23D3">
        <w:tc>
          <w:tcPr>
            <w:tcW w:w="3403" w:type="dxa"/>
          </w:tcPr>
          <w:p w14:paraId="4EB82F9B" w14:textId="67E02C27" w:rsidR="008637D3" w:rsidRPr="005D23D3" w:rsidRDefault="005D23D3" w:rsidP="00C91AD5">
            <w:pPr>
              <w:spacing w:line="360" w:lineRule="auto"/>
              <w:jc w:val="both"/>
              <w:rPr>
                <w:rFonts w:ascii="Arial" w:hAnsi="Arial" w:cs="Arial"/>
                <w:sz w:val="22"/>
                <w:szCs w:val="22"/>
              </w:rPr>
            </w:pPr>
            <w:proofErr w:type="spellStart"/>
            <w:r w:rsidRPr="005D23D3">
              <w:rPr>
                <w:rFonts w:ascii="Arial" w:hAnsi="Arial" w:cs="Arial"/>
                <w:sz w:val="22"/>
                <w:szCs w:val="22"/>
              </w:rPr>
              <w:t>Mothepane</w:t>
            </w:r>
            <w:proofErr w:type="spellEnd"/>
            <w:r w:rsidRPr="005D23D3">
              <w:rPr>
                <w:rFonts w:ascii="Arial" w:hAnsi="Arial" w:cs="Arial"/>
                <w:sz w:val="22"/>
                <w:szCs w:val="22"/>
              </w:rPr>
              <w:t xml:space="preserve"> </w:t>
            </w:r>
            <w:proofErr w:type="spellStart"/>
            <w:r w:rsidRPr="005D23D3">
              <w:rPr>
                <w:rFonts w:ascii="Arial" w:hAnsi="Arial" w:cs="Arial"/>
                <w:sz w:val="22"/>
                <w:szCs w:val="22"/>
              </w:rPr>
              <w:t>Rametse</w:t>
            </w:r>
            <w:proofErr w:type="spellEnd"/>
            <w:r w:rsidRPr="005D23D3">
              <w:rPr>
                <w:rFonts w:ascii="Arial" w:hAnsi="Arial" w:cs="Arial"/>
                <w:sz w:val="22"/>
                <w:szCs w:val="22"/>
              </w:rPr>
              <w:t xml:space="preserve">  </w:t>
            </w:r>
          </w:p>
        </w:tc>
        <w:tc>
          <w:tcPr>
            <w:tcW w:w="3543" w:type="dxa"/>
          </w:tcPr>
          <w:p w14:paraId="0B07225B" w14:textId="6F5CE62F" w:rsidR="008637D3" w:rsidRPr="00C91AD5" w:rsidRDefault="005D23D3" w:rsidP="00C91AD5">
            <w:pPr>
              <w:spacing w:line="360" w:lineRule="auto"/>
              <w:jc w:val="both"/>
              <w:rPr>
                <w:rFonts w:ascii="Arial" w:hAnsi="Arial" w:cs="Arial"/>
                <w:sz w:val="22"/>
                <w:szCs w:val="22"/>
              </w:rPr>
            </w:pPr>
            <w:r w:rsidRPr="005D23D3">
              <w:rPr>
                <w:rFonts w:ascii="Arial" w:hAnsi="Arial" w:cs="Arial"/>
                <w:sz w:val="22"/>
                <w:szCs w:val="22"/>
              </w:rPr>
              <w:t>mothepanerametse1@gmail.com</w:t>
            </w:r>
          </w:p>
        </w:tc>
        <w:tc>
          <w:tcPr>
            <w:tcW w:w="1843" w:type="dxa"/>
          </w:tcPr>
          <w:p w14:paraId="2818DEB6" w14:textId="69C99752" w:rsidR="008637D3" w:rsidRPr="00C91AD5" w:rsidRDefault="00C91AD5" w:rsidP="00C91AD5">
            <w:pPr>
              <w:spacing w:line="360" w:lineRule="auto"/>
              <w:jc w:val="both"/>
              <w:rPr>
                <w:rFonts w:ascii="Arial" w:hAnsi="Arial" w:cs="Arial"/>
                <w:sz w:val="22"/>
                <w:szCs w:val="22"/>
              </w:rPr>
            </w:pPr>
            <w:r w:rsidRPr="00C91AD5">
              <w:rPr>
                <w:rFonts w:ascii="Arial" w:hAnsi="Arial" w:cs="Arial"/>
                <w:sz w:val="22"/>
                <w:szCs w:val="22"/>
              </w:rPr>
              <w:t xml:space="preserve">Tutor </w:t>
            </w:r>
          </w:p>
        </w:tc>
      </w:tr>
      <w:tr w:rsidR="008637D3" w:rsidRPr="00ED4C23" w14:paraId="0591E023" w14:textId="77777777" w:rsidTr="005D23D3">
        <w:tc>
          <w:tcPr>
            <w:tcW w:w="3403" w:type="dxa"/>
          </w:tcPr>
          <w:p w14:paraId="6175B71B" w14:textId="7498E72D" w:rsidR="008637D3" w:rsidRPr="00C91AD5" w:rsidRDefault="00C91AD5" w:rsidP="00C91AD5">
            <w:pPr>
              <w:spacing w:line="360" w:lineRule="auto"/>
              <w:jc w:val="both"/>
              <w:rPr>
                <w:rFonts w:ascii="Arial" w:hAnsi="Arial" w:cs="Arial"/>
                <w:sz w:val="22"/>
                <w:szCs w:val="22"/>
              </w:rPr>
            </w:pPr>
            <w:r w:rsidRPr="00C91AD5">
              <w:rPr>
                <w:rFonts w:ascii="Arial" w:hAnsi="Arial" w:cs="Arial"/>
                <w:sz w:val="22"/>
                <w:szCs w:val="22"/>
              </w:rPr>
              <w:t xml:space="preserve">Clement </w:t>
            </w:r>
            <w:proofErr w:type="spellStart"/>
            <w:r w:rsidRPr="00C91AD5">
              <w:rPr>
                <w:rFonts w:ascii="Arial" w:hAnsi="Arial" w:cs="Arial"/>
                <w:sz w:val="22"/>
                <w:szCs w:val="22"/>
              </w:rPr>
              <w:t>Moila</w:t>
            </w:r>
            <w:proofErr w:type="spellEnd"/>
            <w:r w:rsidRPr="00C91AD5">
              <w:rPr>
                <w:rFonts w:ascii="Arial" w:hAnsi="Arial" w:cs="Arial"/>
                <w:sz w:val="22"/>
                <w:szCs w:val="22"/>
              </w:rPr>
              <w:t xml:space="preserve"> </w:t>
            </w:r>
          </w:p>
        </w:tc>
        <w:tc>
          <w:tcPr>
            <w:tcW w:w="3543" w:type="dxa"/>
          </w:tcPr>
          <w:p w14:paraId="7BFE612B" w14:textId="7243C170" w:rsidR="008637D3" w:rsidRPr="00C91AD5" w:rsidRDefault="00C91AD5" w:rsidP="00C91AD5">
            <w:pPr>
              <w:spacing w:line="360" w:lineRule="auto"/>
              <w:jc w:val="both"/>
              <w:rPr>
                <w:rFonts w:ascii="Arial" w:hAnsi="Arial" w:cs="Arial"/>
                <w:sz w:val="22"/>
                <w:szCs w:val="22"/>
              </w:rPr>
            </w:pPr>
            <w:r w:rsidRPr="00C91AD5">
              <w:rPr>
                <w:rFonts w:ascii="Arial" w:hAnsi="Arial" w:cs="Arial"/>
                <w:sz w:val="22"/>
                <w:szCs w:val="22"/>
              </w:rPr>
              <w:t>clementmoila200@gmail.com</w:t>
            </w:r>
          </w:p>
        </w:tc>
        <w:tc>
          <w:tcPr>
            <w:tcW w:w="1843" w:type="dxa"/>
          </w:tcPr>
          <w:p w14:paraId="5BAFE285" w14:textId="3DE386F1" w:rsidR="008637D3" w:rsidRPr="00C91AD5" w:rsidRDefault="00C91AD5" w:rsidP="00C91AD5">
            <w:pPr>
              <w:spacing w:line="360" w:lineRule="auto"/>
              <w:jc w:val="both"/>
              <w:rPr>
                <w:rFonts w:ascii="Arial" w:hAnsi="Arial" w:cs="Arial"/>
                <w:sz w:val="22"/>
                <w:szCs w:val="22"/>
              </w:rPr>
            </w:pPr>
            <w:r w:rsidRPr="00C91AD5">
              <w:rPr>
                <w:rFonts w:ascii="Arial" w:hAnsi="Arial" w:cs="Arial"/>
                <w:sz w:val="22"/>
                <w:szCs w:val="22"/>
              </w:rPr>
              <w:t xml:space="preserve">Tutor </w:t>
            </w:r>
          </w:p>
        </w:tc>
      </w:tr>
      <w:tr w:rsidR="008637D3" w:rsidRPr="00ED4C23" w14:paraId="63E6A58F" w14:textId="77777777" w:rsidTr="005D23D3">
        <w:tc>
          <w:tcPr>
            <w:tcW w:w="3403" w:type="dxa"/>
          </w:tcPr>
          <w:p w14:paraId="48504DB2" w14:textId="63489F4F" w:rsidR="008637D3" w:rsidRPr="00C91AD5" w:rsidRDefault="00C91AD5" w:rsidP="00C91AD5">
            <w:pPr>
              <w:spacing w:line="360" w:lineRule="auto"/>
              <w:jc w:val="both"/>
              <w:rPr>
                <w:rFonts w:ascii="Arial" w:hAnsi="Arial" w:cs="Arial"/>
                <w:sz w:val="22"/>
                <w:szCs w:val="22"/>
              </w:rPr>
            </w:pPr>
            <w:r w:rsidRPr="00C91AD5">
              <w:rPr>
                <w:rFonts w:ascii="Arial" w:hAnsi="Arial" w:cs="Arial"/>
                <w:sz w:val="22"/>
                <w:szCs w:val="22"/>
              </w:rPr>
              <w:t xml:space="preserve">Brian </w:t>
            </w:r>
            <w:proofErr w:type="spellStart"/>
            <w:r w:rsidRPr="00C91AD5">
              <w:rPr>
                <w:rFonts w:ascii="Arial" w:hAnsi="Arial" w:cs="Arial"/>
                <w:sz w:val="22"/>
                <w:szCs w:val="22"/>
              </w:rPr>
              <w:t>Maphutha</w:t>
            </w:r>
            <w:proofErr w:type="spellEnd"/>
          </w:p>
        </w:tc>
        <w:tc>
          <w:tcPr>
            <w:tcW w:w="3543" w:type="dxa"/>
          </w:tcPr>
          <w:p w14:paraId="4BC17B3B" w14:textId="36FC0DED" w:rsidR="008637D3" w:rsidRPr="00C91AD5" w:rsidRDefault="00C91AD5" w:rsidP="00C91AD5">
            <w:pPr>
              <w:spacing w:line="360" w:lineRule="auto"/>
              <w:jc w:val="both"/>
              <w:rPr>
                <w:rFonts w:ascii="Arial" w:hAnsi="Arial" w:cs="Arial"/>
                <w:sz w:val="22"/>
                <w:szCs w:val="22"/>
              </w:rPr>
            </w:pPr>
            <w:r w:rsidRPr="00C91AD5">
              <w:rPr>
                <w:rFonts w:ascii="Arial" w:hAnsi="Arial" w:cs="Arial"/>
                <w:sz w:val="22"/>
                <w:szCs w:val="22"/>
              </w:rPr>
              <w:t>maphuthabrian1@gmail.com</w:t>
            </w:r>
          </w:p>
        </w:tc>
        <w:tc>
          <w:tcPr>
            <w:tcW w:w="1843" w:type="dxa"/>
          </w:tcPr>
          <w:p w14:paraId="44755264" w14:textId="406CD644" w:rsidR="008637D3" w:rsidRPr="00C91AD5" w:rsidRDefault="00C91AD5" w:rsidP="00C91AD5">
            <w:pPr>
              <w:spacing w:line="360" w:lineRule="auto"/>
              <w:jc w:val="both"/>
              <w:rPr>
                <w:rFonts w:ascii="Arial" w:hAnsi="Arial" w:cs="Arial"/>
                <w:sz w:val="22"/>
                <w:szCs w:val="22"/>
              </w:rPr>
            </w:pPr>
            <w:r w:rsidRPr="00C91AD5">
              <w:rPr>
                <w:rFonts w:ascii="Arial" w:hAnsi="Arial" w:cs="Arial"/>
                <w:sz w:val="22"/>
                <w:szCs w:val="22"/>
              </w:rPr>
              <w:t xml:space="preserve">Tutor </w:t>
            </w:r>
          </w:p>
        </w:tc>
      </w:tr>
      <w:tr w:rsidR="008637D3" w:rsidRPr="00ED4C23" w14:paraId="5C7AA227" w14:textId="77777777" w:rsidTr="005D23D3">
        <w:tc>
          <w:tcPr>
            <w:tcW w:w="3403" w:type="dxa"/>
          </w:tcPr>
          <w:p w14:paraId="226A59FC" w14:textId="128B77AC" w:rsidR="008637D3" w:rsidRPr="00C91AD5" w:rsidRDefault="00C91AD5" w:rsidP="00C91AD5">
            <w:pPr>
              <w:spacing w:line="360" w:lineRule="auto"/>
              <w:jc w:val="both"/>
              <w:rPr>
                <w:rFonts w:ascii="Arial" w:hAnsi="Arial" w:cs="Arial"/>
                <w:sz w:val="22"/>
                <w:szCs w:val="22"/>
              </w:rPr>
            </w:pPr>
            <w:proofErr w:type="spellStart"/>
            <w:r w:rsidRPr="00C91AD5">
              <w:rPr>
                <w:rFonts w:ascii="Arial" w:hAnsi="Arial" w:cs="Arial"/>
                <w:sz w:val="22"/>
                <w:szCs w:val="22"/>
              </w:rPr>
              <w:t>Kwanda</w:t>
            </w:r>
            <w:proofErr w:type="spellEnd"/>
            <w:r w:rsidRPr="00C91AD5">
              <w:rPr>
                <w:rFonts w:ascii="Arial" w:hAnsi="Arial" w:cs="Arial"/>
                <w:sz w:val="22"/>
                <w:szCs w:val="22"/>
              </w:rPr>
              <w:t xml:space="preserve"> Mabaso</w:t>
            </w:r>
          </w:p>
        </w:tc>
        <w:tc>
          <w:tcPr>
            <w:tcW w:w="3543" w:type="dxa"/>
          </w:tcPr>
          <w:p w14:paraId="650AD5C3" w14:textId="61984CCA" w:rsidR="008637D3" w:rsidRPr="00C91AD5" w:rsidRDefault="00C91AD5" w:rsidP="00C91AD5">
            <w:pPr>
              <w:spacing w:line="360" w:lineRule="auto"/>
              <w:jc w:val="both"/>
              <w:rPr>
                <w:rFonts w:ascii="Arial" w:hAnsi="Arial" w:cs="Arial"/>
                <w:sz w:val="22"/>
                <w:szCs w:val="22"/>
              </w:rPr>
            </w:pPr>
            <w:r w:rsidRPr="00C91AD5">
              <w:rPr>
                <w:rFonts w:ascii="Arial" w:hAnsi="Arial" w:cs="Arial"/>
                <w:sz w:val="22"/>
                <w:szCs w:val="22"/>
              </w:rPr>
              <w:t>kwandamabaso86@gmail.com</w:t>
            </w:r>
          </w:p>
        </w:tc>
        <w:tc>
          <w:tcPr>
            <w:tcW w:w="1843" w:type="dxa"/>
          </w:tcPr>
          <w:p w14:paraId="7A2AF15E" w14:textId="7721467B" w:rsidR="008637D3" w:rsidRPr="00C91AD5" w:rsidRDefault="00C91AD5" w:rsidP="00C91AD5">
            <w:pPr>
              <w:spacing w:line="360" w:lineRule="auto"/>
              <w:jc w:val="both"/>
              <w:rPr>
                <w:rFonts w:ascii="Arial" w:hAnsi="Arial" w:cs="Arial"/>
                <w:sz w:val="22"/>
                <w:szCs w:val="22"/>
              </w:rPr>
            </w:pPr>
            <w:r w:rsidRPr="00C91AD5">
              <w:rPr>
                <w:rFonts w:ascii="Arial" w:hAnsi="Arial" w:cs="Arial"/>
                <w:sz w:val="22"/>
                <w:szCs w:val="22"/>
              </w:rPr>
              <w:t xml:space="preserve">Tutor </w:t>
            </w:r>
          </w:p>
        </w:tc>
      </w:tr>
      <w:tr w:rsidR="008637D3" w:rsidRPr="00ED4C23" w14:paraId="6C43F030" w14:textId="77777777" w:rsidTr="005D23D3">
        <w:tc>
          <w:tcPr>
            <w:tcW w:w="3403" w:type="dxa"/>
          </w:tcPr>
          <w:p w14:paraId="67AB8782" w14:textId="27D28DC1" w:rsidR="008637D3" w:rsidRPr="00C91AD5" w:rsidRDefault="00C91AD5" w:rsidP="00C91AD5">
            <w:pPr>
              <w:spacing w:line="360" w:lineRule="auto"/>
              <w:jc w:val="both"/>
              <w:rPr>
                <w:rFonts w:ascii="Arial" w:hAnsi="Arial" w:cs="Arial"/>
                <w:sz w:val="22"/>
                <w:szCs w:val="22"/>
              </w:rPr>
            </w:pPr>
            <w:r w:rsidRPr="005D23D3">
              <w:rPr>
                <w:rFonts w:ascii="Arial" w:hAnsi="Arial" w:cs="Arial"/>
                <w:sz w:val="22"/>
                <w:szCs w:val="22"/>
              </w:rPr>
              <w:t>Kabelo</w:t>
            </w:r>
            <w:r w:rsidR="005D23D3">
              <w:rPr>
                <w:rFonts w:ascii="Arial" w:hAnsi="Arial" w:cs="Arial"/>
                <w:sz w:val="22"/>
                <w:szCs w:val="22"/>
              </w:rPr>
              <w:t xml:space="preserve"> </w:t>
            </w:r>
            <w:proofErr w:type="spellStart"/>
            <w:r w:rsidR="005D23D3">
              <w:rPr>
                <w:rFonts w:ascii="Arial" w:hAnsi="Arial" w:cs="Arial"/>
                <w:sz w:val="22"/>
                <w:szCs w:val="22"/>
              </w:rPr>
              <w:t>Rabaloyi</w:t>
            </w:r>
            <w:proofErr w:type="spellEnd"/>
          </w:p>
        </w:tc>
        <w:tc>
          <w:tcPr>
            <w:tcW w:w="3543" w:type="dxa"/>
          </w:tcPr>
          <w:p w14:paraId="3A7A8229" w14:textId="69C37311" w:rsidR="008637D3" w:rsidRPr="00C91AD5" w:rsidRDefault="00000000" w:rsidP="00C91AD5">
            <w:pPr>
              <w:spacing w:line="360" w:lineRule="auto"/>
              <w:jc w:val="both"/>
              <w:rPr>
                <w:rFonts w:ascii="Arial" w:hAnsi="Arial" w:cs="Arial"/>
                <w:sz w:val="22"/>
                <w:szCs w:val="22"/>
              </w:rPr>
            </w:pPr>
            <w:hyperlink r:id="rId22" w:history="1">
              <w:r w:rsidR="005D23D3" w:rsidRPr="000D3B5C">
                <w:rPr>
                  <w:rStyle w:val="Hyperlink"/>
                  <w:rFonts w:ascii="Arial" w:hAnsi="Arial" w:cs="Arial"/>
                  <w:sz w:val="22"/>
                  <w:szCs w:val="22"/>
                </w:rPr>
                <w:t>kabelorabas@gmail.com</w:t>
              </w:r>
            </w:hyperlink>
            <w:r w:rsidR="005D23D3">
              <w:rPr>
                <w:rFonts w:ascii="Arial" w:hAnsi="Arial" w:cs="Arial"/>
                <w:sz w:val="22"/>
                <w:szCs w:val="22"/>
              </w:rPr>
              <w:t xml:space="preserve"> </w:t>
            </w:r>
          </w:p>
        </w:tc>
        <w:tc>
          <w:tcPr>
            <w:tcW w:w="1843" w:type="dxa"/>
          </w:tcPr>
          <w:p w14:paraId="19ABBB7A" w14:textId="255BA219" w:rsidR="008637D3" w:rsidRPr="00C91AD5" w:rsidRDefault="005D23D3" w:rsidP="00C91AD5">
            <w:pPr>
              <w:spacing w:line="360" w:lineRule="auto"/>
              <w:jc w:val="both"/>
              <w:rPr>
                <w:rFonts w:ascii="Arial" w:hAnsi="Arial" w:cs="Arial"/>
                <w:sz w:val="22"/>
                <w:szCs w:val="22"/>
              </w:rPr>
            </w:pPr>
            <w:r>
              <w:rPr>
                <w:rFonts w:ascii="Arial" w:hAnsi="Arial" w:cs="Arial"/>
                <w:sz w:val="22"/>
                <w:szCs w:val="22"/>
              </w:rPr>
              <w:t xml:space="preserve">Tutor </w:t>
            </w:r>
          </w:p>
        </w:tc>
      </w:tr>
      <w:tr w:rsidR="008637D3" w:rsidRPr="00ED4C23" w14:paraId="3EAD9589" w14:textId="77777777" w:rsidTr="005D23D3">
        <w:tc>
          <w:tcPr>
            <w:tcW w:w="3403" w:type="dxa"/>
          </w:tcPr>
          <w:p w14:paraId="05625C79" w14:textId="210A3301" w:rsidR="008637D3" w:rsidRPr="00C91AD5" w:rsidRDefault="00C91AD5" w:rsidP="00C91AD5">
            <w:pPr>
              <w:spacing w:line="360" w:lineRule="auto"/>
              <w:jc w:val="both"/>
              <w:rPr>
                <w:rFonts w:ascii="Arial" w:hAnsi="Arial" w:cs="Arial"/>
                <w:sz w:val="22"/>
                <w:szCs w:val="22"/>
              </w:rPr>
            </w:pPr>
            <w:r w:rsidRPr="00C91AD5">
              <w:rPr>
                <w:rFonts w:ascii="Arial" w:hAnsi="Arial" w:cs="Arial"/>
                <w:sz w:val="22"/>
                <w:szCs w:val="22"/>
              </w:rPr>
              <w:t xml:space="preserve">Madiba Percy </w:t>
            </w:r>
            <w:proofErr w:type="spellStart"/>
            <w:r w:rsidRPr="00C91AD5">
              <w:rPr>
                <w:rFonts w:ascii="Arial" w:hAnsi="Arial" w:cs="Arial"/>
                <w:sz w:val="22"/>
                <w:szCs w:val="22"/>
              </w:rPr>
              <w:t>Mabatha</w:t>
            </w:r>
            <w:proofErr w:type="spellEnd"/>
          </w:p>
        </w:tc>
        <w:tc>
          <w:tcPr>
            <w:tcW w:w="3543" w:type="dxa"/>
          </w:tcPr>
          <w:p w14:paraId="29824B53" w14:textId="21332ACA" w:rsidR="008637D3" w:rsidRPr="00C91AD5" w:rsidRDefault="00000000" w:rsidP="00C91AD5">
            <w:pPr>
              <w:spacing w:line="360" w:lineRule="auto"/>
              <w:jc w:val="both"/>
              <w:rPr>
                <w:rFonts w:ascii="Arial" w:hAnsi="Arial" w:cs="Arial"/>
                <w:sz w:val="22"/>
                <w:szCs w:val="22"/>
              </w:rPr>
            </w:pPr>
            <w:hyperlink r:id="rId23" w:history="1">
              <w:r w:rsidR="00C91AD5" w:rsidRPr="00C91AD5">
                <w:rPr>
                  <w:rStyle w:val="Hyperlink"/>
                  <w:rFonts w:ascii="Arial" w:hAnsi="Arial" w:cs="Arial"/>
                  <w:sz w:val="22"/>
                  <w:szCs w:val="22"/>
                </w:rPr>
                <w:t>mabathamadiba@gmail.com</w:t>
              </w:r>
            </w:hyperlink>
          </w:p>
        </w:tc>
        <w:tc>
          <w:tcPr>
            <w:tcW w:w="1843" w:type="dxa"/>
          </w:tcPr>
          <w:p w14:paraId="70887997" w14:textId="3FBFC638" w:rsidR="008637D3" w:rsidRPr="00C91AD5" w:rsidRDefault="00C91AD5" w:rsidP="00C91AD5">
            <w:pPr>
              <w:spacing w:line="360" w:lineRule="auto"/>
              <w:jc w:val="both"/>
              <w:rPr>
                <w:rFonts w:ascii="Arial" w:hAnsi="Arial" w:cs="Arial"/>
                <w:sz w:val="22"/>
                <w:szCs w:val="22"/>
              </w:rPr>
            </w:pPr>
            <w:r w:rsidRPr="00C91AD5">
              <w:rPr>
                <w:rFonts w:ascii="Arial" w:hAnsi="Arial" w:cs="Arial"/>
                <w:sz w:val="22"/>
                <w:szCs w:val="22"/>
              </w:rPr>
              <w:t xml:space="preserve">Tutor </w:t>
            </w:r>
          </w:p>
        </w:tc>
      </w:tr>
      <w:tr w:rsidR="008637D3" w:rsidRPr="00ED4C23" w14:paraId="30ABF07E" w14:textId="77777777" w:rsidTr="005D23D3">
        <w:tc>
          <w:tcPr>
            <w:tcW w:w="3403" w:type="dxa"/>
          </w:tcPr>
          <w:p w14:paraId="244E7007" w14:textId="5CB43DAF" w:rsidR="008637D3" w:rsidRPr="00C91AD5" w:rsidRDefault="00C91AD5" w:rsidP="00C91AD5">
            <w:pPr>
              <w:spacing w:line="360" w:lineRule="auto"/>
              <w:jc w:val="both"/>
              <w:rPr>
                <w:rFonts w:ascii="Arial" w:hAnsi="Arial" w:cs="Arial"/>
                <w:sz w:val="22"/>
                <w:szCs w:val="22"/>
              </w:rPr>
            </w:pPr>
            <w:proofErr w:type="spellStart"/>
            <w:r w:rsidRPr="00AA30B1">
              <w:rPr>
                <w:rFonts w:ascii="Arial" w:hAnsi="Arial" w:cs="Arial"/>
                <w:sz w:val="22"/>
                <w:szCs w:val="22"/>
              </w:rPr>
              <w:t>Botshelo</w:t>
            </w:r>
            <w:proofErr w:type="spellEnd"/>
            <w:r w:rsidR="00012753">
              <w:rPr>
                <w:rFonts w:ascii="Arial" w:hAnsi="Arial" w:cs="Arial"/>
                <w:sz w:val="22"/>
                <w:szCs w:val="22"/>
              </w:rPr>
              <w:t xml:space="preserve"> </w:t>
            </w:r>
            <w:proofErr w:type="spellStart"/>
            <w:r w:rsidR="00AA30B1">
              <w:rPr>
                <w:rFonts w:ascii="Arial" w:hAnsi="Arial" w:cs="Arial"/>
                <w:sz w:val="22"/>
                <w:szCs w:val="22"/>
              </w:rPr>
              <w:t>Moreosele</w:t>
            </w:r>
            <w:proofErr w:type="spellEnd"/>
          </w:p>
        </w:tc>
        <w:tc>
          <w:tcPr>
            <w:tcW w:w="3543" w:type="dxa"/>
          </w:tcPr>
          <w:p w14:paraId="702C8C6A" w14:textId="6B048B90" w:rsidR="008637D3" w:rsidRPr="00C91AD5" w:rsidRDefault="00AA30B1" w:rsidP="00C91AD5">
            <w:pPr>
              <w:spacing w:line="360" w:lineRule="auto"/>
              <w:jc w:val="both"/>
              <w:rPr>
                <w:rFonts w:ascii="Arial" w:hAnsi="Arial" w:cs="Arial"/>
                <w:sz w:val="22"/>
                <w:szCs w:val="22"/>
              </w:rPr>
            </w:pPr>
            <w:r>
              <w:rPr>
                <w:rFonts w:ascii="Arial" w:hAnsi="Arial" w:cs="Arial"/>
                <w:sz w:val="22"/>
                <w:szCs w:val="22"/>
              </w:rPr>
              <w:t>moreosele.botshelo@gmail.com</w:t>
            </w:r>
          </w:p>
        </w:tc>
        <w:tc>
          <w:tcPr>
            <w:tcW w:w="1843" w:type="dxa"/>
          </w:tcPr>
          <w:p w14:paraId="2665F670" w14:textId="76074C8F" w:rsidR="008637D3" w:rsidRPr="00C91AD5" w:rsidRDefault="00C91AD5" w:rsidP="00C91AD5">
            <w:pPr>
              <w:spacing w:line="360" w:lineRule="auto"/>
              <w:jc w:val="both"/>
              <w:rPr>
                <w:rFonts w:ascii="Arial" w:hAnsi="Arial" w:cs="Arial"/>
                <w:sz w:val="22"/>
                <w:szCs w:val="22"/>
              </w:rPr>
            </w:pPr>
            <w:r w:rsidRPr="00C91AD5">
              <w:rPr>
                <w:rFonts w:ascii="Arial" w:hAnsi="Arial" w:cs="Arial"/>
                <w:sz w:val="22"/>
                <w:szCs w:val="22"/>
              </w:rPr>
              <w:t xml:space="preserve">Tutor </w:t>
            </w:r>
          </w:p>
        </w:tc>
      </w:tr>
      <w:tr w:rsidR="008637D3" w:rsidRPr="00ED4C23" w14:paraId="5A41A801" w14:textId="77777777" w:rsidTr="005D23D3">
        <w:tc>
          <w:tcPr>
            <w:tcW w:w="3403" w:type="dxa"/>
          </w:tcPr>
          <w:p w14:paraId="4F35E864" w14:textId="21C88708" w:rsidR="008637D3" w:rsidRPr="00C91AD5" w:rsidRDefault="00C91AD5" w:rsidP="00C91AD5">
            <w:pPr>
              <w:spacing w:line="360" w:lineRule="auto"/>
              <w:jc w:val="both"/>
              <w:rPr>
                <w:rFonts w:ascii="Arial" w:hAnsi="Arial" w:cs="Arial"/>
                <w:sz w:val="22"/>
                <w:szCs w:val="22"/>
              </w:rPr>
            </w:pPr>
            <w:proofErr w:type="spellStart"/>
            <w:r w:rsidRPr="00FD3F03">
              <w:rPr>
                <w:rFonts w:ascii="Arial" w:hAnsi="Arial" w:cs="Arial"/>
                <w:sz w:val="22"/>
                <w:szCs w:val="22"/>
              </w:rPr>
              <w:t>Silindile</w:t>
            </w:r>
            <w:proofErr w:type="spellEnd"/>
            <w:r w:rsidRPr="00FD3F03">
              <w:rPr>
                <w:rFonts w:ascii="Arial" w:hAnsi="Arial" w:cs="Arial"/>
                <w:sz w:val="22"/>
                <w:szCs w:val="22"/>
              </w:rPr>
              <w:t xml:space="preserve"> Mthembu</w:t>
            </w:r>
          </w:p>
        </w:tc>
        <w:tc>
          <w:tcPr>
            <w:tcW w:w="3543" w:type="dxa"/>
          </w:tcPr>
          <w:p w14:paraId="62211D44" w14:textId="10404C50" w:rsidR="008637D3" w:rsidRPr="00C91AD5" w:rsidRDefault="00000000" w:rsidP="00C91AD5">
            <w:pPr>
              <w:spacing w:line="360" w:lineRule="auto"/>
              <w:jc w:val="both"/>
              <w:rPr>
                <w:rFonts w:ascii="Arial" w:hAnsi="Arial" w:cs="Arial"/>
                <w:sz w:val="22"/>
                <w:szCs w:val="22"/>
              </w:rPr>
            </w:pPr>
            <w:hyperlink r:id="rId24" w:history="1">
              <w:r w:rsidR="00FD3F03" w:rsidRPr="000D3B5C">
                <w:rPr>
                  <w:rStyle w:val="Hyperlink"/>
                  <w:rFonts w:ascii="Arial" w:hAnsi="Arial" w:cs="Arial"/>
                  <w:sz w:val="22"/>
                  <w:szCs w:val="22"/>
                </w:rPr>
                <w:t>slindilemary@gmail.com</w:t>
              </w:r>
            </w:hyperlink>
            <w:r w:rsidR="00FD3F03">
              <w:rPr>
                <w:rFonts w:ascii="Arial" w:hAnsi="Arial" w:cs="Arial"/>
                <w:sz w:val="22"/>
                <w:szCs w:val="22"/>
              </w:rPr>
              <w:t xml:space="preserve"> </w:t>
            </w:r>
          </w:p>
        </w:tc>
        <w:tc>
          <w:tcPr>
            <w:tcW w:w="1843" w:type="dxa"/>
          </w:tcPr>
          <w:p w14:paraId="02E304F4" w14:textId="4ED47DCF" w:rsidR="008637D3" w:rsidRPr="00C91AD5" w:rsidRDefault="00C91AD5" w:rsidP="00C91AD5">
            <w:pPr>
              <w:spacing w:line="360" w:lineRule="auto"/>
              <w:jc w:val="both"/>
              <w:rPr>
                <w:rFonts w:ascii="Arial" w:hAnsi="Arial" w:cs="Arial"/>
                <w:sz w:val="22"/>
                <w:szCs w:val="22"/>
              </w:rPr>
            </w:pPr>
            <w:r w:rsidRPr="00C91AD5">
              <w:rPr>
                <w:rFonts w:ascii="Arial" w:hAnsi="Arial" w:cs="Arial"/>
                <w:sz w:val="22"/>
                <w:szCs w:val="22"/>
              </w:rPr>
              <w:t xml:space="preserve">Tutor </w:t>
            </w:r>
          </w:p>
        </w:tc>
      </w:tr>
    </w:tbl>
    <w:p w14:paraId="635D9ED3" w14:textId="77777777" w:rsidR="00186F3F" w:rsidRPr="00186F3F" w:rsidRDefault="00186F3F" w:rsidP="00DF3007">
      <w:pPr>
        <w:spacing w:after="160" w:line="259" w:lineRule="auto"/>
        <w:jc w:val="both"/>
        <w:rPr>
          <w:rFonts w:ascii="Calibri" w:eastAsia="Calibri" w:hAnsi="Calibri"/>
          <w:sz w:val="22"/>
          <w:szCs w:val="22"/>
        </w:rPr>
      </w:pPr>
    </w:p>
    <w:p w14:paraId="6CEE4927" w14:textId="77777777" w:rsidR="009A6BAD" w:rsidRPr="009A6BAD" w:rsidRDefault="00B37F15" w:rsidP="00DF3007">
      <w:pPr>
        <w:pStyle w:val="Default"/>
        <w:shd w:val="clear" w:color="auto" w:fill="000000" w:themeFill="text1"/>
        <w:spacing w:line="360" w:lineRule="auto"/>
        <w:ind w:left="720"/>
        <w:jc w:val="center"/>
        <w:rPr>
          <w:rFonts w:ascii="Arial" w:hAnsi="Arial" w:cs="Arial"/>
          <w:b/>
          <w:color w:val="FFFFFF" w:themeColor="background1"/>
        </w:rPr>
      </w:pPr>
      <w:r>
        <w:rPr>
          <w:rFonts w:ascii="Arial" w:hAnsi="Arial" w:cs="Arial"/>
          <w:b/>
          <w:color w:val="FFFFFF" w:themeColor="background1"/>
        </w:rPr>
        <w:t>CRITICAL OUTCOMES OF THIS MODULE</w:t>
      </w:r>
    </w:p>
    <w:p w14:paraId="0C795A4D" w14:textId="77777777" w:rsidR="009A6BAD" w:rsidRPr="009A6BAD" w:rsidRDefault="009A6BAD" w:rsidP="00DF3007">
      <w:pPr>
        <w:pStyle w:val="Default"/>
        <w:spacing w:line="360" w:lineRule="auto"/>
        <w:ind w:left="720"/>
        <w:jc w:val="both"/>
        <w:rPr>
          <w:rFonts w:ascii="Arial" w:hAnsi="Arial" w:cs="Arial"/>
          <w:sz w:val="22"/>
          <w:szCs w:val="22"/>
        </w:rPr>
      </w:pPr>
    </w:p>
    <w:p w14:paraId="2689FCA3" w14:textId="77777777" w:rsidR="009A6BAD" w:rsidRPr="009A6BAD" w:rsidRDefault="00B37F15" w:rsidP="00DF3007">
      <w:pPr>
        <w:pStyle w:val="Default"/>
        <w:spacing w:line="360" w:lineRule="auto"/>
        <w:ind w:left="720"/>
        <w:jc w:val="both"/>
        <w:rPr>
          <w:rFonts w:ascii="Arial" w:hAnsi="Arial" w:cs="Arial"/>
          <w:sz w:val="22"/>
          <w:szCs w:val="22"/>
        </w:rPr>
      </w:pPr>
      <w:r>
        <w:rPr>
          <w:rFonts w:ascii="Arial" w:hAnsi="Arial" w:cs="Arial"/>
          <w:sz w:val="22"/>
          <w:szCs w:val="22"/>
        </w:rPr>
        <w:t>The aim of this module</w:t>
      </w:r>
      <w:r w:rsidR="009A6BAD" w:rsidRPr="009A6BAD">
        <w:rPr>
          <w:rFonts w:ascii="Arial" w:hAnsi="Arial" w:cs="Arial"/>
          <w:sz w:val="22"/>
          <w:szCs w:val="22"/>
        </w:rPr>
        <w:t xml:space="preserve"> is to introduce the learner to the world of economics and secondly to highlight some of the major economic issues experienced in the South African economy.  The module will prepare learners and give them the necessary </w:t>
      </w:r>
      <w:r w:rsidR="009A6BAD" w:rsidRPr="009A6BAD">
        <w:rPr>
          <w:rFonts w:ascii="Arial" w:hAnsi="Arial" w:cs="Arial"/>
          <w:sz w:val="22"/>
          <w:szCs w:val="22"/>
        </w:rPr>
        <w:lastRenderedPageBreak/>
        <w:t>foundation to understand the more complex framework of the other disciplines within the science of economics.</w:t>
      </w:r>
    </w:p>
    <w:p w14:paraId="16ADC9B1" w14:textId="77777777" w:rsidR="009A6BAD" w:rsidRPr="009A6BAD" w:rsidRDefault="009A6BAD" w:rsidP="00DF3007">
      <w:pPr>
        <w:pStyle w:val="Default"/>
        <w:spacing w:line="360" w:lineRule="auto"/>
        <w:ind w:left="720"/>
        <w:jc w:val="both"/>
        <w:rPr>
          <w:rFonts w:ascii="Arial" w:hAnsi="Arial" w:cs="Arial"/>
          <w:sz w:val="22"/>
          <w:szCs w:val="22"/>
        </w:rPr>
      </w:pPr>
      <w:r w:rsidRPr="009A6BAD">
        <w:rPr>
          <w:rFonts w:ascii="Arial" w:hAnsi="Arial" w:cs="Arial"/>
          <w:sz w:val="22"/>
          <w:szCs w:val="22"/>
        </w:rPr>
        <w:t xml:space="preserve"> </w:t>
      </w:r>
    </w:p>
    <w:p w14:paraId="241F41ED" w14:textId="77777777" w:rsidR="009A6BAD" w:rsidRDefault="00B37F15" w:rsidP="00DF3007">
      <w:pPr>
        <w:pStyle w:val="Default"/>
        <w:spacing w:line="360" w:lineRule="auto"/>
        <w:ind w:left="720"/>
        <w:jc w:val="both"/>
        <w:rPr>
          <w:rFonts w:ascii="Arial" w:hAnsi="Arial" w:cs="Arial"/>
          <w:sz w:val="22"/>
          <w:szCs w:val="22"/>
        </w:rPr>
      </w:pPr>
      <w:r>
        <w:rPr>
          <w:rFonts w:ascii="Arial" w:hAnsi="Arial" w:cs="Arial"/>
          <w:sz w:val="22"/>
          <w:szCs w:val="22"/>
        </w:rPr>
        <w:t>The module</w:t>
      </w:r>
      <w:r w:rsidR="009A6BAD" w:rsidRPr="009A6BAD">
        <w:rPr>
          <w:rFonts w:ascii="Arial" w:hAnsi="Arial" w:cs="Arial"/>
          <w:sz w:val="22"/>
          <w:szCs w:val="22"/>
        </w:rPr>
        <w:t xml:space="preserve"> covers the following topics:</w:t>
      </w:r>
    </w:p>
    <w:p w14:paraId="5E30E488" w14:textId="77777777" w:rsidR="006C3EE9" w:rsidRDefault="006C3EE9" w:rsidP="00DF3007">
      <w:pPr>
        <w:pStyle w:val="Default"/>
        <w:spacing w:line="360" w:lineRule="auto"/>
        <w:ind w:left="720"/>
        <w:jc w:val="both"/>
        <w:rPr>
          <w:rFonts w:ascii="Arial" w:hAnsi="Arial" w:cs="Arial"/>
          <w:sz w:val="22"/>
          <w:szCs w:val="22"/>
        </w:rPr>
      </w:pPr>
    </w:p>
    <w:p w14:paraId="14BC2188" w14:textId="77777777" w:rsidR="006C3EE9" w:rsidRPr="006C3EE9" w:rsidRDefault="006C3EE9" w:rsidP="00DF3007">
      <w:pPr>
        <w:pStyle w:val="Default"/>
        <w:spacing w:line="360" w:lineRule="auto"/>
        <w:ind w:left="720"/>
        <w:jc w:val="both"/>
        <w:rPr>
          <w:rFonts w:ascii="Arial" w:hAnsi="Arial" w:cs="Arial"/>
          <w:b/>
          <w:sz w:val="22"/>
          <w:szCs w:val="22"/>
          <w:u w:val="single"/>
        </w:rPr>
      </w:pPr>
      <w:r w:rsidRPr="006C3EE9">
        <w:rPr>
          <w:rFonts w:ascii="Arial" w:hAnsi="Arial" w:cs="Arial"/>
          <w:b/>
          <w:sz w:val="22"/>
          <w:szCs w:val="22"/>
          <w:u w:val="single"/>
        </w:rPr>
        <w:t>Introductory Economics</w:t>
      </w:r>
    </w:p>
    <w:p w14:paraId="105F1602" w14:textId="77777777" w:rsidR="009A6BAD" w:rsidRPr="009A6BAD" w:rsidRDefault="009A6BAD" w:rsidP="00DF3007">
      <w:pPr>
        <w:pStyle w:val="Default"/>
        <w:spacing w:line="360" w:lineRule="auto"/>
        <w:ind w:left="720"/>
        <w:jc w:val="both"/>
        <w:rPr>
          <w:rFonts w:ascii="Arial" w:hAnsi="Arial" w:cs="Arial"/>
          <w:sz w:val="22"/>
          <w:szCs w:val="22"/>
        </w:rPr>
      </w:pPr>
    </w:p>
    <w:p w14:paraId="2ADBF5A9" w14:textId="77777777" w:rsidR="00FE00BE" w:rsidRDefault="009A6BAD" w:rsidP="00DF3007">
      <w:pPr>
        <w:pStyle w:val="Default"/>
        <w:spacing w:line="360" w:lineRule="auto"/>
        <w:ind w:left="720"/>
        <w:jc w:val="both"/>
        <w:rPr>
          <w:rFonts w:ascii="Arial" w:hAnsi="Arial" w:cs="Arial"/>
          <w:sz w:val="22"/>
          <w:szCs w:val="22"/>
        </w:rPr>
      </w:pPr>
      <w:r w:rsidRPr="009A6BAD">
        <w:rPr>
          <w:rFonts w:ascii="Arial" w:hAnsi="Arial" w:cs="Arial"/>
          <w:sz w:val="22"/>
          <w:szCs w:val="22"/>
        </w:rPr>
        <w:t xml:space="preserve">General Economics </w:t>
      </w:r>
    </w:p>
    <w:p w14:paraId="536C314E" w14:textId="77777777" w:rsidR="009A6BAD" w:rsidRPr="009A6BAD" w:rsidRDefault="009A6BAD" w:rsidP="00DF3007">
      <w:pPr>
        <w:pStyle w:val="Default"/>
        <w:numPr>
          <w:ilvl w:val="0"/>
          <w:numId w:val="15"/>
        </w:numPr>
        <w:spacing w:line="360" w:lineRule="auto"/>
        <w:jc w:val="both"/>
        <w:rPr>
          <w:rFonts w:ascii="Arial" w:hAnsi="Arial" w:cs="Arial"/>
          <w:sz w:val="22"/>
          <w:szCs w:val="22"/>
        </w:rPr>
      </w:pPr>
      <w:r w:rsidRPr="009A6BAD">
        <w:rPr>
          <w:rFonts w:ascii="Arial" w:hAnsi="Arial" w:cs="Arial"/>
          <w:sz w:val="22"/>
          <w:szCs w:val="22"/>
        </w:rPr>
        <w:t>Economics: The study of scarcity and choice</w:t>
      </w:r>
      <w:r w:rsidRPr="009A6BAD">
        <w:rPr>
          <w:rFonts w:ascii="Arial" w:hAnsi="Arial" w:cs="Arial"/>
          <w:sz w:val="22"/>
          <w:szCs w:val="22"/>
        </w:rPr>
        <w:tab/>
      </w:r>
    </w:p>
    <w:p w14:paraId="78AC602A" w14:textId="77777777" w:rsidR="009A6BAD" w:rsidRDefault="009A6BAD" w:rsidP="00DF3007">
      <w:pPr>
        <w:pStyle w:val="Default"/>
        <w:numPr>
          <w:ilvl w:val="0"/>
          <w:numId w:val="15"/>
        </w:numPr>
        <w:spacing w:line="360" w:lineRule="auto"/>
        <w:jc w:val="both"/>
        <w:rPr>
          <w:rFonts w:ascii="Arial" w:hAnsi="Arial" w:cs="Arial"/>
          <w:sz w:val="22"/>
          <w:szCs w:val="22"/>
        </w:rPr>
      </w:pPr>
      <w:r w:rsidRPr="009A6BAD">
        <w:rPr>
          <w:rFonts w:ascii="Arial" w:hAnsi="Arial" w:cs="Arial"/>
          <w:sz w:val="22"/>
          <w:szCs w:val="22"/>
        </w:rPr>
        <w:t>Coherence in the market economy</w:t>
      </w:r>
    </w:p>
    <w:p w14:paraId="07F21B81" w14:textId="77777777" w:rsidR="00CA446C" w:rsidRDefault="00CA446C" w:rsidP="00DF3007">
      <w:pPr>
        <w:pStyle w:val="Default"/>
        <w:numPr>
          <w:ilvl w:val="0"/>
          <w:numId w:val="15"/>
        </w:numPr>
        <w:spacing w:line="360" w:lineRule="auto"/>
        <w:jc w:val="both"/>
        <w:rPr>
          <w:rFonts w:ascii="Arial" w:hAnsi="Arial" w:cs="Arial"/>
          <w:sz w:val="22"/>
          <w:szCs w:val="22"/>
        </w:rPr>
      </w:pPr>
      <w:r>
        <w:rPr>
          <w:rFonts w:ascii="Arial" w:hAnsi="Arial" w:cs="Arial"/>
          <w:sz w:val="22"/>
          <w:szCs w:val="22"/>
        </w:rPr>
        <w:t>Economic concepts</w:t>
      </w:r>
    </w:p>
    <w:p w14:paraId="6E15DB3C" w14:textId="77777777" w:rsidR="00CA446C" w:rsidRDefault="00CA446C" w:rsidP="00DF3007">
      <w:pPr>
        <w:pStyle w:val="Default"/>
        <w:numPr>
          <w:ilvl w:val="0"/>
          <w:numId w:val="15"/>
        </w:numPr>
        <w:spacing w:line="360" w:lineRule="auto"/>
        <w:jc w:val="both"/>
        <w:rPr>
          <w:rFonts w:ascii="Arial" w:hAnsi="Arial" w:cs="Arial"/>
          <w:sz w:val="22"/>
          <w:szCs w:val="22"/>
        </w:rPr>
      </w:pPr>
      <w:r>
        <w:rPr>
          <w:rFonts w:ascii="Arial" w:hAnsi="Arial" w:cs="Arial"/>
          <w:sz w:val="22"/>
          <w:szCs w:val="22"/>
        </w:rPr>
        <w:t>Circular flow</w:t>
      </w:r>
    </w:p>
    <w:p w14:paraId="57886F8D" w14:textId="77777777" w:rsidR="00FE00BE" w:rsidRPr="009A6BAD" w:rsidRDefault="00FE00BE" w:rsidP="00DF3007">
      <w:pPr>
        <w:pStyle w:val="Default"/>
        <w:numPr>
          <w:ilvl w:val="0"/>
          <w:numId w:val="15"/>
        </w:numPr>
        <w:spacing w:line="360" w:lineRule="auto"/>
        <w:jc w:val="both"/>
        <w:rPr>
          <w:rFonts w:ascii="Arial" w:hAnsi="Arial" w:cs="Arial"/>
          <w:sz w:val="22"/>
          <w:szCs w:val="22"/>
        </w:rPr>
      </w:pPr>
      <w:r>
        <w:rPr>
          <w:rFonts w:ascii="Arial" w:hAnsi="Arial" w:cs="Arial"/>
          <w:sz w:val="22"/>
          <w:szCs w:val="22"/>
        </w:rPr>
        <w:t>The role of Firms</w:t>
      </w:r>
    </w:p>
    <w:p w14:paraId="282C5DA6" w14:textId="77777777" w:rsidR="009A6BAD" w:rsidRDefault="009A6BAD" w:rsidP="00DF3007">
      <w:pPr>
        <w:pStyle w:val="Default"/>
        <w:numPr>
          <w:ilvl w:val="0"/>
          <w:numId w:val="15"/>
        </w:numPr>
        <w:spacing w:line="360" w:lineRule="auto"/>
        <w:jc w:val="both"/>
        <w:rPr>
          <w:rFonts w:ascii="Arial" w:hAnsi="Arial" w:cs="Arial"/>
          <w:sz w:val="22"/>
          <w:szCs w:val="22"/>
        </w:rPr>
      </w:pPr>
      <w:r w:rsidRPr="009A6BAD">
        <w:rPr>
          <w:rFonts w:ascii="Arial" w:hAnsi="Arial" w:cs="Arial"/>
          <w:sz w:val="22"/>
          <w:szCs w:val="22"/>
        </w:rPr>
        <w:t>Role of government</w:t>
      </w:r>
    </w:p>
    <w:p w14:paraId="49117296" w14:textId="77777777" w:rsidR="00FE00BE" w:rsidRDefault="00FE00BE" w:rsidP="00DF3007">
      <w:pPr>
        <w:pStyle w:val="Default"/>
        <w:numPr>
          <w:ilvl w:val="0"/>
          <w:numId w:val="15"/>
        </w:numPr>
        <w:spacing w:line="360" w:lineRule="auto"/>
        <w:jc w:val="both"/>
        <w:rPr>
          <w:rFonts w:ascii="Arial" w:hAnsi="Arial" w:cs="Arial"/>
          <w:sz w:val="22"/>
          <w:szCs w:val="22"/>
        </w:rPr>
      </w:pPr>
      <w:r>
        <w:rPr>
          <w:rFonts w:ascii="Arial" w:hAnsi="Arial" w:cs="Arial"/>
          <w:sz w:val="22"/>
          <w:szCs w:val="22"/>
        </w:rPr>
        <w:t>The role of money and interest rates</w:t>
      </w:r>
    </w:p>
    <w:p w14:paraId="3D65B0B2" w14:textId="77777777" w:rsidR="009A6BAD" w:rsidRDefault="009A6BAD" w:rsidP="00DF3007">
      <w:pPr>
        <w:pStyle w:val="Default"/>
        <w:numPr>
          <w:ilvl w:val="0"/>
          <w:numId w:val="15"/>
        </w:numPr>
        <w:spacing w:line="360" w:lineRule="auto"/>
        <w:jc w:val="both"/>
        <w:rPr>
          <w:rFonts w:ascii="Arial" w:hAnsi="Arial" w:cs="Arial"/>
          <w:sz w:val="22"/>
          <w:szCs w:val="22"/>
        </w:rPr>
      </w:pPr>
      <w:r w:rsidRPr="00FE00BE">
        <w:rPr>
          <w:rFonts w:ascii="Arial" w:hAnsi="Arial" w:cs="Arial"/>
          <w:sz w:val="22"/>
          <w:szCs w:val="22"/>
        </w:rPr>
        <w:t>The role of the foreign sector</w:t>
      </w:r>
    </w:p>
    <w:p w14:paraId="01386C18" w14:textId="77777777" w:rsidR="009A6BAD" w:rsidRPr="00220900" w:rsidRDefault="003C53C1" w:rsidP="00DF3007">
      <w:pPr>
        <w:pStyle w:val="Default"/>
        <w:numPr>
          <w:ilvl w:val="0"/>
          <w:numId w:val="15"/>
        </w:numPr>
        <w:spacing w:line="360" w:lineRule="auto"/>
        <w:jc w:val="both"/>
        <w:rPr>
          <w:rFonts w:ascii="Arial" w:hAnsi="Arial" w:cs="Arial"/>
          <w:sz w:val="22"/>
          <w:szCs w:val="22"/>
        </w:rPr>
      </w:pPr>
      <w:r>
        <w:rPr>
          <w:rFonts w:ascii="Arial" w:hAnsi="Arial" w:cs="Arial"/>
          <w:sz w:val="22"/>
          <w:szCs w:val="22"/>
        </w:rPr>
        <w:t>An introduction to environmental economics</w:t>
      </w:r>
    </w:p>
    <w:p w14:paraId="6C977682" w14:textId="77777777" w:rsidR="009A6BAD" w:rsidRPr="009A6BAD" w:rsidRDefault="009A6BAD" w:rsidP="00DF3007">
      <w:pPr>
        <w:pStyle w:val="Default"/>
        <w:spacing w:line="360" w:lineRule="auto"/>
        <w:ind w:left="720"/>
        <w:jc w:val="both"/>
        <w:rPr>
          <w:rFonts w:ascii="Arial" w:hAnsi="Arial" w:cs="Arial"/>
          <w:sz w:val="22"/>
          <w:szCs w:val="22"/>
        </w:rPr>
      </w:pPr>
      <w:r w:rsidRPr="009A6BAD">
        <w:rPr>
          <w:rFonts w:ascii="Arial" w:hAnsi="Arial" w:cs="Arial"/>
          <w:sz w:val="22"/>
          <w:szCs w:val="22"/>
        </w:rPr>
        <w:t xml:space="preserve">Economic Issues </w:t>
      </w:r>
    </w:p>
    <w:p w14:paraId="09AA565D" w14:textId="77777777" w:rsidR="009A6BAD" w:rsidRDefault="00CA446C"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Measuring price stability</w:t>
      </w:r>
    </w:p>
    <w:p w14:paraId="66BFD379" w14:textId="77777777" w:rsidR="00CA446C" w:rsidRPr="009A6BAD" w:rsidRDefault="00CA446C"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Measuring economic growth</w:t>
      </w:r>
    </w:p>
    <w:p w14:paraId="6820B0CE" w14:textId="77777777" w:rsidR="009A6BAD" w:rsidRPr="009A6BAD" w:rsidRDefault="00CA446C"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Measuring u</w:t>
      </w:r>
      <w:r w:rsidR="009A6BAD" w:rsidRPr="009A6BAD">
        <w:rPr>
          <w:rFonts w:ascii="Arial" w:hAnsi="Arial" w:cs="Arial"/>
          <w:sz w:val="22"/>
          <w:szCs w:val="22"/>
        </w:rPr>
        <w:t>nemployment and employment in South Africa</w:t>
      </w:r>
    </w:p>
    <w:p w14:paraId="492BC599" w14:textId="77777777" w:rsidR="009A6BAD" w:rsidRDefault="009A6BAD" w:rsidP="00DF3007">
      <w:pPr>
        <w:pStyle w:val="Default"/>
        <w:numPr>
          <w:ilvl w:val="0"/>
          <w:numId w:val="16"/>
        </w:numPr>
        <w:spacing w:line="360" w:lineRule="auto"/>
        <w:jc w:val="both"/>
        <w:rPr>
          <w:rFonts w:ascii="Arial" w:hAnsi="Arial" w:cs="Arial"/>
          <w:sz w:val="22"/>
          <w:szCs w:val="22"/>
        </w:rPr>
      </w:pPr>
      <w:r w:rsidRPr="009A6BAD">
        <w:rPr>
          <w:rFonts w:ascii="Arial" w:hAnsi="Arial" w:cs="Arial"/>
          <w:sz w:val="22"/>
          <w:szCs w:val="22"/>
        </w:rPr>
        <w:t>Poverty and income distribution in South Africa</w:t>
      </w:r>
    </w:p>
    <w:p w14:paraId="2F48549A" w14:textId="77777777" w:rsidR="00CA446C" w:rsidRDefault="00CA446C" w:rsidP="00DF3007">
      <w:pPr>
        <w:pStyle w:val="Default"/>
        <w:spacing w:line="360" w:lineRule="auto"/>
        <w:ind w:left="1080"/>
        <w:jc w:val="both"/>
        <w:rPr>
          <w:rFonts w:ascii="Arial" w:hAnsi="Arial" w:cs="Arial"/>
          <w:sz w:val="22"/>
          <w:szCs w:val="22"/>
        </w:rPr>
      </w:pPr>
    </w:p>
    <w:p w14:paraId="04E25F81" w14:textId="77777777" w:rsidR="00CA446C" w:rsidRPr="006C3EE9" w:rsidRDefault="00CA446C" w:rsidP="00DF3007">
      <w:pPr>
        <w:pStyle w:val="Default"/>
        <w:spacing w:line="360" w:lineRule="auto"/>
        <w:ind w:left="1080"/>
        <w:jc w:val="both"/>
        <w:rPr>
          <w:rFonts w:ascii="Arial" w:hAnsi="Arial" w:cs="Arial"/>
          <w:b/>
          <w:sz w:val="22"/>
          <w:szCs w:val="22"/>
          <w:u w:val="single"/>
        </w:rPr>
      </w:pPr>
      <w:r>
        <w:rPr>
          <w:rFonts w:ascii="Arial" w:hAnsi="Arial" w:cs="Arial"/>
          <w:b/>
          <w:sz w:val="22"/>
          <w:szCs w:val="22"/>
          <w:u w:val="single"/>
        </w:rPr>
        <w:t>Microeconomics</w:t>
      </w:r>
    </w:p>
    <w:p w14:paraId="7B769D3E" w14:textId="77777777" w:rsidR="00CA446C" w:rsidRDefault="00CA446C" w:rsidP="00DF3007">
      <w:pPr>
        <w:pStyle w:val="Default"/>
        <w:spacing w:line="360" w:lineRule="auto"/>
        <w:ind w:left="1440" w:hanging="731"/>
        <w:jc w:val="both"/>
        <w:rPr>
          <w:rFonts w:ascii="Arial" w:hAnsi="Arial" w:cs="Arial"/>
          <w:sz w:val="22"/>
          <w:szCs w:val="22"/>
        </w:rPr>
      </w:pPr>
    </w:p>
    <w:p w14:paraId="107B5B5F" w14:textId="77777777" w:rsidR="00CA446C" w:rsidRDefault="00CA446C" w:rsidP="00DF3007">
      <w:pPr>
        <w:pStyle w:val="Default"/>
        <w:spacing w:line="360" w:lineRule="auto"/>
        <w:ind w:firstLine="709"/>
        <w:jc w:val="both"/>
        <w:rPr>
          <w:rFonts w:ascii="Arial" w:hAnsi="Arial" w:cs="Arial"/>
          <w:sz w:val="22"/>
          <w:szCs w:val="22"/>
        </w:rPr>
      </w:pPr>
      <w:r>
        <w:rPr>
          <w:rFonts w:ascii="Arial" w:hAnsi="Arial" w:cs="Arial"/>
          <w:sz w:val="22"/>
          <w:szCs w:val="22"/>
        </w:rPr>
        <w:t>Market demand conditions</w:t>
      </w:r>
    </w:p>
    <w:p w14:paraId="676D0B20" w14:textId="77777777" w:rsidR="00CA446C" w:rsidRPr="009A6BAD" w:rsidRDefault="00CA446C"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Linear demand function</w:t>
      </w:r>
    </w:p>
    <w:p w14:paraId="5D50ACA1" w14:textId="77777777" w:rsidR="00CA446C" w:rsidRDefault="00CA446C"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Consumer sensitivity analysis</w:t>
      </w:r>
    </w:p>
    <w:p w14:paraId="7AFB8CCD" w14:textId="77777777" w:rsidR="00CA446C" w:rsidRDefault="00CA446C"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Rational consumer behavior</w:t>
      </w:r>
    </w:p>
    <w:p w14:paraId="1F559F64" w14:textId="77777777" w:rsidR="00CA446C" w:rsidRDefault="00CA446C" w:rsidP="00DF3007">
      <w:pPr>
        <w:pStyle w:val="Default"/>
        <w:spacing w:line="360" w:lineRule="auto"/>
        <w:ind w:firstLine="709"/>
        <w:jc w:val="both"/>
        <w:rPr>
          <w:rFonts w:ascii="Arial" w:hAnsi="Arial" w:cs="Arial"/>
          <w:sz w:val="22"/>
          <w:szCs w:val="22"/>
        </w:rPr>
      </w:pPr>
      <w:r>
        <w:rPr>
          <w:rFonts w:ascii="Arial" w:hAnsi="Arial" w:cs="Arial"/>
          <w:sz w:val="22"/>
          <w:szCs w:val="22"/>
        </w:rPr>
        <w:t>Cost and supply/capacity conditions</w:t>
      </w:r>
    </w:p>
    <w:p w14:paraId="32D0902D" w14:textId="77777777" w:rsidR="00CA446C" w:rsidRDefault="00CA446C"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Supply and market-clearing</w:t>
      </w:r>
    </w:p>
    <w:p w14:paraId="0637E7D1" w14:textId="77777777" w:rsidR="00CA446C" w:rsidRDefault="00CA446C"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Production &amp; input efficiencies (short- &amp; long run)</w:t>
      </w:r>
    </w:p>
    <w:p w14:paraId="29C4EBC2" w14:textId="77777777" w:rsidR="00CA446C" w:rsidRPr="009A6BAD" w:rsidRDefault="00CA446C"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Cost efficiencies in the short- and long run</w:t>
      </w:r>
    </w:p>
    <w:p w14:paraId="0295391D" w14:textId="77777777" w:rsidR="00DD7D21" w:rsidRDefault="00DD7D21" w:rsidP="00DF3007">
      <w:pPr>
        <w:pStyle w:val="Default"/>
        <w:spacing w:line="360" w:lineRule="auto"/>
        <w:ind w:firstLine="709"/>
        <w:jc w:val="both"/>
        <w:rPr>
          <w:rFonts w:ascii="Arial" w:hAnsi="Arial" w:cs="Arial"/>
          <w:sz w:val="22"/>
          <w:szCs w:val="22"/>
        </w:rPr>
      </w:pPr>
      <w:r>
        <w:rPr>
          <w:rFonts w:ascii="Arial" w:hAnsi="Arial" w:cs="Arial"/>
          <w:sz w:val="22"/>
          <w:szCs w:val="22"/>
        </w:rPr>
        <w:t>Competitive environment of the firm</w:t>
      </w:r>
    </w:p>
    <w:p w14:paraId="31BCB386" w14:textId="77777777" w:rsidR="00DD7D21" w:rsidRDefault="00DD7D21"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Concepts of economic cost and economic profit</w:t>
      </w:r>
    </w:p>
    <w:p w14:paraId="2F3FF90B" w14:textId="77777777" w:rsidR="00DD7D21" w:rsidRDefault="00DD7D21"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The highly competitive business environment</w:t>
      </w:r>
    </w:p>
    <w:p w14:paraId="4441F1EA" w14:textId="77777777" w:rsidR="00DD7D21" w:rsidRDefault="00DD7D21"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Monopolies</w:t>
      </w:r>
    </w:p>
    <w:p w14:paraId="30EA6C75" w14:textId="77777777" w:rsidR="00DD7D21" w:rsidRDefault="00DD7D21"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lastRenderedPageBreak/>
        <w:t>Monopolistic competition</w:t>
      </w:r>
    </w:p>
    <w:p w14:paraId="2C4FA52A" w14:textId="77777777" w:rsidR="00DD7D21" w:rsidRDefault="00DD7D21"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Oligopolies</w:t>
      </w:r>
    </w:p>
    <w:p w14:paraId="067FFBE0" w14:textId="77777777" w:rsidR="00DD7D21" w:rsidRDefault="00DD7D21"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Competition legislation</w:t>
      </w:r>
    </w:p>
    <w:p w14:paraId="76EE7C04" w14:textId="77777777" w:rsidR="00DD7D21" w:rsidRDefault="00DD7D21"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Selective pricing practices</w:t>
      </w:r>
    </w:p>
    <w:p w14:paraId="361895C6" w14:textId="77777777" w:rsidR="00CA446C" w:rsidRDefault="00CA446C" w:rsidP="00DF3007">
      <w:pPr>
        <w:pStyle w:val="Default"/>
        <w:spacing w:line="360" w:lineRule="auto"/>
        <w:ind w:left="720"/>
        <w:jc w:val="both"/>
        <w:rPr>
          <w:rFonts w:ascii="Arial" w:hAnsi="Arial" w:cs="Arial"/>
          <w:sz w:val="22"/>
          <w:szCs w:val="22"/>
        </w:rPr>
      </w:pPr>
    </w:p>
    <w:p w14:paraId="0F86D4D5" w14:textId="710C5338" w:rsidR="00DD7D21" w:rsidRPr="00DF3007" w:rsidRDefault="00DD7D21" w:rsidP="00DF3007">
      <w:pPr>
        <w:pStyle w:val="Default"/>
        <w:spacing w:line="360" w:lineRule="auto"/>
        <w:ind w:left="1080"/>
        <w:jc w:val="both"/>
        <w:rPr>
          <w:rFonts w:ascii="Arial" w:hAnsi="Arial" w:cs="Arial"/>
          <w:b/>
          <w:sz w:val="22"/>
          <w:szCs w:val="22"/>
          <w:u w:val="single"/>
        </w:rPr>
      </w:pPr>
      <w:r>
        <w:rPr>
          <w:rFonts w:ascii="Arial" w:hAnsi="Arial" w:cs="Arial"/>
          <w:b/>
          <w:sz w:val="22"/>
          <w:szCs w:val="22"/>
          <w:u w:val="single"/>
        </w:rPr>
        <w:t>Macroeconomics</w:t>
      </w:r>
    </w:p>
    <w:p w14:paraId="429FB6C9" w14:textId="77777777" w:rsidR="00DD7D21" w:rsidRDefault="00DD7D21" w:rsidP="00DF3007">
      <w:pPr>
        <w:pStyle w:val="Default"/>
        <w:spacing w:line="360" w:lineRule="auto"/>
        <w:ind w:firstLine="709"/>
        <w:jc w:val="both"/>
        <w:rPr>
          <w:rFonts w:ascii="Arial" w:hAnsi="Arial" w:cs="Arial"/>
          <w:sz w:val="22"/>
          <w:szCs w:val="22"/>
        </w:rPr>
      </w:pPr>
      <w:r>
        <w:rPr>
          <w:rFonts w:ascii="Arial" w:hAnsi="Arial" w:cs="Arial"/>
          <w:sz w:val="22"/>
          <w:szCs w:val="22"/>
        </w:rPr>
        <w:t>Business cycles</w:t>
      </w:r>
    </w:p>
    <w:p w14:paraId="04341AD5" w14:textId="77777777" w:rsidR="00DD7D21" w:rsidRDefault="00DD7D21"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Fundamentals of business cycles</w:t>
      </w:r>
    </w:p>
    <w:p w14:paraId="5DF620BD" w14:textId="77777777" w:rsidR="00DD7D21" w:rsidRDefault="00DD7D21"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Phases of the business cycles</w:t>
      </w:r>
    </w:p>
    <w:p w14:paraId="4652D7D0" w14:textId="77777777" w:rsidR="00DD7D21" w:rsidRDefault="00DD7D21"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Policy responses to the business cycle</w:t>
      </w:r>
    </w:p>
    <w:p w14:paraId="732E28A4" w14:textId="77777777" w:rsidR="00DD7D21" w:rsidRDefault="00DD7D21"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Indicators of the business cycle</w:t>
      </w:r>
    </w:p>
    <w:p w14:paraId="4CDA12DD" w14:textId="77777777" w:rsidR="00ED23BF" w:rsidRPr="00ED23BF" w:rsidRDefault="00DD7D21"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Business cycle and firm strategy</w:t>
      </w:r>
    </w:p>
    <w:p w14:paraId="651288B7" w14:textId="77777777" w:rsidR="00DD7D21" w:rsidRDefault="00DD7D21" w:rsidP="00DF3007">
      <w:pPr>
        <w:pStyle w:val="Default"/>
        <w:spacing w:line="360" w:lineRule="auto"/>
        <w:ind w:left="720"/>
        <w:jc w:val="both"/>
        <w:rPr>
          <w:rFonts w:ascii="Arial" w:hAnsi="Arial" w:cs="Arial"/>
          <w:sz w:val="22"/>
          <w:szCs w:val="22"/>
        </w:rPr>
      </w:pPr>
      <w:r>
        <w:rPr>
          <w:rFonts w:ascii="Arial" w:hAnsi="Arial" w:cs="Arial"/>
          <w:sz w:val="22"/>
          <w:szCs w:val="22"/>
        </w:rPr>
        <w:t>Money, interest rates and financial markets</w:t>
      </w:r>
    </w:p>
    <w:p w14:paraId="1313CBEB" w14:textId="77777777" w:rsidR="00DD7D21" w:rsidRDefault="00DD7D21"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Money and credit</w:t>
      </w:r>
    </w:p>
    <w:p w14:paraId="7982BE60" w14:textId="77777777" w:rsidR="00DD7D21" w:rsidRDefault="00DD7D21"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Central bank control of financial system</w:t>
      </w:r>
    </w:p>
    <w:p w14:paraId="27CE5812" w14:textId="77777777" w:rsidR="00ED23BF" w:rsidRPr="00ED23BF" w:rsidRDefault="00B72A99"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Managing interest rate movements</w:t>
      </w:r>
    </w:p>
    <w:p w14:paraId="3215734C" w14:textId="77777777" w:rsidR="00B72A99" w:rsidRDefault="00B72A99" w:rsidP="00DF3007">
      <w:pPr>
        <w:pStyle w:val="Default"/>
        <w:spacing w:line="360" w:lineRule="auto"/>
        <w:ind w:firstLine="720"/>
        <w:jc w:val="both"/>
        <w:rPr>
          <w:rFonts w:ascii="Arial" w:hAnsi="Arial" w:cs="Arial"/>
          <w:sz w:val="22"/>
          <w:szCs w:val="22"/>
        </w:rPr>
      </w:pPr>
      <w:r>
        <w:rPr>
          <w:rFonts w:ascii="Arial" w:hAnsi="Arial" w:cs="Arial"/>
          <w:sz w:val="22"/>
          <w:szCs w:val="22"/>
        </w:rPr>
        <w:t xml:space="preserve"> International trade &amp; Finance</w:t>
      </w:r>
    </w:p>
    <w:p w14:paraId="7BF4EC65" w14:textId="77777777" w:rsidR="00CA446C" w:rsidRDefault="00B72A99"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Comparative advantage &amp; revealed comparative advantage</w:t>
      </w:r>
    </w:p>
    <w:p w14:paraId="7E1DCAF6" w14:textId="77777777" w:rsidR="00B72A99" w:rsidRDefault="00B72A99"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Trade restrictions</w:t>
      </w:r>
    </w:p>
    <w:p w14:paraId="58002B56" w14:textId="77777777" w:rsidR="00B72A99" w:rsidRDefault="00B72A99"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 xml:space="preserve">Institutions that promote </w:t>
      </w:r>
      <w:r w:rsidR="00ED23BF">
        <w:rPr>
          <w:rFonts w:ascii="Arial" w:hAnsi="Arial" w:cs="Arial"/>
          <w:sz w:val="22"/>
          <w:szCs w:val="22"/>
        </w:rPr>
        <w:t>international trade</w:t>
      </w:r>
    </w:p>
    <w:p w14:paraId="198B78B5" w14:textId="77777777" w:rsidR="00ED23BF" w:rsidRDefault="00ED23BF"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International investment</w:t>
      </w:r>
    </w:p>
    <w:p w14:paraId="16A271E7" w14:textId="77777777" w:rsidR="00ED23BF" w:rsidRDefault="00ED23BF"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Recording of international transactions</w:t>
      </w:r>
    </w:p>
    <w:p w14:paraId="70F85C98" w14:textId="77777777" w:rsidR="00CA446C" w:rsidRPr="00ED23BF" w:rsidRDefault="00ED23BF"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Foreign exchange</w:t>
      </w:r>
    </w:p>
    <w:p w14:paraId="03051D79" w14:textId="77777777" w:rsidR="00ED23BF" w:rsidRDefault="00ED23BF" w:rsidP="00DF3007">
      <w:pPr>
        <w:pStyle w:val="Default"/>
        <w:spacing w:line="360" w:lineRule="auto"/>
        <w:jc w:val="both"/>
        <w:rPr>
          <w:rFonts w:ascii="Arial" w:hAnsi="Arial" w:cs="Arial"/>
          <w:sz w:val="22"/>
          <w:szCs w:val="22"/>
        </w:rPr>
      </w:pPr>
      <w:r>
        <w:rPr>
          <w:rFonts w:ascii="Arial" w:hAnsi="Arial" w:cs="Arial"/>
          <w:sz w:val="22"/>
          <w:szCs w:val="22"/>
        </w:rPr>
        <w:t xml:space="preserve">           Role of the government</w:t>
      </w:r>
    </w:p>
    <w:p w14:paraId="76484DF2" w14:textId="77777777" w:rsidR="00ED23BF" w:rsidRDefault="00ED23BF"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Rationale for role of the government</w:t>
      </w:r>
    </w:p>
    <w:p w14:paraId="4EE33673" w14:textId="77777777" w:rsidR="00ED23BF" w:rsidRDefault="00ED23BF"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Government expenditure</w:t>
      </w:r>
    </w:p>
    <w:p w14:paraId="7DACBC28" w14:textId="77777777" w:rsidR="00ED23BF" w:rsidRDefault="00ED23BF"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Taxation</w:t>
      </w:r>
    </w:p>
    <w:p w14:paraId="66BB3753" w14:textId="77777777" w:rsidR="00ED23BF" w:rsidRDefault="00ED23BF"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The national budget</w:t>
      </w:r>
    </w:p>
    <w:p w14:paraId="37466177" w14:textId="77777777" w:rsidR="00ED23BF" w:rsidRDefault="00ED23BF" w:rsidP="00DF3007">
      <w:pPr>
        <w:pStyle w:val="Default"/>
        <w:spacing w:line="360" w:lineRule="auto"/>
        <w:ind w:firstLine="720"/>
        <w:jc w:val="both"/>
        <w:rPr>
          <w:rFonts w:ascii="Arial" w:hAnsi="Arial" w:cs="Arial"/>
          <w:sz w:val="22"/>
          <w:szCs w:val="22"/>
        </w:rPr>
      </w:pPr>
      <w:r>
        <w:rPr>
          <w:rFonts w:ascii="Arial" w:hAnsi="Arial" w:cs="Arial"/>
          <w:sz w:val="22"/>
          <w:szCs w:val="22"/>
        </w:rPr>
        <w:t>Total expenditure model</w:t>
      </w:r>
    </w:p>
    <w:p w14:paraId="2215E4CE" w14:textId="77777777" w:rsidR="00ED23BF" w:rsidRDefault="00ED23BF"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Consumption and savings by households</w:t>
      </w:r>
    </w:p>
    <w:p w14:paraId="3CF76CC2" w14:textId="77777777" w:rsidR="00ED23BF" w:rsidRDefault="00ED23BF"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Capital formation</w:t>
      </w:r>
    </w:p>
    <w:p w14:paraId="7B14119C" w14:textId="77777777" w:rsidR="00ED23BF" w:rsidRDefault="00ED23BF"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Two-sector model of income determination</w:t>
      </w:r>
    </w:p>
    <w:p w14:paraId="4BF48448" w14:textId="77777777" w:rsidR="00ED23BF" w:rsidRDefault="00ED23BF"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The government sector</w:t>
      </w:r>
    </w:p>
    <w:p w14:paraId="7E83ACAC" w14:textId="77777777" w:rsidR="00ED23BF" w:rsidRDefault="00ED23BF"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Three-sector model of income determination</w:t>
      </w:r>
    </w:p>
    <w:p w14:paraId="1C843F9E" w14:textId="77777777" w:rsidR="00ED23BF" w:rsidRDefault="00ED23BF"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Four-sector model of income determination</w:t>
      </w:r>
    </w:p>
    <w:p w14:paraId="18895110" w14:textId="77777777" w:rsidR="00A648BB" w:rsidRDefault="00A648BB" w:rsidP="00DF3007">
      <w:pPr>
        <w:pStyle w:val="Default"/>
        <w:spacing w:line="360" w:lineRule="auto"/>
        <w:ind w:firstLine="720"/>
        <w:jc w:val="both"/>
        <w:rPr>
          <w:rFonts w:ascii="Arial" w:hAnsi="Arial" w:cs="Arial"/>
          <w:sz w:val="22"/>
          <w:szCs w:val="22"/>
        </w:rPr>
      </w:pPr>
      <w:r>
        <w:rPr>
          <w:rFonts w:ascii="Arial" w:hAnsi="Arial" w:cs="Arial"/>
          <w:sz w:val="22"/>
          <w:szCs w:val="22"/>
        </w:rPr>
        <w:t>Targets, instruments and goals of macroeconomic policy</w:t>
      </w:r>
    </w:p>
    <w:p w14:paraId="66F7A349" w14:textId="77777777" w:rsidR="00A648BB" w:rsidRDefault="00A648BB"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Policy interaction</w:t>
      </w:r>
    </w:p>
    <w:p w14:paraId="45400481" w14:textId="77777777" w:rsidR="00A648BB" w:rsidRDefault="00A648BB"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lastRenderedPageBreak/>
        <w:t>Monetary and real sector interaction: crowding-out</w:t>
      </w:r>
    </w:p>
    <w:p w14:paraId="43F9B2AA" w14:textId="77777777" w:rsidR="00A648BB" w:rsidRDefault="00A648BB"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Keynesian full model: domestic economy, balance of payments and exchange rates</w:t>
      </w:r>
    </w:p>
    <w:p w14:paraId="5D47E984" w14:textId="77777777" w:rsidR="00A648BB" w:rsidRDefault="00A648BB"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Balance of payments adjustment process in the Keynesian model: law of unintended consequences</w:t>
      </w:r>
    </w:p>
    <w:p w14:paraId="2AD64AEA" w14:textId="77777777" w:rsidR="00A648BB" w:rsidRDefault="00A648BB"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Aggregate market analysis: AD-AS analysis</w:t>
      </w:r>
    </w:p>
    <w:p w14:paraId="2345B487" w14:textId="31F2307E" w:rsidR="00A648BB" w:rsidRPr="00DF3007" w:rsidRDefault="00A648BB" w:rsidP="00DF3007">
      <w:pPr>
        <w:pStyle w:val="Default"/>
        <w:numPr>
          <w:ilvl w:val="0"/>
          <w:numId w:val="16"/>
        </w:numPr>
        <w:spacing w:line="360" w:lineRule="auto"/>
        <w:jc w:val="both"/>
        <w:rPr>
          <w:rFonts w:ascii="Arial" w:hAnsi="Arial" w:cs="Arial"/>
          <w:sz w:val="22"/>
          <w:szCs w:val="22"/>
        </w:rPr>
      </w:pPr>
      <w:r>
        <w:rPr>
          <w:rFonts w:ascii="Arial" w:hAnsi="Arial" w:cs="Arial"/>
          <w:sz w:val="22"/>
          <w:szCs w:val="22"/>
        </w:rPr>
        <w:t>Macroeconomic adjustment process using the AD-AS model</w:t>
      </w:r>
    </w:p>
    <w:p w14:paraId="442B68FF" w14:textId="77777777" w:rsidR="00A648BB" w:rsidRPr="00817D4A" w:rsidRDefault="00A648BB" w:rsidP="00DF3007">
      <w:pPr>
        <w:pStyle w:val="Default"/>
        <w:spacing w:line="360" w:lineRule="auto"/>
        <w:ind w:left="720"/>
        <w:jc w:val="both"/>
        <w:rPr>
          <w:rFonts w:ascii="Arial" w:hAnsi="Arial" w:cs="Arial"/>
          <w:sz w:val="22"/>
          <w:szCs w:val="22"/>
        </w:rPr>
      </w:pPr>
    </w:p>
    <w:p w14:paraId="5067E331" w14:textId="77777777" w:rsidR="00817D4A" w:rsidRPr="00817D4A" w:rsidRDefault="00817D4A" w:rsidP="00DF3007">
      <w:pPr>
        <w:pStyle w:val="Heading2"/>
        <w:shd w:val="clear" w:color="auto" w:fill="000000" w:themeFill="text1"/>
        <w:rPr>
          <w:color w:val="FFFFFF" w:themeColor="background1"/>
          <w:sz w:val="24"/>
        </w:rPr>
      </w:pPr>
      <w:r w:rsidRPr="00817D4A">
        <w:rPr>
          <w:color w:val="FFFFFF" w:themeColor="background1"/>
          <w:sz w:val="24"/>
        </w:rPr>
        <w:t>SPECIFIC OUTCOMES</w:t>
      </w:r>
    </w:p>
    <w:p w14:paraId="3C839F80" w14:textId="77777777" w:rsidR="00817D4A" w:rsidRDefault="00817D4A" w:rsidP="00DF3007">
      <w:pPr>
        <w:spacing w:before="100" w:beforeAutospacing="1" w:after="100" w:afterAutospacing="1"/>
        <w:jc w:val="both"/>
        <w:rPr>
          <w:rFonts w:ascii="Arial" w:hAnsi="Arial" w:cs="Arial"/>
          <w:sz w:val="22"/>
          <w:szCs w:val="22"/>
        </w:rPr>
      </w:pPr>
      <w:r w:rsidRPr="00817D4A">
        <w:rPr>
          <w:rFonts w:ascii="Arial" w:hAnsi="Arial" w:cs="Arial"/>
          <w:sz w:val="22"/>
          <w:szCs w:val="22"/>
        </w:rPr>
        <w:t xml:space="preserve">In terms of the South African Qualifications Authority </w:t>
      </w:r>
      <w:r w:rsidR="00B37F15">
        <w:rPr>
          <w:rFonts w:ascii="Arial" w:hAnsi="Arial" w:cs="Arial"/>
          <w:sz w:val="22"/>
          <w:szCs w:val="22"/>
        </w:rPr>
        <w:t>(SAQA) requirements, this module</w:t>
      </w:r>
      <w:r w:rsidRPr="00817D4A">
        <w:rPr>
          <w:rFonts w:ascii="Arial" w:hAnsi="Arial" w:cs="Arial"/>
          <w:sz w:val="22"/>
          <w:szCs w:val="22"/>
        </w:rPr>
        <w:t xml:space="preserve"> has the following specific outcomes against which you will be assessed as shown.</w:t>
      </w:r>
    </w:p>
    <w:tbl>
      <w:tblPr>
        <w:tblW w:w="5276"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3167"/>
        <w:gridCol w:w="3170"/>
        <w:gridCol w:w="3170"/>
      </w:tblGrid>
      <w:tr w:rsidR="00817D4A" w:rsidRPr="00134664" w14:paraId="1E845593" w14:textId="77777777" w:rsidTr="00E20E91">
        <w:trPr>
          <w:trHeight w:val="195"/>
          <w:tblCellSpacing w:w="0" w:type="dxa"/>
          <w:jc w:val="center"/>
        </w:trPr>
        <w:tc>
          <w:tcPr>
            <w:tcW w:w="1666" w:type="pct"/>
            <w:tcBorders>
              <w:top w:val="outset" w:sz="6" w:space="0" w:color="auto"/>
              <w:left w:val="outset" w:sz="6" w:space="0" w:color="auto"/>
              <w:bottom w:val="outset" w:sz="6" w:space="0" w:color="auto"/>
              <w:right w:val="outset" w:sz="6" w:space="0" w:color="auto"/>
            </w:tcBorders>
            <w:shd w:val="clear" w:color="auto" w:fill="000000" w:themeFill="text1"/>
            <w:tcMar>
              <w:top w:w="30" w:type="dxa"/>
              <w:left w:w="30" w:type="dxa"/>
              <w:bottom w:w="30" w:type="dxa"/>
              <w:right w:w="30" w:type="dxa"/>
            </w:tcMar>
          </w:tcPr>
          <w:p w14:paraId="208ABD08" w14:textId="77777777" w:rsidR="00817D4A" w:rsidRPr="00220900" w:rsidRDefault="00817D4A" w:rsidP="00DF3007">
            <w:pPr>
              <w:spacing w:before="100" w:beforeAutospacing="1" w:after="100" w:afterAutospacing="1"/>
              <w:jc w:val="both"/>
              <w:rPr>
                <w:rFonts w:ascii="Verdana" w:hAnsi="Verdana"/>
                <w:color w:val="FFFFFF" w:themeColor="background1"/>
                <w:sz w:val="17"/>
                <w:szCs w:val="17"/>
              </w:rPr>
            </w:pPr>
            <w:r w:rsidRPr="00220900">
              <w:rPr>
                <w:rFonts w:ascii="Verdana" w:hAnsi="Verdana"/>
                <w:b/>
                <w:bCs/>
                <w:color w:val="FFFFFF" w:themeColor="background1"/>
                <w:sz w:val="15"/>
                <w:szCs w:val="15"/>
              </w:rPr>
              <w:t>Specific Outcomes</w:t>
            </w:r>
          </w:p>
        </w:tc>
        <w:tc>
          <w:tcPr>
            <w:tcW w:w="1667" w:type="pct"/>
            <w:tcBorders>
              <w:top w:val="outset" w:sz="6" w:space="0" w:color="auto"/>
              <w:left w:val="outset" w:sz="6" w:space="0" w:color="auto"/>
              <w:bottom w:val="outset" w:sz="6" w:space="0" w:color="auto"/>
              <w:right w:val="outset" w:sz="6" w:space="0" w:color="auto"/>
            </w:tcBorders>
            <w:shd w:val="clear" w:color="auto" w:fill="000000" w:themeFill="text1"/>
            <w:tcMar>
              <w:top w:w="30" w:type="dxa"/>
              <w:left w:w="30" w:type="dxa"/>
              <w:bottom w:w="30" w:type="dxa"/>
              <w:right w:w="30" w:type="dxa"/>
            </w:tcMar>
          </w:tcPr>
          <w:p w14:paraId="058292FC" w14:textId="77777777" w:rsidR="00817D4A" w:rsidRPr="00220900" w:rsidRDefault="00817D4A" w:rsidP="00DF3007">
            <w:pPr>
              <w:jc w:val="both"/>
              <w:rPr>
                <w:rFonts w:ascii="Verdana" w:hAnsi="Verdana"/>
                <w:color w:val="FFFFFF" w:themeColor="background1"/>
                <w:sz w:val="17"/>
                <w:szCs w:val="17"/>
              </w:rPr>
            </w:pPr>
            <w:r w:rsidRPr="00220900">
              <w:rPr>
                <w:rFonts w:ascii="Verdana" w:hAnsi="Verdana"/>
                <w:b/>
                <w:bCs/>
                <w:color w:val="FFFFFF" w:themeColor="background1"/>
                <w:sz w:val="15"/>
                <w:szCs w:val="15"/>
              </w:rPr>
              <w:t>Assessment criteria</w:t>
            </w:r>
          </w:p>
        </w:tc>
        <w:tc>
          <w:tcPr>
            <w:tcW w:w="1667" w:type="pct"/>
            <w:tcBorders>
              <w:top w:val="outset" w:sz="6" w:space="0" w:color="auto"/>
              <w:left w:val="outset" w:sz="6" w:space="0" w:color="auto"/>
              <w:bottom w:val="outset" w:sz="6" w:space="0" w:color="auto"/>
              <w:right w:val="outset" w:sz="6" w:space="0" w:color="auto"/>
            </w:tcBorders>
            <w:shd w:val="clear" w:color="auto" w:fill="000000" w:themeFill="text1"/>
            <w:tcMar>
              <w:top w:w="30" w:type="dxa"/>
              <w:left w:w="30" w:type="dxa"/>
              <w:bottom w:w="30" w:type="dxa"/>
              <w:right w:w="30" w:type="dxa"/>
            </w:tcMar>
          </w:tcPr>
          <w:p w14:paraId="7D4D6E10" w14:textId="77777777" w:rsidR="00817D4A" w:rsidRPr="00134664" w:rsidRDefault="00817D4A" w:rsidP="00DF3007">
            <w:pPr>
              <w:jc w:val="both"/>
              <w:rPr>
                <w:rFonts w:ascii="Verdana" w:hAnsi="Verdana"/>
                <w:sz w:val="17"/>
                <w:szCs w:val="17"/>
              </w:rPr>
            </w:pPr>
            <w:r w:rsidRPr="00220900">
              <w:rPr>
                <w:rFonts w:ascii="Verdana" w:hAnsi="Verdana"/>
                <w:b/>
                <w:bCs/>
                <w:color w:val="FFFFFF" w:themeColor="background1"/>
                <w:sz w:val="15"/>
                <w:szCs w:val="15"/>
              </w:rPr>
              <w:t>Range statements</w:t>
            </w:r>
          </w:p>
        </w:tc>
      </w:tr>
      <w:tr w:rsidR="00817D4A" w:rsidRPr="00134664" w14:paraId="772D006E" w14:textId="77777777" w:rsidTr="00E20E91">
        <w:trPr>
          <w:trHeight w:val="656"/>
          <w:tblCellSpacing w:w="0" w:type="dxa"/>
          <w:jc w:val="center"/>
        </w:trPr>
        <w:tc>
          <w:tcPr>
            <w:tcW w:w="1666"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55D3A252" w14:textId="77777777" w:rsidR="00817D4A" w:rsidRPr="00220900" w:rsidRDefault="00817D4A" w:rsidP="00DF3007">
            <w:pPr>
              <w:jc w:val="both"/>
              <w:rPr>
                <w:rFonts w:ascii="Arial" w:hAnsi="Arial" w:cs="Arial"/>
                <w:sz w:val="14"/>
                <w:szCs w:val="14"/>
              </w:rPr>
            </w:pPr>
            <w:r w:rsidRPr="00220900">
              <w:rPr>
                <w:rFonts w:ascii="Arial" w:hAnsi="Arial" w:cs="Arial"/>
                <w:sz w:val="14"/>
                <w:szCs w:val="14"/>
              </w:rPr>
              <w:t xml:space="preserve">At the end of this module the learner must be able to critically explain and apply all related concepts associated with general economics within a national and global context. </w:t>
            </w:r>
          </w:p>
        </w:tc>
        <w:tc>
          <w:tcPr>
            <w:tcW w:w="1667"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33070D4A" w14:textId="77777777" w:rsidR="00817D4A" w:rsidRPr="00220900" w:rsidRDefault="00817D4A" w:rsidP="00DF3007">
            <w:pPr>
              <w:jc w:val="both"/>
              <w:rPr>
                <w:rFonts w:ascii="Arial" w:hAnsi="Arial" w:cs="Arial"/>
                <w:sz w:val="14"/>
                <w:szCs w:val="14"/>
              </w:rPr>
            </w:pPr>
            <w:r w:rsidRPr="00220900">
              <w:rPr>
                <w:rFonts w:ascii="Arial" w:hAnsi="Arial" w:cs="Arial"/>
                <w:sz w:val="14"/>
                <w:szCs w:val="14"/>
              </w:rPr>
              <w:t> </w:t>
            </w:r>
          </w:p>
        </w:tc>
        <w:tc>
          <w:tcPr>
            <w:tcW w:w="1667"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3095A022" w14:textId="77777777" w:rsidR="00817D4A" w:rsidRPr="00220900" w:rsidRDefault="00817D4A" w:rsidP="00DF3007">
            <w:pPr>
              <w:jc w:val="both"/>
              <w:rPr>
                <w:rFonts w:ascii="Arial" w:hAnsi="Arial" w:cs="Arial"/>
                <w:sz w:val="14"/>
                <w:szCs w:val="14"/>
              </w:rPr>
            </w:pPr>
            <w:r w:rsidRPr="00220900">
              <w:rPr>
                <w:rFonts w:ascii="Arial" w:hAnsi="Arial" w:cs="Arial"/>
                <w:sz w:val="14"/>
                <w:szCs w:val="14"/>
              </w:rPr>
              <w:t> </w:t>
            </w:r>
          </w:p>
        </w:tc>
      </w:tr>
      <w:tr w:rsidR="00817D4A" w:rsidRPr="00134664" w14:paraId="5070E724" w14:textId="77777777" w:rsidTr="00E20E91">
        <w:trPr>
          <w:trHeight w:val="656"/>
          <w:tblCellSpacing w:w="0" w:type="dxa"/>
          <w:jc w:val="center"/>
        </w:trPr>
        <w:tc>
          <w:tcPr>
            <w:tcW w:w="1666"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14767220" w14:textId="77777777" w:rsidR="00817D4A" w:rsidRPr="00220900" w:rsidRDefault="00817D4A" w:rsidP="00DF3007">
            <w:pPr>
              <w:jc w:val="both"/>
              <w:rPr>
                <w:rFonts w:ascii="Arial" w:hAnsi="Arial" w:cs="Arial"/>
                <w:sz w:val="14"/>
                <w:szCs w:val="14"/>
              </w:rPr>
            </w:pPr>
            <w:r w:rsidRPr="00220900">
              <w:rPr>
                <w:rFonts w:ascii="Arial" w:hAnsi="Arial" w:cs="Arial"/>
                <w:sz w:val="14"/>
                <w:szCs w:val="14"/>
              </w:rPr>
              <w:t xml:space="preserve">At the end of this module the learner must be able to define and explain economics as a social science. </w:t>
            </w:r>
          </w:p>
        </w:tc>
        <w:tc>
          <w:tcPr>
            <w:tcW w:w="1667"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1F04FA56" w14:textId="77777777" w:rsidR="00817D4A" w:rsidRPr="00220900" w:rsidRDefault="00817D4A" w:rsidP="00DF3007">
            <w:pPr>
              <w:jc w:val="both"/>
              <w:rPr>
                <w:rFonts w:ascii="Arial" w:hAnsi="Arial" w:cs="Arial"/>
                <w:sz w:val="14"/>
                <w:szCs w:val="14"/>
              </w:rPr>
            </w:pPr>
            <w:r w:rsidRPr="00220900">
              <w:rPr>
                <w:rFonts w:ascii="Arial" w:hAnsi="Arial" w:cs="Arial"/>
                <w:sz w:val="14"/>
                <w:szCs w:val="14"/>
              </w:rPr>
              <w:t>Define and explain economics as a social science taking into account the goal and method of economic analysis.</w:t>
            </w:r>
          </w:p>
        </w:tc>
        <w:tc>
          <w:tcPr>
            <w:tcW w:w="1667"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1D047E60" w14:textId="77777777" w:rsidR="00817D4A" w:rsidRPr="00220900" w:rsidRDefault="00817D4A" w:rsidP="00DF3007">
            <w:pPr>
              <w:jc w:val="both"/>
              <w:rPr>
                <w:rFonts w:ascii="Arial" w:hAnsi="Arial" w:cs="Arial"/>
                <w:sz w:val="14"/>
                <w:szCs w:val="14"/>
              </w:rPr>
            </w:pPr>
            <w:r w:rsidRPr="00220900">
              <w:rPr>
                <w:rFonts w:ascii="Arial" w:hAnsi="Arial" w:cs="Arial"/>
                <w:sz w:val="14"/>
                <w:szCs w:val="14"/>
              </w:rPr>
              <w:t>Define and explain economics as a social science taking into account the goal and method of economic analysis by way of a class discussion.</w:t>
            </w:r>
          </w:p>
        </w:tc>
      </w:tr>
      <w:tr w:rsidR="00817D4A" w:rsidRPr="00134664" w14:paraId="17D98F51" w14:textId="77777777" w:rsidTr="00E20E91">
        <w:trPr>
          <w:trHeight w:val="1155"/>
          <w:tblCellSpacing w:w="0" w:type="dxa"/>
          <w:jc w:val="center"/>
        </w:trPr>
        <w:tc>
          <w:tcPr>
            <w:tcW w:w="1666"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166027BF" w14:textId="77777777" w:rsidR="00817D4A" w:rsidRPr="00220900" w:rsidRDefault="00817D4A" w:rsidP="00DF3007">
            <w:pPr>
              <w:jc w:val="both"/>
              <w:rPr>
                <w:rFonts w:ascii="Arial" w:hAnsi="Arial" w:cs="Arial"/>
                <w:sz w:val="14"/>
                <w:szCs w:val="14"/>
              </w:rPr>
            </w:pPr>
            <w:r w:rsidRPr="00220900">
              <w:rPr>
                <w:rFonts w:ascii="Arial" w:hAnsi="Arial" w:cs="Arial"/>
                <w:sz w:val="14"/>
                <w:szCs w:val="14"/>
              </w:rPr>
              <w:t xml:space="preserve">At the end of this module the learner must be able to critically discuss the economic problem of scarcity and reflect on scarcity in a South African context. </w:t>
            </w:r>
          </w:p>
        </w:tc>
        <w:tc>
          <w:tcPr>
            <w:tcW w:w="1667"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01E191CC" w14:textId="77777777" w:rsidR="00817D4A" w:rsidRPr="00220900" w:rsidRDefault="00817D4A" w:rsidP="00DF3007">
            <w:pPr>
              <w:jc w:val="both"/>
              <w:rPr>
                <w:rFonts w:ascii="Arial" w:hAnsi="Arial" w:cs="Arial"/>
                <w:sz w:val="14"/>
                <w:szCs w:val="14"/>
              </w:rPr>
            </w:pPr>
            <w:r w:rsidRPr="00220900">
              <w:rPr>
                <w:rFonts w:ascii="Arial" w:hAnsi="Arial" w:cs="Arial"/>
                <w:sz w:val="14"/>
                <w:szCs w:val="14"/>
              </w:rPr>
              <w:t>Critically discuss the economic problem of scarcity by identifying unlimited needs and limited resources; hence reflect on a solution for the scarcity problem keeping in mind the constraints in the economy through opportunity cost within a South African and global context.</w:t>
            </w:r>
          </w:p>
        </w:tc>
        <w:tc>
          <w:tcPr>
            <w:tcW w:w="1667"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45A2F68E" w14:textId="77777777" w:rsidR="00817D4A" w:rsidRPr="00220900" w:rsidRDefault="00817D4A" w:rsidP="00DF3007">
            <w:pPr>
              <w:jc w:val="both"/>
              <w:rPr>
                <w:rFonts w:ascii="Arial" w:hAnsi="Arial" w:cs="Arial"/>
                <w:sz w:val="14"/>
                <w:szCs w:val="14"/>
              </w:rPr>
            </w:pPr>
            <w:r w:rsidRPr="00220900">
              <w:rPr>
                <w:rFonts w:ascii="Arial" w:hAnsi="Arial" w:cs="Arial"/>
                <w:sz w:val="14"/>
                <w:szCs w:val="14"/>
              </w:rPr>
              <w:t>Critically discuss the economic problem of scarcity by identifying unlimited needs and limited resources; hence reflect on a solution for the scarcity problem keeping in mind the constraints in the economy through opportunity cost within a South African and global context by way of self-assessment.</w:t>
            </w:r>
          </w:p>
        </w:tc>
      </w:tr>
      <w:tr w:rsidR="00817D4A" w:rsidRPr="00134664" w14:paraId="6900BA29" w14:textId="77777777" w:rsidTr="00E20E91">
        <w:trPr>
          <w:trHeight w:val="1143"/>
          <w:tblCellSpacing w:w="0" w:type="dxa"/>
          <w:jc w:val="center"/>
        </w:trPr>
        <w:tc>
          <w:tcPr>
            <w:tcW w:w="1666"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105BC5DC" w14:textId="77777777" w:rsidR="00817D4A" w:rsidRPr="00220900" w:rsidRDefault="00817D4A" w:rsidP="00DF3007">
            <w:pPr>
              <w:jc w:val="both"/>
              <w:rPr>
                <w:rFonts w:ascii="Arial" w:hAnsi="Arial" w:cs="Arial"/>
                <w:sz w:val="14"/>
                <w:szCs w:val="14"/>
              </w:rPr>
            </w:pPr>
            <w:r w:rsidRPr="00220900">
              <w:rPr>
                <w:rFonts w:ascii="Arial" w:hAnsi="Arial" w:cs="Arial"/>
                <w:sz w:val="14"/>
                <w:szCs w:val="14"/>
              </w:rPr>
              <w:t xml:space="preserve">At the end of this module the learner must be able to identify and describe different economic systems and reflect on the price and income mechanisms. </w:t>
            </w:r>
          </w:p>
        </w:tc>
        <w:tc>
          <w:tcPr>
            <w:tcW w:w="1667"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2BC23B93" w14:textId="77777777" w:rsidR="00817D4A" w:rsidRPr="00220900" w:rsidRDefault="00817D4A" w:rsidP="00DF3007">
            <w:pPr>
              <w:jc w:val="both"/>
              <w:rPr>
                <w:rFonts w:ascii="Arial" w:hAnsi="Arial" w:cs="Arial"/>
                <w:sz w:val="14"/>
                <w:szCs w:val="14"/>
              </w:rPr>
            </w:pPr>
            <w:r w:rsidRPr="00220900">
              <w:rPr>
                <w:rFonts w:ascii="Arial" w:hAnsi="Arial" w:cs="Arial"/>
                <w:sz w:val="14"/>
                <w:szCs w:val="14"/>
              </w:rPr>
              <w:t>Identify and describe the different economic systems namely tradition, centrally planned economy, capitalism and mixed economy. Reflect on the shortcoming of the mixed economy taking into account the subject preference theory and the production cost theory.</w:t>
            </w:r>
          </w:p>
        </w:tc>
        <w:tc>
          <w:tcPr>
            <w:tcW w:w="1667"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55744826" w14:textId="77777777" w:rsidR="00817D4A" w:rsidRPr="00220900" w:rsidRDefault="00817D4A" w:rsidP="00DF3007">
            <w:pPr>
              <w:jc w:val="both"/>
              <w:rPr>
                <w:rFonts w:ascii="Arial" w:hAnsi="Arial" w:cs="Arial"/>
                <w:sz w:val="14"/>
                <w:szCs w:val="14"/>
              </w:rPr>
            </w:pPr>
            <w:r w:rsidRPr="00220900">
              <w:rPr>
                <w:rFonts w:ascii="Arial" w:hAnsi="Arial" w:cs="Arial"/>
                <w:sz w:val="14"/>
                <w:szCs w:val="14"/>
              </w:rPr>
              <w:t>Identify and describe the different economic systems namely tradition, centrally planned economy, capitalism and mixed economy. Reflect on the shortcoming of the mixed economy taking into account the subject preference theory and the production cost theory by way of an assignment.</w:t>
            </w:r>
          </w:p>
        </w:tc>
      </w:tr>
      <w:tr w:rsidR="00817D4A" w:rsidRPr="00134664" w14:paraId="23A0F0CC" w14:textId="77777777" w:rsidTr="00E20E91">
        <w:trPr>
          <w:trHeight w:val="2164"/>
          <w:tblCellSpacing w:w="0" w:type="dxa"/>
          <w:jc w:val="center"/>
        </w:trPr>
        <w:tc>
          <w:tcPr>
            <w:tcW w:w="1666"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5BF2A75C" w14:textId="77777777" w:rsidR="00817D4A" w:rsidRPr="00220900" w:rsidRDefault="00817D4A" w:rsidP="00DF3007">
            <w:pPr>
              <w:jc w:val="both"/>
              <w:rPr>
                <w:rFonts w:ascii="Arial" w:hAnsi="Arial" w:cs="Arial"/>
                <w:sz w:val="14"/>
                <w:szCs w:val="14"/>
              </w:rPr>
            </w:pPr>
            <w:r w:rsidRPr="00220900">
              <w:rPr>
                <w:rFonts w:ascii="Arial" w:hAnsi="Arial" w:cs="Arial"/>
                <w:sz w:val="14"/>
                <w:szCs w:val="14"/>
              </w:rPr>
              <w:t xml:space="preserve">At the end of this module the learner must be able to </w:t>
            </w:r>
            <w:proofErr w:type="spellStart"/>
            <w:r w:rsidRPr="00220900">
              <w:rPr>
                <w:rFonts w:ascii="Arial" w:hAnsi="Arial" w:cs="Arial"/>
                <w:sz w:val="14"/>
                <w:szCs w:val="14"/>
              </w:rPr>
              <w:t>analyse</w:t>
            </w:r>
            <w:proofErr w:type="spellEnd"/>
            <w:r w:rsidRPr="00220900">
              <w:rPr>
                <w:rFonts w:ascii="Arial" w:hAnsi="Arial" w:cs="Arial"/>
                <w:sz w:val="14"/>
                <w:szCs w:val="14"/>
              </w:rPr>
              <w:t xml:space="preserve"> the functioning and problems of a market economy and reflect on the price and income mechanisms. </w:t>
            </w:r>
          </w:p>
        </w:tc>
        <w:tc>
          <w:tcPr>
            <w:tcW w:w="1667"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070B66EB" w14:textId="77777777" w:rsidR="00817D4A" w:rsidRPr="00220900" w:rsidRDefault="00817D4A" w:rsidP="00DF3007">
            <w:pPr>
              <w:jc w:val="both"/>
              <w:rPr>
                <w:rFonts w:ascii="Arial" w:hAnsi="Arial" w:cs="Arial"/>
                <w:sz w:val="14"/>
                <w:szCs w:val="14"/>
              </w:rPr>
            </w:pPr>
            <w:proofErr w:type="spellStart"/>
            <w:r w:rsidRPr="00220900">
              <w:rPr>
                <w:rFonts w:ascii="Arial" w:hAnsi="Arial" w:cs="Arial"/>
                <w:sz w:val="14"/>
                <w:szCs w:val="14"/>
              </w:rPr>
              <w:t>Analyse</w:t>
            </w:r>
            <w:proofErr w:type="spellEnd"/>
            <w:r w:rsidRPr="00220900">
              <w:rPr>
                <w:rFonts w:ascii="Arial" w:hAnsi="Arial" w:cs="Arial"/>
                <w:sz w:val="14"/>
                <w:szCs w:val="14"/>
              </w:rPr>
              <w:t xml:space="preserve"> the functioning and problems of a market economy with the constraints of demand and supply analysis as well as the macro-economic coherence of the market. </w:t>
            </w:r>
          </w:p>
          <w:p w14:paraId="5B77E776" w14:textId="77777777" w:rsidR="00817D4A" w:rsidRPr="00220900" w:rsidRDefault="00817D4A" w:rsidP="00DF3007">
            <w:pPr>
              <w:spacing w:beforeAutospacing="1" w:afterAutospacing="1"/>
              <w:jc w:val="both"/>
              <w:rPr>
                <w:rFonts w:ascii="Arial" w:hAnsi="Arial" w:cs="Arial"/>
                <w:sz w:val="14"/>
                <w:szCs w:val="14"/>
              </w:rPr>
            </w:pPr>
            <w:r w:rsidRPr="00220900">
              <w:rPr>
                <w:rFonts w:ascii="Arial" w:hAnsi="Arial" w:cs="Arial"/>
                <w:sz w:val="14"/>
                <w:szCs w:val="14"/>
              </w:rPr>
              <w:t xml:space="preserve">Critically </w:t>
            </w:r>
            <w:proofErr w:type="spellStart"/>
            <w:r w:rsidRPr="00220900">
              <w:rPr>
                <w:rFonts w:ascii="Arial" w:hAnsi="Arial" w:cs="Arial"/>
                <w:sz w:val="14"/>
                <w:szCs w:val="14"/>
              </w:rPr>
              <w:t>analyse</w:t>
            </w:r>
            <w:proofErr w:type="spellEnd"/>
            <w:r w:rsidRPr="00220900">
              <w:rPr>
                <w:rFonts w:ascii="Arial" w:hAnsi="Arial" w:cs="Arial"/>
                <w:sz w:val="14"/>
                <w:szCs w:val="14"/>
              </w:rPr>
              <w:t xml:space="preserve"> the market and reflect on the price and income mechanisms.</w:t>
            </w:r>
          </w:p>
        </w:tc>
        <w:tc>
          <w:tcPr>
            <w:tcW w:w="1667"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21F78C82" w14:textId="77777777" w:rsidR="00817D4A" w:rsidRPr="00220900" w:rsidRDefault="00817D4A" w:rsidP="00DF3007">
            <w:pPr>
              <w:jc w:val="both"/>
              <w:rPr>
                <w:rFonts w:ascii="Arial" w:hAnsi="Arial" w:cs="Arial"/>
                <w:sz w:val="14"/>
                <w:szCs w:val="14"/>
              </w:rPr>
            </w:pPr>
            <w:proofErr w:type="spellStart"/>
            <w:r w:rsidRPr="00220900">
              <w:rPr>
                <w:rFonts w:ascii="Arial" w:hAnsi="Arial" w:cs="Arial"/>
                <w:sz w:val="14"/>
                <w:szCs w:val="14"/>
              </w:rPr>
              <w:t>Analyse</w:t>
            </w:r>
            <w:proofErr w:type="spellEnd"/>
            <w:r w:rsidRPr="00220900">
              <w:rPr>
                <w:rFonts w:ascii="Arial" w:hAnsi="Arial" w:cs="Arial"/>
                <w:sz w:val="14"/>
                <w:szCs w:val="14"/>
              </w:rPr>
              <w:t xml:space="preserve"> the functioning and problems of a market economy with the constraints of demand and supply analysis as well as the macro-economic coherence of the market by way of a case study. </w:t>
            </w:r>
          </w:p>
          <w:p w14:paraId="30D62D9F" w14:textId="77777777" w:rsidR="00817D4A" w:rsidRPr="00220900" w:rsidRDefault="00817D4A" w:rsidP="00DF3007">
            <w:pPr>
              <w:spacing w:beforeAutospacing="1" w:afterAutospacing="1"/>
              <w:jc w:val="both"/>
              <w:rPr>
                <w:rFonts w:ascii="Arial" w:hAnsi="Arial" w:cs="Arial"/>
                <w:sz w:val="14"/>
                <w:szCs w:val="14"/>
              </w:rPr>
            </w:pPr>
            <w:r w:rsidRPr="00220900">
              <w:rPr>
                <w:rFonts w:ascii="Arial" w:hAnsi="Arial" w:cs="Arial"/>
                <w:sz w:val="14"/>
                <w:szCs w:val="14"/>
              </w:rPr>
              <w:t xml:space="preserve">Critically </w:t>
            </w:r>
            <w:proofErr w:type="spellStart"/>
            <w:r w:rsidRPr="00220900">
              <w:rPr>
                <w:rFonts w:ascii="Arial" w:hAnsi="Arial" w:cs="Arial"/>
                <w:sz w:val="14"/>
                <w:szCs w:val="14"/>
              </w:rPr>
              <w:t>analyse</w:t>
            </w:r>
            <w:proofErr w:type="spellEnd"/>
            <w:r w:rsidRPr="00220900">
              <w:rPr>
                <w:rFonts w:ascii="Arial" w:hAnsi="Arial" w:cs="Arial"/>
                <w:sz w:val="14"/>
                <w:szCs w:val="14"/>
              </w:rPr>
              <w:t xml:space="preserve"> the market and reflect on the price and income mechanisms by way of a class discussion.</w:t>
            </w:r>
          </w:p>
        </w:tc>
      </w:tr>
      <w:tr w:rsidR="00817D4A" w:rsidRPr="00134664" w14:paraId="289F5C28" w14:textId="77777777" w:rsidTr="00E20E91">
        <w:trPr>
          <w:trHeight w:val="1629"/>
          <w:tblCellSpacing w:w="0" w:type="dxa"/>
          <w:jc w:val="center"/>
        </w:trPr>
        <w:tc>
          <w:tcPr>
            <w:tcW w:w="1666"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70429940" w14:textId="77777777" w:rsidR="00817D4A" w:rsidRPr="00220900" w:rsidRDefault="00817D4A" w:rsidP="00DF3007">
            <w:pPr>
              <w:jc w:val="both"/>
              <w:rPr>
                <w:rFonts w:ascii="Arial" w:hAnsi="Arial" w:cs="Arial"/>
                <w:sz w:val="14"/>
                <w:szCs w:val="14"/>
              </w:rPr>
            </w:pPr>
            <w:r w:rsidRPr="00220900">
              <w:rPr>
                <w:rFonts w:ascii="Arial" w:hAnsi="Arial" w:cs="Arial"/>
                <w:sz w:val="14"/>
                <w:szCs w:val="14"/>
              </w:rPr>
              <w:t xml:space="preserve">At the end of this module the learner must be able to discuss and explain the role of the government in the economy and reflect on the role of fiscal policy in the South African economy. </w:t>
            </w:r>
          </w:p>
        </w:tc>
        <w:tc>
          <w:tcPr>
            <w:tcW w:w="1667"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45FE0F9B" w14:textId="77777777" w:rsidR="00817D4A" w:rsidRPr="00220900" w:rsidRDefault="00817D4A" w:rsidP="00DF3007">
            <w:pPr>
              <w:jc w:val="both"/>
              <w:rPr>
                <w:rFonts w:ascii="Arial" w:hAnsi="Arial" w:cs="Arial"/>
                <w:sz w:val="14"/>
                <w:szCs w:val="14"/>
              </w:rPr>
            </w:pPr>
            <w:r w:rsidRPr="00220900">
              <w:rPr>
                <w:rFonts w:ascii="Arial" w:hAnsi="Arial" w:cs="Arial"/>
                <w:sz w:val="14"/>
                <w:szCs w:val="14"/>
              </w:rPr>
              <w:t xml:space="preserve">Discuss and explain the role of the Government in the economy by </w:t>
            </w:r>
            <w:proofErr w:type="spellStart"/>
            <w:r w:rsidRPr="00220900">
              <w:rPr>
                <w:rFonts w:ascii="Arial" w:hAnsi="Arial" w:cs="Arial"/>
                <w:sz w:val="14"/>
                <w:szCs w:val="14"/>
              </w:rPr>
              <w:t>emphasising</w:t>
            </w:r>
            <w:proofErr w:type="spellEnd"/>
            <w:r w:rsidRPr="00220900">
              <w:rPr>
                <w:rFonts w:ascii="Arial" w:hAnsi="Arial" w:cs="Arial"/>
                <w:sz w:val="14"/>
                <w:szCs w:val="14"/>
              </w:rPr>
              <w:t xml:space="preserve"> the functions of the government (allocation, distribution and </w:t>
            </w:r>
            <w:proofErr w:type="spellStart"/>
            <w:r w:rsidRPr="00220900">
              <w:rPr>
                <w:rFonts w:ascii="Arial" w:hAnsi="Arial" w:cs="Arial"/>
                <w:sz w:val="14"/>
                <w:szCs w:val="14"/>
              </w:rPr>
              <w:t>stabilisation</w:t>
            </w:r>
            <w:proofErr w:type="spellEnd"/>
            <w:r w:rsidRPr="00220900">
              <w:rPr>
                <w:rFonts w:ascii="Arial" w:hAnsi="Arial" w:cs="Arial"/>
                <w:sz w:val="14"/>
                <w:szCs w:val="14"/>
              </w:rPr>
              <w:t xml:space="preserve">). </w:t>
            </w:r>
          </w:p>
          <w:p w14:paraId="3EA981C1" w14:textId="77777777" w:rsidR="00817D4A" w:rsidRPr="00220900" w:rsidRDefault="00817D4A" w:rsidP="00DF3007">
            <w:pPr>
              <w:jc w:val="both"/>
              <w:rPr>
                <w:rFonts w:ascii="Arial" w:hAnsi="Arial" w:cs="Arial"/>
                <w:sz w:val="14"/>
                <w:szCs w:val="14"/>
              </w:rPr>
            </w:pPr>
          </w:p>
          <w:p w14:paraId="07E397CB" w14:textId="77777777" w:rsidR="00817D4A" w:rsidRPr="00220900" w:rsidRDefault="00817D4A" w:rsidP="00DF3007">
            <w:pPr>
              <w:jc w:val="both"/>
              <w:rPr>
                <w:rFonts w:ascii="Arial" w:hAnsi="Arial" w:cs="Arial"/>
                <w:sz w:val="14"/>
                <w:szCs w:val="14"/>
              </w:rPr>
            </w:pPr>
            <w:r w:rsidRPr="00220900">
              <w:rPr>
                <w:rFonts w:ascii="Arial" w:hAnsi="Arial" w:cs="Arial"/>
                <w:sz w:val="14"/>
                <w:szCs w:val="14"/>
              </w:rPr>
              <w:t>Reflect on the role of fiscal policy in the South African economy taking into account Government expenditure, taxation, the South African budget and public debt.</w:t>
            </w:r>
          </w:p>
        </w:tc>
        <w:tc>
          <w:tcPr>
            <w:tcW w:w="1667"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4142EF95" w14:textId="77777777" w:rsidR="00817D4A" w:rsidRPr="00220900" w:rsidRDefault="00817D4A" w:rsidP="00DF3007">
            <w:pPr>
              <w:jc w:val="both"/>
              <w:rPr>
                <w:rFonts w:ascii="Arial" w:hAnsi="Arial" w:cs="Arial"/>
                <w:sz w:val="14"/>
                <w:szCs w:val="14"/>
              </w:rPr>
            </w:pPr>
            <w:r w:rsidRPr="00220900">
              <w:rPr>
                <w:rFonts w:ascii="Arial" w:hAnsi="Arial" w:cs="Arial"/>
                <w:sz w:val="14"/>
                <w:szCs w:val="14"/>
              </w:rPr>
              <w:t xml:space="preserve">Discuss and explain the role of the Government in the economy by </w:t>
            </w:r>
            <w:proofErr w:type="spellStart"/>
            <w:r w:rsidRPr="00220900">
              <w:rPr>
                <w:rFonts w:ascii="Arial" w:hAnsi="Arial" w:cs="Arial"/>
                <w:sz w:val="14"/>
                <w:szCs w:val="14"/>
              </w:rPr>
              <w:t>emphasising</w:t>
            </w:r>
            <w:proofErr w:type="spellEnd"/>
            <w:r w:rsidRPr="00220900">
              <w:rPr>
                <w:rFonts w:ascii="Arial" w:hAnsi="Arial" w:cs="Arial"/>
                <w:sz w:val="14"/>
                <w:szCs w:val="14"/>
              </w:rPr>
              <w:t xml:space="preserve"> the functions of the government (allocation, distribution and </w:t>
            </w:r>
            <w:proofErr w:type="spellStart"/>
            <w:r w:rsidRPr="00220900">
              <w:rPr>
                <w:rFonts w:ascii="Arial" w:hAnsi="Arial" w:cs="Arial"/>
                <w:sz w:val="14"/>
                <w:szCs w:val="14"/>
              </w:rPr>
              <w:t>stabilisation</w:t>
            </w:r>
            <w:proofErr w:type="spellEnd"/>
            <w:r w:rsidRPr="00220900">
              <w:rPr>
                <w:rFonts w:ascii="Arial" w:hAnsi="Arial" w:cs="Arial"/>
                <w:sz w:val="14"/>
                <w:szCs w:val="14"/>
              </w:rPr>
              <w:t xml:space="preserve">) by way of self-assessment. </w:t>
            </w:r>
          </w:p>
          <w:p w14:paraId="3FEE00BE" w14:textId="77777777" w:rsidR="00817D4A" w:rsidRPr="00220900" w:rsidRDefault="00817D4A" w:rsidP="00DF3007">
            <w:pPr>
              <w:jc w:val="both"/>
              <w:rPr>
                <w:rFonts w:ascii="Arial" w:hAnsi="Arial" w:cs="Arial"/>
                <w:sz w:val="14"/>
                <w:szCs w:val="14"/>
              </w:rPr>
            </w:pPr>
            <w:r w:rsidRPr="00220900">
              <w:rPr>
                <w:rFonts w:ascii="Arial" w:hAnsi="Arial" w:cs="Arial"/>
                <w:sz w:val="14"/>
                <w:szCs w:val="14"/>
              </w:rPr>
              <w:t>Reflect on the role of fiscal policy in the South African economy taking into account Government expenditure, taxation, the South African budget and public debt by way of a class discussion.</w:t>
            </w:r>
          </w:p>
        </w:tc>
      </w:tr>
      <w:tr w:rsidR="00817D4A" w:rsidRPr="00134664" w14:paraId="1CC631E2" w14:textId="77777777" w:rsidTr="00E20E91">
        <w:trPr>
          <w:trHeight w:val="936"/>
          <w:tblCellSpacing w:w="0" w:type="dxa"/>
          <w:jc w:val="center"/>
        </w:trPr>
        <w:tc>
          <w:tcPr>
            <w:tcW w:w="1666"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049F29ED" w14:textId="77777777" w:rsidR="00817D4A" w:rsidRPr="00220900" w:rsidRDefault="00E20E91" w:rsidP="00DF3007">
            <w:pPr>
              <w:jc w:val="both"/>
              <w:rPr>
                <w:rFonts w:ascii="Arial" w:hAnsi="Arial" w:cs="Arial"/>
                <w:sz w:val="14"/>
                <w:szCs w:val="14"/>
              </w:rPr>
            </w:pPr>
            <w:r w:rsidRPr="00F86531">
              <w:rPr>
                <w:rFonts w:ascii="Arial" w:hAnsi="Arial" w:cs="Arial"/>
                <w:sz w:val="16"/>
                <w:szCs w:val="16"/>
              </w:rPr>
              <w:t>At the end of this module the learner must be able to discuss and explain the role of the foreign sector in the economy</w:t>
            </w:r>
          </w:p>
        </w:tc>
        <w:tc>
          <w:tcPr>
            <w:tcW w:w="1667"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69180FD5" w14:textId="77777777" w:rsidR="00817D4A" w:rsidRPr="00220900" w:rsidRDefault="00E20E91" w:rsidP="00DF3007">
            <w:pPr>
              <w:spacing w:beforeAutospacing="1" w:afterAutospacing="1"/>
              <w:jc w:val="both"/>
              <w:rPr>
                <w:rFonts w:ascii="Arial" w:hAnsi="Arial" w:cs="Arial"/>
                <w:sz w:val="14"/>
                <w:szCs w:val="14"/>
              </w:rPr>
            </w:pPr>
            <w:r w:rsidRPr="00F86531">
              <w:rPr>
                <w:rFonts w:ascii="Arial" w:hAnsi="Arial" w:cs="Arial"/>
                <w:sz w:val="16"/>
                <w:szCs w:val="16"/>
              </w:rPr>
              <w:t xml:space="preserve">Discuss and explain the role of the foreign sector in the economy through a theoretical explanation for foreign trade taking into account absolute advantage, relative advantage as well as opportunity cost. Provide arguments for and against free </w:t>
            </w:r>
            <w:r w:rsidRPr="00F86531">
              <w:rPr>
                <w:rFonts w:ascii="Arial" w:hAnsi="Arial" w:cs="Arial"/>
                <w:sz w:val="16"/>
                <w:szCs w:val="16"/>
              </w:rPr>
              <w:lastRenderedPageBreak/>
              <w:t>international trade. Describe and discuss the balance of payments within a South African perspective.</w:t>
            </w:r>
          </w:p>
        </w:tc>
        <w:tc>
          <w:tcPr>
            <w:tcW w:w="1667"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5B245B0F" w14:textId="77777777" w:rsidR="00817D4A" w:rsidRPr="00220900" w:rsidRDefault="00E20E91" w:rsidP="00DF3007">
            <w:pPr>
              <w:spacing w:beforeAutospacing="1" w:afterAutospacing="1"/>
              <w:jc w:val="both"/>
              <w:rPr>
                <w:rFonts w:ascii="Arial" w:hAnsi="Arial" w:cs="Arial"/>
                <w:sz w:val="14"/>
                <w:szCs w:val="14"/>
              </w:rPr>
            </w:pPr>
            <w:r w:rsidRPr="00F86531">
              <w:rPr>
                <w:rFonts w:ascii="Arial" w:hAnsi="Arial" w:cs="Arial"/>
                <w:sz w:val="16"/>
                <w:szCs w:val="16"/>
              </w:rPr>
              <w:lastRenderedPageBreak/>
              <w:t xml:space="preserve">Discuss and explain the role of the foreign sector in the economy through a theoretical explanation for foreign trade taking into account absolute advantage, relative advantage as well as opportunity cost by way of an assignment. Provide arguments </w:t>
            </w:r>
            <w:r w:rsidRPr="00F86531">
              <w:rPr>
                <w:rFonts w:ascii="Arial" w:hAnsi="Arial" w:cs="Arial"/>
                <w:sz w:val="16"/>
                <w:szCs w:val="16"/>
              </w:rPr>
              <w:lastRenderedPageBreak/>
              <w:t>for and against free trade by way of a class discussion. Describe the balance of payments within a South African perspective by way of a case-study.</w:t>
            </w:r>
          </w:p>
        </w:tc>
      </w:tr>
      <w:tr w:rsidR="00817D4A" w:rsidRPr="00134664" w14:paraId="273BB412" w14:textId="77777777" w:rsidTr="00E20E91">
        <w:trPr>
          <w:trHeight w:val="146"/>
          <w:tblCellSpacing w:w="0" w:type="dxa"/>
          <w:jc w:val="center"/>
        </w:trPr>
        <w:tc>
          <w:tcPr>
            <w:tcW w:w="1666"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7A745FFF" w14:textId="77777777" w:rsidR="00817D4A" w:rsidRPr="00220900" w:rsidRDefault="00E20E91" w:rsidP="00DF3007">
            <w:pPr>
              <w:spacing w:beforeAutospacing="1" w:afterAutospacing="1"/>
              <w:jc w:val="both"/>
              <w:rPr>
                <w:rFonts w:ascii="Arial" w:hAnsi="Arial" w:cs="Arial"/>
                <w:sz w:val="14"/>
                <w:szCs w:val="14"/>
              </w:rPr>
            </w:pPr>
            <w:r w:rsidRPr="00F86531">
              <w:rPr>
                <w:rFonts w:ascii="Arial" w:hAnsi="Arial" w:cs="Arial"/>
                <w:sz w:val="16"/>
                <w:szCs w:val="16"/>
              </w:rPr>
              <w:lastRenderedPageBreak/>
              <w:t>At the end of this module the learner must be able to discuss and explain the role of money and interest rates in the economy.</w:t>
            </w:r>
          </w:p>
        </w:tc>
        <w:tc>
          <w:tcPr>
            <w:tcW w:w="1667"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5D93C2FB" w14:textId="77777777" w:rsidR="00817D4A" w:rsidRPr="00220900" w:rsidRDefault="00E20E91" w:rsidP="00DF3007">
            <w:pPr>
              <w:jc w:val="both"/>
              <w:rPr>
                <w:rFonts w:ascii="Arial" w:hAnsi="Arial" w:cs="Arial"/>
                <w:sz w:val="14"/>
                <w:szCs w:val="14"/>
              </w:rPr>
            </w:pPr>
            <w:r w:rsidRPr="00F86531">
              <w:rPr>
                <w:rFonts w:ascii="Arial" w:hAnsi="Arial" w:cs="Arial"/>
                <w:sz w:val="16"/>
                <w:szCs w:val="16"/>
              </w:rPr>
              <w:t>Discuss and explain the role of money and interest rates in the economy taking into account the creation of money, reasons for holding money, technical definitions of money, the money market, the determination of interest rates, concept of arbitrage, monetary policy &amp; instruments to control the money supply</w:t>
            </w:r>
          </w:p>
        </w:tc>
        <w:tc>
          <w:tcPr>
            <w:tcW w:w="1667"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08ABEF14" w14:textId="77777777" w:rsidR="00E20E91" w:rsidRPr="00F86531" w:rsidRDefault="00E20E91" w:rsidP="00DF3007">
            <w:pPr>
              <w:tabs>
                <w:tab w:val="num" w:pos="432"/>
              </w:tabs>
              <w:jc w:val="both"/>
              <w:rPr>
                <w:rFonts w:ascii="Arial" w:hAnsi="Arial" w:cs="Arial"/>
                <w:sz w:val="16"/>
                <w:szCs w:val="16"/>
              </w:rPr>
            </w:pPr>
            <w:r>
              <w:rPr>
                <w:rFonts w:ascii="Arial" w:hAnsi="Arial" w:cs="Arial"/>
                <w:sz w:val="16"/>
                <w:szCs w:val="16"/>
              </w:rPr>
              <w:t xml:space="preserve">Discuss </w:t>
            </w:r>
            <w:r w:rsidRPr="00F86531">
              <w:rPr>
                <w:rFonts w:ascii="Arial" w:hAnsi="Arial" w:cs="Arial"/>
                <w:sz w:val="16"/>
                <w:szCs w:val="16"/>
              </w:rPr>
              <w:t>the role of capital and interest</w:t>
            </w:r>
            <w:r>
              <w:rPr>
                <w:rFonts w:ascii="Arial" w:hAnsi="Arial" w:cs="Arial"/>
                <w:sz w:val="16"/>
                <w:szCs w:val="16"/>
              </w:rPr>
              <w:t xml:space="preserve"> rates</w:t>
            </w:r>
            <w:r w:rsidRPr="00F86531">
              <w:rPr>
                <w:rFonts w:ascii="Arial" w:hAnsi="Arial" w:cs="Arial"/>
                <w:sz w:val="16"/>
                <w:szCs w:val="16"/>
              </w:rPr>
              <w:t xml:space="preserve"> in a self-suffic</w:t>
            </w:r>
            <w:r>
              <w:rPr>
                <w:rFonts w:ascii="Arial" w:hAnsi="Arial" w:cs="Arial"/>
                <w:sz w:val="16"/>
                <w:szCs w:val="16"/>
              </w:rPr>
              <w:t>ient economy</w:t>
            </w:r>
            <w:r w:rsidRPr="00F86531">
              <w:rPr>
                <w:rFonts w:ascii="Arial" w:hAnsi="Arial" w:cs="Arial"/>
                <w:sz w:val="16"/>
                <w:szCs w:val="16"/>
              </w:rPr>
              <w:t>;</w:t>
            </w:r>
          </w:p>
          <w:p w14:paraId="46FF8837" w14:textId="77777777" w:rsidR="00E20E91" w:rsidRDefault="00E20E91" w:rsidP="00DF3007">
            <w:pPr>
              <w:tabs>
                <w:tab w:val="num" w:pos="432"/>
              </w:tabs>
              <w:jc w:val="both"/>
              <w:rPr>
                <w:rFonts w:ascii="Arial" w:hAnsi="Arial" w:cs="Arial"/>
                <w:sz w:val="16"/>
                <w:szCs w:val="16"/>
              </w:rPr>
            </w:pPr>
            <w:r>
              <w:rPr>
                <w:rFonts w:ascii="Arial" w:hAnsi="Arial" w:cs="Arial"/>
                <w:sz w:val="16"/>
                <w:szCs w:val="16"/>
              </w:rPr>
              <w:t xml:space="preserve">Discuss </w:t>
            </w:r>
            <w:r w:rsidRPr="00F86531">
              <w:rPr>
                <w:rFonts w:ascii="Arial" w:hAnsi="Arial" w:cs="Arial"/>
                <w:sz w:val="16"/>
                <w:szCs w:val="16"/>
              </w:rPr>
              <w:t>the money creation process</w:t>
            </w:r>
            <w:r>
              <w:rPr>
                <w:rFonts w:ascii="Arial" w:hAnsi="Arial" w:cs="Arial"/>
                <w:sz w:val="16"/>
                <w:szCs w:val="16"/>
              </w:rPr>
              <w:t xml:space="preserve"> </w:t>
            </w:r>
            <w:r w:rsidRPr="00F86531">
              <w:rPr>
                <w:rFonts w:ascii="Arial" w:hAnsi="Arial" w:cs="Arial"/>
                <w:sz w:val="16"/>
                <w:szCs w:val="16"/>
              </w:rPr>
              <w:t xml:space="preserve"> comprehen</w:t>
            </w:r>
            <w:r>
              <w:rPr>
                <w:rFonts w:ascii="Arial" w:hAnsi="Arial" w:cs="Arial"/>
                <w:sz w:val="16"/>
                <w:szCs w:val="16"/>
              </w:rPr>
              <w:t>sively  and illustrate</w:t>
            </w:r>
            <w:r w:rsidRPr="00F86531">
              <w:rPr>
                <w:rFonts w:ascii="Arial" w:hAnsi="Arial" w:cs="Arial"/>
                <w:sz w:val="16"/>
                <w:szCs w:val="16"/>
              </w:rPr>
              <w:t xml:space="preserve"> by means of a numerical example;</w:t>
            </w:r>
          </w:p>
          <w:p w14:paraId="5419776D" w14:textId="77777777" w:rsidR="00E20E91" w:rsidRPr="00F86531" w:rsidRDefault="00E20E91" w:rsidP="00DF3007">
            <w:pPr>
              <w:tabs>
                <w:tab w:val="num" w:pos="432"/>
              </w:tabs>
              <w:jc w:val="both"/>
              <w:rPr>
                <w:rFonts w:ascii="Arial" w:hAnsi="Arial" w:cs="Arial"/>
                <w:sz w:val="16"/>
                <w:szCs w:val="16"/>
              </w:rPr>
            </w:pPr>
            <w:r>
              <w:rPr>
                <w:rFonts w:ascii="Arial" w:hAnsi="Arial" w:cs="Arial"/>
                <w:sz w:val="16"/>
                <w:szCs w:val="16"/>
              </w:rPr>
              <w:t>Explain the</w:t>
            </w:r>
            <w:r w:rsidRPr="00F86531">
              <w:rPr>
                <w:rFonts w:ascii="Arial" w:hAnsi="Arial" w:cs="Arial"/>
                <w:sz w:val="16"/>
                <w:szCs w:val="16"/>
              </w:rPr>
              <w:t xml:space="preserve"> existence of fiat money and money as wealth;</w:t>
            </w:r>
          </w:p>
          <w:p w14:paraId="70077B71" w14:textId="77777777" w:rsidR="00E20E91" w:rsidRDefault="00E20E91" w:rsidP="00DF3007">
            <w:pPr>
              <w:tabs>
                <w:tab w:val="num" w:pos="432"/>
              </w:tabs>
              <w:jc w:val="both"/>
              <w:rPr>
                <w:rFonts w:ascii="Arial" w:hAnsi="Arial" w:cs="Arial"/>
                <w:sz w:val="16"/>
                <w:szCs w:val="16"/>
              </w:rPr>
            </w:pPr>
            <w:proofErr w:type="spellStart"/>
            <w:r>
              <w:rPr>
                <w:rFonts w:ascii="Arial" w:hAnsi="Arial" w:cs="Arial"/>
                <w:sz w:val="16"/>
                <w:szCs w:val="16"/>
              </w:rPr>
              <w:t>Analyse</w:t>
            </w:r>
            <w:proofErr w:type="spellEnd"/>
            <w:r>
              <w:rPr>
                <w:rFonts w:ascii="Arial" w:hAnsi="Arial" w:cs="Arial"/>
                <w:sz w:val="16"/>
                <w:szCs w:val="16"/>
              </w:rPr>
              <w:t xml:space="preserve"> </w:t>
            </w:r>
            <w:r w:rsidRPr="00F86531">
              <w:rPr>
                <w:rFonts w:ascii="Arial" w:hAnsi="Arial" w:cs="Arial"/>
                <w:sz w:val="16"/>
                <w:szCs w:val="16"/>
              </w:rPr>
              <w:t xml:space="preserve">the relationship between interest rates and fiat money and </w:t>
            </w:r>
            <w:r>
              <w:rPr>
                <w:rFonts w:ascii="Arial" w:hAnsi="Arial" w:cs="Arial"/>
                <w:sz w:val="16"/>
                <w:szCs w:val="16"/>
              </w:rPr>
              <w:t>illustrate this particular relationship graphically</w:t>
            </w:r>
            <w:r w:rsidRPr="00F86531">
              <w:rPr>
                <w:rFonts w:ascii="Arial" w:hAnsi="Arial" w:cs="Arial"/>
                <w:sz w:val="16"/>
                <w:szCs w:val="16"/>
              </w:rPr>
              <w:t>;</w:t>
            </w:r>
          </w:p>
          <w:p w14:paraId="6A179F00" w14:textId="77777777" w:rsidR="00817D4A" w:rsidRPr="00220900" w:rsidRDefault="00E20E91" w:rsidP="00DF3007">
            <w:pPr>
              <w:jc w:val="both"/>
              <w:rPr>
                <w:rFonts w:ascii="Arial" w:hAnsi="Arial" w:cs="Arial"/>
                <w:sz w:val="14"/>
                <w:szCs w:val="14"/>
              </w:rPr>
            </w:pPr>
            <w:r>
              <w:rPr>
                <w:rFonts w:ascii="Arial" w:hAnsi="Arial" w:cs="Arial"/>
                <w:sz w:val="16"/>
                <w:szCs w:val="16"/>
              </w:rPr>
              <w:t xml:space="preserve">Explain </w:t>
            </w:r>
            <w:r w:rsidRPr="00F86531">
              <w:rPr>
                <w:rFonts w:ascii="Arial" w:hAnsi="Arial" w:cs="Arial"/>
                <w:sz w:val="16"/>
                <w:szCs w:val="16"/>
              </w:rPr>
              <w:t>monetary policy and control of money in South Africa</w:t>
            </w:r>
            <w:r>
              <w:rPr>
                <w:rFonts w:ascii="Arial" w:hAnsi="Arial" w:cs="Arial"/>
                <w:sz w:val="16"/>
                <w:szCs w:val="16"/>
              </w:rPr>
              <w:t xml:space="preserve"> and illustrate</w:t>
            </w:r>
            <w:r w:rsidRPr="00F86531">
              <w:rPr>
                <w:rFonts w:ascii="Arial" w:hAnsi="Arial" w:cs="Arial"/>
                <w:sz w:val="16"/>
                <w:szCs w:val="16"/>
              </w:rPr>
              <w:t xml:space="preserve"> by means of scenario case studies</w:t>
            </w:r>
          </w:p>
        </w:tc>
      </w:tr>
      <w:tr w:rsidR="00E20E91" w:rsidRPr="00134664" w14:paraId="4AE7B91F" w14:textId="77777777" w:rsidTr="00E20E91">
        <w:trPr>
          <w:trHeight w:val="146"/>
          <w:tblCellSpacing w:w="0" w:type="dxa"/>
          <w:jc w:val="center"/>
        </w:trPr>
        <w:tc>
          <w:tcPr>
            <w:tcW w:w="1666"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3877CDB0" w14:textId="77777777" w:rsidR="00E20E91" w:rsidRPr="00220900" w:rsidRDefault="00E20E91" w:rsidP="00DF3007">
            <w:pPr>
              <w:spacing w:beforeAutospacing="1" w:afterAutospacing="1"/>
              <w:jc w:val="both"/>
              <w:rPr>
                <w:rFonts w:ascii="Arial" w:hAnsi="Arial" w:cs="Arial"/>
                <w:sz w:val="14"/>
                <w:szCs w:val="14"/>
              </w:rPr>
            </w:pPr>
            <w:r w:rsidRPr="00F86531">
              <w:rPr>
                <w:rFonts w:ascii="Arial" w:hAnsi="Arial" w:cs="Arial"/>
                <w:sz w:val="16"/>
                <w:szCs w:val="16"/>
              </w:rPr>
              <w:t>At the end of this module the lea</w:t>
            </w:r>
            <w:r>
              <w:rPr>
                <w:rFonts w:ascii="Arial" w:hAnsi="Arial" w:cs="Arial"/>
                <w:sz w:val="16"/>
                <w:szCs w:val="16"/>
              </w:rPr>
              <w:t>rner must be able to discuss,</w:t>
            </w:r>
            <w:r w:rsidRPr="00F86531">
              <w:rPr>
                <w:rFonts w:ascii="Arial" w:hAnsi="Arial" w:cs="Arial"/>
                <w:sz w:val="16"/>
                <w:szCs w:val="16"/>
              </w:rPr>
              <w:t xml:space="preserve"> explain</w:t>
            </w:r>
            <w:r>
              <w:rPr>
                <w:rFonts w:ascii="Arial" w:hAnsi="Arial" w:cs="Arial"/>
                <w:sz w:val="16"/>
                <w:szCs w:val="16"/>
              </w:rPr>
              <w:t>, graphically illustrate and perform calculus on the total expenditure model.</w:t>
            </w:r>
          </w:p>
        </w:tc>
        <w:tc>
          <w:tcPr>
            <w:tcW w:w="1667"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671AA6C9" w14:textId="77777777" w:rsidR="00E20E91" w:rsidRPr="00220900" w:rsidRDefault="00E20E91" w:rsidP="00DF3007">
            <w:pPr>
              <w:jc w:val="both"/>
              <w:rPr>
                <w:rFonts w:ascii="Arial" w:hAnsi="Arial" w:cs="Arial"/>
                <w:sz w:val="14"/>
                <w:szCs w:val="14"/>
              </w:rPr>
            </w:pPr>
            <w:r w:rsidRPr="000931FC">
              <w:rPr>
                <w:rFonts w:ascii="Arial" w:hAnsi="Arial" w:cs="Arial"/>
                <w:sz w:val="16"/>
                <w:szCs w:val="16"/>
              </w:rPr>
              <w:t>Fully derive and explain the total expenditure model</w:t>
            </w:r>
            <w:r>
              <w:rPr>
                <w:rFonts w:ascii="Arial" w:hAnsi="Arial" w:cs="Arial"/>
                <w:sz w:val="16"/>
                <w:szCs w:val="16"/>
              </w:rPr>
              <w:t xml:space="preserve"> and clearly illustrate what impact a change in any of the aggregate components (C, I, G, X, Z) might have on GDP.</w:t>
            </w:r>
          </w:p>
        </w:tc>
        <w:tc>
          <w:tcPr>
            <w:tcW w:w="1667"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047D62A9" w14:textId="77777777" w:rsidR="00E20E91" w:rsidRPr="000931FC" w:rsidRDefault="00E20E91" w:rsidP="00DF3007">
            <w:pPr>
              <w:tabs>
                <w:tab w:val="num" w:pos="432"/>
              </w:tabs>
              <w:jc w:val="both"/>
              <w:rPr>
                <w:rFonts w:ascii="Arial" w:hAnsi="Arial" w:cs="Arial"/>
                <w:sz w:val="16"/>
                <w:szCs w:val="16"/>
              </w:rPr>
            </w:pPr>
            <w:r>
              <w:rPr>
                <w:rFonts w:ascii="Arial" w:hAnsi="Arial" w:cs="Arial"/>
                <w:sz w:val="16"/>
                <w:szCs w:val="16"/>
              </w:rPr>
              <w:t xml:space="preserve">Fully explain </w:t>
            </w:r>
            <w:proofErr w:type="spellStart"/>
            <w:r>
              <w:rPr>
                <w:rFonts w:ascii="Arial" w:hAnsi="Arial" w:cs="Arial"/>
                <w:sz w:val="16"/>
                <w:szCs w:val="16"/>
              </w:rPr>
              <w:t>i</w:t>
            </w:r>
            <w:proofErr w:type="spellEnd"/>
            <w:r>
              <w:rPr>
                <w:rFonts w:ascii="Arial" w:hAnsi="Arial" w:cs="Arial"/>
                <w:sz w:val="16"/>
                <w:szCs w:val="16"/>
              </w:rPr>
              <w:t>) the consumption and saving functions of</w:t>
            </w:r>
            <w:r w:rsidRPr="000931FC">
              <w:rPr>
                <w:rFonts w:ascii="Arial" w:hAnsi="Arial" w:cs="Arial"/>
                <w:sz w:val="16"/>
                <w:szCs w:val="16"/>
              </w:rPr>
              <w:t xml:space="preserve"> households</w:t>
            </w:r>
            <w:r>
              <w:rPr>
                <w:rFonts w:ascii="Arial" w:hAnsi="Arial" w:cs="Arial"/>
                <w:sz w:val="16"/>
                <w:szCs w:val="16"/>
              </w:rPr>
              <w:t xml:space="preserve"> </w:t>
            </w:r>
            <w:r w:rsidRPr="000931FC">
              <w:rPr>
                <w:rFonts w:ascii="Arial" w:hAnsi="Arial" w:cs="Arial"/>
                <w:sz w:val="16"/>
                <w:szCs w:val="16"/>
              </w:rPr>
              <w:t xml:space="preserve">and illustrated </w:t>
            </w:r>
            <w:r>
              <w:rPr>
                <w:rFonts w:ascii="Arial" w:hAnsi="Arial" w:cs="Arial"/>
                <w:sz w:val="16"/>
                <w:szCs w:val="16"/>
              </w:rPr>
              <w:t xml:space="preserve">by means of graphs and calculus ii) </w:t>
            </w:r>
            <w:r w:rsidRPr="000931FC">
              <w:rPr>
                <w:rFonts w:ascii="Arial" w:hAnsi="Arial" w:cs="Arial"/>
                <w:sz w:val="16"/>
                <w:szCs w:val="16"/>
              </w:rPr>
              <w:t>c</w:t>
            </w:r>
            <w:r>
              <w:rPr>
                <w:rFonts w:ascii="Arial" w:hAnsi="Arial" w:cs="Arial"/>
                <w:sz w:val="16"/>
                <w:szCs w:val="16"/>
              </w:rPr>
              <w:t>apital formation and illustrate</w:t>
            </w:r>
            <w:r w:rsidRPr="000931FC">
              <w:rPr>
                <w:rFonts w:ascii="Arial" w:hAnsi="Arial" w:cs="Arial"/>
                <w:sz w:val="16"/>
                <w:szCs w:val="16"/>
              </w:rPr>
              <w:t xml:space="preserve"> by means of graphs and calculus;</w:t>
            </w:r>
          </w:p>
          <w:p w14:paraId="593EA79D" w14:textId="77777777" w:rsidR="00E20E91" w:rsidRPr="000931FC" w:rsidRDefault="00E20E91" w:rsidP="00DF3007">
            <w:pPr>
              <w:tabs>
                <w:tab w:val="num" w:pos="432"/>
              </w:tabs>
              <w:jc w:val="both"/>
              <w:rPr>
                <w:rFonts w:ascii="Arial" w:hAnsi="Arial" w:cs="Arial"/>
                <w:sz w:val="16"/>
                <w:szCs w:val="16"/>
              </w:rPr>
            </w:pPr>
            <w:r>
              <w:rPr>
                <w:rFonts w:ascii="Arial" w:hAnsi="Arial" w:cs="Arial"/>
                <w:sz w:val="16"/>
                <w:szCs w:val="16"/>
              </w:rPr>
              <w:t>Comprehensively derive, discuss and illustrate by means of graphs and calculus  a</w:t>
            </w:r>
            <w:r w:rsidRPr="000931FC">
              <w:rPr>
                <w:rFonts w:ascii="Arial" w:hAnsi="Arial" w:cs="Arial"/>
                <w:sz w:val="16"/>
                <w:szCs w:val="16"/>
              </w:rPr>
              <w:t xml:space="preserve"> simple model of income determination;</w:t>
            </w:r>
          </w:p>
          <w:p w14:paraId="53B1110B" w14:textId="77777777" w:rsidR="00E20E91" w:rsidRPr="00220900" w:rsidRDefault="00E20E91" w:rsidP="00DF3007">
            <w:pPr>
              <w:jc w:val="both"/>
              <w:rPr>
                <w:rFonts w:ascii="Arial" w:hAnsi="Arial" w:cs="Arial"/>
                <w:sz w:val="14"/>
                <w:szCs w:val="14"/>
              </w:rPr>
            </w:pPr>
            <w:r>
              <w:rPr>
                <w:rFonts w:ascii="Arial" w:hAnsi="Arial" w:cs="Arial"/>
                <w:sz w:val="16"/>
                <w:szCs w:val="16"/>
              </w:rPr>
              <w:t xml:space="preserve">Fully explain and illustrate by means of graphs and calculus </w:t>
            </w:r>
            <w:proofErr w:type="spellStart"/>
            <w:r>
              <w:rPr>
                <w:rFonts w:ascii="Arial" w:hAnsi="Arial" w:cs="Arial"/>
                <w:sz w:val="16"/>
                <w:szCs w:val="16"/>
              </w:rPr>
              <w:t>i</w:t>
            </w:r>
            <w:proofErr w:type="spellEnd"/>
            <w:r>
              <w:rPr>
                <w:rFonts w:ascii="Arial" w:hAnsi="Arial" w:cs="Arial"/>
                <w:sz w:val="16"/>
                <w:szCs w:val="16"/>
              </w:rPr>
              <w:t xml:space="preserve">) </w:t>
            </w:r>
            <w:r w:rsidRPr="000931FC">
              <w:rPr>
                <w:rFonts w:ascii="Arial" w:hAnsi="Arial" w:cs="Arial"/>
                <w:sz w:val="16"/>
                <w:szCs w:val="16"/>
              </w:rPr>
              <w:t>t</w:t>
            </w:r>
            <w:r>
              <w:rPr>
                <w:rFonts w:ascii="Arial" w:hAnsi="Arial" w:cs="Arial"/>
                <w:sz w:val="16"/>
                <w:szCs w:val="16"/>
              </w:rPr>
              <w:t xml:space="preserve">he role of the government sector </w:t>
            </w:r>
            <w:r w:rsidRPr="000931FC">
              <w:rPr>
                <w:rFonts w:ascii="Arial" w:hAnsi="Arial" w:cs="Arial"/>
                <w:sz w:val="16"/>
                <w:szCs w:val="16"/>
              </w:rPr>
              <w:t xml:space="preserve"> and</w:t>
            </w:r>
            <w:r>
              <w:rPr>
                <w:rFonts w:ascii="Arial" w:hAnsi="Arial" w:cs="Arial"/>
                <w:sz w:val="16"/>
                <w:szCs w:val="16"/>
              </w:rPr>
              <w:t xml:space="preserve"> ii)  </w:t>
            </w:r>
            <w:r w:rsidRPr="000931FC">
              <w:rPr>
                <w:rFonts w:ascii="Arial" w:hAnsi="Arial" w:cs="Arial"/>
                <w:sz w:val="16"/>
                <w:szCs w:val="16"/>
              </w:rPr>
              <w:t>the role of the foreign sector</w:t>
            </w:r>
            <w:r>
              <w:rPr>
                <w:rFonts w:ascii="Arial" w:hAnsi="Arial" w:cs="Arial"/>
                <w:sz w:val="16"/>
                <w:szCs w:val="16"/>
              </w:rPr>
              <w:t xml:space="preserve"> in the total expenditure model</w:t>
            </w:r>
            <w:r w:rsidRPr="000931FC">
              <w:rPr>
                <w:rFonts w:ascii="Arial" w:hAnsi="Arial" w:cs="Arial"/>
                <w:sz w:val="16"/>
                <w:szCs w:val="16"/>
              </w:rPr>
              <w:t>.</w:t>
            </w:r>
          </w:p>
        </w:tc>
      </w:tr>
      <w:tr w:rsidR="00A648BB" w:rsidRPr="00134664" w14:paraId="52CC7BEC" w14:textId="77777777" w:rsidTr="00E20E91">
        <w:trPr>
          <w:trHeight w:val="146"/>
          <w:tblCellSpacing w:w="0" w:type="dxa"/>
          <w:jc w:val="center"/>
        </w:trPr>
        <w:tc>
          <w:tcPr>
            <w:tcW w:w="1666"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36B5CA35" w14:textId="77777777" w:rsidR="00A648BB" w:rsidRPr="00F86531" w:rsidRDefault="00A648BB" w:rsidP="00DF3007">
            <w:pPr>
              <w:spacing w:beforeAutospacing="1" w:afterAutospacing="1"/>
              <w:jc w:val="both"/>
              <w:rPr>
                <w:rFonts w:ascii="Arial" w:hAnsi="Arial" w:cs="Arial"/>
                <w:sz w:val="16"/>
                <w:szCs w:val="16"/>
              </w:rPr>
            </w:pPr>
            <w:r>
              <w:rPr>
                <w:rFonts w:ascii="Arial" w:hAnsi="Arial" w:cs="Arial"/>
                <w:sz w:val="16"/>
                <w:szCs w:val="16"/>
              </w:rPr>
              <w:t>At the end of this module the learner must be able to discuss , explain, illustrate and evaluation all issues that pertain to targets, instruments &amp; goals of macroeconomic policy.</w:t>
            </w:r>
          </w:p>
        </w:tc>
        <w:tc>
          <w:tcPr>
            <w:tcW w:w="1667"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771B14F7" w14:textId="77777777" w:rsidR="00A648BB" w:rsidRPr="000931FC" w:rsidRDefault="00A648BB" w:rsidP="00DF3007">
            <w:pPr>
              <w:jc w:val="both"/>
              <w:rPr>
                <w:rFonts w:ascii="Arial" w:hAnsi="Arial" w:cs="Arial"/>
                <w:sz w:val="16"/>
                <w:szCs w:val="16"/>
              </w:rPr>
            </w:pPr>
            <w:r>
              <w:rPr>
                <w:rFonts w:ascii="Arial" w:hAnsi="Arial" w:cs="Arial"/>
                <w:sz w:val="16"/>
                <w:szCs w:val="16"/>
              </w:rPr>
              <w:t>Fully explain, derive and evaluate the application of the Keynesian adjustment model.</w:t>
            </w:r>
          </w:p>
        </w:tc>
        <w:tc>
          <w:tcPr>
            <w:tcW w:w="1667"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65002D08" w14:textId="77777777" w:rsidR="00A648BB" w:rsidRDefault="00A648BB" w:rsidP="00DF3007">
            <w:pPr>
              <w:tabs>
                <w:tab w:val="num" w:pos="432"/>
              </w:tabs>
              <w:jc w:val="both"/>
              <w:rPr>
                <w:rFonts w:ascii="Arial" w:hAnsi="Arial" w:cs="Arial"/>
                <w:sz w:val="16"/>
                <w:szCs w:val="16"/>
              </w:rPr>
            </w:pPr>
            <w:r>
              <w:rPr>
                <w:rFonts w:ascii="Arial" w:hAnsi="Arial" w:cs="Arial"/>
                <w:sz w:val="16"/>
                <w:szCs w:val="16"/>
              </w:rPr>
              <w:t xml:space="preserve">Fully discuss, illustrate and evaluate, </w:t>
            </w:r>
            <w:proofErr w:type="spellStart"/>
            <w:r>
              <w:rPr>
                <w:rFonts w:ascii="Arial" w:hAnsi="Arial" w:cs="Arial"/>
                <w:sz w:val="16"/>
                <w:szCs w:val="16"/>
              </w:rPr>
              <w:t>i</w:t>
            </w:r>
            <w:proofErr w:type="spellEnd"/>
            <w:r>
              <w:rPr>
                <w:rFonts w:ascii="Arial" w:hAnsi="Arial" w:cs="Arial"/>
                <w:sz w:val="16"/>
                <w:szCs w:val="16"/>
              </w:rPr>
              <w:t xml:space="preserve">) Fiscal spending crowding-out, ii) </w:t>
            </w:r>
            <w:r w:rsidR="009724B5">
              <w:rPr>
                <w:rFonts w:ascii="Arial" w:hAnsi="Arial" w:cs="Arial"/>
                <w:sz w:val="16"/>
                <w:szCs w:val="16"/>
              </w:rPr>
              <w:t>financial crowding-out, iii) application of the BP-curve, iv) expansionary monetary &amp; fiscal policy, v) impact of improving foreign conditions.</w:t>
            </w:r>
          </w:p>
        </w:tc>
      </w:tr>
      <w:tr w:rsidR="00E20E91" w:rsidRPr="00134664" w14:paraId="34AD559E" w14:textId="77777777" w:rsidTr="00E20E91">
        <w:trPr>
          <w:trHeight w:val="146"/>
          <w:tblCellSpacing w:w="0" w:type="dxa"/>
          <w:jc w:val="center"/>
        </w:trPr>
        <w:tc>
          <w:tcPr>
            <w:tcW w:w="1666"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09BAFBC8" w14:textId="77777777" w:rsidR="00E20E91" w:rsidRPr="00220900" w:rsidRDefault="00E20E91" w:rsidP="00DF3007">
            <w:pPr>
              <w:spacing w:beforeAutospacing="1" w:afterAutospacing="1"/>
              <w:jc w:val="both"/>
              <w:rPr>
                <w:rFonts w:ascii="Arial" w:hAnsi="Arial" w:cs="Arial"/>
                <w:sz w:val="14"/>
                <w:szCs w:val="14"/>
              </w:rPr>
            </w:pPr>
            <w:r w:rsidRPr="00F86531">
              <w:rPr>
                <w:rFonts w:ascii="Arial" w:hAnsi="Arial" w:cs="Arial"/>
                <w:sz w:val="16"/>
                <w:szCs w:val="16"/>
              </w:rPr>
              <w:t>At the end of this module the lea</w:t>
            </w:r>
            <w:r>
              <w:rPr>
                <w:rFonts w:ascii="Arial" w:hAnsi="Arial" w:cs="Arial"/>
                <w:sz w:val="16"/>
                <w:szCs w:val="16"/>
              </w:rPr>
              <w:t>rner must be able to discuss,</w:t>
            </w:r>
            <w:r w:rsidRPr="00F86531">
              <w:rPr>
                <w:rFonts w:ascii="Arial" w:hAnsi="Arial" w:cs="Arial"/>
                <w:sz w:val="16"/>
                <w:szCs w:val="16"/>
              </w:rPr>
              <w:t xml:space="preserve"> explain</w:t>
            </w:r>
            <w:r>
              <w:rPr>
                <w:rFonts w:ascii="Arial" w:hAnsi="Arial" w:cs="Arial"/>
                <w:sz w:val="16"/>
                <w:szCs w:val="16"/>
              </w:rPr>
              <w:t xml:space="preserve"> and graphically illustrate the AD-AS model</w:t>
            </w:r>
          </w:p>
        </w:tc>
        <w:tc>
          <w:tcPr>
            <w:tcW w:w="1667"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6559E279" w14:textId="77777777" w:rsidR="00E20E91" w:rsidRPr="00220900" w:rsidRDefault="00E20E91" w:rsidP="00DF3007">
            <w:pPr>
              <w:jc w:val="both"/>
              <w:rPr>
                <w:rFonts w:ascii="Arial" w:hAnsi="Arial" w:cs="Arial"/>
                <w:sz w:val="14"/>
                <w:szCs w:val="14"/>
              </w:rPr>
            </w:pPr>
            <w:r w:rsidRPr="00EA3E11">
              <w:rPr>
                <w:rFonts w:ascii="Arial" w:hAnsi="Arial" w:cs="Arial"/>
                <w:sz w:val="16"/>
                <w:szCs w:val="16"/>
              </w:rPr>
              <w:t>Fully derive and explain the AD-AS model and clearly illustrate the impacts that changes in aggregate demand and aggregate supply might have on inflation and economic growth.</w:t>
            </w:r>
          </w:p>
        </w:tc>
        <w:tc>
          <w:tcPr>
            <w:tcW w:w="1667"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44522C59" w14:textId="77777777" w:rsidR="00E20E91" w:rsidRPr="00EA3E11" w:rsidRDefault="00E20E91" w:rsidP="00DF3007">
            <w:pPr>
              <w:tabs>
                <w:tab w:val="num" w:pos="432"/>
              </w:tabs>
              <w:jc w:val="both"/>
              <w:rPr>
                <w:rFonts w:ascii="Arial" w:hAnsi="Arial" w:cs="Arial"/>
                <w:sz w:val="16"/>
                <w:szCs w:val="16"/>
              </w:rPr>
            </w:pPr>
            <w:r>
              <w:rPr>
                <w:rFonts w:ascii="Arial" w:hAnsi="Arial" w:cs="Arial"/>
                <w:sz w:val="16"/>
                <w:szCs w:val="16"/>
              </w:rPr>
              <w:t xml:space="preserve">Discuss </w:t>
            </w:r>
            <w:r w:rsidRPr="00EA3E11">
              <w:rPr>
                <w:rFonts w:ascii="Arial" w:hAnsi="Arial" w:cs="Arial"/>
                <w:sz w:val="16"/>
                <w:szCs w:val="16"/>
              </w:rPr>
              <w:t>the determinates of aggregate demand</w:t>
            </w:r>
            <w:r>
              <w:rPr>
                <w:rFonts w:ascii="Arial" w:hAnsi="Arial" w:cs="Arial"/>
                <w:sz w:val="16"/>
                <w:szCs w:val="16"/>
              </w:rPr>
              <w:t xml:space="preserve"> and aggregate supply</w:t>
            </w:r>
            <w:r w:rsidRPr="00EA3E11">
              <w:rPr>
                <w:rFonts w:ascii="Arial" w:hAnsi="Arial" w:cs="Arial"/>
                <w:sz w:val="16"/>
                <w:szCs w:val="16"/>
              </w:rPr>
              <w:t>;</w:t>
            </w:r>
          </w:p>
          <w:p w14:paraId="1F7C3DDB" w14:textId="77777777" w:rsidR="00E20E91" w:rsidRPr="00EA3E11" w:rsidRDefault="00E20E91" w:rsidP="00DF3007">
            <w:pPr>
              <w:tabs>
                <w:tab w:val="num" w:pos="432"/>
              </w:tabs>
              <w:jc w:val="both"/>
              <w:rPr>
                <w:rFonts w:ascii="Arial" w:hAnsi="Arial" w:cs="Arial"/>
                <w:sz w:val="16"/>
                <w:szCs w:val="16"/>
              </w:rPr>
            </w:pPr>
            <w:r>
              <w:rPr>
                <w:rFonts w:ascii="Arial" w:hAnsi="Arial" w:cs="Arial"/>
                <w:sz w:val="16"/>
                <w:szCs w:val="16"/>
              </w:rPr>
              <w:t xml:space="preserve">Comprehensively discuss and illustrate by means of a graph </w:t>
            </w:r>
            <w:r w:rsidRPr="00EA3E11">
              <w:rPr>
                <w:rFonts w:ascii="Arial" w:hAnsi="Arial" w:cs="Arial"/>
                <w:sz w:val="16"/>
                <w:szCs w:val="16"/>
              </w:rPr>
              <w:t>the determinati</w:t>
            </w:r>
            <w:r>
              <w:rPr>
                <w:rFonts w:ascii="Arial" w:hAnsi="Arial" w:cs="Arial"/>
                <w:sz w:val="16"/>
                <w:szCs w:val="16"/>
              </w:rPr>
              <w:t>on of macroeconomic equilibrium in the AD-</w:t>
            </w:r>
            <w:r w:rsidRPr="00EA3E11">
              <w:rPr>
                <w:rFonts w:ascii="Arial" w:hAnsi="Arial" w:cs="Arial"/>
                <w:sz w:val="16"/>
                <w:szCs w:val="16"/>
              </w:rPr>
              <w:t>AS model</w:t>
            </w:r>
            <w:r>
              <w:rPr>
                <w:rFonts w:ascii="Arial" w:hAnsi="Arial" w:cs="Arial"/>
                <w:sz w:val="16"/>
                <w:szCs w:val="16"/>
              </w:rPr>
              <w:t xml:space="preserve">; </w:t>
            </w:r>
          </w:p>
          <w:p w14:paraId="7C5DC722" w14:textId="77777777" w:rsidR="00E20E91" w:rsidRPr="00220900" w:rsidRDefault="00E20E91" w:rsidP="00DF3007">
            <w:pPr>
              <w:jc w:val="both"/>
              <w:rPr>
                <w:rFonts w:ascii="Arial" w:hAnsi="Arial" w:cs="Arial"/>
                <w:sz w:val="14"/>
                <w:szCs w:val="14"/>
              </w:rPr>
            </w:pPr>
            <w:r>
              <w:rPr>
                <w:rFonts w:ascii="Arial" w:hAnsi="Arial" w:cs="Arial"/>
                <w:sz w:val="16"/>
                <w:szCs w:val="16"/>
              </w:rPr>
              <w:t xml:space="preserve">Discuss and illustrate graphically </w:t>
            </w:r>
            <w:r w:rsidRPr="00EA3E11">
              <w:rPr>
                <w:rFonts w:ascii="Arial" w:hAnsi="Arial" w:cs="Arial"/>
                <w:sz w:val="16"/>
                <w:szCs w:val="16"/>
              </w:rPr>
              <w:t>the manner in which changes in fiscal and monetary policy will impact macr</w:t>
            </w:r>
            <w:r>
              <w:rPr>
                <w:rFonts w:ascii="Arial" w:hAnsi="Arial" w:cs="Arial"/>
                <w:sz w:val="16"/>
                <w:szCs w:val="16"/>
              </w:rPr>
              <w:t>oeconomic equilibrium in the AD-</w:t>
            </w:r>
            <w:r w:rsidRPr="00EA3E11">
              <w:rPr>
                <w:rFonts w:ascii="Arial" w:hAnsi="Arial" w:cs="Arial"/>
                <w:sz w:val="16"/>
                <w:szCs w:val="16"/>
              </w:rPr>
              <w:t>AS model</w:t>
            </w:r>
            <w:r>
              <w:rPr>
                <w:rFonts w:ascii="Arial" w:hAnsi="Arial" w:cs="Arial"/>
                <w:sz w:val="16"/>
                <w:szCs w:val="16"/>
              </w:rPr>
              <w:t>.</w:t>
            </w:r>
          </w:p>
        </w:tc>
      </w:tr>
      <w:tr w:rsidR="00E20E91" w:rsidRPr="00134664" w14:paraId="4264754D" w14:textId="77777777" w:rsidTr="00E20E91">
        <w:trPr>
          <w:trHeight w:val="146"/>
          <w:tblCellSpacing w:w="0" w:type="dxa"/>
          <w:jc w:val="center"/>
        </w:trPr>
        <w:tc>
          <w:tcPr>
            <w:tcW w:w="1666"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78BA6862" w14:textId="77777777" w:rsidR="00E20E91" w:rsidRPr="00220900" w:rsidRDefault="00E20E91" w:rsidP="00DF3007">
            <w:pPr>
              <w:spacing w:beforeAutospacing="1" w:afterAutospacing="1"/>
              <w:jc w:val="both"/>
              <w:rPr>
                <w:rFonts w:ascii="Arial" w:hAnsi="Arial" w:cs="Arial"/>
                <w:sz w:val="14"/>
                <w:szCs w:val="14"/>
              </w:rPr>
            </w:pPr>
            <w:r w:rsidRPr="00F86531">
              <w:rPr>
                <w:rFonts w:ascii="Arial" w:hAnsi="Arial" w:cs="Arial"/>
                <w:sz w:val="16"/>
                <w:szCs w:val="16"/>
              </w:rPr>
              <w:t>At the end of this module the lea</w:t>
            </w:r>
            <w:r>
              <w:rPr>
                <w:rFonts w:ascii="Arial" w:hAnsi="Arial" w:cs="Arial"/>
                <w:sz w:val="16"/>
                <w:szCs w:val="16"/>
              </w:rPr>
              <w:t>rner must be able to discuss,</w:t>
            </w:r>
            <w:r w:rsidRPr="00F86531">
              <w:rPr>
                <w:rFonts w:ascii="Arial" w:hAnsi="Arial" w:cs="Arial"/>
                <w:sz w:val="16"/>
                <w:szCs w:val="16"/>
              </w:rPr>
              <w:t xml:space="preserve"> explain</w:t>
            </w:r>
            <w:r>
              <w:rPr>
                <w:rFonts w:ascii="Arial" w:hAnsi="Arial" w:cs="Arial"/>
                <w:sz w:val="16"/>
                <w:szCs w:val="16"/>
              </w:rPr>
              <w:t xml:space="preserve"> and graphically illustrate </w:t>
            </w:r>
            <w:r w:rsidR="00F732BB">
              <w:rPr>
                <w:rFonts w:ascii="Arial" w:hAnsi="Arial" w:cs="Arial"/>
                <w:sz w:val="16"/>
                <w:szCs w:val="16"/>
              </w:rPr>
              <w:t xml:space="preserve">market demand conditions, cost and supply/capacity conditions and </w:t>
            </w:r>
            <w:r>
              <w:rPr>
                <w:rFonts w:ascii="Arial" w:hAnsi="Arial" w:cs="Arial"/>
                <w:sz w:val="16"/>
                <w:szCs w:val="16"/>
              </w:rPr>
              <w:t>the different competitive environments for businesses in a market economy.</w:t>
            </w:r>
          </w:p>
        </w:tc>
        <w:tc>
          <w:tcPr>
            <w:tcW w:w="1667"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22437D93" w14:textId="77777777" w:rsidR="00E20E91" w:rsidRPr="00220900" w:rsidRDefault="00E20E91" w:rsidP="00DF3007">
            <w:pPr>
              <w:jc w:val="both"/>
              <w:rPr>
                <w:rFonts w:ascii="Arial" w:hAnsi="Arial" w:cs="Arial"/>
                <w:sz w:val="14"/>
                <w:szCs w:val="14"/>
              </w:rPr>
            </w:pPr>
            <w:r w:rsidRPr="00EA3E11">
              <w:rPr>
                <w:rFonts w:ascii="Arial" w:hAnsi="Arial" w:cs="Arial"/>
                <w:sz w:val="16"/>
                <w:szCs w:val="16"/>
              </w:rPr>
              <w:t>Derive, discuss and illustrate graphically</w:t>
            </w:r>
            <w:r>
              <w:rPr>
                <w:rFonts w:ascii="Arial" w:hAnsi="Arial" w:cs="Arial"/>
                <w:sz w:val="16"/>
                <w:szCs w:val="16"/>
              </w:rPr>
              <w:t xml:space="preserve"> </w:t>
            </w:r>
            <w:r w:rsidR="00F732BB">
              <w:rPr>
                <w:rFonts w:ascii="Arial" w:hAnsi="Arial" w:cs="Arial"/>
                <w:sz w:val="16"/>
                <w:szCs w:val="16"/>
              </w:rPr>
              <w:t xml:space="preserve">consumer sensitivities, the importance of production, input &amp; cost efficiencies, </w:t>
            </w:r>
            <w:r>
              <w:rPr>
                <w:rFonts w:ascii="Arial" w:hAnsi="Arial" w:cs="Arial"/>
                <w:sz w:val="16"/>
                <w:szCs w:val="16"/>
              </w:rPr>
              <w:t>the highly competitive and less competitive (monopoly, oligopoly, monopolistic competitive) market structures.</w:t>
            </w:r>
          </w:p>
        </w:tc>
        <w:tc>
          <w:tcPr>
            <w:tcW w:w="1667"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1235418E" w14:textId="77777777" w:rsidR="00F732BB" w:rsidRDefault="00F732BB" w:rsidP="00DF3007">
            <w:pPr>
              <w:jc w:val="both"/>
              <w:rPr>
                <w:rFonts w:ascii="Arial" w:hAnsi="Arial" w:cs="Arial"/>
                <w:sz w:val="16"/>
                <w:szCs w:val="16"/>
              </w:rPr>
            </w:pPr>
            <w:r>
              <w:rPr>
                <w:rFonts w:ascii="Arial" w:hAnsi="Arial" w:cs="Arial"/>
                <w:sz w:val="16"/>
                <w:szCs w:val="16"/>
              </w:rPr>
              <w:t xml:space="preserve">Discuss and graphically illustrate </w:t>
            </w:r>
            <w:r w:rsidRPr="00B17DCD">
              <w:rPr>
                <w:rFonts w:ascii="Arial" w:hAnsi="Arial" w:cs="Arial"/>
                <w:sz w:val="16"/>
                <w:szCs w:val="16"/>
              </w:rPr>
              <w:t>market prices and the relationship with a firm’s demand curve;</w:t>
            </w:r>
          </w:p>
          <w:p w14:paraId="20208D33" w14:textId="77777777" w:rsidR="00F732BB" w:rsidRDefault="00F732BB" w:rsidP="00DF3007">
            <w:pPr>
              <w:jc w:val="both"/>
              <w:rPr>
                <w:rFonts w:ascii="Arial" w:hAnsi="Arial" w:cs="Arial"/>
                <w:sz w:val="16"/>
                <w:szCs w:val="16"/>
              </w:rPr>
            </w:pPr>
            <w:r>
              <w:rPr>
                <w:rFonts w:ascii="Arial" w:hAnsi="Arial" w:cs="Arial"/>
                <w:sz w:val="16"/>
                <w:szCs w:val="16"/>
              </w:rPr>
              <w:t>Interpret all the consumer sensitivity measurements;</w:t>
            </w:r>
          </w:p>
          <w:p w14:paraId="1BD5A23D" w14:textId="77777777" w:rsidR="00F732BB" w:rsidRDefault="00F732BB" w:rsidP="00DF3007">
            <w:pPr>
              <w:jc w:val="both"/>
              <w:rPr>
                <w:rFonts w:ascii="Arial" w:hAnsi="Arial" w:cs="Arial"/>
                <w:sz w:val="16"/>
                <w:szCs w:val="16"/>
              </w:rPr>
            </w:pPr>
            <w:r>
              <w:rPr>
                <w:rFonts w:ascii="Arial" w:hAnsi="Arial" w:cs="Arial"/>
                <w:sz w:val="16"/>
                <w:szCs w:val="16"/>
              </w:rPr>
              <w:t>Explain, illustrate and apply the production &amp; cost efficiency measurements;</w:t>
            </w:r>
          </w:p>
          <w:p w14:paraId="6DBDC74A" w14:textId="77777777" w:rsidR="00E20E91" w:rsidRPr="00B17DCD" w:rsidRDefault="00E20E91" w:rsidP="00DF3007">
            <w:pPr>
              <w:jc w:val="both"/>
              <w:rPr>
                <w:rFonts w:ascii="Arial" w:hAnsi="Arial" w:cs="Arial"/>
                <w:sz w:val="16"/>
                <w:szCs w:val="16"/>
              </w:rPr>
            </w:pPr>
            <w:r>
              <w:rPr>
                <w:rFonts w:ascii="Arial" w:hAnsi="Arial" w:cs="Arial"/>
                <w:sz w:val="16"/>
                <w:szCs w:val="16"/>
              </w:rPr>
              <w:t xml:space="preserve">List </w:t>
            </w:r>
            <w:r w:rsidRPr="00B17DCD">
              <w:rPr>
                <w:rFonts w:ascii="Arial" w:hAnsi="Arial" w:cs="Arial"/>
                <w:sz w:val="16"/>
                <w:szCs w:val="16"/>
              </w:rPr>
              <w:t>the characteristics of perfect competition;</w:t>
            </w:r>
          </w:p>
          <w:p w14:paraId="24934683" w14:textId="77777777" w:rsidR="00E20E91" w:rsidRPr="00B17DCD" w:rsidRDefault="00E20E91" w:rsidP="00DF3007">
            <w:pPr>
              <w:jc w:val="both"/>
              <w:rPr>
                <w:rFonts w:ascii="Arial" w:hAnsi="Arial" w:cs="Arial"/>
                <w:sz w:val="16"/>
                <w:szCs w:val="16"/>
              </w:rPr>
            </w:pPr>
            <w:r>
              <w:rPr>
                <w:rFonts w:ascii="Arial" w:hAnsi="Arial" w:cs="Arial"/>
                <w:sz w:val="16"/>
                <w:szCs w:val="16"/>
              </w:rPr>
              <w:t xml:space="preserve">Discuss  and calculate </w:t>
            </w:r>
            <w:r w:rsidRPr="00B17DCD">
              <w:rPr>
                <w:rFonts w:ascii="Arial" w:hAnsi="Arial" w:cs="Arial"/>
                <w:sz w:val="16"/>
                <w:szCs w:val="16"/>
              </w:rPr>
              <w:t>the concepts of economic costs, normal profit, economic profit and economic losses;</w:t>
            </w:r>
          </w:p>
          <w:p w14:paraId="4104E755" w14:textId="77777777" w:rsidR="00E20E91" w:rsidRPr="00B17DCD" w:rsidRDefault="00E20E91" w:rsidP="00DF3007">
            <w:pPr>
              <w:jc w:val="both"/>
              <w:rPr>
                <w:rFonts w:ascii="Arial" w:hAnsi="Arial" w:cs="Arial"/>
                <w:sz w:val="16"/>
                <w:szCs w:val="16"/>
              </w:rPr>
            </w:pPr>
            <w:r>
              <w:rPr>
                <w:rFonts w:ascii="Arial" w:hAnsi="Arial" w:cs="Arial"/>
                <w:sz w:val="16"/>
                <w:szCs w:val="16"/>
                <w:lang w:val="en-GB"/>
              </w:rPr>
              <w:t xml:space="preserve">Define </w:t>
            </w:r>
            <w:r w:rsidRPr="00B17DCD">
              <w:rPr>
                <w:rFonts w:ascii="Arial" w:hAnsi="Arial" w:cs="Arial"/>
                <w:sz w:val="16"/>
                <w:szCs w:val="16"/>
              </w:rPr>
              <w:t>a monopoly</w:t>
            </w:r>
            <w:r>
              <w:rPr>
                <w:rFonts w:ascii="Arial" w:hAnsi="Arial" w:cs="Arial"/>
                <w:sz w:val="16"/>
                <w:szCs w:val="16"/>
              </w:rPr>
              <w:t xml:space="preserve"> market correctly  and discuss restriction to entry, the setting of price and the efficiency of monopoly formation;</w:t>
            </w:r>
          </w:p>
          <w:p w14:paraId="742B7640" w14:textId="77777777" w:rsidR="00E20E91" w:rsidRPr="00220900" w:rsidRDefault="00E20E91" w:rsidP="00DF3007">
            <w:pPr>
              <w:jc w:val="both"/>
              <w:rPr>
                <w:rFonts w:ascii="Arial" w:hAnsi="Arial" w:cs="Arial"/>
                <w:sz w:val="14"/>
                <w:szCs w:val="14"/>
              </w:rPr>
            </w:pPr>
            <w:r>
              <w:rPr>
                <w:rFonts w:ascii="Arial" w:hAnsi="Arial" w:cs="Arial"/>
                <w:sz w:val="16"/>
                <w:szCs w:val="16"/>
              </w:rPr>
              <w:t>Discuss and illustrate by means of fully-annotated graphs both the nature &amp;</w:t>
            </w:r>
            <w:r w:rsidRPr="00B17DCD">
              <w:rPr>
                <w:rFonts w:ascii="Arial" w:hAnsi="Arial" w:cs="Arial"/>
                <w:sz w:val="16"/>
                <w:szCs w:val="16"/>
              </w:rPr>
              <w:t xml:space="preserve"> characteristics</w:t>
            </w:r>
            <w:r>
              <w:rPr>
                <w:rFonts w:ascii="Arial" w:hAnsi="Arial" w:cs="Arial"/>
                <w:sz w:val="16"/>
                <w:szCs w:val="16"/>
              </w:rPr>
              <w:t xml:space="preserve"> and the setting of price in </w:t>
            </w:r>
            <w:r w:rsidRPr="00B17DCD">
              <w:rPr>
                <w:rFonts w:ascii="Arial" w:hAnsi="Arial" w:cs="Arial"/>
                <w:sz w:val="16"/>
                <w:szCs w:val="16"/>
              </w:rPr>
              <w:t xml:space="preserve"> monopolistic competition</w:t>
            </w:r>
            <w:r>
              <w:rPr>
                <w:rFonts w:ascii="Arial" w:hAnsi="Arial" w:cs="Arial"/>
                <w:sz w:val="16"/>
                <w:szCs w:val="16"/>
              </w:rPr>
              <w:t xml:space="preserve"> and oligopoly formations</w:t>
            </w:r>
            <w:r w:rsidRPr="00B17DCD">
              <w:rPr>
                <w:rFonts w:ascii="Arial" w:hAnsi="Arial" w:cs="Arial"/>
                <w:sz w:val="16"/>
                <w:szCs w:val="16"/>
              </w:rPr>
              <w:t>;</w:t>
            </w:r>
          </w:p>
        </w:tc>
      </w:tr>
      <w:tr w:rsidR="00E20E91" w:rsidRPr="00134664" w14:paraId="0E918340" w14:textId="77777777" w:rsidTr="00E20E91">
        <w:trPr>
          <w:trHeight w:val="146"/>
          <w:tblCellSpacing w:w="0" w:type="dxa"/>
          <w:jc w:val="center"/>
        </w:trPr>
        <w:tc>
          <w:tcPr>
            <w:tcW w:w="1666"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22F4F526" w14:textId="77777777" w:rsidR="00E20E91" w:rsidRPr="00F86531" w:rsidRDefault="00E20E91" w:rsidP="00DF3007">
            <w:pPr>
              <w:spacing w:beforeAutospacing="1" w:afterAutospacing="1"/>
              <w:jc w:val="both"/>
              <w:rPr>
                <w:rFonts w:ascii="Arial" w:hAnsi="Arial" w:cs="Arial"/>
                <w:sz w:val="16"/>
                <w:szCs w:val="16"/>
              </w:rPr>
            </w:pPr>
            <w:r>
              <w:rPr>
                <w:rFonts w:ascii="Arial" w:hAnsi="Arial" w:cs="Arial"/>
                <w:sz w:val="16"/>
                <w:szCs w:val="16"/>
              </w:rPr>
              <w:t>At the end of the module the learner must be able to discuss the concept of sectoral economics in South Africa.</w:t>
            </w:r>
          </w:p>
        </w:tc>
        <w:tc>
          <w:tcPr>
            <w:tcW w:w="1667"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2A6D750B" w14:textId="77777777" w:rsidR="00E20E91" w:rsidRDefault="00E20E91" w:rsidP="00DF3007">
            <w:pPr>
              <w:jc w:val="both"/>
              <w:rPr>
                <w:rFonts w:ascii="Arial" w:hAnsi="Arial" w:cs="Arial"/>
                <w:sz w:val="16"/>
                <w:szCs w:val="16"/>
              </w:rPr>
            </w:pPr>
            <w:r>
              <w:rPr>
                <w:rFonts w:ascii="Arial" w:hAnsi="Arial" w:cs="Arial"/>
                <w:sz w:val="16"/>
                <w:szCs w:val="16"/>
              </w:rPr>
              <w:t>Discuss the sectoral composition of the South African economy.</w:t>
            </w:r>
          </w:p>
          <w:p w14:paraId="442FF05A" w14:textId="77777777" w:rsidR="00E20E91" w:rsidRPr="00EA3E11" w:rsidRDefault="00E20E91" w:rsidP="00DF3007">
            <w:pPr>
              <w:jc w:val="both"/>
              <w:rPr>
                <w:rFonts w:ascii="Arial" w:hAnsi="Arial" w:cs="Arial"/>
                <w:sz w:val="16"/>
                <w:szCs w:val="16"/>
              </w:rPr>
            </w:pPr>
            <w:r>
              <w:rPr>
                <w:rFonts w:ascii="Arial" w:hAnsi="Arial" w:cs="Arial"/>
                <w:sz w:val="16"/>
                <w:szCs w:val="16"/>
              </w:rPr>
              <w:t>Apply the income- and employment multipliers in impact studies.</w:t>
            </w:r>
          </w:p>
        </w:tc>
        <w:tc>
          <w:tcPr>
            <w:tcW w:w="1667"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14:paraId="7E247FDD" w14:textId="77777777" w:rsidR="00E20E91" w:rsidRDefault="00E20E91" w:rsidP="00DF3007">
            <w:pPr>
              <w:overflowPunct w:val="0"/>
              <w:autoSpaceDE w:val="0"/>
              <w:autoSpaceDN w:val="0"/>
              <w:adjustRightInd w:val="0"/>
              <w:jc w:val="both"/>
              <w:textAlignment w:val="baseline"/>
              <w:rPr>
                <w:rFonts w:ascii="Arial" w:hAnsi="Arial" w:cs="Arial"/>
                <w:sz w:val="16"/>
                <w:szCs w:val="16"/>
              </w:rPr>
            </w:pPr>
            <w:r>
              <w:rPr>
                <w:rFonts w:ascii="Arial" w:hAnsi="Arial" w:cs="Arial"/>
                <w:sz w:val="16"/>
                <w:szCs w:val="16"/>
              </w:rPr>
              <w:t>Discuss the economic importance of the different sectors in the South African economy.</w:t>
            </w:r>
          </w:p>
          <w:p w14:paraId="594A32F3" w14:textId="77777777" w:rsidR="00E20E91" w:rsidRDefault="00E20E91" w:rsidP="00DF3007">
            <w:pPr>
              <w:jc w:val="both"/>
              <w:rPr>
                <w:rFonts w:ascii="Arial" w:hAnsi="Arial" w:cs="Arial"/>
                <w:sz w:val="16"/>
                <w:szCs w:val="16"/>
              </w:rPr>
            </w:pPr>
            <w:r>
              <w:rPr>
                <w:rFonts w:ascii="Arial" w:hAnsi="Arial" w:cs="Arial"/>
                <w:sz w:val="16"/>
                <w:szCs w:val="16"/>
              </w:rPr>
              <w:lastRenderedPageBreak/>
              <w:t>Economic impact case study application of the sectoral income- and employment multipliers.</w:t>
            </w:r>
          </w:p>
        </w:tc>
      </w:tr>
    </w:tbl>
    <w:p w14:paraId="7FC1AB6B" w14:textId="333B15CF" w:rsidR="00011323" w:rsidRDefault="00011323" w:rsidP="00DF3007">
      <w:pPr>
        <w:pStyle w:val="Default"/>
        <w:spacing w:line="360" w:lineRule="auto"/>
        <w:jc w:val="both"/>
        <w:rPr>
          <w:rFonts w:ascii="Arial" w:hAnsi="Arial" w:cs="Arial"/>
          <w:sz w:val="22"/>
          <w:szCs w:val="22"/>
        </w:rPr>
      </w:pPr>
    </w:p>
    <w:p w14:paraId="7CC07D56" w14:textId="77777777" w:rsidR="00DF3007" w:rsidRDefault="00DF3007" w:rsidP="00DF3007">
      <w:pPr>
        <w:pStyle w:val="Default"/>
        <w:spacing w:line="360" w:lineRule="auto"/>
        <w:jc w:val="both"/>
        <w:rPr>
          <w:rFonts w:ascii="Arial" w:hAnsi="Arial" w:cs="Arial"/>
          <w:sz w:val="22"/>
          <w:szCs w:val="22"/>
        </w:rPr>
      </w:pPr>
    </w:p>
    <w:p w14:paraId="43DA2514" w14:textId="77777777" w:rsidR="00220900" w:rsidRPr="00220900" w:rsidRDefault="00220900" w:rsidP="00DF3007">
      <w:pPr>
        <w:pStyle w:val="Default"/>
        <w:shd w:val="clear" w:color="auto" w:fill="000000" w:themeFill="text1"/>
        <w:spacing w:line="360" w:lineRule="auto"/>
        <w:ind w:left="720"/>
        <w:jc w:val="center"/>
        <w:rPr>
          <w:rFonts w:ascii="Arial" w:hAnsi="Arial" w:cs="Arial"/>
          <w:b/>
          <w:color w:val="FFFFFF" w:themeColor="background1"/>
        </w:rPr>
      </w:pPr>
      <w:r w:rsidRPr="00220900">
        <w:rPr>
          <w:rFonts w:ascii="Arial" w:hAnsi="Arial" w:cs="Arial"/>
          <w:b/>
          <w:color w:val="FFFFFF" w:themeColor="background1"/>
        </w:rPr>
        <w:t>INSTITUTIONAL AND DEPARTMENTAL POLICIES</w:t>
      </w:r>
    </w:p>
    <w:p w14:paraId="22CD37D3" w14:textId="77777777" w:rsidR="001E1084" w:rsidRDefault="001E1084" w:rsidP="00DF3007">
      <w:pPr>
        <w:pStyle w:val="Default"/>
        <w:spacing w:line="360" w:lineRule="auto"/>
        <w:ind w:left="540"/>
        <w:jc w:val="both"/>
        <w:rPr>
          <w:rFonts w:ascii="Arial" w:hAnsi="Arial" w:cs="Arial"/>
          <w:b/>
        </w:rPr>
      </w:pPr>
    </w:p>
    <w:p w14:paraId="35E35F09" w14:textId="77777777" w:rsidR="00A66451" w:rsidRPr="006E2ECA" w:rsidRDefault="006E2ECA" w:rsidP="00DF3007">
      <w:pPr>
        <w:pStyle w:val="Default"/>
        <w:numPr>
          <w:ilvl w:val="0"/>
          <w:numId w:val="3"/>
        </w:numPr>
        <w:spacing w:line="360" w:lineRule="auto"/>
        <w:ind w:left="540" w:hanging="540"/>
        <w:jc w:val="both"/>
        <w:rPr>
          <w:rFonts w:ascii="Arial" w:hAnsi="Arial" w:cs="Arial"/>
          <w:b/>
        </w:rPr>
      </w:pPr>
      <w:r>
        <w:rPr>
          <w:rFonts w:ascii="Arial" w:hAnsi="Arial" w:cs="Arial"/>
          <w:b/>
        </w:rPr>
        <w:t>School</w:t>
      </w:r>
      <w:r w:rsidR="00C845AC" w:rsidRPr="00220900">
        <w:rPr>
          <w:rFonts w:ascii="Arial" w:hAnsi="Arial" w:cs="Arial"/>
          <w:b/>
        </w:rPr>
        <w:t xml:space="preserve"> of Economics and Econometrics</w:t>
      </w:r>
      <w:r w:rsidR="00A51139" w:rsidRPr="00220900">
        <w:rPr>
          <w:rFonts w:ascii="Arial" w:hAnsi="Arial" w:cs="Arial"/>
          <w:b/>
        </w:rPr>
        <w:t xml:space="preserve">: </w:t>
      </w:r>
      <w:r w:rsidR="006235C8" w:rsidRPr="00220900">
        <w:rPr>
          <w:rFonts w:ascii="Arial" w:hAnsi="Arial" w:cs="Arial"/>
          <w:b/>
        </w:rPr>
        <w:t xml:space="preserve"> </w:t>
      </w:r>
      <w:r w:rsidR="00F50D2C" w:rsidRPr="00220900">
        <w:rPr>
          <w:rFonts w:ascii="Arial" w:hAnsi="Arial" w:cs="Arial"/>
          <w:b/>
        </w:rPr>
        <w:t>Undergraduate</w:t>
      </w:r>
      <w:r w:rsidR="006235C8" w:rsidRPr="00220900">
        <w:rPr>
          <w:rFonts w:ascii="Arial" w:hAnsi="Arial" w:cs="Arial"/>
          <w:b/>
        </w:rPr>
        <w:t xml:space="preserve"> </w:t>
      </w:r>
      <w:r w:rsidR="00406F19" w:rsidRPr="00220900">
        <w:rPr>
          <w:rFonts w:ascii="Arial" w:hAnsi="Arial" w:cs="Arial"/>
          <w:b/>
        </w:rPr>
        <w:t>policy</w:t>
      </w:r>
    </w:p>
    <w:tbl>
      <w:tblPr>
        <w:tblW w:w="9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236"/>
        <w:gridCol w:w="9024"/>
      </w:tblGrid>
      <w:tr w:rsidR="00E958D7" w:rsidRPr="001F30F9" w14:paraId="0FB79ED5" w14:textId="77777777" w:rsidTr="00A91F13">
        <w:tc>
          <w:tcPr>
            <w:tcW w:w="534" w:type="dxa"/>
            <w:tcBorders>
              <w:top w:val="nil"/>
              <w:left w:val="nil"/>
              <w:bottom w:val="nil"/>
              <w:right w:val="nil"/>
            </w:tcBorders>
          </w:tcPr>
          <w:p w14:paraId="6EC1BDC0" w14:textId="77777777" w:rsidR="00E958D7" w:rsidRPr="001F30F9" w:rsidRDefault="00E958D7" w:rsidP="00DF3007">
            <w:pPr>
              <w:spacing w:line="360" w:lineRule="auto"/>
              <w:jc w:val="both"/>
              <w:rPr>
                <w:rFonts w:ascii="Arial" w:hAnsi="Arial" w:cs="Arial"/>
                <w:sz w:val="22"/>
                <w:szCs w:val="22"/>
              </w:rPr>
            </w:pPr>
          </w:p>
        </w:tc>
        <w:tc>
          <w:tcPr>
            <w:tcW w:w="236" w:type="dxa"/>
            <w:tcBorders>
              <w:top w:val="nil"/>
              <w:left w:val="nil"/>
              <w:bottom w:val="nil"/>
              <w:right w:val="nil"/>
            </w:tcBorders>
          </w:tcPr>
          <w:p w14:paraId="199954A8" w14:textId="77777777" w:rsidR="00E958D7" w:rsidRPr="001F30F9" w:rsidRDefault="00E958D7" w:rsidP="00DF3007">
            <w:pPr>
              <w:spacing w:line="360" w:lineRule="auto"/>
              <w:jc w:val="both"/>
              <w:rPr>
                <w:rFonts w:ascii="Arial" w:hAnsi="Arial" w:cs="Arial"/>
                <w:sz w:val="22"/>
                <w:szCs w:val="22"/>
                <w:lang w:val="en-GB"/>
              </w:rPr>
            </w:pPr>
          </w:p>
        </w:tc>
        <w:tc>
          <w:tcPr>
            <w:tcW w:w="9024" w:type="dxa"/>
            <w:tcBorders>
              <w:top w:val="nil"/>
              <w:left w:val="nil"/>
              <w:bottom w:val="nil"/>
              <w:right w:val="nil"/>
            </w:tcBorders>
          </w:tcPr>
          <w:p w14:paraId="2A5165B5" w14:textId="77777777" w:rsidR="00E958D7" w:rsidRPr="001F30F9" w:rsidRDefault="00E958D7" w:rsidP="00DF3007">
            <w:pPr>
              <w:spacing w:line="360" w:lineRule="auto"/>
              <w:jc w:val="both"/>
              <w:rPr>
                <w:rFonts w:ascii="Arial" w:hAnsi="Arial" w:cs="Arial"/>
                <w:b/>
                <w:sz w:val="22"/>
                <w:szCs w:val="22"/>
                <w:lang w:val="en-GB"/>
              </w:rPr>
            </w:pPr>
            <w:r w:rsidRPr="001F30F9">
              <w:rPr>
                <w:rFonts w:ascii="Arial" w:hAnsi="Arial" w:cs="Arial"/>
                <w:b/>
                <w:sz w:val="22"/>
                <w:szCs w:val="22"/>
                <w:lang w:val="en-GB"/>
              </w:rPr>
              <w:t>Conduct during assessment opportunities</w:t>
            </w:r>
          </w:p>
        </w:tc>
      </w:tr>
      <w:tr w:rsidR="00E958D7" w:rsidRPr="001F30F9" w14:paraId="3AEB92B1" w14:textId="77777777" w:rsidTr="00A91F13">
        <w:tc>
          <w:tcPr>
            <w:tcW w:w="534" w:type="dxa"/>
            <w:tcBorders>
              <w:top w:val="nil"/>
              <w:left w:val="nil"/>
              <w:bottom w:val="nil"/>
              <w:right w:val="nil"/>
            </w:tcBorders>
          </w:tcPr>
          <w:p w14:paraId="12550F33" w14:textId="77777777" w:rsidR="00E958D7" w:rsidRPr="001F30F9" w:rsidRDefault="00E958D7" w:rsidP="00DF3007">
            <w:pPr>
              <w:spacing w:line="360" w:lineRule="auto"/>
              <w:jc w:val="both"/>
              <w:rPr>
                <w:rFonts w:ascii="Arial" w:hAnsi="Arial" w:cs="Arial"/>
                <w:sz w:val="22"/>
                <w:szCs w:val="22"/>
              </w:rPr>
            </w:pPr>
          </w:p>
        </w:tc>
        <w:tc>
          <w:tcPr>
            <w:tcW w:w="236" w:type="dxa"/>
            <w:tcBorders>
              <w:top w:val="nil"/>
              <w:left w:val="nil"/>
              <w:bottom w:val="nil"/>
              <w:right w:val="nil"/>
            </w:tcBorders>
          </w:tcPr>
          <w:p w14:paraId="6434C562" w14:textId="77777777" w:rsidR="00E958D7" w:rsidRPr="001F30F9" w:rsidRDefault="00E958D7" w:rsidP="00DF3007">
            <w:pPr>
              <w:spacing w:line="360" w:lineRule="auto"/>
              <w:jc w:val="both"/>
              <w:rPr>
                <w:rFonts w:ascii="Arial" w:hAnsi="Arial" w:cs="Arial"/>
                <w:sz w:val="22"/>
                <w:szCs w:val="22"/>
              </w:rPr>
            </w:pPr>
          </w:p>
        </w:tc>
        <w:tc>
          <w:tcPr>
            <w:tcW w:w="9024" w:type="dxa"/>
            <w:tcBorders>
              <w:top w:val="nil"/>
              <w:left w:val="nil"/>
              <w:bottom w:val="nil"/>
              <w:right w:val="nil"/>
            </w:tcBorders>
          </w:tcPr>
          <w:p w14:paraId="578520BC" w14:textId="77777777" w:rsidR="00E958D7" w:rsidRDefault="00E958D7" w:rsidP="00DF3007">
            <w:pPr>
              <w:numPr>
                <w:ilvl w:val="0"/>
                <w:numId w:val="8"/>
              </w:numPr>
              <w:spacing w:line="276" w:lineRule="auto"/>
              <w:ind w:left="720" w:hanging="720"/>
              <w:jc w:val="both"/>
              <w:rPr>
                <w:rFonts w:ascii="Arial" w:hAnsi="Arial" w:cs="Arial"/>
                <w:sz w:val="22"/>
                <w:szCs w:val="22"/>
              </w:rPr>
            </w:pPr>
            <w:r w:rsidRPr="00E958D7">
              <w:rPr>
                <w:rFonts w:ascii="Arial" w:hAnsi="Arial" w:cs="Arial"/>
                <w:sz w:val="22"/>
                <w:szCs w:val="22"/>
              </w:rPr>
              <w:t>Before commencing with an assessment, students should place their student cards on the writing surface next to them.</w:t>
            </w:r>
          </w:p>
          <w:p w14:paraId="2945A7DC" w14:textId="77777777" w:rsidR="00E958D7" w:rsidRDefault="00E958D7" w:rsidP="00DF3007">
            <w:pPr>
              <w:numPr>
                <w:ilvl w:val="0"/>
                <w:numId w:val="8"/>
              </w:numPr>
              <w:spacing w:line="276" w:lineRule="auto"/>
              <w:ind w:left="720" w:hanging="720"/>
              <w:jc w:val="both"/>
              <w:rPr>
                <w:rFonts w:ascii="Arial" w:hAnsi="Arial" w:cs="Arial"/>
                <w:sz w:val="22"/>
                <w:szCs w:val="22"/>
              </w:rPr>
            </w:pPr>
            <w:r w:rsidRPr="00E958D7">
              <w:rPr>
                <w:rFonts w:ascii="Arial" w:hAnsi="Arial" w:cs="Arial"/>
                <w:sz w:val="22"/>
                <w:szCs w:val="22"/>
              </w:rPr>
              <w:t>No bags or cases are allowed in the venues during assessments.   Students should please make use of the full-time storage facility (under B-Les 101) for all their personal belongings.</w:t>
            </w:r>
          </w:p>
          <w:p w14:paraId="70457B69" w14:textId="77777777" w:rsidR="00E958D7" w:rsidRDefault="00E958D7" w:rsidP="00DF3007">
            <w:pPr>
              <w:numPr>
                <w:ilvl w:val="0"/>
                <w:numId w:val="8"/>
              </w:numPr>
              <w:spacing w:line="276" w:lineRule="auto"/>
              <w:ind w:left="720" w:hanging="720"/>
              <w:jc w:val="both"/>
              <w:rPr>
                <w:rFonts w:ascii="Arial" w:hAnsi="Arial" w:cs="Arial"/>
                <w:sz w:val="22"/>
                <w:szCs w:val="22"/>
              </w:rPr>
            </w:pPr>
            <w:r w:rsidRPr="00E958D7">
              <w:rPr>
                <w:rFonts w:ascii="Arial" w:hAnsi="Arial" w:cs="Arial"/>
                <w:sz w:val="22"/>
                <w:szCs w:val="22"/>
              </w:rPr>
              <w:t>No paper may be placed on unoccupied chairs during assessments.</w:t>
            </w:r>
          </w:p>
          <w:p w14:paraId="349C58D7" w14:textId="77777777" w:rsidR="00E958D7" w:rsidRDefault="00E958D7" w:rsidP="00DF3007">
            <w:pPr>
              <w:numPr>
                <w:ilvl w:val="0"/>
                <w:numId w:val="8"/>
              </w:numPr>
              <w:spacing w:line="276" w:lineRule="auto"/>
              <w:ind w:left="720" w:hanging="720"/>
              <w:jc w:val="both"/>
              <w:rPr>
                <w:rFonts w:ascii="Arial" w:hAnsi="Arial" w:cs="Arial"/>
                <w:sz w:val="22"/>
                <w:szCs w:val="22"/>
              </w:rPr>
            </w:pPr>
            <w:r w:rsidRPr="00E958D7">
              <w:rPr>
                <w:rFonts w:ascii="Arial" w:hAnsi="Arial" w:cs="Arial"/>
                <w:sz w:val="22"/>
                <w:szCs w:val="22"/>
              </w:rPr>
              <w:t>No food or drink is allowed in assessment venues.</w:t>
            </w:r>
          </w:p>
          <w:p w14:paraId="6D0906F2" w14:textId="77777777" w:rsidR="00E958D7" w:rsidRDefault="00E958D7" w:rsidP="00DF3007">
            <w:pPr>
              <w:numPr>
                <w:ilvl w:val="0"/>
                <w:numId w:val="8"/>
              </w:numPr>
              <w:spacing w:line="276" w:lineRule="auto"/>
              <w:ind w:left="720" w:hanging="720"/>
              <w:jc w:val="both"/>
              <w:rPr>
                <w:rFonts w:ascii="Arial" w:hAnsi="Arial" w:cs="Arial"/>
                <w:sz w:val="22"/>
                <w:szCs w:val="22"/>
              </w:rPr>
            </w:pPr>
            <w:r w:rsidRPr="00E958D7">
              <w:rPr>
                <w:rFonts w:ascii="Arial" w:hAnsi="Arial" w:cs="Arial"/>
                <w:sz w:val="22"/>
                <w:szCs w:val="22"/>
              </w:rPr>
              <w:t xml:space="preserve">Cell phones are allowed in assessment venues.  Cell phones must be </w:t>
            </w:r>
            <w:r w:rsidRPr="00E958D7">
              <w:rPr>
                <w:rFonts w:ascii="Arial" w:hAnsi="Arial" w:cs="Arial"/>
                <w:b/>
                <w:sz w:val="22"/>
                <w:szCs w:val="22"/>
              </w:rPr>
              <w:t>switched off</w:t>
            </w:r>
            <w:r w:rsidRPr="00E958D7">
              <w:rPr>
                <w:rFonts w:ascii="Arial" w:hAnsi="Arial" w:cs="Arial"/>
                <w:sz w:val="22"/>
                <w:szCs w:val="22"/>
              </w:rPr>
              <w:t xml:space="preserve"> and placed on the ground.  The use of a cell phone during an assessment is not permissible and its use during an assessment (for whatever reason) will result in disciplinary action.</w:t>
            </w:r>
          </w:p>
          <w:p w14:paraId="0E5C5FC3" w14:textId="77777777" w:rsidR="00E958D7" w:rsidRDefault="00E958D7" w:rsidP="00DF3007">
            <w:pPr>
              <w:numPr>
                <w:ilvl w:val="0"/>
                <w:numId w:val="8"/>
              </w:numPr>
              <w:spacing w:line="276" w:lineRule="auto"/>
              <w:ind w:left="720" w:hanging="720"/>
              <w:jc w:val="both"/>
              <w:rPr>
                <w:rFonts w:ascii="Arial" w:hAnsi="Arial" w:cs="Arial"/>
                <w:sz w:val="22"/>
                <w:szCs w:val="22"/>
              </w:rPr>
            </w:pPr>
            <w:r w:rsidRPr="00E958D7">
              <w:rPr>
                <w:rFonts w:ascii="Arial" w:hAnsi="Arial" w:cs="Arial"/>
                <w:sz w:val="22"/>
                <w:szCs w:val="22"/>
              </w:rPr>
              <w:t>Only silent, non-programmable calculators may be used during assessments.  Forgetting a calculator at home or the malfunctioning of one during an assessment will not be regarded as a reason for a special assessment.</w:t>
            </w:r>
          </w:p>
          <w:p w14:paraId="08D27A69" w14:textId="77777777" w:rsidR="00E958D7" w:rsidRDefault="009724B5" w:rsidP="00DF3007">
            <w:pPr>
              <w:numPr>
                <w:ilvl w:val="0"/>
                <w:numId w:val="8"/>
              </w:numPr>
              <w:spacing w:line="276" w:lineRule="auto"/>
              <w:ind w:left="720" w:hanging="720"/>
              <w:jc w:val="both"/>
              <w:rPr>
                <w:rFonts w:ascii="Arial" w:hAnsi="Arial" w:cs="Arial"/>
                <w:sz w:val="22"/>
                <w:szCs w:val="22"/>
              </w:rPr>
            </w:pPr>
            <w:r>
              <w:rPr>
                <w:rFonts w:ascii="Arial" w:hAnsi="Arial" w:cs="Arial"/>
                <w:sz w:val="22"/>
                <w:szCs w:val="22"/>
              </w:rPr>
              <w:t>No</w:t>
            </w:r>
            <w:r w:rsidR="00E958D7" w:rsidRPr="00E958D7">
              <w:rPr>
                <w:rFonts w:ascii="Arial" w:hAnsi="Arial" w:cs="Arial"/>
                <w:sz w:val="22"/>
                <w:szCs w:val="22"/>
              </w:rPr>
              <w:t xml:space="preserve"> pencil may be used in assessments.</w:t>
            </w:r>
          </w:p>
          <w:p w14:paraId="0DAEB4F6" w14:textId="77777777" w:rsidR="00E958D7" w:rsidRDefault="00E958D7" w:rsidP="00DF3007">
            <w:pPr>
              <w:numPr>
                <w:ilvl w:val="0"/>
                <w:numId w:val="8"/>
              </w:numPr>
              <w:spacing w:line="276" w:lineRule="auto"/>
              <w:ind w:left="720" w:hanging="720"/>
              <w:jc w:val="both"/>
              <w:rPr>
                <w:rFonts w:ascii="Arial" w:hAnsi="Arial" w:cs="Arial"/>
                <w:sz w:val="22"/>
                <w:szCs w:val="22"/>
              </w:rPr>
            </w:pPr>
            <w:r w:rsidRPr="00E958D7">
              <w:rPr>
                <w:rFonts w:ascii="Arial" w:hAnsi="Arial" w:cs="Arial"/>
                <w:sz w:val="22"/>
                <w:szCs w:val="22"/>
              </w:rPr>
              <w:t>Blank or unused sections on answers sheets must be crossed out.</w:t>
            </w:r>
          </w:p>
          <w:p w14:paraId="0260F84B" w14:textId="77777777" w:rsidR="00E958D7" w:rsidRDefault="009724B5" w:rsidP="00DF3007">
            <w:pPr>
              <w:numPr>
                <w:ilvl w:val="0"/>
                <w:numId w:val="8"/>
              </w:numPr>
              <w:spacing w:line="276" w:lineRule="auto"/>
              <w:ind w:left="720" w:hanging="720"/>
              <w:jc w:val="both"/>
              <w:rPr>
                <w:rFonts w:ascii="Arial" w:hAnsi="Arial" w:cs="Arial"/>
                <w:sz w:val="22"/>
                <w:szCs w:val="22"/>
              </w:rPr>
            </w:pPr>
            <w:r>
              <w:rPr>
                <w:rFonts w:ascii="Arial" w:hAnsi="Arial" w:cs="Arial"/>
                <w:sz w:val="22"/>
                <w:szCs w:val="22"/>
              </w:rPr>
              <w:t>If</w:t>
            </w:r>
            <w:r w:rsidR="00E958D7" w:rsidRPr="00E958D7">
              <w:rPr>
                <w:rFonts w:ascii="Arial" w:hAnsi="Arial" w:cs="Arial"/>
                <w:sz w:val="22"/>
                <w:szCs w:val="22"/>
              </w:rPr>
              <w:t xml:space="preserve"> pencil was used or unused sections not crossed out, the student’s script will not be considered for a remark.</w:t>
            </w:r>
          </w:p>
          <w:p w14:paraId="5D220E31" w14:textId="77777777" w:rsidR="00DE0E9E" w:rsidRDefault="00E958D7" w:rsidP="00DF3007">
            <w:pPr>
              <w:numPr>
                <w:ilvl w:val="0"/>
                <w:numId w:val="8"/>
              </w:numPr>
              <w:spacing w:line="276" w:lineRule="auto"/>
              <w:ind w:left="720" w:hanging="720"/>
              <w:jc w:val="both"/>
              <w:rPr>
                <w:rFonts w:ascii="Arial" w:hAnsi="Arial" w:cs="Arial"/>
                <w:sz w:val="22"/>
                <w:szCs w:val="22"/>
              </w:rPr>
            </w:pPr>
            <w:r w:rsidRPr="00E958D7">
              <w:rPr>
                <w:rFonts w:ascii="Arial" w:hAnsi="Arial" w:cs="Arial"/>
                <w:sz w:val="22"/>
                <w:szCs w:val="22"/>
              </w:rPr>
              <w:t>All answer sheets taken must be handed in whether they have been used or not.</w:t>
            </w:r>
          </w:p>
          <w:p w14:paraId="7E874970" w14:textId="77777777" w:rsidR="00DE0E9E" w:rsidRDefault="00DE0E9E" w:rsidP="00DF3007">
            <w:pPr>
              <w:spacing w:line="360" w:lineRule="auto"/>
              <w:jc w:val="both"/>
              <w:rPr>
                <w:rFonts w:ascii="Arial" w:hAnsi="Arial" w:cs="Arial"/>
                <w:sz w:val="22"/>
                <w:szCs w:val="22"/>
              </w:rPr>
            </w:pPr>
          </w:p>
          <w:p w14:paraId="27194427" w14:textId="77777777" w:rsidR="00DE0E9E" w:rsidRPr="00DE0E9E" w:rsidRDefault="00DE0E9E" w:rsidP="00DF3007">
            <w:pPr>
              <w:spacing w:line="360" w:lineRule="auto"/>
              <w:jc w:val="both"/>
              <w:rPr>
                <w:rFonts w:ascii="Arial" w:hAnsi="Arial" w:cs="Arial"/>
                <w:b/>
                <w:sz w:val="22"/>
                <w:szCs w:val="22"/>
              </w:rPr>
            </w:pPr>
            <w:r w:rsidRPr="00DE0E9E">
              <w:rPr>
                <w:rFonts w:ascii="Arial" w:hAnsi="Arial" w:cs="Arial"/>
                <w:b/>
                <w:sz w:val="22"/>
                <w:szCs w:val="22"/>
              </w:rPr>
              <w:t>Results</w:t>
            </w:r>
          </w:p>
          <w:p w14:paraId="0F584664" w14:textId="77777777" w:rsidR="00DE0E9E" w:rsidRDefault="00E958D7" w:rsidP="00DF3007">
            <w:pPr>
              <w:numPr>
                <w:ilvl w:val="0"/>
                <w:numId w:val="8"/>
              </w:numPr>
              <w:spacing w:line="276" w:lineRule="auto"/>
              <w:ind w:left="720" w:hanging="720"/>
              <w:jc w:val="both"/>
              <w:rPr>
                <w:rFonts w:ascii="Arial" w:hAnsi="Arial" w:cs="Arial"/>
                <w:sz w:val="22"/>
                <w:szCs w:val="22"/>
              </w:rPr>
            </w:pPr>
            <w:r w:rsidRPr="00E958D7">
              <w:rPr>
                <w:rFonts w:ascii="Arial" w:hAnsi="Arial" w:cs="Arial"/>
                <w:sz w:val="22"/>
                <w:szCs w:val="22"/>
              </w:rPr>
              <w:t>Adjustments to assessment opportunity results (remarks) take place according to the arrangement made by each subject lecturer.  Should a student not adhere to the arrangement, the student is not entitled to a remark or adjustment.</w:t>
            </w:r>
          </w:p>
          <w:p w14:paraId="489122F9" w14:textId="77777777" w:rsidR="00DE0E9E" w:rsidRDefault="00E958D7" w:rsidP="00DF3007">
            <w:pPr>
              <w:numPr>
                <w:ilvl w:val="0"/>
                <w:numId w:val="8"/>
              </w:numPr>
              <w:spacing w:line="276" w:lineRule="auto"/>
              <w:ind w:left="720" w:hanging="720"/>
              <w:jc w:val="both"/>
              <w:rPr>
                <w:rFonts w:ascii="Arial" w:hAnsi="Arial" w:cs="Arial"/>
                <w:sz w:val="22"/>
                <w:szCs w:val="22"/>
              </w:rPr>
            </w:pPr>
            <w:r w:rsidRPr="00DE0E9E">
              <w:rPr>
                <w:rFonts w:ascii="Arial" w:hAnsi="Arial" w:cs="Arial"/>
                <w:sz w:val="22"/>
                <w:szCs w:val="22"/>
              </w:rPr>
              <w:t>Students are responsible to verify their marks as published on the notice boards after each assessment.  Any error should be reported immediately to the relevant lecturer.</w:t>
            </w:r>
          </w:p>
          <w:p w14:paraId="02F79097" w14:textId="77777777" w:rsidR="00DE0E9E" w:rsidRPr="00DE0E9E" w:rsidRDefault="00E958D7" w:rsidP="00DF3007">
            <w:pPr>
              <w:numPr>
                <w:ilvl w:val="0"/>
                <w:numId w:val="8"/>
              </w:numPr>
              <w:spacing w:line="276" w:lineRule="auto"/>
              <w:ind w:left="742" w:hanging="742"/>
              <w:jc w:val="both"/>
              <w:rPr>
                <w:rFonts w:ascii="Arial" w:hAnsi="Arial" w:cs="Arial"/>
                <w:sz w:val="22"/>
                <w:szCs w:val="22"/>
                <w:lang w:val="af-ZA"/>
              </w:rPr>
            </w:pPr>
            <w:r w:rsidRPr="00DE0E9E">
              <w:rPr>
                <w:rFonts w:ascii="Arial" w:hAnsi="Arial" w:cs="Arial"/>
                <w:sz w:val="22"/>
                <w:szCs w:val="22"/>
              </w:rPr>
              <w:t xml:space="preserve">It is the student’s responsibility to ensure that the last published module mark is the correct one as </w:t>
            </w:r>
            <w:r w:rsidRPr="00DE0E9E">
              <w:rPr>
                <w:rFonts w:ascii="Arial" w:hAnsi="Arial" w:cs="Arial"/>
                <w:b/>
                <w:sz w:val="22"/>
                <w:szCs w:val="22"/>
              </w:rPr>
              <w:t>NO</w:t>
            </w:r>
            <w:r w:rsidRPr="00DE0E9E">
              <w:rPr>
                <w:rFonts w:ascii="Arial" w:hAnsi="Arial" w:cs="Arial"/>
                <w:sz w:val="22"/>
                <w:szCs w:val="22"/>
              </w:rPr>
              <w:t xml:space="preserve"> changes to module marks will be allowed once he/she has written the </w:t>
            </w:r>
            <w:r w:rsidR="00AE2D87">
              <w:rPr>
                <w:rFonts w:ascii="Arial" w:hAnsi="Arial" w:cs="Arial"/>
                <w:sz w:val="22"/>
                <w:szCs w:val="22"/>
              </w:rPr>
              <w:t>last</w:t>
            </w:r>
            <w:r w:rsidRPr="00DE0E9E">
              <w:rPr>
                <w:rFonts w:ascii="Arial" w:hAnsi="Arial" w:cs="Arial"/>
                <w:sz w:val="22"/>
                <w:szCs w:val="22"/>
              </w:rPr>
              <w:t xml:space="preserve"> assessment opportunity. Insight to </w:t>
            </w:r>
            <w:r w:rsidR="00AE2D87">
              <w:rPr>
                <w:rFonts w:ascii="Arial" w:hAnsi="Arial" w:cs="Arial"/>
                <w:sz w:val="22"/>
                <w:szCs w:val="22"/>
              </w:rPr>
              <w:t>last</w:t>
            </w:r>
            <w:r w:rsidRPr="00DE0E9E">
              <w:rPr>
                <w:rFonts w:ascii="Arial" w:hAnsi="Arial" w:cs="Arial"/>
                <w:sz w:val="22"/>
                <w:szCs w:val="22"/>
              </w:rPr>
              <w:t xml:space="preserve"> assessment opportunity scripts will take place for a period of three days commencing on a date arranged by the relevant lecturer.</w:t>
            </w:r>
          </w:p>
          <w:p w14:paraId="6E729412" w14:textId="77777777" w:rsidR="00E958D7" w:rsidRPr="00DE0E9E" w:rsidRDefault="00E958D7" w:rsidP="00DF3007">
            <w:pPr>
              <w:numPr>
                <w:ilvl w:val="0"/>
                <w:numId w:val="8"/>
              </w:numPr>
              <w:spacing w:line="276" w:lineRule="auto"/>
              <w:ind w:left="742" w:hanging="742"/>
              <w:jc w:val="both"/>
              <w:rPr>
                <w:rFonts w:ascii="Arial" w:hAnsi="Arial" w:cs="Arial"/>
                <w:sz w:val="22"/>
                <w:szCs w:val="22"/>
                <w:lang w:val="af-ZA"/>
              </w:rPr>
            </w:pPr>
            <w:r w:rsidRPr="00DE0E9E">
              <w:rPr>
                <w:rFonts w:ascii="Arial" w:hAnsi="Arial" w:cs="Arial"/>
                <w:sz w:val="22"/>
                <w:szCs w:val="22"/>
                <w:lang w:val="af-ZA"/>
              </w:rPr>
              <w:t>With regards to insight in last assessment opportunity scripts, the following rules are applicable:</w:t>
            </w:r>
          </w:p>
          <w:p w14:paraId="3CA75E9E" w14:textId="77777777" w:rsidR="00E958D7" w:rsidRDefault="00E958D7" w:rsidP="00DF3007">
            <w:pPr>
              <w:tabs>
                <w:tab w:val="left" w:pos="742"/>
                <w:tab w:val="left" w:pos="1309"/>
                <w:tab w:val="left" w:pos="1876"/>
              </w:tabs>
              <w:spacing w:line="276" w:lineRule="auto"/>
              <w:ind w:left="1309" w:hanging="1309"/>
              <w:jc w:val="both"/>
              <w:rPr>
                <w:rFonts w:ascii="Arial" w:hAnsi="Arial" w:cs="Arial"/>
                <w:sz w:val="22"/>
                <w:szCs w:val="22"/>
                <w:lang w:val="af-ZA"/>
              </w:rPr>
            </w:pPr>
            <w:r>
              <w:rPr>
                <w:rFonts w:ascii="Arial" w:hAnsi="Arial" w:cs="Arial"/>
                <w:sz w:val="22"/>
                <w:szCs w:val="22"/>
                <w:lang w:val="af-ZA"/>
              </w:rPr>
              <w:tab/>
              <w:t>a)</w:t>
            </w:r>
            <w:r>
              <w:rPr>
                <w:rFonts w:ascii="Arial" w:hAnsi="Arial" w:cs="Arial"/>
                <w:sz w:val="22"/>
                <w:szCs w:val="22"/>
                <w:lang w:val="af-ZA"/>
              </w:rPr>
              <w:tab/>
              <w:t>Students that achieved a final mark of 45% to 49% may view their assessment script along with the memorandum,</w:t>
            </w:r>
          </w:p>
          <w:p w14:paraId="7BE5A956" w14:textId="77777777" w:rsidR="00DE0E9E" w:rsidRDefault="00E958D7" w:rsidP="00DF3007">
            <w:pPr>
              <w:tabs>
                <w:tab w:val="left" w:pos="742"/>
                <w:tab w:val="left" w:pos="1309"/>
                <w:tab w:val="left" w:pos="1876"/>
              </w:tabs>
              <w:spacing w:line="276" w:lineRule="auto"/>
              <w:ind w:left="1309" w:hanging="1309"/>
              <w:jc w:val="both"/>
              <w:rPr>
                <w:rFonts w:ascii="Arial" w:hAnsi="Arial" w:cs="Arial"/>
                <w:sz w:val="22"/>
                <w:szCs w:val="22"/>
                <w:lang w:val="af-ZA"/>
              </w:rPr>
            </w:pPr>
            <w:r>
              <w:rPr>
                <w:rFonts w:ascii="Arial" w:hAnsi="Arial" w:cs="Arial"/>
                <w:sz w:val="22"/>
                <w:szCs w:val="22"/>
                <w:lang w:val="af-ZA"/>
              </w:rPr>
              <w:lastRenderedPageBreak/>
              <w:tab/>
              <w:t>b)</w:t>
            </w:r>
            <w:r>
              <w:rPr>
                <w:rFonts w:ascii="Arial" w:hAnsi="Arial" w:cs="Arial"/>
                <w:sz w:val="22"/>
                <w:szCs w:val="22"/>
                <w:lang w:val="af-ZA"/>
              </w:rPr>
              <w:tab/>
              <w:t>All other students may only view their assessment script, without the memorandum.</w:t>
            </w:r>
          </w:p>
          <w:p w14:paraId="349E558F" w14:textId="77777777" w:rsidR="007A6CD9" w:rsidRDefault="00E958D7" w:rsidP="00DF3007">
            <w:pPr>
              <w:numPr>
                <w:ilvl w:val="0"/>
                <w:numId w:val="9"/>
              </w:numPr>
              <w:spacing w:line="276" w:lineRule="auto"/>
              <w:ind w:hanging="720"/>
              <w:jc w:val="both"/>
              <w:rPr>
                <w:rFonts w:ascii="Arial" w:hAnsi="Arial" w:cs="Arial"/>
                <w:sz w:val="22"/>
                <w:szCs w:val="22"/>
              </w:rPr>
            </w:pPr>
            <w:r w:rsidRPr="007A6CD9">
              <w:rPr>
                <w:rFonts w:ascii="Arial" w:hAnsi="Arial" w:cs="Arial"/>
                <w:sz w:val="22"/>
                <w:szCs w:val="22"/>
              </w:rPr>
              <w:t xml:space="preserve">All </w:t>
            </w:r>
            <w:r w:rsidR="00AE2D87">
              <w:rPr>
                <w:rFonts w:ascii="Arial" w:hAnsi="Arial" w:cs="Arial"/>
                <w:sz w:val="22"/>
                <w:szCs w:val="22"/>
              </w:rPr>
              <w:t>last</w:t>
            </w:r>
            <w:r w:rsidRPr="007A6CD9">
              <w:rPr>
                <w:rFonts w:ascii="Arial" w:hAnsi="Arial" w:cs="Arial"/>
                <w:sz w:val="22"/>
                <w:szCs w:val="22"/>
              </w:rPr>
              <w:t xml:space="preserve"> assessment opportunity scripts are viewed under the supervision of the lecturer.</w:t>
            </w:r>
            <w:r w:rsidR="00DE0E9E" w:rsidRPr="007A6CD9">
              <w:rPr>
                <w:rFonts w:ascii="Arial" w:hAnsi="Arial" w:cs="Arial"/>
                <w:sz w:val="22"/>
                <w:szCs w:val="22"/>
              </w:rPr>
              <w:t xml:space="preserve"> </w:t>
            </w:r>
          </w:p>
          <w:p w14:paraId="3945189B" w14:textId="77777777" w:rsidR="007A6CD9" w:rsidRDefault="007A6CD9" w:rsidP="00DF3007">
            <w:pPr>
              <w:spacing w:line="360" w:lineRule="auto"/>
              <w:ind w:left="720"/>
              <w:jc w:val="both"/>
              <w:rPr>
                <w:rFonts w:ascii="Arial" w:hAnsi="Arial" w:cs="Arial"/>
                <w:sz w:val="22"/>
                <w:szCs w:val="22"/>
              </w:rPr>
            </w:pPr>
          </w:p>
          <w:p w14:paraId="2ACDBAFE" w14:textId="77777777" w:rsidR="007A6CD9" w:rsidRDefault="007A6CD9" w:rsidP="00DF3007">
            <w:pPr>
              <w:spacing w:line="360" w:lineRule="auto"/>
              <w:jc w:val="both"/>
              <w:rPr>
                <w:rFonts w:ascii="Arial" w:hAnsi="Arial" w:cs="Arial"/>
                <w:sz w:val="22"/>
                <w:szCs w:val="22"/>
              </w:rPr>
            </w:pPr>
            <w:r>
              <w:rPr>
                <w:rFonts w:ascii="Arial" w:hAnsi="Arial" w:cs="Arial"/>
                <w:b/>
                <w:sz w:val="22"/>
                <w:szCs w:val="22"/>
                <w:lang w:val="en-GB"/>
              </w:rPr>
              <w:t>Special</w:t>
            </w:r>
            <w:r w:rsidRPr="001F30F9">
              <w:rPr>
                <w:rFonts w:ascii="Arial" w:hAnsi="Arial" w:cs="Arial"/>
                <w:b/>
                <w:sz w:val="22"/>
                <w:szCs w:val="22"/>
                <w:lang w:val="en-GB"/>
              </w:rPr>
              <w:t xml:space="preserve"> assessment opportunities</w:t>
            </w:r>
            <w:r>
              <w:rPr>
                <w:rFonts w:ascii="Arial" w:hAnsi="Arial" w:cs="Arial"/>
                <w:b/>
                <w:sz w:val="22"/>
                <w:szCs w:val="22"/>
                <w:lang w:val="en-GB"/>
              </w:rPr>
              <w:t xml:space="preserve"> (sick tests)</w:t>
            </w:r>
          </w:p>
          <w:p w14:paraId="318B5D18" w14:textId="77777777" w:rsidR="00153DF8" w:rsidRDefault="00153DF8" w:rsidP="00DF3007">
            <w:pPr>
              <w:numPr>
                <w:ilvl w:val="0"/>
                <w:numId w:val="9"/>
              </w:numPr>
              <w:spacing w:line="276" w:lineRule="auto"/>
              <w:ind w:hanging="720"/>
              <w:jc w:val="both"/>
              <w:rPr>
                <w:rFonts w:ascii="Arial" w:hAnsi="Arial" w:cs="Arial"/>
                <w:sz w:val="22"/>
                <w:szCs w:val="22"/>
              </w:rPr>
            </w:pPr>
            <w:r w:rsidRPr="00153DF8">
              <w:rPr>
                <w:rFonts w:ascii="Arial" w:hAnsi="Arial" w:cs="Arial"/>
                <w:sz w:val="22"/>
                <w:szCs w:val="22"/>
              </w:rPr>
              <w:t>An application request for a replacement assessment opportunity must be pe</w:t>
            </w:r>
            <w:r w:rsidR="00C845AC">
              <w:rPr>
                <w:rFonts w:ascii="Arial" w:hAnsi="Arial" w:cs="Arial"/>
                <w:sz w:val="22"/>
                <w:szCs w:val="22"/>
              </w:rPr>
              <w:t>rsonally handed in at D-Ring 2</w:t>
            </w:r>
            <w:r w:rsidRPr="00153DF8">
              <w:rPr>
                <w:rFonts w:ascii="Arial" w:hAnsi="Arial" w:cs="Arial"/>
                <w:sz w:val="22"/>
                <w:szCs w:val="22"/>
              </w:rPr>
              <w:t xml:space="preserve"> during office hours only within </w:t>
            </w:r>
            <w:r w:rsidRPr="00153DF8">
              <w:rPr>
                <w:rFonts w:ascii="Arial" w:hAnsi="Arial" w:cs="Arial"/>
                <w:b/>
                <w:sz w:val="22"/>
                <w:szCs w:val="22"/>
              </w:rPr>
              <w:t>7 calendar days</w:t>
            </w:r>
            <w:r w:rsidRPr="00153DF8">
              <w:rPr>
                <w:rFonts w:ascii="Arial" w:hAnsi="Arial" w:cs="Arial"/>
                <w:sz w:val="22"/>
                <w:szCs w:val="22"/>
              </w:rPr>
              <w:t xml:space="preserve"> starting on the day the assessment was written. Please note t</w:t>
            </w:r>
            <w:r w:rsidR="009A41BB">
              <w:rPr>
                <w:rFonts w:ascii="Arial" w:hAnsi="Arial" w:cs="Arial"/>
                <w:sz w:val="22"/>
                <w:szCs w:val="22"/>
              </w:rPr>
              <w:t>hat this office will close at 13</w:t>
            </w:r>
            <w:r w:rsidRPr="00153DF8">
              <w:rPr>
                <w:rFonts w:ascii="Arial" w:hAnsi="Arial" w:cs="Arial"/>
                <w:sz w:val="22"/>
                <w:szCs w:val="22"/>
              </w:rPr>
              <w:t>:00 on Fridays. Students must sign the assessment register.</w:t>
            </w:r>
          </w:p>
          <w:p w14:paraId="4A7F2BBF" w14:textId="77777777" w:rsidR="00153DF8" w:rsidRPr="00153DF8" w:rsidRDefault="00153DF8" w:rsidP="00DF3007">
            <w:pPr>
              <w:numPr>
                <w:ilvl w:val="0"/>
                <w:numId w:val="9"/>
              </w:numPr>
              <w:spacing w:line="276" w:lineRule="auto"/>
              <w:ind w:hanging="720"/>
              <w:jc w:val="both"/>
              <w:rPr>
                <w:rFonts w:ascii="Arial" w:hAnsi="Arial" w:cs="Arial"/>
                <w:sz w:val="22"/>
                <w:szCs w:val="22"/>
              </w:rPr>
            </w:pPr>
            <w:r w:rsidRPr="00153DF8">
              <w:rPr>
                <w:rFonts w:ascii="Arial" w:hAnsi="Arial" w:cs="Arial"/>
                <w:sz w:val="22"/>
                <w:szCs w:val="22"/>
              </w:rPr>
              <w:t xml:space="preserve">In the case of a medical certificate, both the medical certificate </w:t>
            </w:r>
            <w:r w:rsidRPr="00153DF8">
              <w:rPr>
                <w:rFonts w:ascii="Arial" w:hAnsi="Arial" w:cs="Arial"/>
                <w:b/>
                <w:sz w:val="22"/>
                <w:szCs w:val="22"/>
              </w:rPr>
              <w:t>and</w:t>
            </w:r>
            <w:r w:rsidRPr="00153DF8">
              <w:rPr>
                <w:rFonts w:ascii="Arial" w:hAnsi="Arial" w:cs="Arial"/>
                <w:sz w:val="22"/>
                <w:szCs w:val="22"/>
              </w:rPr>
              <w:t xml:space="preserve"> the application form must b</w:t>
            </w:r>
            <w:r w:rsidR="00610A5B">
              <w:rPr>
                <w:rFonts w:ascii="Arial" w:hAnsi="Arial" w:cs="Arial"/>
                <w:sz w:val="22"/>
                <w:szCs w:val="22"/>
              </w:rPr>
              <w:t>e</w:t>
            </w:r>
            <w:r w:rsidRPr="00153DF8">
              <w:rPr>
                <w:rFonts w:ascii="Arial" w:hAnsi="Arial" w:cs="Arial"/>
                <w:sz w:val="22"/>
                <w:szCs w:val="22"/>
              </w:rPr>
              <w:t xml:space="preserve"> signed by the doctor on the date of the assessment or the doctor should indicate that the student was unable to write the assessment on such a date.</w:t>
            </w:r>
          </w:p>
          <w:p w14:paraId="0BBE29EA" w14:textId="77777777" w:rsidR="007A6CD9" w:rsidRDefault="00DE0E9E" w:rsidP="00DF3007">
            <w:pPr>
              <w:numPr>
                <w:ilvl w:val="0"/>
                <w:numId w:val="9"/>
              </w:numPr>
              <w:spacing w:line="276" w:lineRule="auto"/>
              <w:ind w:hanging="720"/>
              <w:jc w:val="both"/>
              <w:rPr>
                <w:rFonts w:ascii="Arial" w:hAnsi="Arial" w:cs="Arial"/>
                <w:sz w:val="22"/>
                <w:szCs w:val="22"/>
              </w:rPr>
            </w:pPr>
            <w:r w:rsidRPr="007A6CD9">
              <w:rPr>
                <w:rFonts w:ascii="Arial" w:hAnsi="Arial" w:cs="Arial"/>
                <w:sz w:val="22"/>
                <w:szCs w:val="22"/>
              </w:rPr>
              <w:t>Students who have already started with an assessment opportunity or signed the attendance register, may</w:t>
            </w:r>
            <w:r w:rsidR="009E58D9">
              <w:rPr>
                <w:rFonts w:ascii="Arial" w:hAnsi="Arial" w:cs="Arial"/>
                <w:sz w:val="22"/>
                <w:szCs w:val="22"/>
              </w:rPr>
              <w:t xml:space="preserve"> not write the</w:t>
            </w:r>
            <w:r w:rsidRPr="007A6CD9">
              <w:rPr>
                <w:rFonts w:ascii="Arial" w:hAnsi="Arial" w:cs="Arial"/>
                <w:sz w:val="22"/>
                <w:szCs w:val="22"/>
              </w:rPr>
              <w:t xml:space="preserve"> special assessment opportunity.</w:t>
            </w:r>
          </w:p>
          <w:p w14:paraId="195A9C39" w14:textId="77777777" w:rsidR="007A6CD9" w:rsidRDefault="00DE0E9E" w:rsidP="00DF3007">
            <w:pPr>
              <w:numPr>
                <w:ilvl w:val="0"/>
                <w:numId w:val="9"/>
              </w:numPr>
              <w:spacing w:line="276" w:lineRule="auto"/>
              <w:ind w:hanging="720"/>
              <w:jc w:val="both"/>
              <w:rPr>
                <w:rFonts w:ascii="Arial" w:hAnsi="Arial" w:cs="Arial"/>
                <w:sz w:val="22"/>
                <w:szCs w:val="22"/>
              </w:rPr>
            </w:pPr>
            <w:r w:rsidRPr="007A6CD9">
              <w:rPr>
                <w:rFonts w:ascii="Arial" w:hAnsi="Arial" w:cs="Arial"/>
                <w:sz w:val="22"/>
                <w:szCs w:val="22"/>
              </w:rPr>
              <w:t>The special assessment opportunity will cover the same work as the assessment that was missed for the same duration of time.</w:t>
            </w:r>
          </w:p>
          <w:p w14:paraId="4428029C" w14:textId="77777777" w:rsidR="007A6CD9" w:rsidRDefault="00DE0E9E" w:rsidP="00DF3007">
            <w:pPr>
              <w:numPr>
                <w:ilvl w:val="0"/>
                <w:numId w:val="9"/>
              </w:numPr>
              <w:spacing w:line="276" w:lineRule="auto"/>
              <w:ind w:hanging="720"/>
              <w:jc w:val="both"/>
              <w:rPr>
                <w:rFonts w:ascii="Arial" w:hAnsi="Arial" w:cs="Arial"/>
                <w:sz w:val="22"/>
                <w:szCs w:val="22"/>
              </w:rPr>
            </w:pPr>
            <w:r w:rsidRPr="007A6CD9">
              <w:rPr>
                <w:rFonts w:ascii="Arial" w:hAnsi="Arial" w:cs="Arial"/>
                <w:sz w:val="22"/>
                <w:szCs w:val="22"/>
              </w:rPr>
              <w:t>Poor performance in an assessment or a busy schedule is not a valid reason for a special assessment opportunity.</w:t>
            </w:r>
          </w:p>
          <w:p w14:paraId="4DF8F496" w14:textId="77777777" w:rsidR="00DD47A9" w:rsidRDefault="00DD47A9" w:rsidP="00DF3007">
            <w:pPr>
              <w:numPr>
                <w:ilvl w:val="0"/>
                <w:numId w:val="10"/>
              </w:numPr>
              <w:spacing w:line="276" w:lineRule="auto"/>
              <w:ind w:hanging="720"/>
              <w:jc w:val="both"/>
              <w:rPr>
                <w:rFonts w:ascii="Arial" w:hAnsi="Arial" w:cs="Arial"/>
                <w:sz w:val="22"/>
                <w:szCs w:val="22"/>
              </w:rPr>
            </w:pPr>
            <w:r w:rsidRPr="00DD47A9">
              <w:rPr>
                <w:rFonts w:ascii="Arial" w:hAnsi="Arial" w:cs="Arial"/>
                <w:sz w:val="22"/>
                <w:szCs w:val="22"/>
              </w:rPr>
              <w:t>Students will only be permitted to write both special assessment opportunities where extreme and valid reasons for missing both assessment opportunities exist (such as being hospitalized for a long period of time).  The application to write both special assessment opportunities must be done personally with the lecturer responsible for the subject.</w:t>
            </w:r>
          </w:p>
          <w:p w14:paraId="62CBF721" w14:textId="77777777" w:rsidR="0055061A" w:rsidRPr="007A6CD9" w:rsidRDefault="0055061A" w:rsidP="00DF3007">
            <w:pPr>
              <w:numPr>
                <w:ilvl w:val="0"/>
                <w:numId w:val="7"/>
              </w:numPr>
              <w:spacing w:line="276" w:lineRule="auto"/>
              <w:ind w:hanging="720"/>
              <w:jc w:val="both"/>
              <w:rPr>
                <w:rFonts w:ascii="Arial" w:hAnsi="Arial" w:cs="Arial"/>
                <w:b/>
                <w:sz w:val="22"/>
                <w:szCs w:val="22"/>
              </w:rPr>
            </w:pPr>
            <w:r w:rsidRPr="007A6CD9">
              <w:rPr>
                <w:rFonts w:ascii="Arial" w:hAnsi="Arial" w:cs="Arial"/>
                <w:sz w:val="22"/>
                <w:szCs w:val="22"/>
              </w:rPr>
              <w:t>A student who missed both assessment opportunities during a 14-week module (see above point) will write both special assessment opportunities on the same day with a 30 minute break between the two papers.</w:t>
            </w:r>
          </w:p>
          <w:p w14:paraId="45D4A89F" w14:textId="77777777" w:rsidR="007A6CD9" w:rsidRPr="007A6CD9" w:rsidRDefault="00DE0E9E" w:rsidP="00DF3007">
            <w:pPr>
              <w:numPr>
                <w:ilvl w:val="0"/>
                <w:numId w:val="7"/>
              </w:numPr>
              <w:spacing w:line="276" w:lineRule="auto"/>
              <w:ind w:hanging="720"/>
              <w:jc w:val="both"/>
              <w:rPr>
                <w:rFonts w:ascii="Arial" w:hAnsi="Arial" w:cs="Arial"/>
                <w:b/>
                <w:sz w:val="22"/>
                <w:szCs w:val="22"/>
              </w:rPr>
            </w:pPr>
            <w:r w:rsidRPr="007A6CD9">
              <w:rPr>
                <w:rFonts w:ascii="Arial" w:hAnsi="Arial" w:cs="Arial"/>
                <w:b/>
                <w:sz w:val="22"/>
                <w:szCs w:val="22"/>
              </w:rPr>
              <w:t>NO additional special assessment opportunities will be granted for missed special assessment opportunities</w:t>
            </w:r>
            <w:r w:rsidRPr="007A6CD9">
              <w:rPr>
                <w:rFonts w:ascii="Arial" w:hAnsi="Arial" w:cs="Arial"/>
                <w:sz w:val="22"/>
                <w:szCs w:val="22"/>
              </w:rPr>
              <w:t>.</w:t>
            </w:r>
          </w:p>
          <w:p w14:paraId="0A55AA5D" w14:textId="77777777" w:rsidR="0055061A" w:rsidRDefault="0055061A" w:rsidP="00DF3007">
            <w:pPr>
              <w:spacing w:line="360" w:lineRule="auto"/>
              <w:jc w:val="both"/>
              <w:rPr>
                <w:rFonts w:ascii="Arial" w:hAnsi="Arial" w:cs="Arial"/>
                <w:b/>
                <w:sz w:val="22"/>
                <w:szCs w:val="22"/>
                <w:lang w:val="en-GB"/>
              </w:rPr>
            </w:pPr>
          </w:p>
          <w:p w14:paraId="13757A05" w14:textId="77777777" w:rsidR="007A6CD9" w:rsidRDefault="00AE2D87" w:rsidP="00DF3007">
            <w:pPr>
              <w:spacing w:line="360" w:lineRule="auto"/>
              <w:jc w:val="both"/>
              <w:rPr>
                <w:rFonts w:ascii="Arial" w:hAnsi="Arial" w:cs="Arial"/>
                <w:b/>
                <w:sz w:val="22"/>
                <w:szCs w:val="22"/>
                <w:lang w:val="en-GB"/>
              </w:rPr>
            </w:pPr>
            <w:r>
              <w:rPr>
                <w:rFonts w:ascii="Arial" w:hAnsi="Arial" w:cs="Arial"/>
                <w:b/>
                <w:sz w:val="22"/>
                <w:szCs w:val="22"/>
                <w:lang w:val="en-GB"/>
              </w:rPr>
              <w:t>Last</w:t>
            </w:r>
            <w:r w:rsidR="007A6CD9">
              <w:rPr>
                <w:rFonts w:ascii="Arial" w:hAnsi="Arial" w:cs="Arial"/>
                <w:b/>
                <w:sz w:val="22"/>
                <w:szCs w:val="22"/>
                <w:lang w:val="en-GB"/>
              </w:rPr>
              <w:t xml:space="preserve"> special assessment opportunity (sick exam)</w:t>
            </w:r>
          </w:p>
          <w:p w14:paraId="1CD6C931" w14:textId="77777777" w:rsidR="007A6CD9" w:rsidRDefault="00C845AC" w:rsidP="00DF3007">
            <w:pPr>
              <w:numPr>
                <w:ilvl w:val="0"/>
                <w:numId w:val="7"/>
              </w:numPr>
              <w:spacing w:line="276" w:lineRule="auto"/>
              <w:ind w:hanging="720"/>
              <w:jc w:val="both"/>
              <w:rPr>
                <w:rFonts w:ascii="Arial" w:hAnsi="Arial" w:cs="Arial"/>
                <w:sz w:val="22"/>
                <w:szCs w:val="22"/>
              </w:rPr>
            </w:pPr>
            <w:r>
              <w:rPr>
                <w:rFonts w:ascii="Arial" w:hAnsi="Arial" w:cs="Arial"/>
                <w:sz w:val="22"/>
                <w:szCs w:val="22"/>
              </w:rPr>
              <w:t>The</w:t>
            </w:r>
            <w:r w:rsidR="009724B5">
              <w:rPr>
                <w:rFonts w:ascii="Arial" w:hAnsi="Arial" w:cs="Arial"/>
                <w:sz w:val="22"/>
                <w:szCs w:val="22"/>
              </w:rPr>
              <w:t xml:space="preserve"> School</w:t>
            </w:r>
            <w:r w:rsidR="007A6CD9" w:rsidRPr="007A6CD9">
              <w:rPr>
                <w:rFonts w:ascii="Arial" w:hAnsi="Arial" w:cs="Arial"/>
                <w:sz w:val="22"/>
                <w:szCs w:val="22"/>
              </w:rPr>
              <w:t xml:space="preserve"> </w:t>
            </w:r>
            <w:r w:rsidR="009724B5">
              <w:rPr>
                <w:rFonts w:ascii="Arial" w:hAnsi="Arial" w:cs="Arial"/>
                <w:sz w:val="22"/>
                <w:szCs w:val="22"/>
              </w:rPr>
              <w:t>of Economics</w:t>
            </w:r>
            <w:r w:rsidR="009A41BB">
              <w:rPr>
                <w:rFonts w:ascii="Arial" w:hAnsi="Arial" w:cs="Arial"/>
                <w:sz w:val="22"/>
                <w:szCs w:val="22"/>
              </w:rPr>
              <w:t xml:space="preserve"> </w:t>
            </w:r>
            <w:r w:rsidR="007A6CD9" w:rsidRPr="007A6CD9">
              <w:rPr>
                <w:rFonts w:ascii="Arial" w:hAnsi="Arial" w:cs="Arial"/>
                <w:sz w:val="22"/>
                <w:szCs w:val="22"/>
              </w:rPr>
              <w:t xml:space="preserve">is not involved in the granting of the </w:t>
            </w:r>
            <w:r w:rsidR="00AE2D87">
              <w:rPr>
                <w:rFonts w:ascii="Arial" w:hAnsi="Arial" w:cs="Arial"/>
                <w:sz w:val="22"/>
                <w:szCs w:val="22"/>
              </w:rPr>
              <w:t>last</w:t>
            </w:r>
            <w:r w:rsidR="007A6CD9" w:rsidRPr="007A6CD9">
              <w:rPr>
                <w:rFonts w:ascii="Arial" w:hAnsi="Arial" w:cs="Arial"/>
                <w:sz w:val="22"/>
                <w:szCs w:val="22"/>
              </w:rPr>
              <w:t xml:space="preserve"> special assessment opportunity.</w:t>
            </w:r>
          </w:p>
          <w:p w14:paraId="76F11931" w14:textId="77777777" w:rsidR="007A6CD9" w:rsidRPr="007A6CD9" w:rsidRDefault="007A6CD9" w:rsidP="00DF3007">
            <w:pPr>
              <w:numPr>
                <w:ilvl w:val="0"/>
                <w:numId w:val="9"/>
              </w:numPr>
              <w:spacing w:line="276" w:lineRule="auto"/>
              <w:ind w:hanging="720"/>
              <w:jc w:val="both"/>
              <w:rPr>
                <w:rFonts w:ascii="Arial" w:hAnsi="Arial" w:cs="Arial"/>
                <w:b/>
                <w:sz w:val="22"/>
                <w:szCs w:val="22"/>
              </w:rPr>
            </w:pPr>
            <w:r w:rsidRPr="007A6CD9">
              <w:rPr>
                <w:rFonts w:ascii="Arial" w:hAnsi="Arial" w:cs="Arial"/>
                <w:sz w:val="22"/>
                <w:szCs w:val="22"/>
              </w:rPr>
              <w:t xml:space="preserve">Students must apply within 7 calendar days from the date of the missed </w:t>
            </w:r>
            <w:r w:rsidR="00AE2D87">
              <w:rPr>
                <w:rFonts w:ascii="Arial" w:hAnsi="Arial" w:cs="Arial"/>
                <w:sz w:val="22"/>
                <w:szCs w:val="22"/>
              </w:rPr>
              <w:t>last</w:t>
            </w:r>
            <w:r w:rsidRPr="007A6CD9">
              <w:rPr>
                <w:rFonts w:ascii="Arial" w:hAnsi="Arial" w:cs="Arial"/>
                <w:sz w:val="22"/>
                <w:szCs w:val="22"/>
              </w:rPr>
              <w:t xml:space="preserve"> assessment opportunity for the </w:t>
            </w:r>
            <w:r w:rsidR="00AE2D87">
              <w:rPr>
                <w:rFonts w:ascii="Arial" w:hAnsi="Arial" w:cs="Arial"/>
                <w:sz w:val="22"/>
                <w:szCs w:val="22"/>
              </w:rPr>
              <w:t>last</w:t>
            </w:r>
            <w:r w:rsidRPr="007A6CD9">
              <w:rPr>
                <w:rFonts w:ascii="Arial" w:hAnsi="Arial" w:cs="Arial"/>
                <w:sz w:val="22"/>
                <w:szCs w:val="22"/>
              </w:rPr>
              <w:t xml:space="preserve"> special assessment opportunity at the </w:t>
            </w:r>
            <w:r w:rsidR="009724B5">
              <w:rPr>
                <w:rFonts w:ascii="Arial" w:hAnsi="Arial" w:cs="Arial"/>
                <w:sz w:val="22"/>
                <w:szCs w:val="22"/>
              </w:rPr>
              <w:t>College of Business &amp; Economics</w:t>
            </w:r>
            <w:r w:rsidRPr="007A6CD9">
              <w:rPr>
                <w:rFonts w:ascii="Arial" w:hAnsi="Arial" w:cs="Arial"/>
                <w:sz w:val="22"/>
                <w:szCs w:val="22"/>
              </w:rPr>
              <w:t xml:space="preserve"> (A Ring 2). The module mark will be taken into account for purposes of calculating the final mark.</w:t>
            </w:r>
          </w:p>
          <w:p w14:paraId="1A605614" w14:textId="77777777" w:rsidR="007A6CD9" w:rsidRDefault="007A6CD9" w:rsidP="00DF3007">
            <w:pPr>
              <w:spacing w:line="360" w:lineRule="auto"/>
              <w:ind w:left="742"/>
              <w:jc w:val="both"/>
              <w:rPr>
                <w:rFonts w:ascii="Arial" w:hAnsi="Arial" w:cs="Arial"/>
                <w:sz w:val="22"/>
                <w:szCs w:val="22"/>
              </w:rPr>
            </w:pPr>
          </w:p>
          <w:p w14:paraId="7CD2F8AE" w14:textId="77777777" w:rsidR="007A6CD9" w:rsidRDefault="007A6CD9" w:rsidP="00DF3007">
            <w:pPr>
              <w:spacing w:line="360" w:lineRule="auto"/>
              <w:jc w:val="both"/>
              <w:rPr>
                <w:rFonts w:ascii="Arial" w:hAnsi="Arial" w:cs="Arial"/>
                <w:b/>
                <w:sz w:val="22"/>
                <w:szCs w:val="22"/>
                <w:lang w:val="en-GB"/>
              </w:rPr>
            </w:pPr>
            <w:r>
              <w:rPr>
                <w:rFonts w:ascii="Arial" w:hAnsi="Arial" w:cs="Arial"/>
                <w:b/>
                <w:sz w:val="22"/>
                <w:szCs w:val="22"/>
                <w:lang w:val="en-GB"/>
              </w:rPr>
              <w:t>Supplementary assessment opportunities (supplementary exams)</w:t>
            </w:r>
          </w:p>
          <w:p w14:paraId="449B2CFD" w14:textId="77777777" w:rsidR="007A6CD9" w:rsidRPr="009E58D9" w:rsidRDefault="007A6CD9" w:rsidP="00DF3007">
            <w:pPr>
              <w:numPr>
                <w:ilvl w:val="0"/>
                <w:numId w:val="6"/>
              </w:numPr>
              <w:tabs>
                <w:tab w:val="clear" w:pos="720"/>
                <w:tab w:val="left" w:pos="742"/>
              </w:tabs>
              <w:spacing w:line="276" w:lineRule="auto"/>
              <w:ind w:left="742" w:hanging="709"/>
              <w:jc w:val="both"/>
              <w:rPr>
                <w:rFonts w:ascii="Arial" w:hAnsi="Arial" w:cs="Arial"/>
                <w:sz w:val="22"/>
                <w:szCs w:val="22"/>
              </w:rPr>
            </w:pPr>
            <w:r w:rsidRPr="007A6CD9">
              <w:rPr>
                <w:rFonts w:ascii="Arial" w:hAnsi="Arial" w:cs="Arial"/>
                <w:sz w:val="22"/>
                <w:szCs w:val="22"/>
              </w:rPr>
              <w:t>The module mark will be taken into account for purposes of calculating the final mark. The final mark will be capped at 50%.  This implies that a supplementary assessment cannot pull through a retained credit.</w:t>
            </w:r>
          </w:p>
          <w:p w14:paraId="1019B078" w14:textId="77777777" w:rsidR="007A6CD9" w:rsidRPr="007A6CD9" w:rsidRDefault="007A6CD9" w:rsidP="00DF3007">
            <w:pPr>
              <w:numPr>
                <w:ilvl w:val="0"/>
                <w:numId w:val="6"/>
              </w:numPr>
              <w:tabs>
                <w:tab w:val="clear" w:pos="720"/>
                <w:tab w:val="left" w:pos="742"/>
              </w:tabs>
              <w:spacing w:line="276" w:lineRule="auto"/>
              <w:ind w:left="742" w:hanging="742"/>
              <w:jc w:val="both"/>
              <w:rPr>
                <w:rFonts w:ascii="Arial" w:hAnsi="Arial" w:cs="Arial"/>
                <w:b/>
                <w:bCs/>
                <w:sz w:val="22"/>
                <w:szCs w:val="22"/>
              </w:rPr>
            </w:pPr>
            <w:r w:rsidRPr="007A6CD9">
              <w:rPr>
                <w:rFonts w:ascii="Arial" w:hAnsi="Arial" w:cs="Arial"/>
                <w:sz w:val="22"/>
                <w:szCs w:val="22"/>
              </w:rPr>
              <w:t>Supplementary assessments are granted under the following conditions (it is a student’s</w:t>
            </w:r>
            <w:r w:rsidRPr="007A6CD9">
              <w:rPr>
                <w:rFonts w:ascii="Arial" w:hAnsi="Arial" w:cs="Arial"/>
                <w:b/>
                <w:sz w:val="22"/>
                <w:szCs w:val="22"/>
              </w:rPr>
              <w:t xml:space="preserve"> own responsibility </w:t>
            </w:r>
            <w:r w:rsidRPr="007A6CD9">
              <w:rPr>
                <w:rFonts w:ascii="Arial" w:hAnsi="Arial" w:cs="Arial"/>
                <w:sz w:val="22"/>
                <w:szCs w:val="22"/>
              </w:rPr>
              <w:t xml:space="preserve">to ascertain whether he/she qualifies for a </w:t>
            </w:r>
            <w:r w:rsidR="00AE2D87">
              <w:rPr>
                <w:rFonts w:ascii="Arial" w:hAnsi="Arial" w:cs="Arial"/>
                <w:sz w:val="22"/>
                <w:szCs w:val="22"/>
              </w:rPr>
              <w:t>last</w:t>
            </w:r>
            <w:r w:rsidRPr="007A6CD9">
              <w:rPr>
                <w:rFonts w:ascii="Arial" w:hAnsi="Arial" w:cs="Arial"/>
                <w:sz w:val="22"/>
                <w:szCs w:val="22"/>
              </w:rPr>
              <w:t xml:space="preserve"> special assessment or supplementary assessment):</w:t>
            </w:r>
          </w:p>
          <w:p w14:paraId="449394CE" w14:textId="77777777" w:rsidR="007A6CD9" w:rsidRPr="00477E53" w:rsidRDefault="007A6CD9" w:rsidP="00DF3007">
            <w:pPr>
              <w:tabs>
                <w:tab w:val="left" w:pos="742"/>
                <w:tab w:val="left" w:pos="1309"/>
              </w:tabs>
              <w:spacing w:line="276" w:lineRule="auto"/>
              <w:ind w:left="742"/>
              <w:jc w:val="both"/>
              <w:rPr>
                <w:rFonts w:ascii="Arial" w:hAnsi="Arial" w:cs="Arial"/>
                <w:bCs/>
                <w:sz w:val="22"/>
                <w:szCs w:val="22"/>
              </w:rPr>
            </w:pPr>
            <w:r>
              <w:rPr>
                <w:rFonts w:ascii="Arial" w:hAnsi="Arial" w:cs="Arial"/>
                <w:sz w:val="22"/>
                <w:szCs w:val="22"/>
              </w:rPr>
              <w:lastRenderedPageBreak/>
              <w:t>a)</w:t>
            </w:r>
            <w:r>
              <w:rPr>
                <w:rFonts w:ascii="Arial" w:hAnsi="Arial" w:cs="Arial"/>
                <w:sz w:val="22"/>
                <w:szCs w:val="22"/>
              </w:rPr>
              <w:tab/>
            </w:r>
            <w:r w:rsidRPr="00477E53">
              <w:rPr>
                <w:rFonts w:ascii="Arial" w:hAnsi="Arial" w:cs="Arial"/>
                <w:sz w:val="22"/>
                <w:szCs w:val="22"/>
              </w:rPr>
              <w:t>Student failed a module but obta</w:t>
            </w:r>
            <w:r w:rsidR="006A0650">
              <w:rPr>
                <w:rFonts w:ascii="Arial" w:hAnsi="Arial" w:cs="Arial"/>
                <w:sz w:val="22"/>
                <w:szCs w:val="22"/>
              </w:rPr>
              <w:t>ined a final mark of at least 40</w:t>
            </w:r>
            <w:r w:rsidRPr="00477E53">
              <w:rPr>
                <w:rFonts w:ascii="Arial" w:hAnsi="Arial" w:cs="Arial"/>
                <w:sz w:val="22"/>
                <w:szCs w:val="22"/>
              </w:rPr>
              <w:t>%; or</w:t>
            </w:r>
          </w:p>
          <w:p w14:paraId="6CC078ED" w14:textId="77777777" w:rsidR="007A6CD9" w:rsidRPr="00477E53" w:rsidRDefault="007A6CD9" w:rsidP="00DF3007">
            <w:pPr>
              <w:tabs>
                <w:tab w:val="left" w:pos="742"/>
                <w:tab w:val="left" w:pos="1309"/>
              </w:tabs>
              <w:spacing w:line="276" w:lineRule="auto"/>
              <w:jc w:val="both"/>
              <w:rPr>
                <w:rFonts w:ascii="Arial" w:hAnsi="Arial" w:cs="Arial"/>
                <w:bCs/>
                <w:sz w:val="22"/>
                <w:szCs w:val="22"/>
              </w:rPr>
            </w:pPr>
            <w:r>
              <w:rPr>
                <w:rFonts w:ascii="Arial" w:hAnsi="Arial" w:cs="Arial"/>
                <w:sz w:val="22"/>
                <w:szCs w:val="22"/>
              </w:rPr>
              <w:tab/>
              <w:t>b)</w:t>
            </w:r>
            <w:r>
              <w:rPr>
                <w:rFonts w:ascii="Arial" w:hAnsi="Arial" w:cs="Arial"/>
                <w:sz w:val="22"/>
                <w:szCs w:val="22"/>
              </w:rPr>
              <w:tab/>
            </w:r>
            <w:r w:rsidRPr="00477E53">
              <w:rPr>
                <w:rFonts w:ascii="Arial" w:hAnsi="Arial" w:cs="Arial"/>
                <w:sz w:val="22"/>
                <w:szCs w:val="22"/>
              </w:rPr>
              <w:t xml:space="preserve">Student failed a module but obtained a </w:t>
            </w:r>
            <w:r>
              <w:rPr>
                <w:rFonts w:ascii="Arial" w:hAnsi="Arial" w:cs="Arial"/>
                <w:sz w:val="22"/>
                <w:szCs w:val="22"/>
              </w:rPr>
              <w:t>module</w:t>
            </w:r>
            <w:r w:rsidRPr="00477E53">
              <w:rPr>
                <w:rFonts w:ascii="Arial" w:hAnsi="Arial" w:cs="Arial"/>
                <w:sz w:val="22"/>
                <w:szCs w:val="22"/>
              </w:rPr>
              <w:t xml:space="preserve"> mark of at least 60%; or</w:t>
            </w:r>
          </w:p>
          <w:p w14:paraId="2EEC10FD" w14:textId="77777777" w:rsidR="007A6CD9" w:rsidRDefault="007A6CD9" w:rsidP="00DF3007">
            <w:pPr>
              <w:tabs>
                <w:tab w:val="left" w:pos="742"/>
                <w:tab w:val="left" w:pos="1309"/>
              </w:tabs>
              <w:spacing w:line="276" w:lineRule="auto"/>
              <w:ind w:left="1309" w:hanging="1309"/>
              <w:jc w:val="both"/>
              <w:rPr>
                <w:rFonts w:ascii="Arial" w:hAnsi="Arial" w:cs="Arial"/>
                <w:sz w:val="22"/>
                <w:szCs w:val="22"/>
              </w:rPr>
            </w:pPr>
            <w:r>
              <w:rPr>
                <w:rFonts w:ascii="Arial" w:hAnsi="Arial" w:cs="Arial"/>
                <w:sz w:val="22"/>
                <w:szCs w:val="22"/>
              </w:rPr>
              <w:tab/>
              <w:t>c)</w:t>
            </w:r>
            <w:r>
              <w:rPr>
                <w:rFonts w:ascii="Arial" w:hAnsi="Arial" w:cs="Arial"/>
                <w:sz w:val="22"/>
                <w:szCs w:val="22"/>
              </w:rPr>
              <w:tab/>
            </w:r>
            <w:r w:rsidRPr="00477E53">
              <w:rPr>
                <w:rFonts w:ascii="Arial" w:hAnsi="Arial" w:cs="Arial"/>
                <w:sz w:val="22"/>
                <w:szCs w:val="22"/>
              </w:rPr>
              <w:t xml:space="preserve">Student requires not more than two </w:t>
            </w:r>
            <w:r w:rsidR="00B37F15">
              <w:rPr>
                <w:rFonts w:ascii="Arial" w:hAnsi="Arial" w:cs="Arial"/>
                <w:sz w:val="22"/>
                <w:szCs w:val="22"/>
              </w:rPr>
              <w:t>semester modules (or one year module</w:t>
            </w:r>
            <w:r>
              <w:rPr>
                <w:rFonts w:ascii="Arial" w:hAnsi="Arial" w:cs="Arial"/>
                <w:sz w:val="22"/>
                <w:szCs w:val="22"/>
              </w:rPr>
              <w:t>)</w:t>
            </w:r>
            <w:r w:rsidRPr="00477E53">
              <w:rPr>
                <w:rFonts w:ascii="Arial" w:hAnsi="Arial" w:cs="Arial"/>
                <w:sz w:val="22"/>
                <w:szCs w:val="22"/>
              </w:rPr>
              <w:t xml:space="preserve"> for the completion of the </w:t>
            </w:r>
            <w:r>
              <w:rPr>
                <w:rFonts w:ascii="Arial" w:hAnsi="Arial" w:cs="Arial"/>
                <w:sz w:val="22"/>
                <w:szCs w:val="22"/>
              </w:rPr>
              <w:t>degree</w:t>
            </w:r>
            <w:r w:rsidRPr="00477E53">
              <w:rPr>
                <w:rFonts w:ascii="Arial" w:hAnsi="Arial" w:cs="Arial"/>
                <w:sz w:val="22"/>
                <w:szCs w:val="22"/>
              </w:rPr>
              <w:t xml:space="preserve"> concerned, provided that a student:</w:t>
            </w:r>
          </w:p>
          <w:p w14:paraId="31547B2D" w14:textId="77777777" w:rsidR="007A6CD9" w:rsidRPr="00477E53" w:rsidRDefault="007A6CD9" w:rsidP="00DF3007">
            <w:pPr>
              <w:tabs>
                <w:tab w:val="left" w:pos="742"/>
                <w:tab w:val="left" w:pos="1309"/>
                <w:tab w:val="left" w:pos="1869"/>
              </w:tabs>
              <w:spacing w:line="276" w:lineRule="auto"/>
              <w:jc w:val="both"/>
              <w:rPr>
                <w:rFonts w:ascii="Arial" w:hAnsi="Arial" w:cs="Arial"/>
                <w:bCs/>
                <w:sz w:val="22"/>
                <w:szCs w:val="22"/>
              </w:rPr>
            </w:pPr>
            <w:r>
              <w:rPr>
                <w:rFonts w:ascii="Arial" w:hAnsi="Arial" w:cs="Arial"/>
                <w:bCs/>
                <w:sz w:val="22"/>
                <w:szCs w:val="22"/>
              </w:rPr>
              <w:tab/>
            </w:r>
            <w:r>
              <w:rPr>
                <w:rFonts w:ascii="Arial" w:hAnsi="Arial" w:cs="Arial"/>
                <w:bCs/>
                <w:sz w:val="22"/>
                <w:szCs w:val="22"/>
              </w:rPr>
              <w:tab/>
              <w:t>-</w:t>
            </w:r>
            <w:r>
              <w:rPr>
                <w:rFonts w:ascii="Arial" w:hAnsi="Arial" w:cs="Arial"/>
                <w:bCs/>
                <w:sz w:val="22"/>
                <w:szCs w:val="22"/>
              </w:rPr>
              <w:tab/>
            </w:r>
            <w:r w:rsidRPr="00477E53">
              <w:rPr>
                <w:rFonts w:ascii="Arial" w:hAnsi="Arial" w:cs="Arial"/>
                <w:bCs/>
                <w:sz w:val="22"/>
                <w:szCs w:val="22"/>
              </w:rPr>
              <w:t>registered for the module concerned in the current academic year, and</w:t>
            </w:r>
          </w:p>
          <w:p w14:paraId="110628D8" w14:textId="77777777" w:rsidR="007A6CD9" w:rsidRDefault="007A6CD9" w:rsidP="00DF3007">
            <w:pPr>
              <w:tabs>
                <w:tab w:val="left" w:pos="742"/>
                <w:tab w:val="left" w:pos="1309"/>
                <w:tab w:val="left" w:pos="1869"/>
              </w:tabs>
              <w:spacing w:line="276" w:lineRule="auto"/>
              <w:ind w:left="1869" w:hanging="1869"/>
              <w:jc w:val="both"/>
              <w:rPr>
                <w:rFonts w:ascii="Arial" w:hAnsi="Arial" w:cs="Arial"/>
                <w:bCs/>
                <w:sz w:val="22"/>
                <w:szCs w:val="22"/>
              </w:rPr>
            </w:pPr>
            <w:r>
              <w:rPr>
                <w:rFonts w:ascii="Arial" w:hAnsi="Arial" w:cs="Arial"/>
                <w:bCs/>
                <w:sz w:val="22"/>
                <w:szCs w:val="22"/>
              </w:rPr>
              <w:tab/>
            </w:r>
            <w:r>
              <w:rPr>
                <w:rFonts w:ascii="Arial" w:hAnsi="Arial" w:cs="Arial"/>
                <w:bCs/>
                <w:sz w:val="22"/>
                <w:szCs w:val="22"/>
              </w:rPr>
              <w:tab/>
              <w:t>-</w:t>
            </w:r>
            <w:r>
              <w:rPr>
                <w:rFonts w:ascii="Arial" w:hAnsi="Arial" w:cs="Arial"/>
                <w:bCs/>
                <w:sz w:val="22"/>
                <w:szCs w:val="22"/>
              </w:rPr>
              <w:tab/>
            </w:r>
            <w:r w:rsidRPr="00477E53">
              <w:rPr>
                <w:rFonts w:ascii="Arial" w:hAnsi="Arial" w:cs="Arial"/>
                <w:bCs/>
                <w:sz w:val="22"/>
                <w:szCs w:val="22"/>
              </w:rPr>
              <w:t xml:space="preserve">was </w:t>
            </w:r>
            <w:r>
              <w:rPr>
                <w:rFonts w:ascii="Arial" w:hAnsi="Arial" w:cs="Arial"/>
                <w:bCs/>
                <w:sz w:val="22"/>
                <w:szCs w:val="22"/>
              </w:rPr>
              <w:t xml:space="preserve">admitted to, and participated in, the </w:t>
            </w:r>
            <w:r w:rsidR="00AE2D87">
              <w:rPr>
                <w:rFonts w:ascii="Arial" w:hAnsi="Arial" w:cs="Arial"/>
                <w:bCs/>
                <w:sz w:val="22"/>
                <w:szCs w:val="22"/>
              </w:rPr>
              <w:t>last</w:t>
            </w:r>
            <w:r>
              <w:rPr>
                <w:rFonts w:ascii="Arial" w:hAnsi="Arial" w:cs="Arial"/>
                <w:bCs/>
                <w:sz w:val="22"/>
                <w:szCs w:val="22"/>
              </w:rPr>
              <w:t xml:space="preserve"> assessment opportunity (final exam) in the module concerned and had not been granted a supplementary assessment opportunity for the specific subject previously.</w:t>
            </w:r>
          </w:p>
          <w:p w14:paraId="3459A27D" w14:textId="77777777" w:rsidR="007A6CD9" w:rsidRDefault="007A6CD9" w:rsidP="00DF3007">
            <w:pPr>
              <w:tabs>
                <w:tab w:val="left" w:pos="742"/>
                <w:tab w:val="left" w:pos="1309"/>
                <w:tab w:val="left" w:pos="1869"/>
              </w:tabs>
              <w:spacing w:line="360" w:lineRule="auto"/>
              <w:ind w:left="1869" w:hanging="1869"/>
              <w:jc w:val="both"/>
              <w:rPr>
                <w:rFonts w:ascii="Arial" w:hAnsi="Arial" w:cs="Arial"/>
                <w:bCs/>
                <w:sz w:val="22"/>
                <w:szCs w:val="22"/>
              </w:rPr>
            </w:pPr>
          </w:p>
          <w:p w14:paraId="6DBB5BD7" w14:textId="77777777" w:rsidR="007A6CD9" w:rsidRPr="007A6CD9" w:rsidRDefault="007A6CD9" w:rsidP="00DF3007">
            <w:pPr>
              <w:tabs>
                <w:tab w:val="left" w:pos="742"/>
                <w:tab w:val="left" w:pos="1309"/>
                <w:tab w:val="left" w:pos="1869"/>
              </w:tabs>
              <w:spacing w:line="360" w:lineRule="auto"/>
              <w:ind w:left="1869" w:hanging="1869"/>
              <w:jc w:val="both"/>
              <w:rPr>
                <w:rFonts w:ascii="Arial" w:hAnsi="Arial" w:cs="Arial"/>
                <w:b/>
                <w:bCs/>
                <w:sz w:val="22"/>
                <w:szCs w:val="22"/>
              </w:rPr>
            </w:pPr>
            <w:r w:rsidRPr="007A6CD9">
              <w:rPr>
                <w:rFonts w:ascii="Arial" w:hAnsi="Arial" w:cs="Arial"/>
                <w:b/>
                <w:bCs/>
                <w:sz w:val="22"/>
                <w:szCs w:val="22"/>
              </w:rPr>
              <w:t>Unethical conduct</w:t>
            </w:r>
          </w:p>
          <w:p w14:paraId="47BF3D6B" w14:textId="77777777" w:rsidR="00E958D7" w:rsidRDefault="007A6CD9" w:rsidP="00DF3007">
            <w:pPr>
              <w:numPr>
                <w:ilvl w:val="0"/>
                <w:numId w:val="9"/>
              </w:numPr>
              <w:spacing w:line="276" w:lineRule="auto"/>
              <w:ind w:hanging="720"/>
              <w:jc w:val="both"/>
              <w:rPr>
                <w:rFonts w:ascii="Arial" w:hAnsi="Arial" w:cs="Arial"/>
                <w:sz w:val="22"/>
                <w:szCs w:val="22"/>
              </w:rPr>
            </w:pPr>
            <w:r w:rsidRPr="00A91F13">
              <w:rPr>
                <w:rFonts w:ascii="Arial" w:hAnsi="Arial" w:cs="Arial"/>
                <w:sz w:val="22"/>
                <w:szCs w:val="22"/>
              </w:rPr>
              <w:t>The Department will not hesitate to take action against students guilty of any form of unethical conduct.</w:t>
            </w:r>
          </w:p>
          <w:p w14:paraId="0EA40485" w14:textId="77777777" w:rsidR="00F50D2C" w:rsidRDefault="00F50D2C" w:rsidP="00DF3007">
            <w:pPr>
              <w:spacing w:line="360" w:lineRule="auto"/>
              <w:jc w:val="both"/>
              <w:rPr>
                <w:rFonts w:ascii="Arial" w:hAnsi="Arial" w:cs="Arial"/>
                <w:sz w:val="22"/>
                <w:szCs w:val="22"/>
              </w:rPr>
            </w:pPr>
          </w:p>
          <w:p w14:paraId="454E2334" w14:textId="77777777" w:rsidR="00F50D2C" w:rsidRPr="007A6CD9" w:rsidRDefault="00F50D2C" w:rsidP="00DF3007">
            <w:pPr>
              <w:tabs>
                <w:tab w:val="left" w:pos="742"/>
                <w:tab w:val="left" w:pos="1309"/>
                <w:tab w:val="left" w:pos="1869"/>
              </w:tabs>
              <w:spacing w:line="360" w:lineRule="auto"/>
              <w:ind w:left="1869" w:hanging="1869"/>
              <w:jc w:val="both"/>
              <w:rPr>
                <w:rFonts w:ascii="Arial" w:hAnsi="Arial" w:cs="Arial"/>
                <w:b/>
                <w:bCs/>
                <w:sz w:val="22"/>
                <w:szCs w:val="22"/>
              </w:rPr>
            </w:pPr>
            <w:r>
              <w:rPr>
                <w:rFonts w:ascii="Arial" w:hAnsi="Arial" w:cs="Arial"/>
                <w:b/>
                <w:bCs/>
                <w:sz w:val="22"/>
                <w:szCs w:val="22"/>
              </w:rPr>
              <w:t>Assessment policy</w:t>
            </w:r>
          </w:p>
          <w:p w14:paraId="61A96744" w14:textId="77777777" w:rsidR="00F50D2C" w:rsidRPr="001F30F9" w:rsidRDefault="009724B5" w:rsidP="00DF3007">
            <w:pPr>
              <w:numPr>
                <w:ilvl w:val="0"/>
                <w:numId w:val="9"/>
              </w:numPr>
              <w:spacing w:line="276" w:lineRule="auto"/>
              <w:jc w:val="both"/>
              <w:rPr>
                <w:rFonts w:ascii="Arial" w:hAnsi="Arial" w:cs="Arial"/>
                <w:sz w:val="22"/>
                <w:szCs w:val="22"/>
              </w:rPr>
            </w:pPr>
            <w:r>
              <w:rPr>
                <w:rFonts w:ascii="Arial" w:hAnsi="Arial" w:cs="Arial"/>
                <w:sz w:val="22"/>
                <w:szCs w:val="22"/>
              </w:rPr>
              <w:t>The School</w:t>
            </w:r>
            <w:r w:rsidR="00F50D2C" w:rsidRPr="00A91F13">
              <w:rPr>
                <w:rFonts w:ascii="Arial" w:hAnsi="Arial" w:cs="Arial"/>
                <w:sz w:val="22"/>
                <w:szCs w:val="22"/>
              </w:rPr>
              <w:t xml:space="preserve"> </w:t>
            </w:r>
            <w:r w:rsidR="00F50D2C">
              <w:rPr>
                <w:rFonts w:ascii="Arial" w:hAnsi="Arial" w:cs="Arial"/>
                <w:sz w:val="22"/>
                <w:szCs w:val="22"/>
              </w:rPr>
              <w:t>conducts all assessments in accordance with the latest asse</w:t>
            </w:r>
            <w:r>
              <w:rPr>
                <w:rFonts w:ascii="Arial" w:hAnsi="Arial" w:cs="Arial"/>
                <w:sz w:val="22"/>
                <w:szCs w:val="22"/>
              </w:rPr>
              <w:t>ssment policy of the College of Business and Economics</w:t>
            </w:r>
            <w:r w:rsidR="00F50D2C">
              <w:rPr>
                <w:rFonts w:ascii="Arial" w:hAnsi="Arial" w:cs="Arial"/>
                <w:sz w:val="22"/>
                <w:szCs w:val="22"/>
              </w:rPr>
              <w:t xml:space="preserve">. </w:t>
            </w:r>
          </w:p>
        </w:tc>
      </w:tr>
      <w:tr w:rsidR="00E958D7" w:rsidRPr="001F30F9" w14:paraId="08273476" w14:textId="77777777" w:rsidTr="00A91F13">
        <w:tc>
          <w:tcPr>
            <w:tcW w:w="534" w:type="dxa"/>
            <w:tcBorders>
              <w:top w:val="nil"/>
              <w:left w:val="nil"/>
              <w:bottom w:val="nil"/>
              <w:right w:val="nil"/>
            </w:tcBorders>
          </w:tcPr>
          <w:p w14:paraId="7A6754DB" w14:textId="77777777" w:rsidR="00E958D7" w:rsidRPr="001F30F9" w:rsidRDefault="00E958D7" w:rsidP="00DF3007">
            <w:pPr>
              <w:spacing w:line="360" w:lineRule="auto"/>
              <w:jc w:val="both"/>
              <w:rPr>
                <w:rFonts w:ascii="Arial" w:hAnsi="Arial" w:cs="Arial"/>
                <w:sz w:val="22"/>
                <w:szCs w:val="22"/>
              </w:rPr>
            </w:pPr>
          </w:p>
        </w:tc>
        <w:tc>
          <w:tcPr>
            <w:tcW w:w="236" w:type="dxa"/>
            <w:tcBorders>
              <w:top w:val="nil"/>
              <w:left w:val="nil"/>
              <w:bottom w:val="nil"/>
              <w:right w:val="nil"/>
            </w:tcBorders>
          </w:tcPr>
          <w:p w14:paraId="692F5D7A" w14:textId="77777777" w:rsidR="00E958D7" w:rsidRPr="001F30F9" w:rsidRDefault="00E958D7" w:rsidP="00DF3007">
            <w:pPr>
              <w:spacing w:line="360" w:lineRule="auto"/>
              <w:jc w:val="both"/>
              <w:rPr>
                <w:rFonts w:ascii="Arial" w:hAnsi="Arial" w:cs="Arial"/>
                <w:sz w:val="22"/>
                <w:szCs w:val="22"/>
              </w:rPr>
            </w:pPr>
          </w:p>
        </w:tc>
        <w:tc>
          <w:tcPr>
            <w:tcW w:w="9024" w:type="dxa"/>
            <w:tcBorders>
              <w:top w:val="nil"/>
              <w:left w:val="nil"/>
              <w:bottom w:val="nil"/>
              <w:right w:val="nil"/>
            </w:tcBorders>
          </w:tcPr>
          <w:p w14:paraId="5921FE57" w14:textId="77777777" w:rsidR="00E958D7" w:rsidRPr="001F30F9" w:rsidRDefault="008E1464" w:rsidP="00DF3007">
            <w:pPr>
              <w:numPr>
                <w:ilvl w:val="0"/>
                <w:numId w:val="9"/>
              </w:numPr>
              <w:spacing w:line="276" w:lineRule="auto"/>
              <w:jc w:val="both"/>
              <w:rPr>
                <w:rFonts w:ascii="Arial" w:hAnsi="Arial" w:cs="Arial"/>
                <w:sz w:val="22"/>
                <w:szCs w:val="22"/>
              </w:rPr>
            </w:pPr>
            <w:r>
              <w:rPr>
                <w:rFonts w:ascii="Arial" w:hAnsi="Arial" w:cs="Arial"/>
                <w:sz w:val="22"/>
                <w:szCs w:val="22"/>
              </w:rPr>
              <w:t xml:space="preserve">In order to pass a module, a minimum of 40% must be obtained for the </w:t>
            </w:r>
            <w:r w:rsidR="00AE2D87">
              <w:rPr>
                <w:rFonts w:ascii="Arial" w:hAnsi="Arial" w:cs="Arial"/>
                <w:sz w:val="22"/>
                <w:szCs w:val="22"/>
              </w:rPr>
              <w:t>last</w:t>
            </w:r>
            <w:r>
              <w:rPr>
                <w:rFonts w:ascii="Arial" w:hAnsi="Arial" w:cs="Arial"/>
                <w:sz w:val="22"/>
                <w:szCs w:val="22"/>
              </w:rPr>
              <w:t xml:space="preserve"> assessment opportunity.</w:t>
            </w:r>
          </w:p>
        </w:tc>
      </w:tr>
    </w:tbl>
    <w:p w14:paraId="63145913" w14:textId="77777777" w:rsidR="00DD47A9" w:rsidRPr="002A0256" w:rsidRDefault="00DD47A9" w:rsidP="00DF3007">
      <w:pPr>
        <w:pStyle w:val="Default"/>
        <w:spacing w:line="360" w:lineRule="auto"/>
        <w:jc w:val="both"/>
        <w:rPr>
          <w:rFonts w:ascii="Arial" w:hAnsi="Arial" w:cs="Arial"/>
          <w:b/>
          <w:sz w:val="22"/>
          <w:szCs w:val="22"/>
        </w:rPr>
      </w:pPr>
    </w:p>
    <w:p w14:paraId="1EAA0F50" w14:textId="77777777" w:rsidR="00A66451" w:rsidRPr="009E58D9" w:rsidRDefault="00406F19" w:rsidP="00DF3007">
      <w:pPr>
        <w:pStyle w:val="Default"/>
        <w:numPr>
          <w:ilvl w:val="0"/>
          <w:numId w:val="3"/>
        </w:numPr>
        <w:spacing w:line="360" w:lineRule="auto"/>
        <w:ind w:left="540" w:hanging="540"/>
        <w:jc w:val="both"/>
        <w:rPr>
          <w:rFonts w:ascii="Arial" w:hAnsi="Arial" w:cs="Arial"/>
          <w:b/>
        </w:rPr>
      </w:pPr>
      <w:r w:rsidRPr="009E58D9">
        <w:rPr>
          <w:rFonts w:ascii="Arial" w:hAnsi="Arial" w:cs="Arial"/>
          <w:b/>
        </w:rPr>
        <w:t>Student code of ethics</w:t>
      </w:r>
    </w:p>
    <w:p w14:paraId="7D1A28A1" w14:textId="77777777" w:rsidR="009E58D9" w:rsidRDefault="009E58D9" w:rsidP="00DF3007">
      <w:pPr>
        <w:pStyle w:val="Default"/>
        <w:spacing w:line="360" w:lineRule="auto"/>
        <w:jc w:val="both"/>
        <w:rPr>
          <w:rFonts w:ascii="Arial" w:hAnsi="Arial" w:cs="Arial"/>
          <w:b/>
          <w:sz w:val="22"/>
          <w:szCs w:val="22"/>
        </w:rPr>
      </w:pPr>
    </w:p>
    <w:p w14:paraId="6F95AE02" w14:textId="77777777" w:rsidR="006235C8" w:rsidRPr="00F50D2C" w:rsidRDefault="006235C8" w:rsidP="00DF3007">
      <w:pPr>
        <w:pStyle w:val="BodyText"/>
        <w:spacing w:after="0" w:line="360" w:lineRule="auto"/>
        <w:ind w:firstLine="540"/>
        <w:jc w:val="both"/>
        <w:rPr>
          <w:rFonts w:ascii="Arial" w:hAnsi="Arial" w:cs="Arial"/>
          <w:b/>
          <w:bCs/>
          <w:sz w:val="22"/>
          <w:szCs w:val="22"/>
          <w:lang w:val="en-ZA"/>
        </w:rPr>
      </w:pPr>
      <w:r w:rsidRPr="00F50D2C">
        <w:rPr>
          <w:rFonts w:ascii="Arial" w:hAnsi="Arial" w:cs="Arial"/>
          <w:b/>
          <w:bCs/>
          <w:sz w:val="22"/>
          <w:szCs w:val="22"/>
          <w:lang w:val="en-ZA"/>
        </w:rPr>
        <w:t>Introduction</w:t>
      </w:r>
    </w:p>
    <w:p w14:paraId="5C4176F0" w14:textId="77777777" w:rsidR="006235C8" w:rsidRPr="00F50D2C" w:rsidRDefault="006235C8" w:rsidP="00DF3007">
      <w:pPr>
        <w:pStyle w:val="BodyText"/>
        <w:spacing w:after="0" w:line="276" w:lineRule="auto"/>
        <w:ind w:left="540" w:right="9"/>
        <w:jc w:val="both"/>
        <w:rPr>
          <w:rFonts w:ascii="Arial" w:hAnsi="Arial" w:cs="Arial"/>
          <w:color w:val="000000"/>
          <w:sz w:val="22"/>
          <w:szCs w:val="22"/>
          <w:lang w:val="en-ZA"/>
        </w:rPr>
      </w:pPr>
      <w:r w:rsidRPr="00F50D2C">
        <w:rPr>
          <w:rFonts w:ascii="Arial" w:hAnsi="Arial" w:cs="Arial"/>
          <w:color w:val="000000"/>
          <w:sz w:val="22"/>
          <w:szCs w:val="22"/>
          <w:lang w:val="en-ZA"/>
        </w:rPr>
        <w:t>The Code of Student Conduct (“The Code”) is a statement of minimal principles that apply to all students registered</w:t>
      </w:r>
      <w:r w:rsidR="00B37F15">
        <w:rPr>
          <w:rFonts w:ascii="Arial" w:hAnsi="Arial" w:cs="Arial"/>
          <w:color w:val="000000"/>
          <w:sz w:val="22"/>
          <w:szCs w:val="22"/>
          <w:lang w:val="en-ZA"/>
        </w:rPr>
        <w:t xml:space="preserve"> for modules</w:t>
      </w:r>
      <w:r w:rsidRPr="00F50D2C">
        <w:rPr>
          <w:rFonts w:ascii="Arial" w:hAnsi="Arial" w:cs="Arial"/>
          <w:color w:val="000000"/>
          <w:sz w:val="22"/>
          <w:szCs w:val="22"/>
          <w:lang w:val="en-ZA"/>
        </w:rPr>
        <w:t xml:space="preserve"> at the University of Johannesburg (“UJ”). This Code is to be read in conjunction with the UJ Student Regulations that governs the conduct of all students registered at UJ.  Compliance with the principles set out in this Code will ensure ethical conduct.  The Code of Student Conduct aims to create an environment in which it is possible for the individual student to achieve the best possible results.</w:t>
      </w:r>
    </w:p>
    <w:p w14:paraId="567CCAE6" w14:textId="77777777" w:rsidR="006235C8" w:rsidRPr="00F50D2C" w:rsidRDefault="006235C8" w:rsidP="00DF3007">
      <w:pPr>
        <w:pStyle w:val="BodyText"/>
        <w:spacing w:after="0" w:line="360" w:lineRule="auto"/>
        <w:jc w:val="both"/>
        <w:rPr>
          <w:rFonts w:ascii="Arial" w:hAnsi="Arial" w:cs="Arial"/>
          <w:color w:val="000000"/>
          <w:sz w:val="22"/>
          <w:szCs w:val="22"/>
          <w:lang w:val="en-ZA"/>
        </w:rPr>
      </w:pPr>
    </w:p>
    <w:p w14:paraId="0C80C11C" w14:textId="77777777" w:rsidR="006235C8" w:rsidRPr="00F50D2C" w:rsidRDefault="006235C8" w:rsidP="00DF3007">
      <w:pPr>
        <w:pStyle w:val="BodyText"/>
        <w:spacing w:after="0" w:line="360" w:lineRule="auto"/>
        <w:ind w:firstLine="540"/>
        <w:jc w:val="both"/>
        <w:rPr>
          <w:rFonts w:ascii="Arial" w:hAnsi="Arial" w:cs="Arial"/>
          <w:b/>
          <w:bCs/>
          <w:sz w:val="22"/>
          <w:szCs w:val="22"/>
          <w:lang w:val="en-ZA"/>
        </w:rPr>
      </w:pPr>
      <w:r w:rsidRPr="00F50D2C">
        <w:rPr>
          <w:rFonts w:ascii="Arial" w:hAnsi="Arial" w:cs="Arial"/>
          <w:b/>
          <w:bCs/>
          <w:sz w:val="22"/>
          <w:szCs w:val="22"/>
          <w:lang w:val="en-ZA"/>
        </w:rPr>
        <w:t>The fundamental principles</w:t>
      </w:r>
    </w:p>
    <w:p w14:paraId="427D03B2" w14:textId="77777777" w:rsidR="006235C8" w:rsidRPr="00F50D2C" w:rsidRDefault="009724B5" w:rsidP="00DF3007">
      <w:pPr>
        <w:pStyle w:val="BodyText"/>
        <w:spacing w:after="0" w:line="360" w:lineRule="auto"/>
        <w:ind w:left="567"/>
        <w:jc w:val="both"/>
        <w:rPr>
          <w:rFonts w:ascii="Arial" w:hAnsi="Arial" w:cs="Arial"/>
          <w:bCs/>
          <w:sz w:val="22"/>
          <w:szCs w:val="22"/>
          <w:lang w:val="en-ZA"/>
        </w:rPr>
      </w:pPr>
      <w:r>
        <w:rPr>
          <w:rFonts w:ascii="Arial" w:hAnsi="Arial" w:cs="Arial"/>
          <w:bCs/>
          <w:sz w:val="22"/>
          <w:szCs w:val="22"/>
          <w:lang w:val="en-ZA"/>
        </w:rPr>
        <w:t>A student of the School</w:t>
      </w:r>
      <w:r w:rsidR="006235C8" w:rsidRPr="00F50D2C">
        <w:rPr>
          <w:rFonts w:ascii="Arial" w:hAnsi="Arial" w:cs="Arial"/>
          <w:bCs/>
          <w:sz w:val="22"/>
          <w:szCs w:val="22"/>
          <w:lang w:val="en-ZA"/>
        </w:rPr>
        <w:t xml:space="preserve"> is required to comply with the following fundamental principles:</w:t>
      </w:r>
    </w:p>
    <w:p w14:paraId="5103AA2A" w14:textId="77777777" w:rsidR="006235C8" w:rsidRPr="00F50D2C" w:rsidRDefault="006235C8" w:rsidP="00DF3007">
      <w:pPr>
        <w:pStyle w:val="NormalWeb"/>
        <w:spacing w:after="0" w:afterAutospacing="0" w:line="360" w:lineRule="auto"/>
        <w:ind w:firstLine="540"/>
        <w:contextualSpacing/>
        <w:jc w:val="both"/>
        <w:rPr>
          <w:rFonts w:ascii="Arial" w:hAnsi="Arial" w:cs="Arial"/>
          <w:i/>
          <w:sz w:val="22"/>
          <w:szCs w:val="22"/>
          <w:lang w:val="en-ZA"/>
        </w:rPr>
      </w:pPr>
      <w:r w:rsidRPr="00F50D2C">
        <w:rPr>
          <w:rFonts w:ascii="Arial" w:hAnsi="Arial" w:cs="Arial"/>
          <w:b/>
          <w:bCs/>
          <w:i/>
          <w:sz w:val="22"/>
          <w:szCs w:val="22"/>
          <w:lang w:val="en-ZA"/>
        </w:rPr>
        <w:t>Integrity</w:t>
      </w:r>
      <w:r w:rsidRPr="00F50D2C">
        <w:rPr>
          <w:rFonts w:ascii="Arial" w:hAnsi="Arial" w:cs="Arial"/>
          <w:i/>
          <w:sz w:val="22"/>
          <w:szCs w:val="22"/>
          <w:lang w:val="en-ZA"/>
        </w:rPr>
        <w:t xml:space="preserve"> </w:t>
      </w:r>
    </w:p>
    <w:p w14:paraId="14A3F9AF" w14:textId="77777777" w:rsidR="006235C8" w:rsidRPr="00F50D2C" w:rsidRDefault="006235C8" w:rsidP="00DF3007">
      <w:pPr>
        <w:pStyle w:val="NormalWeb"/>
        <w:spacing w:after="0" w:afterAutospacing="0" w:line="276" w:lineRule="auto"/>
        <w:ind w:left="540"/>
        <w:contextualSpacing/>
        <w:jc w:val="both"/>
        <w:rPr>
          <w:rFonts w:ascii="Arial" w:hAnsi="Arial" w:cs="Arial"/>
          <w:sz w:val="22"/>
          <w:szCs w:val="22"/>
          <w:lang w:val="en-ZA"/>
        </w:rPr>
      </w:pPr>
      <w:r w:rsidRPr="00F50D2C">
        <w:rPr>
          <w:rFonts w:ascii="Arial" w:hAnsi="Arial" w:cs="Arial"/>
          <w:sz w:val="22"/>
          <w:szCs w:val="22"/>
          <w:lang w:val="en-ZA"/>
        </w:rPr>
        <w:t>The quality of having a sense of honesty, truthfulness and consistency in regard to the motivations for your behaviour towards fellow students, lecturers and other</w:t>
      </w:r>
      <w:r w:rsidR="009724B5">
        <w:rPr>
          <w:rFonts w:ascii="Arial" w:hAnsi="Arial" w:cs="Arial"/>
          <w:sz w:val="22"/>
          <w:szCs w:val="22"/>
          <w:lang w:val="en-ZA"/>
        </w:rPr>
        <w:t xml:space="preserve"> staff members of the School</w:t>
      </w:r>
      <w:r w:rsidRPr="00F50D2C">
        <w:rPr>
          <w:rFonts w:ascii="Arial" w:hAnsi="Arial" w:cs="Arial"/>
          <w:sz w:val="22"/>
          <w:szCs w:val="22"/>
          <w:lang w:val="en-ZA"/>
        </w:rPr>
        <w:t>.</w:t>
      </w:r>
    </w:p>
    <w:p w14:paraId="71AE5BAE" w14:textId="77777777" w:rsidR="006235C8" w:rsidRPr="00F50D2C" w:rsidRDefault="006235C8" w:rsidP="00DF3007">
      <w:pPr>
        <w:pStyle w:val="NormalWeb"/>
        <w:spacing w:after="0" w:afterAutospacing="0" w:line="360" w:lineRule="auto"/>
        <w:contextualSpacing/>
        <w:jc w:val="both"/>
        <w:rPr>
          <w:rFonts w:ascii="Arial" w:hAnsi="Arial" w:cs="Arial"/>
          <w:sz w:val="22"/>
          <w:szCs w:val="22"/>
          <w:lang w:val="en-ZA"/>
        </w:rPr>
      </w:pPr>
    </w:p>
    <w:p w14:paraId="49000963" w14:textId="77777777" w:rsidR="006235C8" w:rsidRPr="00F50D2C" w:rsidRDefault="006235C8" w:rsidP="00DF3007">
      <w:pPr>
        <w:pStyle w:val="NormalWeb"/>
        <w:spacing w:after="0" w:afterAutospacing="0" w:line="360" w:lineRule="auto"/>
        <w:ind w:firstLine="540"/>
        <w:contextualSpacing/>
        <w:jc w:val="both"/>
        <w:rPr>
          <w:rFonts w:ascii="Arial" w:hAnsi="Arial" w:cs="Arial"/>
          <w:b/>
          <w:i/>
          <w:sz w:val="22"/>
          <w:szCs w:val="22"/>
          <w:lang w:val="en-ZA"/>
        </w:rPr>
      </w:pPr>
      <w:r w:rsidRPr="00F50D2C">
        <w:rPr>
          <w:rFonts w:ascii="Arial" w:hAnsi="Arial" w:cs="Arial"/>
          <w:b/>
          <w:i/>
          <w:sz w:val="22"/>
          <w:szCs w:val="22"/>
          <w:lang w:val="en-ZA"/>
        </w:rPr>
        <w:t>Respect</w:t>
      </w:r>
    </w:p>
    <w:p w14:paraId="2174F974" w14:textId="77777777" w:rsidR="006235C8" w:rsidRPr="00F50D2C" w:rsidRDefault="006235C8" w:rsidP="00DF3007">
      <w:pPr>
        <w:pStyle w:val="NormalWeb"/>
        <w:spacing w:after="0" w:afterAutospacing="0" w:line="276" w:lineRule="auto"/>
        <w:ind w:left="540"/>
        <w:contextualSpacing/>
        <w:jc w:val="both"/>
        <w:rPr>
          <w:rFonts w:ascii="Arial" w:hAnsi="Arial" w:cs="Arial"/>
          <w:sz w:val="22"/>
          <w:szCs w:val="22"/>
          <w:lang w:val="en-ZA"/>
        </w:rPr>
      </w:pPr>
      <w:r w:rsidRPr="00F50D2C">
        <w:rPr>
          <w:rFonts w:ascii="Arial" w:hAnsi="Arial" w:cs="Arial"/>
          <w:sz w:val="22"/>
          <w:szCs w:val="22"/>
          <w:lang w:val="en-ZA"/>
        </w:rPr>
        <w:t>Students must respect the diversity and differences of opinions of their fellow students, lectures and other</w:t>
      </w:r>
      <w:r w:rsidR="009724B5">
        <w:rPr>
          <w:rFonts w:ascii="Arial" w:hAnsi="Arial" w:cs="Arial"/>
          <w:sz w:val="22"/>
          <w:szCs w:val="22"/>
          <w:lang w:val="en-ZA"/>
        </w:rPr>
        <w:t xml:space="preserve"> staff members of the School</w:t>
      </w:r>
      <w:r w:rsidRPr="00F50D2C">
        <w:rPr>
          <w:rFonts w:ascii="Arial" w:hAnsi="Arial" w:cs="Arial"/>
          <w:sz w:val="22"/>
          <w:szCs w:val="22"/>
          <w:lang w:val="en-ZA"/>
        </w:rPr>
        <w:t>. This entails:</w:t>
      </w:r>
    </w:p>
    <w:p w14:paraId="1F928C7E" w14:textId="77777777" w:rsidR="006235C8" w:rsidRPr="00F50D2C" w:rsidRDefault="006235C8" w:rsidP="00DF3007">
      <w:pPr>
        <w:pStyle w:val="NormalWeb"/>
        <w:numPr>
          <w:ilvl w:val="0"/>
          <w:numId w:val="5"/>
        </w:numPr>
        <w:spacing w:after="0" w:afterAutospacing="0" w:line="276" w:lineRule="auto"/>
        <w:contextualSpacing/>
        <w:jc w:val="both"/>
        <w:rPr>
          <w:rFonts w:ascii="Arial" w:hAnsi="Arial" w:cs="Arial"/>
          <w:b/>
          <w:sz w:val="22"/>
          <w:szCs w:val="22"/>
          <w:lang w:val="en-ZA"/>
        </w:rPr>
      </w:pPr>
      <w:r w:rsidRPr="00F50D2C">
        <w:rPr>
          <w:rFonts w:ascii="Arial" w:hAnsi="Arial" w:cs="Arial"/>
          <w:sz w:val="22"/>
          <w:szCs w:val="22"/>
          <w:lang w:val="en-ZA"/>
        </w:rPr>
        <w:t>Respect for the learning of other students; and</w:t>
      </w:r>
    </w:p>
    <w:p w14:paraId="54247DD6" w14:textId="77777777" w:rsidR="006235C8" w:rsidRPr="00F50D2C" w:rsidRDefault="006235C8" w:rsidP="00DF3007">
      <w:pPr>
        <w:pStyle w:val="NormalWeb"/>
        <w:numPr>
          <w:ilvl w:val="0"/>
          <w:numId w:val="5"/>
        </w:numPr>
        <w:spacing w:after="0" w:afterAutospacing="0" w:line="276" w:lineRule="auto"/>
        <w:contextualSpacing/>
        <w:jc w:val="both"/>
        <w:rPr>
          <w:rFonts w:ascii="Arial" w:hAnsi="Arial" w:cs="Arial"/>
          <w:b/>
          <w:sz w:val="22"/>
          <w:szCs w:val="22"/>
          <w:lang w:val="en-ZA"/>
        </w:rPr>
      </w:pPr>
      <w:r w:rsidRPr="00F50D2C">
        <w:rPr>
          <w:rFonts w:ascii="Arial" w:hAnsi="Arial" w:cs="Arial"/>
          <w:sz w:val="22"/>
          <w:szCs w:val="22"/>
          <w:lang w:val="en-ZA"/>
        </w:rPr>
        <w:lastRenderedPageBreak/>
        <w:t xml:space="preserve">Respect for their lecturers </w:t>
      </w:r>
    </w:p>
    <w:p w14:paraId="16FC6033" w14:textId="77777777" w:rsidR="006235C8" w:rsidRDefault="006235C8" w:rsidP="00DF3007">
      <w:pPr>
        <w:pStyle w:val="NormalWeb"/>
        <w:spacing w:after="0" w:afterAutospacing="0" w:line="360" w:lineRule="auto"/>
        <w:contextualSpacing/>
        <w:jc w:val="both"/>
        <w:rPr>
          <w:rFonts w:ascii="Arial" w:hAnsi="Arial" w:cs="Arial"/>
          <w:b/>
          <w:sz w:val="22"/>
          <w:szCs w:val="22"/>
          <w:lang w:val="en-ZA"/>
        </w:rPr>
      </w:pPr>
    </w:p>
    <w:p w14:paraId="6B0335C1" w14:textId="77777777" w:rsidR="009724B5" w:rsidRPr="00F50D2C" w:rsidRDefault="009724B5" w:rsidP="00DF3007">
      <w:pPr>
        <w:pStyle w:val="NormalWeb"/>
        <w:spacing w:after="0" w:afterAutospacing="0" w:line="360" w:lineRule="auto"/>
        <w:contextualSpacing/>
        <w:jc w:val="both"/>
        <w:rPr>
          <w:rFonts w:ascii="Arial" w:hAnsi="Arial" w:cs="Arial"/>
          <w:b/>
          <w:sz w:val="22"/>
          <w:szCs w:val="22"/>
          <w:lang w:val="en-ZA"/>
        </w:rPr>
      </w:pPr>
    </w:p>
    <w:p w14:paraId="753213E9" w14:textId="77777777" w:rsidR="006235C8" w:rsidRPr="00F50D2C" w:rsidRDefault="006235C8" w:rsidP="00DF3007">
      <w:pPr>
        <w:pStyle w:val="NormalWeb"/>
        <w:spacing w:after="0" w:afterAutospacing="0" w:line="360" w:lineRule="auto"/>
        <w:ind w:firstLine="540"/>
        <w:contextualSpacing/>
        <w:jc w:val="both"/>
        <w:rPr>
          <w:rFonts w:ascii="Arial" w:hAnsi="Arial" w:cs="Arial"/>
          <w:b/>
          <w:i/>
          <w:sz w:val="22"/>
          <w:szCs w:val="22"/>
          <w:lang w:val="en-ZA"/>
        </w:rPr>
      </w:pPr>
      <w:r w:rsidRPr="00F50D2C">
        <w:rPr>
          <w:rFonts w:ascii="Arial" w:hAnsi="Arial" w:cs="Arial"/>
          <w:b/>
          <w:i/>
          <w:sz w:val="22"/>
          <w:szCs w:val="22"/>
          <w:lang w:val="en-ZA"/>
        </w:rPr>
        <w:t>Discipline</w:t>
      </w:r>
    </w:p>
    <w:p w14:paraId="1D32D9F1" w14:textId="77777777" w:rsidR="006235C8" w:rsidRPr="00F50D2C" w:rsidRDefault="006235C8" w:rsidP="00DF3007">
      <w:pPr>
        <w:pStyle w:val="NormalWeb"/>
        <w:spacing w:after="0" w:afterAutospacing="0" w:line="276" w:lineRule="auto"/>
        <w:ind w:left="540"/>
        <w:contextualSpacing/>
        <w:jc w:val="both"/>
        <w:rPr>
          <w:rFonts w:ascii="Arial" w:hAnsi="Arial" w:cs="Arial"/>
          <w:sz w:val="22"/>
          <w:szCs w:val="22"/>
          <w:lang w:val="en-ZA"/>
        </w:rPr>
      </w:pPr>
      <w:r w:rsidRPr="00F50D2C">
        <w:rPr>
          <w:rFonts w:ascii="Arial" w:hAnsi="Arial" w:cs="Arial"/>
          <w:sz w:val="22"/>
          <w:szCs w:val="22"/>
          <w:lang w:val="en-ZA"/>
        </w:rPr>
        <w:t>Students shall adhere to acceptable behaviour that is not contrary to the principles set out in the Code and the behaviours’ set out in the UJ Student Regulations.</w:t>
      </w:r>
    </w:p>
    <w:p w14:paraId="42DFB59D" w14:textId="77777777" w:rsidR="006235C8" w:rsidRPr="00F50D2C" w:rsidRDefault="006235C8" w:rsidP="00DF3007">
      <w:pPr>
        <w:pStyle w:val="NormalWeb"/>
        <w:spacing w:after="0" w:afterAutospacing="0" w:line="360" w:lineRule="auto"/>
        <w:contextualSpacing/>
        <w:jc w:val="both"/>
        <w:rPr>
          <w:rFonts w:ascii="Arial" w:hAnsi="Arial" w:cs="Arial"/>
          <w:b/>
          <w:sz w:val="22"/>
          <w:szCs w:val="22"/>
          <w:lang w:val="en-ZA"/>
        </w:rPr>
      </w:pPr>
    </w:p>
    <w:p w14:paraId="1B471151" w14:textId="77777777" w:rsidR="006235C8" w:rsidRPr="00F50D2C" w:rsidRDefault="006235C8" w:rsidP="00DF3007">
      <w:pPr>
        <w:pStyle w:val="NormalWeb"/>
        <w:spacing w:after="0" w:afterAutospacing="0" w:line="360" w:lineRule="auto"/>
        <w:ind w:firstLine="540"/>
        <w:contextualSpacing/>
        <w:jc w:val="both"/>
        <w:rPr>
          <w:rFonts w:ascii="Arial" w:hAnsi="Arial" w:cs="Arial"/>
          <w:b/>
          <w:i/>
          <w:sz w:val="22"/>
          <w:szCs w:val="22"/>
          <w:lang w:val="en-ZA"/>
        </w:rPr>
      </w:pPr>
      <w:r w:rsidRPr="00F50D2C">
        <w:rPr>
          <w:rFonts w:ascii="Arial" w:hAnsi="Arial" w:cs="Arial"/>
          <w:b/>
          <w:i/>
          <w:sz w:val="22"/>
          <w:szCs w:val="22"/>
          <w:lang w:val="en-ZA"/>
        </w:rPr>
        <w:t>Responsibility and Accountability</w:t>
      </w:r>
    </w:p>
    <w:p w14:paraId="10701CA2" w14:textId="77777777" w:rsidR="006235C8" w:rsidRPr="00F50D2C" w:rsidRDefault="006235C8" w:rsidP="00DF3007">
      <w:pPr>
        <w:pStyle w:val="NormalWeb"/>
        <w:spacing w:after="0" w:afterAutospacing="0" w:line="276" w:lineRule="auto"/>
        <w:ind w:left="540"/>
        <w:jc w:val="both"/>
        <w:rPr>
          <w:rFonts w:ascii="Arial" w:hAnsi="Arial" w:cs="Arial"/>
          <w:sz w:val="22"/>
          <w:szCs w:val="22"/>
          <w:lang w:val="en-ZA"/>
        </w:rPr>
      </w:pPr>
      <w:r w:rsidRPr="00F50D2C">
        <w:rPr>
          <w:rFonts w:ascii="Arial" w:hAnsi="Arial" w:cs="Arial"/>
          <w:sz w:val="22"/>
          <w:szCs w:val="22"/>
          <w:lang w:val="en-ZA"/>
        </w:rPr>
        <w:t>Students recognise that they are responsible for their learning and take ownership of the learning process. Students are accountable to themselves and their lecturers for the outcome of their learning process.</w:t>
      </w:r>
    </w:p>
    <w:p w14:paraId="38071BEA" w14:textId="77777777" w:rsidR="00011323" w:rsidRPr="00F50D2C" w:rsidRDefault="00011323" w:rsidP="00DF3007">
      <w:pPr>
        <w:pStyle w:val="NormalWeb"/>
        <w:spacing w:after="0" w:afterAutospacing="0" w:line="360" w:lineRule="auto"/>
        <w:contextualSpacing/>
        <w:jc w:val="both"/>
        <w:rPr>
          <w:rFonts w:ascii="Arial" w:hAnsi="Arial" w:cs="Arial"/>
          <w:b/>
          <w:i/>
          <w:sz w:val="22"/>
          <w:szCs w:val="22"/>
          <w:lang w:val="en-ZA"/>
        </w:rPr>
      </w:pPr>
    </w:p>
    <w:p w14:paraId="03C6A82B" w14:textId="77777777" w:rsidR="006235C8" w:rsidRPr="00F50D2C" w:rsidRDefault="006235C8" w:rsidP="00DF3007">
      <w:pPr>
        <w:pStyle w:val="NormalWeb"/>
        <w:spacing w:after="0" w:afterAutospacing="0" w:line="360" w:lineRule="auto"/>
        <w:ind w:firstLine="540"/>
        <w:contextualSpacing/>
        <w:jc w:val="both"/>
        <w:rPr>
          <w:rFonts w:ascii="Arial" w:hAnsi="Arial" w:cs="Arial"/>
          <w:b/>
          <w:i/>
          <w:sz w:val="22"/>
          <w:szCs w:val="22"/>
          <w:lang w:val="en-ZA"/>
        </w:rPr>
      </w:pPr>
      <w:r w:rsidRPr="00F50D2C">
        <w:rPr>
          <w:rFonts w:ascii="Arial" w:hAnsi="Arial" w:cs="Arial"/>
          <w:b/>
          <w:i/>
          <w:sz w:val="22"/>
          <w:szCs w:val="22"/>
          <w:lang w:val="en-ZA"/>
        </w:rPr>
        <w:t>Fairness</w:t>
      </w:r>
    </w:p>
    <w:p w14:paraId="772E2A06" w14:textId="77777777" w:rsidR="006235C8" w:rsidRDefault="006235C8" w:rsidP="00DF3007">
      <w:pPr>
        <w:pStyle w:val="NormalWeb"/>
        <w:spacing w:after="0" w:afterAutospacing="0" w:line="276" w:lineRule="auto"/>
        <w:ind w:left="540"/>
        <w:contextualSpacing/>
        <w:jc w:val="both"/>
        <w:rPr>
          <w:rFonts w:ascii="Arial" w:hAnsi="Arial" w:cs="Arial"/>
          <w:sz w:val="22"/>
          <w:szCs w:val="22"/>
          <w:lang w:val="en-ZA"/>
        </w:rPr>
      </w:pPr>
      <w:r w:rsidRPr="00F50D2C">
        <w:rPr>
          <w:rFonts w:ascii="Arial" w:hAnsi="Arial" w:cs="Arial"/>
          <w:sz w:val="22"/>
          <w:szCs w:val="22"/>
          <w:lang w:val="en-ZA"/>
        </w:rPr>
        <w:t>Students acknowledge and respect the rights of other students, the lecturers and other</w:t>
      </w:r>
      <w:r w:rsidR="009724B5">
        <w:rPr>
          <w:rFonts w:ascii="Arial" w:hAnsi="Arial" w:cs="Arial"/>
          <w:sz w:val="22"/>
          <w:szCs w:val="22"/>
          <w:lang w:val="en-ZA"/>
        </w:rPr>
        <w:t xml:space="preserve"> staff members of the School</w:t>
      </w:r>
      <w:r w:rsidRPr="00F50D2C">
        <w:rPr>
          <w:rFonts w:ascii="Arial" w:hAnsi="Arial" w:cs="Arial"/>
          <w:sz w:val="22"/>
          <w:szCs w:val="22"/>
          <w:lang w:val="en-ZA"/>
        </w:rPr>
        <w:t>.</w:t>
      </w:r>
    </w:p>
    <w:p w14:paraId="410F0F0E" w14:textId="77777777" w:rsidR="006235C8" w:rsidRPr="00F50D2C" w:rsidRDefault="006235C8" w:rsidP="00DF3007">
      <w:pPr>
        <w:pStyle w:val="Default"/>
        <w:spacing w:line="360" w:lineRule="auto"/>
        <w:jc w:val="both"/>
        <w:rPr>
          <w:rFonts w:ascii="Arial" w:hAnsi="Arial" w:cs="Arial"/>
          <w:b/>
          <w:sz w:val="22"/>
          <w:szCs w:val="22"/>
        </w:rPr>
      </w:pPr>
    </w:p>
    <w:p w14:paraId="79C1750F" w14:textId="77777777" w:rsidR="008B3B1B" w:rsidRPr="00F50D2C" w:rsidRDefault="006E2ECA" w:rsidP="00DF3007">
      <w:pPr>
        <w:pStyle w:val="Default"/>
        <w:numPr>
          <w:ilvl w:val="0"/>
          <w:numId w:val="3"/>
        </w:numPr>
        <w:spacing w:line="360" w:lineRule="auto"/>
        <w:ind w:left="540" w:hanging="540"/>
        <w:jc w:val="both"/>
        <w:rPr>
          <w:rFonts w:ascii="Arial" w:hAnsi="Arial" w:cs="Arial"/>
          <w:b/>
        </w:rPr>
      </w:pPr>
      <w:r>
        <w:rPr>
          <w:rFonts w:ascii="Arial" w:hAnsi="Arial" w:cs="Arial"/>
          <w:b/>
        </w:rPr>
        <w:t>School</w:t>
      </w:r>
      <w:r w:rsidR="009724B5">
        <w:rPr>
          <w:rFonts w:ascii="Arial" w:hAnsi="Arial" w:cs="Arial"/>
          <w:b/>
        </w:rPr>
        <w:t xml:space="preserve"> of Economics</w:t>
      </w:r>
      <w:r w:rsidR="00A51139">
        <w:rPr>
          <w:rFonts w:ascii="Arial" w:hAnsi="Arial" w:cs="Arial"/>
          <w:b/>
        </w:rPr>
        <w:t xml:space="preserve">: </w:t>
      </w:r>
      <w:r w:rsidR="002A0256" w:rsidRPr="00F50D2C">
        <w:rPr>
          <w:rFonts w:ascii="Arial" w:hAnsi="Arial" w:cs="Arial"/>
          <w:b/>
        </w:rPr>
        <w:t xml:space="preserve"> </w:t>
      </w:r>
      <w:r w:rsidR="00406F19" w:rsidRPr="00F50D2C">
        <w:rPr>
          <w:rFonts w:ascii="Arial" w:hAnsi="Arial" w:cs="Arial"/>
          <w:b/>
        </w:rPr>
        <w:t xml:space="preserve">Student </w:t>
      </w:r>
      <w:r w:rsidR="002A0256" w:rsidRPr="00F50D2C">
        <w:rPr>
          <w:rFonts w:ascii="Arial" w:hAnsi="Arial" w:cs="Arial"/>
          <w:b/>
        </w:rPr>
        <w:t xml:space="preserve">communication &amp; </w:t>
      </w:r>
      <w:r w:rsidR="00406F19" w:rsidRPr="00F50D2C">
        <w:rPr>
          <w:rFonts w:ascii="Arial" w:hAnsi="Arial" w:cs="Arial"/>
          <w:b/>
        </w:rPr>
        <w:t>grievances process</w:t>
      </w:r>
    </w:p>
    <w:p w14:paraId="0DB4ACA6" w14:textId="77777777" w:rsidR="009E58D9" w:rsidRDefault="009E58D9" w:rsidP="00DF3007">
      <w:pPr>
        <w:spacing w:line="360" w:lineRule="auto"/>
        <w:jc w:val="both"/>
      </w:pPr>
    </w:p>
    <w:p w14:paraId="67501ADE" w14:textId="77777777" w:rsidR="006A0650" w:rsidRDefault="006A0650" w:rsidP="00DF3007">
      <w:pPr>
        <w:spacing w:line="276" w:lineRule="auto"/>
        <w:ind w:left="540"/>
        <w:jc w:val="both"/>
        <w:rPr>
          <w:rFonts w:ascii="Arial" w:hAnsi="Arial" w:cs="Arial"/>
          <w:sz w:val="22"/>
          <w:szCs w:val="22"/>
        </w:rPr>
      </w:pPr>
      <w:r>
        <w:rPr>
          <w:rFonts w:ascii="Arial" w:hAnsi="Arial" w:cs="Arial"/>
          <w:sz w:val="22"/>
          <w:szCs w:val="22"/>
        </w:rPr>
        <w:t xml:space="preserve">Communication with students are through </w:t>
      </w:r>
      <w:proofErr w:type="spellStart"/>
      <w:r>
        <w:rPr>
          <w:rFonts w:ascii="Arial" w:hAnsi="Arial" w:cs="Arial"/>
          <w:sz w:val="22"/>
          <w:szCs w:val="22"/>
        </w:rPr>
        <w:t>uLink</w:t>
      </w:r>
      <w:proofErr w:type="spellEnd"/>
      <w:r>
        <w:rPr>
          <w:rFonts w:ascii="Arial" w:hAnsi="Arial" w:cs="Arial"/>
          <w:sz w:val="22"/>
          <w:szCs w:val="22"/>
        </w:rPr>
        <w:t xml:space="preserve"> and it is the student’s responsibility to access their </w:t>
      </w:r>
      <w:proofErr w:type="spellStart"/>
      <w:r>
        <w:rPr>
          <w:rFonts w:ascii="Arial" w:hAnsi="Arial" w:cs="Arial"/>
          <w:sz w:val="22"/>
          <w:szCs w:val="22"/>
        </w:rPr>
        <w:t>uLink</w:t>
      </w:r>
      <w:proofErr w:type="spellEnd"/>
      <w:r>
        <w:rPr>
          <w:rFonts w:ascii="Arial" w:hAnsi="Arial" w:cs="Arial"/>
          <w:sz w:val="22"/>
          <w:szCs w:val="22"/>
        </w:rPr>
        <w:t xml:space="preserve"> account regularly.</w:t>
      </w:r>
    </w:p>
    <w:p w14:paraId="0723AA31" w14:textId="77777777" w:rsidR="006A0650" w:rsidRDefault="006A0650" w:rsidP="00DF3007">
      <w:pPr>
        <w:spacing w:line="276" w:lineRule="auto"/>
        <w:ind w:left="540"/>
        <w:jc w:val="both"/>
        <w:rPr>
          <w:rFonts w:ascii="Arial" w:hAnsi="Arial" w:cs="Arial"/>
          <w:sz w:val="22"/>
          <w:szCs w:val="22"/>
        </w:rPr>
      </w:pPr>
    </w:p>
    <w:p w14:paraId="7E44D0B8" w14:textId="77777777" w:rsidR="002A0256" w:rsidRDefault="002A0256" w:rsidP="00DF3007">
      <w:pPr>
        <w:spacing w:line="276" w:lineRule="auto"/>
        <w:ind w:left="540"/>
        <w:jc w:val="both"/>
        <w:rPr>
          <w:rFonts w:ascii="Arial" w:hAnsi="Arial" w:cs="Arial"/>
          <w:sz w:val="22"/>
          <w:szCs w:val="22"/>
        </w:rPr>
      </w:pPr>
      <w:r w:rsidRPr="002A0256">
        <w:rPr>
          <w:rFonts w:ascii="Arial" w:hAnsi="Arial" w:cs="Arial"/>
          <w:sz w:val="22"/>
          <w:szCs w:val="22"/>
        </w:rPr>
        <w:t>Should any student have a grievance with regards to their lect</w:t>
      </w:r>
      <w:r w:rsidR="00B37F15">
        <w:rPr>
          <w:rFonts w:ascii="Arial" w:hAnsi="Arial" w:cs="Arial"/>
          <w:sz w:val="22"/>
          <w:szCs w:val="22"/>
        </w:rPr>
        <w:t>urer, administration of a module</w:t>
      </w:r>
      <w:r w:rsidRPr="002A0256">
        <w:rPr>
          <w:rFonts w:ascii="Arial" w:hAnsi="Arial" w:cs="Arial"/>
          <w:sz w:val="22"/>
          <w:szCs w:val="22"/>
        </w:rPr>
        <w:t xml:space="preserve"> or any other subject related grievance, the following procedure must be followed:</w:t>
      </w:r>
    </w:p>
    <w:p w14:paraId="31082884" w14:textId="77777777" w:rsidR="002A0256" w:rsidRPr="002A0256" w:rsidRDefault="002A0256" w:rsidP="00DF3007">
      <w:pPr>
        <w:spacing w:line="276" w:lineRule="auto"/>
        <w:ind w:left="360"/>
        <w:jc w:val="both"/>
        <w:rPr>
          <w:rFonts w:ascii="Arial" w:hAnsi="Arial" w:cs="Arial"/>
          <w:sz w:val="22"/>
          <w:szCs w:val="22"/>
        </w:rPr>
      </w:pPr>
    </w:p>
    <w:p w14:paraId="21072B98" w14:textId="77777777" w:rsidR="002A0256" w:rsidRPr="002A0256" w:rsidRDefault="002A0256" w:rsidP="00DF3007">
      <w:pPr>
        <w:pStyle w:val="ListParagraph"/>
        <w:numPr>
          <w:ilvl w:val="0"/>
          <w:numId w:val="4"/>
        </w:numPr>
        <w:spacing w:after="0"/>
        <w:jc w:val="both"/>
        <w:rPr>
          <w:rFonts w:ascii="Arial" w:hAnsi="Arial" w:cs="Arial"/>
        </w:rPr>
      </w:pPr>
      <w:r w:rsidRPr="002A0256">
        <w:rPr>
          <w:rFonts w:ascii="Arial" w:hAnsi="Arial" w:cs="Arial"/>
        </w:rPr>
        <w:t>The individual student should raise his/her grievance directly with the relevant lecturer.</w:t>
      </w:r>
    </w:p>
    <w:p w14:paraId="2B201F51" w14:textId="77777777" w:rsidR="002A0256" w:rsidRPr="002A0256" w:rsidRDefault="002A0256" w:rsidP="00DF3007">
      <w:pPr>
        <w:pStyle w:val="ListParagraph"/>
        <w:numPr>
          <w:ilvl w:val="0"/>
          <w:numId w:val="4"/>
        </w:numPr>
        <w:spacing w:after="0"/>
        <w:jc w:val="both"/>
        <w:rPr>
          <w:rFonts w:ascii="Arial" w:hAnsi="Arial" w:cs="Arial"/>
        </w:rPr>
      </w:pPr>
      <w:r w:rsidRPr="002A0256">
        <w:rPr>
          <w:rFonts w:ascii="Arial" w:hAnsi="Arial" w:cs="Arial"/>
        </w:rPr>
        <w:t xml:space="preserve">If a student does not feel comfortable to raise his/her grievance directly with the relevant lecturer, he/she may ask the elected class representative to raise the grievance on their behalf with the relevant lecturer.  </w:t>
      </w:r>
    </w:p>
    <w:p w14:paraId="0A5E29A4" w14:textId="77777777" w:rsidR="002A0256" w:rsidRPr="00C845AC" w:rsidRDefault="002A0256" w:rsidP="00DF3007">
      <w:pPr>
        <w:pStyle w:val="ListParagraph"/>
        <w:numPr>
          <w:ilvl w:val="0"/>
          <w:numId w:val="4"/>
        </w:numPr>
        <w:spacing w:after="0"/>
        <w:jc w:val="both"/>
        <w:rPr>
          <w:rFonts w:ascii="Arial" w:hAnsi="Arial" w:cs="Arial"/>
        </w:rPr>
      </w:pPr>
      <w:r w:rsidRPr="002A0256">
        <w:rPr>
          <w:rFonts w:ascii="Arial" w:hAnsi="Arial" w:cs="Arial"/>
        </w:rPr>
        <w:t>If the lecturer and student/class representative cannot solve the particular grievance, the issue will then be re</w:t>
      </w:r>
      <w:r w:rsidR="004C0556">
        <w:rPr>
          <w:rFonts w:ascii="Arial" w:hAnsi="Arial" w:cs="Arial"/>
        </w:rPr>
        <w:t xml:space="preserve">ferred to the </w:t>
      </w:r>
      <w:r w:rsidR="009724B5">
        <w:rPr>
          <w:rFonts w:ascii="Arial" w:hAnsi="Arial" w:cs="Arial"/>
        </w:rPr>
        <w:t>Coordinator 1</w:t>
      </w:r>
      <w:r w:rsidR="009724B5" w:rsidRPr="009724B5">
        <w:rPr>
          <w:rFonts w:ascii="Arial" w:hAnsi="Arial" w:cs="Arial"/>
          <w:vertAlign w:val="superscript"/>
        </w:rPr>
        <w:t>st</w:t>
      </w:r>
      <w:r w:rsidR="009724B5">
        <w:rPr>
          <w:rFonts w:ascii="Arial" w:hAnsi="Arial" w:cs="Arial"/>
        </w:rPr>
        <w:t xml:space="preserve"> year cluster</w:t>
      </w:r>
      <w:r w:rsidRPr="002A0256">
        <w:rPr>
          <w:rFonts w:ascii="Arial" w:hAnsi="Arial" w:cs="Arial"/>
        </w:rPr>
        <w:t xml:space="preserve"> </w:t>
      </w:r>
      <w:r w:rsidR="009724B5">
        <w:rPr>
          <w:rFonts w:ascii="Arial" w:hAnsi="Arial" w:cs="Arial"/>
        </w:rPr>
        <w:t>of the School of Economics</w:t>
      </w:r>
      <w:r w:rsidRPr="002A0256">
        <w:rPr>
          <w:rFonts w:ascii="Arial" w:hAnsi="Arial" w:cs="Arial"/>
        </w:rPr>
        <w:t>.</w:t>
      </w:r>
    </w:p>
    <w:p w14:paraId="5970296E" w14:textId="77777777" w:rsidR="00A51139" w:rsidRDefault="00A51139" w:rsidP="00DF3007">
      <w:pPr>
        <w:spacing w:line="276" w:lineRule="auto"/>
        <w:ind w:left="540"/>
        <w:jc w:val="both"/>
        <w:rPr>
          <w:rFonts w:ascii="Arial" w:hAnsi="Arial" w:cs="Arial"/>
          <w:sz w:val="22"/>
          <w:szCs w:val="22"/>
        </w:rPr>
      </w:pPr>
    </w:p>
    <w:p w14:paraId="3EF24B49" w14:textId="77777777" w:rsidR="009A41BB" w:rsidRPr="00A31D06" w:rsidRDefault="002A0256" w:rsidP="00DF3007">
      <w:pPr>
        <w:spacing w:line="276" w:lineRule="auto"/>
        <w:ind w:left="540"/>
        <w:jc w:val="both"/>
        <w:rPr>
          <w:rFonts w:ascii="Arial" w:hAnsi="Arial" w:cs="Arial"/>
          <w:sz w:val="22"/>
          <w:szCs w:val="22"/>
        </w:rPr>
      </w:pPr>
      <w:r w:rsidRPr="002A0256">
        <w:rPr>
          <w:rFonts w:ascii="Arial" w:hAnsi="Arial" w:cs="Arial"/>
          <w:sz w:val="22"/>
          <w:szCs w:val="22"/>
        </w:rPr>
        <w:t xml:space="preserve">Grievances which are not dealt with in the above manner will not be addressed </w:t>
      </w:r>
      <w:r w:rsidR="006E2ECA">
        <w:rPr>
          <w:rFonts w:ascii="Arial" w:hAnsi="Arial" w:cs="Arial"/>
          <w:sz w:val="22"/>
          <w:szCs w:val="22"/>
        </w:rPr>
        <w:t>by the School of Economics</w:t>
      </w:r>
      <w:r w:rsidRPr="002A0256">
        <w:rPr>
          <w:rFonts w:ascii="Arial" w:hAnsi="Arial" w:cs="Arial"/>
          <w:sz w:val="22"/>
          <w:szCs w:val="22"/>
        </w:rPr>
        <w:t xml:space="preserve">. </w:t>
      </w:r>
    </w:p>
    <w:p w14:paraId="703EFFB1" w14:textId="77777777" w:rsidR="009A41BB" w:rsidRDefault="009A41BB" w:rsidP="00DF3007">
      <w:pPr>
        <w:pStyle w:val="Default"/>
        <w:spacing w:line="360" w:lineRule="auto"/>
        <w:ind w:left="540"/>
        <w:jc w:val="both"/>
        <w:rPr>
          <w:rFonts w:ascii="Calibri" w:hAnsi="Calibri"/>
          <w:sz w:val="22"/>
          <w:szCs w:val="22"/>
        </w:rPr>
      </w:pPr>
    </w:p>
    <w:p w14:paraId="3BE410C7" w14:textId="77777777" w:rsidR="00220900" w:rsidRDefault="00220900" w:rsidP="00DF3007">
      <w:pPr>
        <w:pStyle w:val="Default"/>
        <w:spacing w:line="360" w:lineRule="auto"/>
        <w:ind w:left="540"/>
        <w:jc w:val="both"/>
        <w:rPr>
          <w:rFonts w:ascii="Calibri" w:hAnsi="Calibri"/>
          <w:sz w:val="22"/>
          <w:szCs w:val="22"/>
        </w:rPr>
      </w:pPr>
    </w:p>
    <w:p w14:paraId="3764764A" w14:textId="16AB48F6" w:rsidR="00220900" w:rsidRDefault="00220900" w:rsidP="00DF3007">
      <w:pPr>
        <w:pStyle w:val="Default"/>
        <w:spacing w:line="360" w:lineRule="auto"/>
        <w:ind w:left="540"/>
        <w:jc w:val="both"/>
        <w:rPr>
          <w:rFonts w:ascii="Calibri" w:hAnsi="Calibri"/>
          <w:sz w:val="22"/>
          <w:szCs w:val="22"/>
        </w:rPr>
      </w:pPr>
    </w:p>
    <w:p w14:paraId="441AB4A6" w14:textId="77777777" w:rsidR="0055577B" w:rsidRDefault="0055577B" w:rsidP="00DF3007">
      <w:pPr>
        <w:pStyle w:val="Default"/>
        <w:spacing w:line="360" w:lineRule="auto"/>
        <w:ind w:left="540"/>
        <w:jc w:val="both"/>
        <w:rPr>
          <w:rFonts w:ascii="Calibri" w:hAnsi="Calibri"/>
          <w:sz w:val="22"/>
          <w:szCs w:val="22"/>
        </w:rPr>
      </w:pPr>
    </w:p>
    <w:p w14:paraId="241AC01D" w14:textId="77777777" w:rsidR="009A41BB" w:rsidRDefault="009A41BB" w:rsidP="00DF3007">
      <w:pPr>
        <w:pStyle w:val="Default"/>
        <w:spacing w:line="360" w:lineRule="auto"/>
        <w:jc w:val="both"/>
        <w:rPr>
          <w:rFonts w:ascii="Calibri" w:hAnsi="Calibri"/>
          <w:sz w:val="22"/>
          <w:szCs w:val="22"/>
        </w:rPr>
      </w:pPr>
    </w:p>
    <w:p w14:paraId="3148DA19" w14:textId="77777777" w:rsidR="006E2ECA" w:rsidRDefault="006E2ECA" w:rsidP="00DF3007">
      <w:pPr>
        <w:pStyle w:val="Default"/>
        <w:spacing w:line="360" w:lineRule="auto"/>
        <w:jc w:val="both"/>
        <w:rPr>
          <w:rFonts w:ascii="Calibri" w:hAnsi="Calibri"/>
          <w:sz w:val="22"/>
          <w:szCs w:val="22"/>
        </w:rPr>
      </w:pPr>
    </w:p>
    <w:p w14:paraId="52E3C873" w14:textId="77777777" w:rsidR="009724B5" w:rsidRDefault="009724B5" w:rsidP="00DF3007">
      <w:pPr>
        <w:pStyle w:val="Default"/>
        <w:spacing w:line="360" w:lineRule="auto"/>
        <w:jc w:val="both"/>
        <w:rPr>
          <w:rFonts w:ascii="Calibri" w:hAnsi="Calibri"/>
          <w:sz w:val="22"/>
          <w:szCs w:val="22"/>
        </w:rPr>
      </w:pPr>
    </w:p>
    <w:p w14:paraId="078DB5AE" w14:textId="77777777" w:rsidR="006E2ECA" w:rsidRDefault="006E2ECA" w:rsidP="00DF3007">
      <w:pPr>
        <w:pStyle w:val="Default"/>
        <w:spacing w:line="360" w:lineRule="auto"/>
        <w:jc w:val="both"/>
        <w:rPr>
          <w:rFonts w:ascii="Calibri" w:hAnsi="Calibri"/>
          <w:sz w:val="22"/>
          <w:szCs w:val="22"/>
        </w:rPr>
      </w:pPr>
    </w:p>
    <w:p w14:paraId="627F75C7" w14:textId="77777777" w:rsidR="006E2ECA" w:rsidRDefault="006E2ECA" w:rsidP="00DF3007">
      <w:pPr>
        <w:pStyle w:val="Default"/>
        <w:spacing w:line="360" w:lineRule="auto"/>
        <w:jc w:val="both"/>
        <w:rPr>
          <w:rFonts w:ascii="Calibri" w:hAnsi="Calibri"/>
          <w:sz w:val="22"/>
          <w:szCs w:val="22"/>
        </w:rPr>
      </w:pPr>
    </w:p>
    <w:p w14:paraId="4ED63B85" w14:textId="77777777" w:rsidR="009A41BB" w:rsidRPr="003C3279" w:rsidRDefault="009A41BB" w:rsidP="00DF3007">
      <w:pPr>
        <w:pStyle w:val="Default"/>
        <w:shd w:val="clear" w:color="auto" w:fill="000000" w:themeFill="text1"/>
        <w:spacing w:line="360" w:lineRule="auto"/>
        <w:ind w:left="540" w:hanging="540"/>
        <w:jc w:val="center"/>
        <w:rPr>
          <w:rFonts w:ascii="Arial" w:hAnsi="Arial" w:cs="Arial"/>
          <w:b/>
          <w:color w:val="FFFFFF" w:themeColor="background1"/>
        </w:rPr>
      </w:pPr>
      <w:r w:rsidRPr="009A41BB">
        <w:rPr>
          <w:rFonts w:ascii="Arial" w:hAnsi="Arial" w:cs="Arial"/>
          <w:b/>
          <w:color w:val="FFFFFF" w:themeColor="background1"/>
        </w:rPr>
        <w:t>TEACHING AND LEARNING PROCESS</w:t>
      </w:r>
    </w:p>
    <w:p w14:paraId="0BB62A32" w14:textId="77777777" w:rsidR="00DD47A9" w:rsidRPr="009A41BB" w:rsidRDefault="00252369" w:rsidP="00DF3007">
      <w:pPr>
        <w:pStyle w:val="ListParagraph"/>
        <w:numPr>
          <w:ilvl w:val="0"/>
          <w:numId w:val="14"/>
        </w:numPr>
        <w:jc w:val="both"/>
        <w:rPr>
          <w:rFonts w:ascii="Arial" w:hAnsi="Arial" w:cs="Arial"/>
          <w:b/>
          <w:sz w:val="24"/>
          <w:szCs w:val="24"/>
        </w:rPr>
      </w:pPr>
      <w:r w:rsidRPr="009A41BB">
        <w:rPr>
          <w:rFonts w:ascii="Arial" w:hAnsi="Arial" w:cs="Arial"/>
          <w:b/>
          <w:sz w:val="24"/>
          <w:szCs w:val="24"/>
        </w:rPr>
        <w:t>LEARNING FLOWCHART</w:t>
      </w:r>
    </w:p>
    <w:p w14:paraId="667D8193" w14:textId="77777777" w:rsidR="00DD47A9" w:rsidRDefault="00E70B85" w:rsidP="00DF3007">
      <w:pPr>
        <w:jc w:val="both"/>
        <w:rPr>
          <w:rFonts w:ascii="Arial" w:hAnsi="Arial" w:cs="Arial"/>
          <w:b/>
          <w:sz w:val="22"/>
          <w:szCs w:val="22"/>
        </w:rPr>
      </w:pPr>
      <w:r>
        <w:rPr>
          <w:rFonts w:ascii="Arial" w:hAnsi="Arial" w:cs="Arial"/>
          <w:noProof/>
          <w:sz w:val="22"/>
          <w:szCs w:val="22"/>
        </w:rPr>
        <mc:AlternateContent>
          <mc:Choice Requires="wps">
            <w:drawing>
              <wp:anchor distT="0" distB="0" distL="114300" distR="114300" simplePos="0" relativeHeight="251612160" behindDoc="0" locked="0" layoutInCell="1" allowOverlap="1" wp14:anchorId="53E5CAEC" wp14:editId="31A6A650">
                <wp:simplePos x="0" y="0"/>
                <wp:positionH relativeFrom="column">
                  <wp:posOffset>-204470</wp:posOffset>
                </wp:positionH>
                <wp:positionV relativeFrom="paragraph">
                  <wp:posOffset>43815</wp:posOffset>
                </wp:positionV>
                <wp:extent cx="6335395" cy="996315"/>
                <wp:effectExtent l="18415" t="15240" r="18415" b="17145"/>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5395" cy="996315"/>
                        </a:xfrm>
                        <a:prstGeom prst="rect">
                          <a:avLst/>
                        </a:prstGeom>
                        <a:solidFill>
                          <a:srgbClr val="FFFFFF"/>
                        </a:solidFill>
                        <a:ln w="25400">
                          <a:solidFill>
                            <a:srgbClr val="000000"/>
                          </a:solidFill>
                          <a:miter lim="800000"/>
                          <a:headEnd/>
                          <a:tailEnd/>
                        </a:ln>
                      </wps:spPr>
                      <wps:txbx>
                        <w:txbxContent>
                          <w:p w14:paraId="71DBE803" w14:textId="77777777" w:rsidR="00D67431" w:rsidRPr="00710DAF" w:rsidRDefault="00D67431" w:rsidP="006235C8">
                            <w:pPr>
                              <w:spacing w:after="120"/>
                              <w:rPr>
                                <w:rFonts w:ascii="Arial" w:hAnsi="Arial" w:cs="Arial"/>
                                <w:b/>
                                <w:sz w:val="22"/>
                                <w:szCs w:val="22"/>
                              </w:rPr>
                            </w:pPr>
                            <w:r w:rsidRPr="00710DAF">
                              <w:rPr>
                                <w:rFonts w:ascii="Arial" w:hAnsi="Arial" w:cs="Arial"/>
                                <w:b/>
                                <w:sz w:val="22"/>
                                <w:szCs w:val="22"/>
                              </w:rPr>
                              <w:t>Learning resources available for each topic:</w:t>
                            </w:r>
                          </w:p>
                          <w:p w14:paraId="1C60AC29" w14:textId="77777777" w:rsidR="00D67431" w:rsidRPr="00710DAF" w:rsidRDefault="00D67431" w:rsidP="00710DAF">
                            <w:pPr>
                              <w:rPr>
                                <w:rFonts w:ascii="Arial" w:hAnsi="Arial" w:cs="Arial"/>
                                <w:sz w:val="22"/>
                                <w:szCs w:val="22"/>
                              </w:rPr>
                            </w:pPr>
                            <w:r w:rsidRPr="00710DAF">
                              <w:rPr>
                                <w:rFonts w:ascii="Arial" w:hAnsi="Arial" w:cs="Arial"/>
                                <w:sz w:val="22"/>
                                <w:szCs w:val="22"/>
                              </w:rPr>
                              <w:t xml:space="preserve">Pre-reading   </w:t>
                            </w:r>
                            <w:r w:rsidRPr="00710DAF">
                              <w:rPr>
                                <w:rFonts w:ascii="Arial" w:hAnsi="Arial" w:cs="Arial"/>
                                <w:sz w:val="22"/>
                                <w:szCs w:val="22"/>
                              </w:rPr>
                              <w:tab/>
                            </w:r>
                            <w:r w:rsidRPr="00710DAF">
                              <w:rPr>
                                <w:rFonts w:ascii="Arial" w:hAnsi="Arial" w:cs="Arial"/>
                                <w:sz w:val="22"/>
                                <w:szCs w:val="22"/>
                              </w:rPr>
                              <w:tab/>
                            </w:r>
                            <w:r w:rsidRPr="00710DAF">
                              <w:rPr>
                                <w:rFonts w:ascii="Arial" w:hAnsi="Arial" w:cs="Arial"/>
                                <w:sz w:val="22"/>
                                <w:szCs w:val="22"/>
                              </w:rPr>
                              <w:tab/>
                            </w:r>
                            <w:r w:rsidRPr="00710DAF">
                              <w:rPr>
                                <w:rFonts w:ascii="Arial" w:hAnsi="Arial" w:cs="Arial"/>
                                <w:sz w:val="22"/>
                                <w:szCs w:val="22"/>
                              </w:rPr>
                              <w:tab/>
                              <w:t>Lecture</w:t>
                            </w:r>
                            <w:r w:rsidRPr="00710DAF">
                              <w:rPr>
                                <w:rFonts w:ascii="Arial" w:hAnsi="Arial" w:cs="Arial"/>
                                <w:sz w:val="22"/>
                                <w:szCs w:val="22"/>
                              </w:rPr>
                              <w:tab/>
                            </w:r>
                            <w:r w:rsidRPr="00710DAF">
                              <w:rPr>
                                <w:rFonts w:ascii="Arial" w:hAnsi="Arial" w:cs="Arial"/>
                                <w:sz w:val="22"/>
                                <w:szCs w:val="22"/>
                              </w:rPr>
                              <w:tab/>
                            </w:r>
                            <w:r w:rsidRPr="00710DAF">
                              <w:rPr>
                                <w:rFonts w:ascii="Arial" w:hAnsi="Arial" w:cs="Arial"/>
                                <w:sz w:val="22"/>
                                <w:szCs w:val="22"/>
                              </w:rPr>
                              <w:tab/>
                              <w:t>Slides</w:t>
                            </w:r>
                            <w:r w:rsidRPr="00710DAF">
                              <w:rPr>
                                <w:rFonts w:ascii="Arial" w:hAnsi="Arial" w:cs="Arial"/>
                                <w:sz w:val="22"/>
                                <w:szCs w:val="22"/>
                              </w:rPr>
                              <w:tab/>
                            </w:r>
                            <w:r w:rsidRPr="00710DAF">
                              <w:rPr>
                                <w:rFonts w:ascii="Arial" w:hAnsi="Arial" w:cs="Arial"/>
                                <w:sz w:val="22"/>
                                <w:szCs w:val="22"/>
                              </w:rPr>
                              <w:tab/>
                            </w:r>
                          </w:p>
                          <w:p w14:paraId="43B9581E" w14:textId="77777777" w:rsidR="00D67431" w:rsidRPr="00710DAF" w:rsidRDefault="00D67431" w:rsidP="00710DAF">
                            <w:pPr>
                              <w:rPr>
                                <w:rFonts w:ascii="Arial" w:hAnsi="Arial" w:cs="Arial"/>
                                <w:sz w:val="22"/>
                                <w:szCs w:val="22"/>
                              </w:rPr>
                            </w:pPr>
                            <w:r w:rsidRPr="00710DAF">
                              <w:rPr>
                                <w:rFonts w:ascii="Arial" w:hAnsi="Arial" w:cs="Arial"/>
                                <w:sz w:val="22"/>
                                <w:szCs w:val="22"/>
                              </w:rPr>
                              <w:t>Learni</w:t>
                            </w:r>
                            <w:r>
                              <w:rPr>
                                <w:rFonts w:ascii="Arial" w:hAnsi="Arial" w:cs="Arial"/>
                                <w:sz w:val="22"/>
                                <w:szCs w:val="22"/>
                              </w:rPr>
                              <w:t>ng guide</w:t>
                            </w:r>
                            <w:r>
                              <w:rPr>
                                <w:rFonts w:ascii="Arial" w:hAnsi="Arial" w:cs="Arial"/>
                                <w:sz w:val="22"/>
                                <w:szCs w:val="22"/>
                              </w:rPr>
                              <w:tab/>
                            </w:r>
                            <w:r>
                              <w:rPr>
                                <w:rFonts w:ascii="Arial" w:hAnsi="Arial" w:cs="Arial"/>
                                <w:sz w:val="22"/>
                                <w:szCs w:val="22"/>
                              </w:rPr>
                              <w:tab/>
                            </w:r>
                            <w:r>
                              <w:rPr>
                                <w:rFonts w:ascii="Arial" w:hAnsi="Arial" w:cs="Arial"/>
                                <w:sz w:val="22"/>
                                <w:szCs w:val="22"/>
                              </w:rPr>
                              <w:tab/>
                              <w:t>Text book</w:t>
                            </w:r>
                            <w:r>
                              <w:rPr>
                                <w:rFonts w:ascii="Arial" w:hAnsi="Arial" w:cs="Arial"/>
                                <w:sz w:val="22"/>
                                <w:szCs w:val="22"/>
                              </w:rPr>
                              <w:tab/>
                            </w:r>
                            <w:r>
                              <w:rPr>
                                <w:rFonts w:ascii="Arial" w:hAnsi="Arial" w:cs="Arial"/>
                                <w:sz w:val="22"/>
                                <w:szCs w:val="22"/>
                              </w:rPr>
                              <w:tab/>
                            </w:r>
                            <w:r>
                              <w:rPr>
                                <w:rFonts w:ascii="Arial" w:hAnsi="Arial" w:cs="Arial"/>
                                <w:sz w:val="22"/>
                                <w:szCs w:val="22"/>
                              </w:rPr>
                              <w:tab/>
                              <w:t>Work</w:t>
                            </w:r>
                            <w:r w:rsidRPr="00710DAF">
                              <w:rPr>
                                <w:rFonts w:ascii="Arial" w:hAnsi="Arial" w:cs="Arial"/>
                                <w:sz w:val="22"/>
                                <w:szCs w:val="22"/>
                              </w:rPr>
                              <w:t>book &amp; Question bank</w:t>
                            </w:r>
                          </w:p>
                          <w:p w14:paraId="38764BB8" w14:textId="77777777" w:rsidR="00D67431" w:rsidRPr="00710DAF" w:rsidRDefault="00D67431" w:rsidP="00710DAF">
                            <w:pPr>
                              <w:rPr>
                                <w:rFonts w:ascii="Arial" w:hAnsi="Arial" w:cs="Arial"/>
                                <w:sz w:val="22"/>
                                <w:szCs w:val="22"/>
                              </w:rPr>
                            </w:pPr>
                            <w:r w:rsidRPr="00710DAF">
                              <w:rPr>
                                <w:rFonts w:ascii="Arial" w:hAnsi="Arial" w:cs="Arial"/>
                                <w:sz w:val="22"/>
                                <w:szCs w:val="22"/>
                              </w:rPr>
                              <w:t>Objective test</w:t>
                            </w:r>
                            <w:r w:rsidRPr="00710DAF">
                              <w:rPr>
                                <w:rFonts w:ascii="Arial" w:hAnsi="Arial" w:cs="Arial"/>
                                <w:sz w:val="22"/>
                                <w:szCs w:val="22"/>
                              </w:rPr>
                              <w:tab/>
                            </w:r>
                            <w:r w:rsidRPr="00710DAF">
                              <w:rPr>
                                <w:rFonts w:ascii="Arial" w:hAnsi="Arial" w:cs="Arial"/>
                                <w:sz w:val="22"/>
                                <w:szCs w:val="22"/>
                              </w:rPr>
                              <w:tab/>
                            </w:r>
                            <w:r w:rsidRPr="00710DAF">
                              <w:rPr>
                                <w:rFonts w:ascii="Arial" w:hAnsi="Arial" w:cs="Arial"/>
                                <w:sz w:val="22"/>
                                <w:szCs w:val="22"/>
                              </w:rPr>
                              <w:tab/>
                            </w:r>
                            <w:r w:rsidRPr="00710DAF">
                              <w:rPr>
                                <w:rFonts w:ascii="Arial" w:hAnsi="Arial" w:cs="Arial"/>
                                <w:sz w:val="22"/>
                                <w:szCs w:val="22"/>
                              </w:rPr>
                              <w:tab/>
                              <w:t>Consultation</w:t>
                            </w:r>
                            <w:r w:rsidRPr="00710DAF">
                              <w:rPr>
                                <w:rFonts w:ascii="Arial" w:hAnsi="Arial" w:cs="Arial"/>
                                <w:sz w:val="22"/>
                                <w:szCs w:val="22"/>
                              </w:rPr>
                              <w:tab/>
                            </w:r>
                            <w:r w:rsidRPr="00710DAF">
                              <w:rPr>
                                <w:rFonts w:ascii="Arial" w:hAnsi="Arial" w:cs="Arial"/>
                                <w:sz w:val="22"/>
                                <w:szCs w:val="22"/>
                              </w:rPr>
                              <w:tab/>
                            </w:r>
                            <w:r w:rsidRPr="00710DAF">
                              <w:rPr>
                                <w:rFonts w:ascii="Arial" w:hAnsi="Arial" w:cs="Arial"/>
                                <w:sz w:val="22"/>
                                <w:szCs w:val="22"/>
                              </w:rPr>
                              <w:tab/>
                              <w:t>Assignment</w:t>
                            </w:r>
                            <w:r w:rsidRPr="00710DAF">
                              <w:rPr>
                                <w:rFonts w:ascii="Arial" w:hAnsi="Arial" w:cs="Arial"/>
                                <w:sz w:val="22"/>
                                <w:szCs w:val="22"/>
                              </w:rPr>
                              <w:tab/>
                            </w:r>
                            <w:r w:rsidRPr="00710DAF">
                              <w:rPr>
                                <w:rFonts w:ascii="Arial" w:hAnsi="Arial" w:cs="Arial"/>
                                <w:sz w:val="22"/>
                                <w:szCs w:val="22"/>
                              </w:rPr>
                              <w:tab/>
                            </w:r>
                          </w:p>
                          <w:p w14:paraId="2D439D00" w14:textId="77777777" w:rsidR="00D67431" w:rsidRPr="00710DAF" w:rsidRDefault="00D67431" w:rsidP="00710DAF">
                            <w:pPr>
                              <w:rPr>
                                <w:rFonts w:ascii="Arial" w:hAnsi="Arial" w:cs="Arial"/>
                                <w:b/>
                                <w:sz w:val="22"/>
                                <w:szCs w:val="22"/>
                              </w:rPr>
                            </w:pPr>
                            <w:r w:rsidRPr="00710DAF">
                              <w:rPr>
                                <w:rFonts w:ascii="Arial" w:hAnsi="Arial" w:cs="Arial"/>
                                <w:sz w:val="22"/>
                                <w:szCs w:val="22"/>
                              </w:rPr>
                              <w:t>Tutorial class</w:t>
                            </w:r>
                            <w:r w:rsidRPr="00710DAF">
                              <w:rPr>
                                <w:rFonts w:ascii="Arial" w:hAnsi="Arial" w:cs="Arial"/>
                                <w:sz w:val="22"/>
                                <w:szCs w:val="22"/>
                              </w:rPr>
                              <w:tab/>
                            </w:r>
                            <w:r w:rsidRPr="00710DAF">
                              <w:rPr>
                                <w:rFonts w:ascii="Arial" w:hAnsi="Arial" w:cs="Arial"/>
                                <w:sz w:val="22"/>
                                <w:szCs w:val="22"/>
                              </w:rPr>
                              <w:tab/>
                            </w:r>
                            <w:r w:rsidRPr="00710DAF">
                              <w:rPr>
                                <w:rFonts w:ascii="Arial" w:hAnsi="Arial" w:cs="Arial"/>
                                <w:sz w:val="22"/>
                                <w:szCs w:val="22"/>
                              </w:rPr>
                              <w:tab/>
                            </w:r>
                            <w:r w:rsidRPr="00710DAF">
                              <w:rPr>
                                <w:rFonts w:ascii="Arial" w:hAnsi="Arial" w:cs="Arial"/>
                                <w:sz w:val="22"/>
                                <w:szCs w:val="22"/>
                              </w:rPr>
                              <w:tab/>
                              <w:t>Self-study</w:t>
                            </w:r>
                            <w:r>
                              <w:rPr>
                                <w:rFonts w:ascii="Arial" w:hAnsi="Arial" w:cs="Arial"/>
                                <w:sz w:val="22"/>
                                <w:szCs w:val="22"/>
                              </w:rPr>
                              <w:tab/>
                            </w:r>
                            <w:r>
                              <w:rPr>
                                <w:rFonts w:ascii="Arial" w:hAnsi="Arial" w:cs="Arial"/>
                                <w:sz w:val="22"/>
                                <w:szCs w:val="22"/>
                              </w:rPr>
                              <w:tab/>
                            </w:r>
                            <w:r>
                              <w:rPr>
                                <w:rFonts w:ascii="Arial" w:hAnsi="Arial" w:cs="Arial"/>
                                <w:sz w:val="22"/>
                                <w:szCs w:val="22"/>
                              </w:rPr>
                              <w:tab/>
                              <w:t>Module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3E5CAEC" id="Text Box 13" o:spid="_x0000_s1027" type="#_x0000_t202" style="position:absolute;left:0;text-align:left;margin-left:-16.1pt;margin-top:3.45pt;width:498.85pt;height:78.45pt;z-index:251612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" strokeweight="2pt">
                <v:textbox style="mso-fit-shape-to-text:t">
                  <w:txbxContent>
                    <w:p w14:paraId="71DBE803" w14:textId="77777777" w:rsidR="00D67431" w:rsidRPr="00710DAF" w:rsidRDefault="00D67431" w:rsidP="006235C8">
                      <w:pPr>
                        <w:spacing w:after="120"/>
                        <w:rPr>
                          <w:rFonts w:ascii="Arial" w:hAnsi="Arial" w:cs="Arial"/>
                          <w:b/>
                          <w:sz w:val="22"/>
                          <w:szCs w:val="22"/>
                        </w:rPr>
                      </w:pPr>
                      <w:r w:rsidRPr="00710DAF">
                        <w:rPr>
                          <w:rFonts w:ascii="Arial" w:hAnsi="Arial" w:cs="Arial"/>
                          <w:b/>
                          <w:sz w:val="22"/>
                          <w:szCs w:val="22"/>
                        </w:rPr>
                        <w:t>Learning resources available for each topic:</w:t>
                      </w:r>
                    </w:p>
                    <w:p w14:paraId="1C60AC29" w14:textId="77777777" w:rsidR="00D67431" w:rsidRPr="00710DAF" w:rsidRDefault="00D67431" w:rsidP="00710DAF">
                      <w:pPr>
                        <w:rPr>
                          <w:rFonts w:ascii="Arial" w:hAnsi="Arial" w:cs="Arial"/>
                          <w:sz w:val="22"/>
                          <w:szCs w:val="22"/>
                        </w:rPr>
                      </w:pPr>
                      <w:r w:rsidRPr="00710DAF">
                        <w:rPr>
                          <w:rFonts w:ascii="Arial" w:hAnsi="Arial" w:cs="Arial"/>
                          <w:sz w:val="22"/>
                          <w:szCs w:val="22"/>
                        </w:rPr>
                        <w:t xml:space="preserve">Pre-reading   </w:t>
                      </w:r>
                      <w:r w:rsidRPr="00710DAF">
                        <w:rPr>
                          <w:rFonts w:ascii="Arial" w:hAnsi="Arial" w:cs="Arial"/>
                          <w:sz w:val="22"/>
                          <w:szCs w:val="22"/>
                        </w:rPr>
                        <w:tab/>
                      </w:r>
                      <w:r w:rsidRPr="00710DAF">
                        <w:rPr>
                          <w:rFonts w:ascii="Arial" w:hAnsi="Arial" w:cs="Arial"/>
                          <w:sz w:val="22"/>
                          <w:szCs w:val="22"/>
                        </w:rPr>
                        <w:tab/>
                      </w:r>
                      <w:r w:rsidRPr="00710DAF">
                        <w:rPr>
                          <w:rFonts w:ascii="Arial" w:hAnsi="Arial" w:cs="Arial"/>
                          <w:sz w:val="22"/>
                          <w:szCs w:val="22"/>
                        </w:rPr>
                        <w:tab/>
                      </w:r>
                      <w:r w:rsidRPr="00710DAF">
                        <w:rPr>
                          <w:rFonts w:ascii="Arial" w:hAnsi="Arial" w:cs="Arial"/>
                          <w:sz w:val="22"/>
                          <w:szCs w:val="22"/>
                        </w:rPr>
                        <w:tab/>
                        <w:t>Lecture</w:t>
                      </w:r>
                      <w:r w:rsidRPr="00710DAF">
                        <w:rPr>
                          <w:rFonts w:ascii="Arial" w:hAnsi="Arial" w:cs="Arial"/>
                          <w:sz w:val="22"/>
                          <w:szCs w:val="22"/>
                        </w:rPr>
                        <w:tab/>
                      </w:r>
                      <w:r w:rsidRPr="00710DAF">
                        <w:rPr>
                          <w:rFonts w:ascii="Arial" w:hAnsi="Arial" w:cs="Arial"/>
                          <w:sz w:val="22"/>
                          <w:szCs w:val="22"/>
                        </w:rPr>
                        <w:tab/>
                      </w:r>
                      <w:r w:rsidRPr="00710DAF">
                        <w:rPr>
                          <w:rFonts w:ascii="Arial" w:hAnsi="Arial" w:cs="Arial"/>
                          <w:sz w:val="22"/>
                          <w:szCs w:val="22"/>
                        </w:rPr>
                        <w:tab/>
                        <w:t>Slides</w:t>
                      </w:r>
                      <w:r w:rsidRPr="00710DAF">
                        <w:rPr>
                          <w:rFonts w:ascii="Arial" w:hAnsi="Arial" w:cs="Arial"/>
                          <w:sz w:val="22"/>
                          <w:szCs w:val="22"/>
                        </w:rPr>
                        <w:tab/>
                      </w:r>
                      <w:r w:rsidRPr="00710DAF">
                        <w:rPr>
                          <w:rFonts w:ascii="Arial" w:hAnsi="Arial" w:cs="Arial"/>
                          <w:sz w:val="22"/>
                          <w:szCs w:val="22"/>
                        </w:rPr>
                        <w:tab/>
                      </w:r>
                    </w:p>
                    <w:p w14:paraId="43B9581E" w14:textId="77777777" w:rsidR="00D67431" w:rsidRPr="00710DAF" w:rsidRDefault="00D67431" w:rsidP="00710DAF">
                      <w:pPr>
                        <w:rPr>
                          <w:rFonts w:ascii="Arial" w:hAnsi="Arial" w:cs="Arial"/>
                          <w:sz w:val="22"/>
                          <w:szCs w:val="22"/>
                        </w:rPr>
                      </w:pPr>
                      <w:r w:rsidRPr="00710DAF">
                        <w:rPr>
                          <w:rFonts w:ascii="Arial" w:hAnsi="Arial" w:cs="Arial"/>
                          <w:sz w:val="22"/>
                          <w:szCs w:val="22"/>
                        </w:rPr>
                        <w:t>Learni</w:t>
                      </w:r>
                      <w:r>
                        <w:rPr>
                          <w:rFonts w:ascii="Arial" w:hAnsi="Arial" w:cs="Arial"/>
                          <w:sz w:val="22"/>
                          <w:szCs w:val="22"/>
                        </w:rPr>
                        <w:t>ng guide</w:t>
                      </w:r>
                      <w:r>
                        <w:rPr>
                          <w:rFonts w:ascii="Arial" w:hAnsi="Arial" w:cs="Arial"/>
                          <w:sz w:val="22"/>
                          <w:szCs w:val="22"/>
                        </w:rPr>
                        <w:tab/>
                      </w:r>
                      <w:r>
                        <w:rPr>
                          <w:rFonts w:ascii="Arial" w:hAnsi="Arial" w:cs="Arial"/>
                          <w:sz w:val="22"/>
                          <w:szCs w:val="22"/>
                        </w:rPr>
                        <w:tab/>
                      </w:r>
                      <w:r>
                        <w:rPr>
                          <w:rFonts w:ascii="Arial" w:hAnsi="Arial" w:cs="Arial"/>
                          <w:sz w:val="22"/>
                          <w:szCs w:val="22"/>
                        </w:rPr>
                        <w:tab/>
                        <w:t>Text book</w:t>
                      </w:r>
                      <w:r>
                        <w:rPr>
                          <w:rFonts w:ascii="Arial" w:hAnsi="Arial" w:cs="Arial"/>
                          <w:sz w:val="22"/>
                          <w:szCs w:val="22"/>
                        </w:rPr>
                        <w:tab/>
                      </w:r>
                      <w:r>
                        <w:rPr>
                          <w:rFonts w:ascii="Arial" w:hAnsi="Arial" w:cs="Arial"/>
                          <w:sz w:val="22"/>
                          <w:szCs w:val="22"/>
                        </w:rPr>
                        <w:tab/>
                      </w:r>
                      <w:r>
                        <w:rPr>
                          <w:rFonts w:ascii="Arial" w:hAnsi="Arial" w:cs="Arial"/>
                          <w:sz w:val="22"/>
                          <w:szCs w:val="22"/>
                        </w:rPr>
                        <w:tab/>
                        <w:t>Work</w:t>
                      </w:r>
                      <w:r w:rsidRPr="00710DAF">
                        <w:rPr>
                          <w:rFonts w:ascii="Arial" w:hAnsi="Arial" w:cs="Arial"/>
                          <w:sz w:val="22"/>
                          <w:szCs w:val="22"/>
                        </w:rPr>
                        <w:t>book &amp; Question bank</w:t>
                      </w:r>
                    </w:p>
                    <w:p w14:paraId="38764BB8" w14:textId="77777777" w:rsidR="00D67431" w:rsidRPr="00710DAF" w:rsidRDefault="00D67431" w:rsidP="00710DAF">
                      <w:pPr>
                        <w:rPr>
                          <w:rFonts w:ascii="Arial" w:hAnsi="Arial" w:cs="Arial"/>
                          <w:sz w:val="22"/>
                          <w:szCs w:val="22"/>
                        </w:rPr>
                      </w:pPr>
                      <w:r w:rsidRPr="00710DAF">
                        <w:rPr>
                          <w:rFonts w:ascii="Arial" w:hAnsi="Arial" w:cs="Arial"/>
                          <w:sz w:val="22"/>
                          <w:szCs w:val="22"/>
                        </w:rPr>
                        <w:t>Objective test</w:t>
                      </w:r>
                      <w:r w:rsidRPr="00710DAF">
                        <w:rPr>
                          <w:rFonts w:ascii="Arial" w:hAnsi="Arial" w:cs="Arial"/>
                          <w:sz w:val="22"/>
                          <w:szCs w:val="22"/>
                        </w:rPr>
                        <w:tab/>
                      </w:r>
                      <w:r w:rsidRPr="00710DAF">
                        <w:rPr>
                          <w:rFonts w:ascii="Arial" w:hAnsi="Arial" w:cs="Arial"/>
                          <w:sz w:val="22"/>
                          <w:szCs w:val="22"/>
                        </w:rPr>
                        <w:tab/>
                      </w:r>
                      <w:r w:rsidRPr="00710DAF">
                        <w:rPr>
                          <w:rFonts w:ascii="Arial" w:hAnsi="Arial" w:cs="Arial"/>
                          <w:sz w:val="22"/>
                          <w:szCs w:val="22"/>
                        </w:rPr>
                        <w:tab/>
                      </w:r>
                      <w:r w:rsidRPr="00710DAF">
                        <w:rPr>
                          <w:rFonts w:ascii="Arial" w:hAnsi="Arial" w:cs="Arial"/>
                          <w:sz w:val="22"/>
                          <w:szCs w:val="22"/>
                        </w:rPr>
                        <w:tab/>
                        <w:t>Consultation</w:t>
                      </w:r>
                      <w:r w:rsidRPr="00710DAF">
                        <w:rPr>
                          <w:rFonts w:ascii="Arial" w:hAnsi="Arial" w:cs="Arial"/>
                          <w:sz w:val="22"/>
                          <w:szCs w:val="22"/>
                        </w:rPr>
                        <w:tab/>
                      </w:r>
                      <w:r w:rsidRPr="00710DAF">
                        <w:rPr>
                          <w:rFonts w:ascii="Arial" w:hAnsi="Arial" w:cs="Arial"/>
                          <w:sz w:val="22"/>
                          <w:szCs w:val="22"/>
                        </w:rPr>
                        <w:tab/>
                      </w:r>
                      <w:r w:rsidRPr="00710DAF">
                        <w:rPr>
                          <w:rFonts w:ascii="Arial" w:hAnsi="Arial" w:cs="Arial"/>
                          <w:sz w:val="22"/>
                          <w:szCs w:val="22"/>
                        </w:rPr>
                        <w:tab/>
                        <w:t>Assignment</w:t>
                      </w:r>
                      <w:r w:rsidRPr="00710DAF">
                        <w:rPr>
                          <w:rFonts w:ascii="Arial" w:hAnsi="Arial" w:cs="Arial"/>
                          <w:sz w:val="22"/>
                          <w:szCs w:val="22"/>
                        </w:rPr>
                        <w:tab/>
                      </w:r>
                      <w:r w:rsidRPr="00710DAF">
                        <w:rPr>
                          <w:rFonts w:ascii="Arial" w:hAnsi="Arial" w:cs="Arial"/>
                          <w:sz w:val="22"/>
                          <w:szCs w:val="22"/>
                        </w:rPr>
                        <w:tab/>
                      </w:r>
                    </w:p>
                    <w:p w14:paraId="2D439D00" w14:textId="77777777" w:rsidR="00D67431" w:rsidRPr="00710DAF" w:rsidRDefault="00D67431" w:rsidP="00710DAF">
                      <w:pPr>
                        <w:rPr>
                          <w:rFonts w:ascii="Arial" w:hAnsi="Arial" w:cs="Arial"/>
                          <w:b/>
                          <w:sz w:val="22"/>
                          <w:szCs w:val="22"/>
                        </w:rPr>
                      </w:pPr>
                      <w:r w:rsidRPr="00710DAF">
                        <w:rPr>
                          <w:rFonts w:ascii="Arial" w:hAnsi="Arial" w:cs="Arial"/>
                          <w:sz w:val="22"/>
                          <w:szCs w:val="22"/>
                        </w:rPr>
                        <w:t>Tutorial class</w:t>
                      </w:r>
                      <w:r w:rsidRPr="00710DAF">
                        <w:rPr>
                          <w:rFonts w:ascii="Arial" w:hAnsi="Arial" w:cs="Arial"/>
                          <w:sz w:val="22"/>
                          <w:szCs w:val="22"/>
                        </w:rPr>
                        <w:tab/>
                      </w:r>
                      <w:r w:rsidRPr="00710DAF">
                        <w:rPr>
                          <w:rFonts w:ascii="Arial" w:hAnsi="Arial" w:cs="Arial"/>
                          <w:sz w:val="22"/>
                          <w:szCs w:val="22"/>
                        </w:rPr>
                        <w:tab/>
                      </w:r>
                      <w:r w:rsidRPr="00710DAF">
                        <w:rPr>
                          <w:rFonts w:ascii="Arial" w:hAnsi="Arial" w:cs="Arial"/>
                          <w:sz w:val="22"/>
                          <w:szCs w:val="22"/>
                        </w:rPr>
                        <w:tab/>
                      </w:r>
                      <w:r w:rsidRPr="00710DAF">
                        <w:rPr>
                          <w:rFonts w:ascii="Arial" w:hAnsi="Arial" w:cs="Arial"/>
                          <w:sz w:val="22"/>
                          <w:szCs w:val="22"/>
                        </w:rPr>
                        <w:tab/>
                        <w:t>Self-study</w:t>
                      </w:r>
                      <w:r>
                        <w:rPr>
                          <w:rFonts w:ascii="Arial" w:hAnsi="Arial" w:cs="Arial"/>
                          <w:sz w:val="22"/>
                          <w:szCs w:val="22"/>
                        </w:rPr>
                        <w:tab/>
                      </w:r>
                      <w:r>
                        <w:rPr>
                          <w:rFonts w:ascii="Arial" w:hAnsi="Arial" w:cs="Arial"/>
                          <w:sz w:val="22"/>
                          <w:szCs w:val="22"/>
                        </w:rPr>
                        <w:tab/>
                      </w:r>
                      <w:r>
                        <w:rPr>
                          <w:rFonts w:ascii="Arial" w:hAnsi="Arial" w:cs="Arial"/>
                          <w:sz w:val="22"/>
                          <w:szCs w:val="22"/>
                        </w:rPr>
                        <w:tab/>
                        <w:t>Module</w:t>
                      </w:r>
                    </w:p>
                  </w:txbxContent>
                </v:textbox>
              </v:shape>
            </w:pict>
          </mc:Fallback>
        </mc:AlternateContent>
      </w:r>
    </w:p>
    <w:p w14:paraId="77E0D431" w14:textId="77777777" w:rsidR="00DD47A9" w:rsidRDefault="00DD47A9" w:rsidP="00DF3007">
      <w:pPr>
        <w:jc w:val="both"/>
        <w:rPr>
          <w:rFonts w:ascii="Arial" w:hAnsi="Arial" w:cs="Arial"/>
          <w:b/>
          <w:sz w:val="22"/>
          <w:szCs w:val="22"/>
        </w:rPr>
      </w:pPr>
    </w:p>
    <w:p w14:paraId="07395C4E" w14:textId="77777777" w:rsidR="00DD47A9" w:rsidRDefault="00DD47A9" w:rsidP="00DF3007">
      <w:pPr>
        <w:jc w:val="both"/>
        <w:rPr>
          <w:rFonts w:ascii="Arial" w:hAnsi="Arial" w:cs="Arial"/>
          <w:b/>
          <w:sz w:val="22"/>
          <w:szCs w:val="22"/>
        </w:rPr>
      </w:pPr>
    </w:p>
    <w:p w14:paraId="3E96E398" w14:textId="77777777" w:rsidR="00DD47A9" w:rsidRPr="00710DAF" w:rsidRDefault="00DD47A9" w:rsidP="00DF3007">
      <w:pPr>
        <w:jc w:val="both"/>
        <w:rPr>
          <w:rFonts w:ascii="Arial" w:hAnsi="Arial" w:cs="Arial"/>
          <w:b/>
          <w:sz w:val="22"/>
          <w:szCs w:val="22"/>
        </w:rPr>
      </w:pPr>
    </w:p>
    <w:p w14:paraId="3DA60E18" w14:textId="77777777" w:rsidR="006235C8" w:rsidRPr="00710DAF" w:rsidRDefault="006235C8" w:rsidP="00DF3007">
      <w:pPr>
        <w:jc w:val="both"/>
        <w:rPr>
          <w:rFonts w:ascii="Arial" w:hAnsi="Arial" w:cs="Arial"/>
          <w:b/>
          <w:sz w:val="22"/>
          <w:szCs w:val="22"/>
        </w:rPr>
      </w:pPr>
    </w:p>
    <w:p w14:paraId="26777A53" w14:textId="77777777" w:rsidR="006235C8" w:rsidRPr="00710DAF" w:rsidRDefault="006235C8" w:rsidP="00DF3007">
      <w:pPr>
        <w:jc w:val="both"/>
        <w:rPr>
          <w:rFonts w:ascii="Arial" w:hAnsi="Arial" w:cs="Arial"/>
          <w:b/>
          <w:sz w:val="22"/>
          <w:szCs w:val="22"/>
        </w:rPr>
      </w:pPr>
    </w:p>
    <w:p w14:paraId="509C8031" w14:textId="77777777" w:rsidR="006235C8" w:rsidRPr="00710DAF" w:rsidRDefault="006235C8" w:rsidP="00DF3007">
      <w:pPr>
        <w:jc w:val="both"/>
        <w:rPr>
          <w:rFonts w:ascii="Arial" w:hAnsi="Arial" w:cs="Arial"/>
          <w:b/>
          <w:sz w:val="22"/>
          <w:szCs w:val="22"/>
        </w:rPr>
      </w:pPr>
    </w:p>
    <w:p w14:paraId="1EEEC0ED" w14:textId="77777777" w:rsidR="006235C8" w:rsidRPr="00710DAF" w:rsidRDefault="00AE2768" w:rsidP="00DF3007">
      <w:pPr>
        <w:jc w:val="both"/>
        <w:rPr>
          <w:rFonts w:ascii="Arial" w:hAnsi="Arial" w:cs="Arial"/>
          <w:b/>
          <w:sz w:val="22"/>
          <w:szCs w:val="22"/>
        </w:rPr>
      </w:pPr>
      <w:r>
        <w:rPr>
          <w:rFonts w:ascii="Arial" w:hAnsi="Arial" w:cs="Arial"/>
          <w:b/>
          <w:noProof/>
          <w:sz w:val="22"/>
          <w:szCs w:val="22"/>
        </w:rPr>
        <mc:AlternateContent>
          <mc:Choice Requires="wps">
            <w:drawing>
              <wp:anchor distT="0" distB="0" distL="114300" distR="114300" simplePos="0" relativeHeight="251616256" behindDoc="0" locked="0" layoutInCell="1" allowOverlap="1" wp14:anchorId="61471816" wp14:editId="7F73F9B3">
                <wp:simplePos x="0" y="0"/>
                <wp:positionH relativeFrom="column">
                  <wp:posOffset>3438526</wp:posOffset>
                </wp:positionH>
                <wp:positionV relativeFrom="paragraph">
                  <wp:posOffset>36195</wp:posOffset>
                </wp:positionV>
                <wp:extent cx="2552700" cy="1160780"/>
                <wp:effectExtent l="0" t="0" r="19050" b="2032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160780"/>
                        </a:xfrm>
                        <a:prstGeom prst="rect">
                          <a:avLst/>
                        </a:prstGeom>
                        <a:solidFill>
                          <a:srgbClr val="FFFFFF"/>
                        </a:solidFill>
                        <a:ln w="25400">
                          <a:solidFill>
                            <a:srgbClr val="000000"/>
                          </a:solidFill>
                          <a:miter lim="800000"/>
                          <a:headEnd/>
                          <a:tailEnd/>
                        </a:ln>
                      </wps:spPr>
                      <wps:txbx>
                        <w:txbxContent>
                          <w:p w14:paraId="6A5E79B4" w14:textId="77777777" w:rsidR="00D67431" w:rsidRPr="00710DAF" w:rsidRDefault="00D67431" w:rsidP="006235C8">
                            <w:pPr>
                              <w:spacing w:after="120"/>
                              <w:rPr>
                                <w:rFonts w:ascii="Arial" w:hAnsi="Arial" w:cs="Arial"/>
                                <w:b/>
                                <w:sz w:val="22"/>
                                <w:szCs w:val="22"/>
                              </w:rPr>
                            </w:pPr>
                            <w:r w:rsidRPr="00710DAF">
                              <w:rPr>
                                <w:rFonts w:ascii="Arial" w:hAnsi="Arial" w:cs="Arial"/>
                                <w:b/>
                                <w:sz w:val="22"/>
                                <w:szCs w:val="22"/>
                              </w:rPr>
                              <w:t>2.  Lecture</w:t>
                            </w:r>
                          </w:p>
                          <w:p w14:paraId="456FE647" w14:textId="77777777" w:rsidR="00D67431" w:rsidRPr="00710DAF" w:rsidRDefault="00D67431" w:rsidP="006235C8">
                            <w:pPr>
                              <w:spacing w:after="120"/>
                              <w:rPr>
                                <w:rFonts w:ascii="Arial" w:hAnsi="Arial" w:cs="Arial"/>
                                <w:sz w:val="22"/>
                                <w:szCs w:val="22"/>
                              </w:rPr>
                            </w:pPr>
                            <w:r w:rsidRPr="00710DAF">
                              <w:rPr>
                                <w:rFonts w:ascii="Arial" w:hAnsi="Arial" w:cs="Arial"/>
                                <w:b/>
                                <w:sz w:val="22"/>
                                <w:szCs w:val="22"/>
                              </w:rPr>
                              <w:t>Purpose:</w:t>
                            </w:r>
                            <w:r w:rsidRPr="00710DAF">
                              <w:rPr>
                                <w:rFonts w:ascii="Arial" w:hAnsi="Arial" w:cs="Arial"/>
                                <w:sz w:val="22"/>
                                <w:szCs w:val="22"/>
                              </w:rPr>
                              <w:t xml:space="preserve"> the principles of each topic are explained in a formal and structured manner by your lecturers.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471816" id="Text Box 15" o:spid="_x0000_s1028" type="#_x0000_t202" style="position:absolute;left:0;text-align:left;margin-left:270.75pt;margin-top:2.85pt;width:201pt;height:91.4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" strokeweight="2pt">
                <v:textbox>
                  <w:txbxContent>
                    <w:p w14:paraId="6A5E79B4" w14:textId="77777777" w:rsidR="00D67431" w:rsidRPr="00710DAF" w:rsidRDefault="00D67431" w:rsidP="006235C8">
                      <w:pPr>
                        <w:spacing w:after="120"/>
                        <w:rPr>
                          <w:rFonts w:ascii="Arial" w:hAnsi="Arial" w:cs="Arial"/>
                          <w:b/>
                          <w:sz w:val="22"/>
                          <w:szCs w:val="22"/>
                        </w:rPr>
                      </w:pPr>
                      <w:r w:rsidRPr="00710DAF">
                        <w:rPr>
                          <w:rFonts w:ascii="Arial" w:hAnsi="Arial" w:cs="Arial"/>
                          <w:b/>
                          <w:sz w:val="22"/>
                          <w:szCs w:val="22"/>
                        </w:rPr>
                        <w:t>2.  Lecture</w:t>
                      </w:r>
                    </w:p>
                    <w:p w14:paraId="456FE647" w14:textId="77777777" w:rsidR="00D67431" w:rsidRPr="00710DAF" w:rsidRDefault="00D67431" w:rsidP="006235C8">
                      <w:pPr>
                        <w:spacing w:after="120"/>
                        <w:rPr>
                          <w:rFonts w:ascii="Arial" w:hAnsi="Arial" w:cs="Arial"/>
                          <w:sz w:val="22"/>
                          <w:szCs w:val="22"/>
                        </w:rPr>
                      </w:pPr>
                      <w:r w:rsidRPr="00710DAF">
                        <w:rPr>
                          <w:rFonts w:ascii="Arial" w:hAnsi="Arial" w:cs="Arial"/>
                          <w:b/>
                          <w:sz w:val="22"/>
                          <w:szCs w:val="22"/>
                        </w:rPr>
                        <w:t>Purpose:</w:t>
                      </w:r>
                      <w:r w:rsidRPr="00710DAF">
                        <w:rPr>
                          <w:rFonts w:ascii="Arial" w:hAnsi="Arial" w:cs="Arial"/>
                          <w:sz w:val="22"/>
                          <w:szCs w:val="22"/>
                        </w:rPr>
                        <w:t xml:space="preserve"> the principles of each topic are explained in a formal and structured manner by your lecturers.</w:t>
                      </w:r>
                    </w:p>
                  </w:txbxContent>
                </v:textbox>
              </v:shape>
            </w:pict>
          </mc:Fallback>
        </mc:AlternateContent>
      </w:r>
      <w:r w:rsidR="00E70B85">
        <w:rPr>
          <w:rFonts w:ascii="Arial" w:hAnsi="Arial" w:cs="Arial"/>
          <w:b/>
          <w:noProof/>
          <w:sz w:val="22"/>
          <w:szCs w:val="22"/>
        </w:rPr>
        <mc:AlternateContent>
          <mc:Choice Requires="wps">
            <w:drawing>
              <wp:anchor distT="0" distB="0" distL="114300" distR="114300" simplePos="0" relativeHeight="251614208" behindDoc="0" locked="0" layoutInCell="1" allowOverlap="1" wp14:anchorId="1F3F55F2" wp14:editId="5BD0D996">
                <wp:simplePos x="0" y="0"/>
                <wp:positionH relativeFrom="column">
                  <wp:posOffset>-163830</wp:posOffset>
                </wp:positionH>
                <wp:positionV relativeFrom="paragraph">
                  <wp:posOffset>29845</wp:posOffset>
                </wp:positionV>
                <wp:extent cx="2294255" cy="1163955"/>
                <wp:effectExtent l="13335" t="21590" r="16510" b="14605"/>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255" cy="1163955"/>
                        </a:xfrm>
                        <a:prstGeom prst="rect">
                          <a:avLst/>
                        </a:prstGeom>
                        <a:solidFill>
                          <a:srgbClr val="FFFFFF"/>
                        </a:solidFill>
                        <a:ln w="25400">
                          <a:solidFill>
                            <a:srgbClr val="000000"/>
                          </a:solidFill>
                          <a:miter lim="800000"/>
                          <a:headEnd/>
                          <a:tailEnd/>
                        </a:ln>
                      </wps:spPr>
                      <wps:txbx>
                        <w:txbxContent>
                          <w:p w14:paraId="28BD305B" w14:textId="77777777" w:rsidR="00D67431" w:rsidRPr="00710DAF" w:rsidRDefault="00D67431" w:rsidP="006235C8">
                            <w:pPr>
                              <w:spacing w:after="120"/>
                              <w:rPr>
                                <w:rFonts w:ascii="Arial" w:hAnsi="Arial" w:cs="Arial"/>
                                <w:b/>
                                <w:sz w:val="22"/>
                                <w:szCs w:val="22"/>
                              </w:rPr>
                            </w:pPr>
                            <w:r w:rsidRPr="00710DAF">
                              <w:rPr>
                                <w:rFonts w:ascii="Arial" w:hAnsi="Arial" w:cs="Arial"/>
                                <w:b/>
                                <w:sz w:val="22"/>
                                <w:szCs w:val="22"/>
                              </w:rPr>
                              <w:t>1.  Pre-reading</w:t>
                            </w:r>
                          </w:p>
                          <w:p w14:paraId="7CF4DE35" w14:textId="77777777" w:rsidR="00D67431" w:rsidRPr="00710DAF" w:rsidRDefault="00D67431" w:rsidP="006235C8">
                            <w:pPr>
                              <w:spacing w:after="120"/>
                              <w:rPr>
                                <w:rFonts w:ascii="Arial" w:hAnsi="Arial" w:cs="Arial"/>
                                <w:sz w:val="22"/>
                                <w:szCs w:val="22"/>
                              </w:rPr>
                            </w:pPr>
                            <w:r w:rsidRPr="00710DAF">
                              <w:rPr>
                                <w:rFonts w:ascii="Arial" w:hAnsi="Arial" w:cs="Arial"/>
                                <w:b/>
                                <w:sz w:val="22"/>
                                <w:szCs w:val="22"/>
                              </w:rPr>
                              <w:t>Purpose:</w:t>
                            </w:r>
                            <w:r w:rsidRPr="00710DAF">
                              <w:rPr>
                                <w:rFonts w:ascii="Arial" w:hAnsi="Arial" w:cs="Arial"/>
                                <w:sz w:val="22"/>
                                <w:szCs w:val="22"/>
                              </w:rPr>
                              <w:t xml:space="preserve"> to empower you with the prior knowledge that should be in place </w:t>
                            </w:r>
                            <w:r w:rsidRPr="00710DAF">
                              <w:rPr>
                                <w:rFonts w:ascii="Arial" w:hAnsi="Arial" w:cs="Arial"/>
                                <w:sz w:val="22"/>
                                <w:szCs w:val="22"/>
                                <w:u w:val="single"/>
                              </w:rPr>
                              <w:t>before</w:t>
                            </w:r>
                            <w:r w:rsidRPr="00710DAF">
                              <w:rPr>
                                <w:rFonts w:ascii="Arial" w:hAnsi="Arial" w:cs="Arial"/>
                                <w:sz w:val="22"/>
                                <w:szCs w:val="22"/>
                              </w:rPr>
                              <w:t xml:space="preserve"> you attend class.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3F55F2" id="Text Box 14" o:spid="_x0000_s1029" type="#_x0000_t202" style="position:absolute;left:0;text-align:left;margin-left:-12.9pt;margin-top:2.35pt;width:180.65pt;height:91.6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" strokeweight="2pt">
                <v:textbox>
                  <w:txbxContent>
                    <w:p w14:paraId="28BD305B" w14:textId="77777777" w:rsidR="00D67431" w:rsidRPr="00710DAF" w:rsidRDefault="00D67431" w:rsidP="006235C8">
                      <w:pPr>
                        <w:spacing w:after="120"/>
                        <w:rPr>
                          <w:rFonts w:ascii="Arial" w:hAnsi="Arial" w:cs="Arial"/>
                          <w:b/>
                          <w:sz w:val="22"/>
                          <w:szCs w:val="22"/>
                        </w:rPr>
                      </w:pPr>
                      <w:r w:rsidRPr="00710DAF">
                        <w:rPr>
                          <w:rFonts w:ascii="Arial" w:hAnsi="Arial" w:cs="Arial"/>
                          <w:b/>
                          <w:sz w:val="22"/>
                          <w:szCs w:val="22"/>
                        </w:rPr>
                        <w:t>1.  Pre-reading</w:t>
                      </w:r>
                    </w:p>
                    <w:p w14:paraId="7CF4DE35" w14:textId="77777777" w:rsidR="00D67431" w:rsidRPr="00710DAF" w:rsidRDefault="00D67431" w:rsidP="006235C8">
                      <w:pPr>
                        <w:spacing w:after="120"/>
                        <w:rPr>
                          <w:rFonts w:ascii="Arial" w:hAnsi="Arial" w:cs="Arial"/>
                          <w:sz w:val="22"/>
                          <w:szCs w:val="22"/>
                        </w:rPr>
                      </w:pPr>
                      <w:r w:rsidRPr="00710DAF">
                        <w:rPr>
                          <w:rFonts w:ascii="Arial" w:hAnsi="Arial" w:cs="Arial"/>
                          <w:b/>
                          <w:sz w:val="22"/>
                          <w:szCs w:val="22"/>
                        </w:rPr>
                        <w:t>Purpose:</w:t>
                      </w:r>
                      <w:r w:rsidRPr="00710DAF">
                        <w:rPr>
                          <w:rFonts w:ascii="Arial" w:hAnsi="Arial" w:cs="Arial"/>
                          <w:sz w:val="22"/>
                          <w:szCs w:val="22"/>
                        </w:rPr>
                        <w:t xml:space="preserve"> to empower you with the prior knowledge that should be in place </w:t>
                      </w:r>
                      <w:r w:rsidRPr="00710DAF">
                        <w:rPr>
                          <w:rFonts w:ascii="Arial" w:hAnsi="Arial" w:cs="Arial"/>
                          <w:sz w:val="22"/>
                          <w:szCs w:val="22"/>
                          <w:u w:val="single"/>
                        </w:rPr>
                        <w:t>before</w:t>
                      </w:r>
                      <w:r w:rsidRPr="00710DAF">
                        <w:rPr>
                          <w:rFonts w:ascii="Arial" w:hAnsi="Arial" w:cs="Arial"/>
                          <w:sz w:val="22"/>
                          <w:szCs w:val="22"/>
                        </w:rPr>
                        <w:t xml:space="preserve"> you attend class.</w:t>
                      </w:r>
                    </w:p>
                  </w:txbxContent>
                </v:textbox>
              </v:shape>
            </w:pict>
          </mc:Fallback>
        </mc:AlternateContent>
      </w:r>
    </w:p>
    <w:p w14:paraId="486C17DE" w14:textId="77777777" w:rsidR="006235C8" w:rsidRPr="00710DAF" w:rsidRDefault="00E70B85" w:rsidP="00DF3007">
      <w:pPr>
        <w:jc w:val="both"/>
        <w:rPr>
          <w:rFonts w:ascii="Arial" w:hAnsi="Arial" w:cs="Arial"/>
          <w:b/>
          <w:sz w:val="22"/>
          <w:szCs w:val="22"/>
        </w:rPr>
      </w:pPr>
      <w:r>
        <w:rPr>
          <w:rFonts w:ascii="Arial" w:hAnsi="Arial" w:cs="Arial"/>
          <w:b/>
          <w:noProof/>
          <w:sz w:val="22"/>
          <w:szCs w:val="22"/>
        </w:rPr>
        <mc:AlternateContent>
          <mc:Choice Requires="wps">
            <w:drawing>
              <wp:anchor distT="0" distB="0" distL="114300" distR="114300" simplePos="0" relativeHeight="251682816" behindDoc="0" locked="0" layoutInCell="1" allowOverlap="1" wp14:anchorId="763843EE" wp14:editId="6792E5A3">
                <wp:simplePos x="0" y="0"/>
                <wp:positionH relativeFrom="column">
                  <wp:posOffset>2534285</wp:posOffset>
                </wp:positionH>
                <wp:positionV relativeFrom="paragraph">
                  <wp:posOffset>48895</wp:posOffset>
                </wp:positionV>
                <wp:extent cx="534670" cy="836930"/>
                <wp:effectExtent l="6350" t="39370" r="11430" b="9525"/>
                <wp:wrapNone/>
                <wp:docPr id="1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670" cy="836930"/>
                        </a:xfrm>
                        <a:prstGeom prst="rightArrow">
                          <a:avLst>
                            <a:gd name="adj1" fmla="val 50000"/>
                            <a:gd name="adj2" fmla="val 2500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FDEA8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1" o:spid="_x0000_s1026" type="#_x0000_t13" style="position:absolute;margin-left:199.55pt;margin-top:3.85pt;width:42.1pt;height:65.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" fillcolor="black"/>
            </w:pict>
          </mc:Fallback>
        </mc:AlternateContent>
      </w:r>
    </w:p>
    <w:p w14:paraId="75DC7C55" w14:textId="77777777" w:rsidR="006235C8" w:rsidRPr="00710DAF" w:rsidRDefault="006235C8" w:rsidP="00DF3007">
      <w:pPr>
        <w:jc w:val="both"/>
        <w:rPr>
          <w:rFonts w:ascii="Arial" w:hAnsi="Arial" w:cs="Arial"/>
          <w:b/>
          <w:sz w:val="22"/>
          <w:szCs w:val="22"/>
        </w:rPr>
      </w:pPr>
    </w:p>
    <w:p w14:paraId="269ABD2B" w14:textId="77777777" w:rsidR="006235C8" w:rsidRPr="00710DAF" w:rsidRDefault="006235C8" w:rsidP="00DF3007">
      <w:pPr>
        <w:jc w:val="both"/>
        <w:rPr>
          <w:rFonts w:ascii="Arial" w:hAnsi="Arial" w:cs="Arial"/>
          <w:b/>
          <w:sz w:val="22"/>
          <w:szCs w:val="22"/>
        </w:rPr>
      </w:pPr>
    </w:p>
    <w:p w14:paraId="1957F0DE" w14:textId="77777777" w:rsidR="006235C8" w:rsidRPr="00710DAF" w:rsidRDefault="006235C8" w:rsidP="00DF3007">
      <w:pPr>
        <w:jc w:val="both"/>
        <w:rPr>
          <w:rFonts w:ascii="Arial" w:hAnsi="Arial" w:cs="Arial"/>
          <w:b/>
          <w:sz w:val="22"/>
          <w:szCs w:val="22"/>
        </w:rPr>
      </w:pPr>
    </w:p>
    <w:p w14:paraId="5DC02ABF" w14:textId="77777777" w:rsidR="006235C8" w:rsidRPr="00710DAF" w:rsidRDefault="006235C8" w:rsidP="00DF3007">
      <w:pPr>
        <w:jc w:val="both"/>
        <w:rPr>
          <w:rFonts w:ascii="Arial" w:hAnsi="Arial" w:cs="Arial"/>
          <w:b/>
          <w:sz w:val="22"/>
          <w:szCs w:val="22"/>
        </w:rPr>
      </w:pPr>
    </w:p>
    <w:p w14:paraId="3034C0C6" w14:textId="77777777" w:rsidR="006235C8" w:rsidRPr="00710DAF" w:rsidRDefault="006235C8" w:rsidP="00DF3007">
      <w:pPr>
        <w:jc w:val="both"/>
        <w:rPr>
          <w:rFonts w:ascii="Arial" w:hAnsi="Arial" w:cs="Arial"/>
          <w:b/>
          <w:sz w:val="22"/>
          <w:szCs w:val="22"/>
        </w:rPr>
      </w:pPr>
    </w:p>
    <w:p w14:paraId="72D4282B" w14:textId="77777777" w:rsidR="006235C8" w:rsidRDefault="006235C8" w:rsidP="00DF3007">
      <w:pPr>
        <w:jc w:val="both"/>
        <w:rPr>
          <w:rFonts w:ascii="Arial" w:hAnsi="Arial" w:cs="Arial"/>
          <w:b/>
          <w:sz w:val="22"/>
          <w:szCs w:val="22"/>
        </w:rPr>
      </w:pPr>
    </w:p>
    <w:p w14:paraId="5015FB52" w14:textId="77777777" w:rsidR="00710DAF" w:rsidRDefault="00E70B85" w:rsidP="00DF3007">
      <w:pPr>
        <w:jc w:val="both"/>
        <w:rPr>
          <w:rFonts w:ascii="Arial" w:hAnsi="Arial" w:cs="Arial"/>
          <w:b/>
          <w:sz w:val="22"/>
          <w:szCs w:val="22"/>
        </w:rPr>
      </w:pPr>
      <w:r>
        <w:rPr>
          <w:rFonts w:ascii="Arial" w:hAnsi="Arial" w:cs="Arial"/>
          <w:b/>
          <w:noProof/>
          <w:sz w:val="22"/>
          <w:szCs w:val="22"/>
        </w:rPr>
        <mc:AlternateContent>
          <mc:Choice Requires="wps">
            <w:drawing>
              <wp:anchor distT="0" distB="0" distL="114300" distR="114300" simplePos="0" relativeHeight="251683840" behindDoc="0" locked="0" layoutInCell="1" allowOverlap="1" wp14:anchorId="098098E0" wp14:editId="25758A1D">
                <wp:simplePos x="0" y="0"/>
                <wp:positionH relativeFrom="column">
                  <wp:posOffset>4225290</wp:posOffset>
                </wp:positionH>
                <wp:positionV relativeFrom="paragraph">
                  <wp:posOffset>40005</wp:posOffset>
                </wp:positionV>
                <wp:extent cx="957580" cy="422910"/>
                <wp:effectExtent l="49530" t="12065" r="50165" b="12700"/>
                <wp:wrapNone/>
                <wp:docPr id="1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7580" cy="422910"/>
                        </a:xfrm>
                        <a:prstGeom prst="downArrow">
                          <a:avLst>
                            <a:gd name="adj1" fmla="val 50000"/>
                            <a:gd name="adj2" fmla="val 2500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81C3F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2" o:spid="_x0000_s1026" type="#_x0000_t67" style="position:absolute;margin-left:332.7pt;margin-top:3.15pt;width:75.4pt;height:33.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" fillcolor="black"/>
            </w:pict>
          </mc:Fallback>
        </mc:AlternateContent>
      </w:r>
    </w:p>
    <w:p w14:paraId="765762CF" w14:textId="77777777" w:rsidR="00710DAF" w:rsidRDefault="00710DAF" w:rsidP="00DF3007">
      <w:pPr>
        <w:jc w:val="both"/>
        <w:rPr>
          <w:rFonts w:ascii="Arial" w:hAnsi="Arial" w:cs="Arial"/>
          <w:b/>
          <w:sz w:val="22"/>
          <w:szCs w:val="22"/>
        </w:rPr>
      </w:pPr>
    </w:p>
    <w:p w14:paraId="1176A03B" w14:textId="77777777" w:rsidR="00710DAF" w:rsidRDefault="00710DAF" w:rsidP="00DF3007">
      <w:pPr>
        <w:jc w:val="both"/>
        <w:rPr>
          <w:rFonts w:ascii="Arial" w:hAnsi="Arial" w:cs="Arial"/>
          <w:b/>
          <w:sz w:val="22"/>
          <w:szCs w:val="22"/>
        </w:rPr>
      </w:pPr>
    </w:p>
    <w:p w14:paraId="0EEDA2D2" w14:textId="77777777" w:rsidR="00710DAF" w:rsidRDefault="00E70B85" w:rsidP="00DF3007">
      <w:pPr>
        <w:jc w:val="both"/>
        <w:rPr>
          <w:rFonts w:ascii="Arial" w:hAnsi="Arial" w:cs="Arial"/>
          <w:b/>
          <w:sz w:val="22"/>
          <w:szCs w:val="22"/>
        </w:rPr>
      </w:pPr>
      <w:r>
        <w:rPr>
          <w:rFonts w:ascii="Arial" w:hAnsi="Arial" w:cs="Arial"/>
          <w:b/>
          <w:noProof/>
          <w:sz w:val="22"/>
          <w:szCs w:val="22"/>
        </w:rPr>
        <mc:AlternateContent>
          <mc:Choice Requires="wps">
            <w:drawing>
              <wp:anchor distT="0" distB="0" distL="114300" distR="114300" simplePos="0" relativeHeight="251619328" behindDoc="0" locked="0" layoutInCell="1" allowOverlap="1" wp14:anchorId="294051FA" wp14:editId="2395BCB0">
                <wp:simplePos x="0" y="0"/>
                <wp:positionH relativeFrom="column">
                  <wp:posOffset>3453130</wp:posOffset>
                </wp:positionH>
                <wp:positionV relativeFrom="paragraph">
                  <wp:posOffset>60960</wp:posOffset>
                </wp:positionV>
                <wp:extent cx="2526030" cy="1419860"/>
                <wp:effectExtent l="20320" t="19685" r="15875" b="17780"/>
                <wp:wrapNone/>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419860"/>
                        </a:xfrm>
                        <a:prstGeom prst="rect">
                          <a:avLst/>
                        </a:prstGeom>
                        <a:solidFill>
                          <a:srgbClr val="FFFFFF"/>
                        </a:solidFill>
                        <a:ln w="25400">
                          <a:solidFill>
                            <a:srgbClr val="000000"/>
                          </a:solidFill>
                          <a:miter lim="800000"/>
                          <a:headEnd/>
                          <a:tailEnd/>
                        </a:ln>
                      </wps:spPr>
                      <wps:txbx>
                        <w:txbxContent>
                          <w:p w14:paraId="14B9490B" w14:textId="77777777" w:rsidR="00D67431" w:rsidRPr="00710DAF" w:rsidRDefault="00D67431" w:rsidP="006235C8">
                            <w:pPr>
                              <w:spacing w:after="120"/>
                              <w:rPr>
                                <w:rFonts w:ascii="Arial" w:hAnsi="Arial" w:cs="Arial"/>
                                <w:b/>
                                <w:sz w:val="22"/>
                                <w:szCs w:val="22"/>
                              </w:rPr>
                            </w:pPr>
                            <w:r w:rsidRPr="00710DAF">
                              <w:rPr>
                                <w:rFonts w:ascii="Arial" w:hAnsi="Arial" w:cs="Arial"/>
                                <w:b/>
                                <w:sz w:val="22"/>
                                <w:szCs w:val="22"/>
                              </w:rPr>
                              <w:t>3.  Self-study</w:t>
                            </w:r>
                          </w:p>
                          <w:p w14:paraId="2333E418" w14:textId="77777777" w:rsidR="00D67431" w:rsidRPr="00710DAF" w:rsidRDefault="00D67431" w:rsidP="006235C8">
                            <w:pPr>
                              <w:spacing w:after="120"/>
                              <w:rPr>
                                <w:rFonts w:ascii="Arial" w:hAnsi="Arial" w:cs="Arial"/>
                                <w:sz w:val="22"/>
                                <w:szCs w:val="22"/>
                              </w:rPr>
                            </w:pPr>
                            <w:r w:rsidRPr="00710DAF">
                              <w:rPr>
                                <w:rFonts w:ascii="Arial" w:hAnsi="Arial" w:cs="Arial"/>
                                <w:b/>
                                <w:sz w:val="22"/>
                                <w:szCs w:val="22"/>
                              </w:rPr>
                              <w:t>Purpose:</w:t>
                            </w:r>
                            <w:r w:rsidRPr="00710DAF">
                              <w:rPr>
                                <w:rFonts w:ascii="Arial" w:hAnsi="Arial" w:cs="Arial"/>
                                <w:sz w:val="22"/>
                                <w:szCs w:val="22"/>
                              </w:rPr>
                              <w:t xml:space="preserve"> you now need to make the work your </w:t>
                            </w:r>
                            <w:r w:rsidRPr="00710DAF">
                              <w:rPr>
                                <w:rFonts w:ascii="Arial" w:hAnsi="Arial" w:cs="Arial"/>
                                <w:sz w:val="22"/>
                                <w:szCs w:val="22"/>
                                <w:u w:val="single"/>
                              </w:rPr>
                              <w:t>own</w:t>
                            </w:r>
                            <w:r w:rsidRPr="00710DAF">
                              <w:rPr>
                                <w:rFonts w:ascii="Arial" w:hAnsi="Arial" w:cs="Arial"/>
                                <w:sz w:val="22"/>
                                <w:szCs w:val="22"/>
                              </w:rPr>
                              <w:t>, and spend time in order to understand all prin</w:t>
                            </w:r>
                            <w:r>
                              <w:rPr>
                                <w:rFonts w:ascii="Arial" w:hAnsi="Arial" w:cs="Arial"/>
                                <w:sz w:val="22"/>
                                <w:szCs w:val="22"/>
                              </w:rPr>
                              <w:t xml:space="preserve">ciples.  During self-study use </w:t>
                            </w:r>
                            <w:r w:rsidRPr="00710DAF">
                              <w:rPr>
                                <w:rFonts w:ascii="Arial" w:hAnsi="Arial" w:cs="Arial"/>
                                <w:sz w:val="22"/>
                                <w:szCs w:val="22"/>
                              </w:rPr>
                              <w:t xml:space="preserve">slides, </w:t>
                            </w:r>
                            <w:r>
                              <w:rPr>
                                <w:rFonts w:ascii="Arial" w:hAnsi="Arial" w:cs="Arial"/>
                                <w:sz w:val="22"/>
                                <w:szCs w:val="22"/>
                              </w:rPr>
                              <w:t xml:space="preserve">complete </w:t>
                            </w:r>
                            <w:r w:rsidRPr="00710DAF">
                              <w:rPr>
                                <w:rFonts w:ascii="Arial" w:hAnsi="Arial" w:cs="Arial"/>
                                <w:sz w:val="22"/>
                                <w:szCs w:val="22"/>
                              </w:rPr>
                              <w:t xml:space="preserve">learning guide, textbook, </w:t>
                            </w:r>
                            <w:r>
                              <w:rPr>
                                <w:rFonts w:ascii="Arial" w:hAnsi="Arial" w:cs="Arial"/>
                                <w:sz w:val="22"/>
                                <w:szCs w:val="22"/>
                              </w:rPr>
                              <w:t xml:space="preserve">   and worksheets</w:t>
                            </w:r>
                            <w:r w:rsidRPr="00710DAF">
                              <w:rPr>
                                <w:rFonts w:ascii="Arial" w:hAnsi="Arial" w:cs="Arial"/>
                                <w:sz w:val="22"/>
                                <w:szCs w:val="22"/>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4051FA" id="Text Box 16" o:spid="_x0000_s1030" type="#_x0000_t202" style="position:absolute;left:0;text-align:left;margin-left:271.9pt;margin-top:4.8pt;width:198.9pt;height:111.8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" strokeweight="2pt">
                <v:textbox>
                  <w:txbxContent>
                    <w:p w14:paraId="14B9490B" w14:textId="77777777" w:rsidR="00D67431" w:rsidRPr="00710DAF" w:rsidRDefault="00D67431" w:rsidP="006235C8">
                      <w:pPr>
                        <w:spacing w:after="120"/>
                        <w:rPr>
                          <w:rFonts w:ascii="Arial" w:hAnsi="Arial" w:cs="Arial"/>
                          <w:b/>
                          <w:sz w:val="22"/>
                          <w:szCs w:val="22"/>
                        </w:rPr>
                      </w:pPr>
                      <w:r w:rsidRPr="00710DAF">
                        <w:rPr>
                          <w:rFonts w:ascii="Arial" w:hAnsi="Arial" w:cs="Arial"/>
                          <w:b/>
                          <w:sz w:val="22"/>
                          <w:szCs w:val="22"/>
                        </w:rPr>
                        <w:t>3.  Self-study</w:t>
                      </w:r>
                    </w:p>
                    <w:p w14:paraId="2333E418" w14:textId="77777777" w:rsidR="00D67431" w:rsidRPr="00710DAF" w:rsidRDefault="00D67431" w:rsidP="006235C8">
                      <w:pPr>
                        <w:spacing w:after="120"/>
                        <w:rPr>
                          <w:rFonts w:ascii="Arial" w:hAnsi="Arial" w:cs="Arial"/>
                          <w:sz w:val="22"/>
                          <w:szCs w:val="22"/>
                        </w:rPr>
                      </w:pPr>
                      <w:r w:rsidRPr="00710DAF">
                        <w:rPr>
                          <w:rFonts w:ascii="Arial" w:hAnsi="Arial" w:cs="Arial"/>
                          <w:b/>
                          <w:sz w:val="22"/>
                          <w:szCs w:val="22"/>
                        </w:rPr>
                        <w:t>Purpose:</w:t>
                      </w:r>
                      <w:r w:rsidRPr="00710DAF">
                        <w:rPr>
                          <w:rFonts w:ascii="Arial" w:hAnsi="Arial" w:cs="Arial"/>
                          <w:sz w:val="22"/>
                          <w:szCs w:val="22"/>
                        </w:rPr>
                        <w:t xml:space="preserve"> you now need to make the work your </w:t>
                      </w:r>
                      <w:r w:rsidRPr="00710DAF">
                        <w:rPr>
                          <w:rFonts w:ascii="Arial" w:hAnsi="Arial" w:cs="Arial"/>
                          <w:sz w:val="22"/>
                          <w:szCs w:val="22"/>
                          <w:u w:val="single"/>
                        </w:rPr>
                        <w:t>own</w:t>
                      </w:r>
                      <w:r w:rsidRPr="00710DAF">
                        <w:rPr>
                          <w:rFonts w:ascii="Arial" w:hAnsi="Arial" w:cs="Arial"/>
                          <w:sz w:val="22"/>
                          <w:szCs w:val="22"/>
                        </w:rPr>
                        <w:t>, and spend time in order to understand all prin</w:t>
                      </w:r>
                      <w:r>
                        <w:rPr>
                          <w:rFonts w:ascii="Arial" w:hAnsi="Arial" w:cs="Arial"/>
                          <w:sz w:val="22"/>
                          <w:szCs w:val="22"/>
                        </w:rPr>
                        <w:t xml:space="preserve">ciples.  During self-study use </w:t>
                      </w:r>
                      <w:r w:rsidRPr="00710DAF">
                        <w:rPr>
                          <w:rFonts w:ascii="Arial" w:hAnsi="Arial" w:cs="Arial"/>
                          <w:sz w:val="22"/>
                          <w:szCs w:val="22"/>
                        </w:rPr>
                        <w:t xml:space="preserve">slides, </w:t>
                      </w:r>
                      <w:r>
                        <w:rPr>
                          <w:rFonts w:ascii="Arial" w:hAnsi="Arial" w:cs="Arial"/>
                          <w:sz w:val="22"/>
                          <w:szCs w:val="22"/>
                        </w:rPr>
                        <w:t xml:space="preserve">complete </w:t>
                      </w:r>
                      <w:r w:rsidRPr="00710DAF">
                        <w:rPr>
                          <w:rFonts w:ascii="Arial" w:hAnsi="Arial" w:cs="Arial"/>
                          <w:sz w:val="22"/>
                          <w:szCs w:val="22"/>
                        </w:rPr>
                        <w:t xml:space="preserve">learning guide, textbook, </w:t>
                      </w:r>
                      <w:r>
                        <w:rPr>
                          <w:rFonts w:ascii="Arial" w:hAnsi="Arial" w:cs="Arial"/>
                          <w:sz w:val="22"/>
                          <w:szCs w:val="22"/>
                        </w:rPr>
                        <w:t xml:space="preserve">   and worksheets</w:t>
                      </w:r>
                      <w:r w:rsidRPr="00710DAF">
                        <w:rPr>
                          <w:rFonts w:ascii="Arial" w:hAnsi="Arial" w:cs="Arial"/>
                          <w:sz w:val="22"/>
                          <w:szCs w:val="22"/>
                        </w:rPr>
                        <w:t>.</w:t>
                      </w:r>
                    </w:p>
                  </w:txbxContent>
                </v:textbox>
              </v:shape>
            </w:pict>
          </mc:Fallback>
        </mc:AlternateContent>
      </w:r>
    </w:p>
    <w:p w14:paraId="4D8C0C48" w14:textId="77777777" w:rsidR="00710DAF" w:rsidRDefault="00710DAF" w:rsidP="00DF3007">
      <w:pPr>
        <w:jc w:val="both"/>
        <w:rPr>
          <w:rFonts w:ascii="Arial" w:hAnsi="Arial" w:cs="Arial"/>
          <w:b/>
          <w:sz w:val="22"/>
          <w:szCs w:val="22"/>
        </w:rPr>
      </w:pPr>
    </w:p>
    <w:p w14:paraId="10C016A0" w14:textId="77777777" w:rsidR="00710DAF" w:rsidRDefault="00710DAF" w:rsidP="00DF3007">
      <w:pPr>
        <w:jc w:val="both"/>
        <w:rPr>
          <w:rFonts w:ascii="Arial" w:hAnsi="Arial" w:cs="Arial"/>
          <w:b/>
          <w:sz w:val="22"/>
          <w:szCs w:val="22"/>
        </w:rPr>
      </w:pPr>
    </w:p>
    <w:p w14:paraId="3430C441" w14:textId="77777777" w:rsidR="00710DAF" w:rsidRDefault="00710DAF" w:rsidP="00DF3007">
      <w:pPr>
        <w:jc w:val="both"/>
        <w:rPr>
          <w:rFonts w:ascii="Arial" w:hAnsi="Arial" w:cs="Arial"/>
          <w:b/>
          <w:sz w:val="22"/>
          <w:szCs w:val="22"/>
        </w:rPr>
      </w:pPr>
    </w:p>
    <w:p w14:paraId="4DE5BA12" w14:textId="77777777" w:rsidR="00710DAF" w:rsidRDefault="00710DAF" w:rsidP="00DF3007">
      <w:pPr>
        <w:jc w:val="both"/>
        <w:rPr>
          <w:rFonts w:ascii="Arial" w:hAnsi="Arial" w:cs="Arial"/>
          <w:b/>
          <w:sz w:val="22"/>
          <w:szCs w:val="22"/>
        </w:rPr>
      </w:pPr>
    </w:p>
    <w:p w14:paraId="012010D2" w14:textId="77777777" w:rsidR="00710DAF" w:rsidRDefault="00710DAF" w:rsidP="00DF3007">
      <w:pPr>
        <w:jc w:val="both"/>
        <w:rPr>
          <w:rFonts w:ascii="Arial" w:hAnsi="Arial" w:cs="Arial"/>
          <w:b/>
          <w:sz w:val="22"/>
          <w:szCs w:val="22"/>
        </w:rPr>
      </w:pPr>
    </w:p>
    <w:p w14:paraId="4631F851" w14:textId="77777777" w:rsidR="00710DAF" w:rsidRDefault="00710DAF" w:rsidP="00DF3007">
      <w:pPr>
        <w:jc w:val="both"/>
        <w:rPr>
          <w:rFonts w:ascii="Arial" w:hAnsi="Arial" w:cs="Arial"/>
          <w:b/>
          <w:sz w:val="22"/>
          <w:szCs w:val="22"/>
        </w:rPr>
      </w:pPr>
    </w:p>
    <w:p w14:paraId="061025D4" w14:textId="77777777" w:rsidR="00710DAF" w:rsidRDefault="00710DAF" w:rsidP="00DF3007">
      <w:pPr>
        <w:jc w:val="both"/>
        <w:rPr>
          <w:rFonts w:ascii="Arial" w:hAnsi="Arial" w:cs="Arial"/>
          <w:b/>
          <w:sz w:val="22"/>
          <w:szCs w:val="22"/>
        </w:rPr>
      </w:pPr>
    </w:p>
    <w:p w14:paraId="3487F242" w14:textId="77777777" w:rsidR="00710DAF" w:rsidRDefault="00710DAF" w:rsidP="00DF3007">
      <w:pPr>
        <w:jc w:val="both"/>
        <w:rPr>
          <w:rFonts w:ascii="Arial" w:hAnsi="Arial" w:cs="Arial"/>
          <w:b/>
          <w:sz w:val="22"/>
          <w:szCs w:val="22"/>
        </w:rPr>
      </w:pPr>
    </w:p>
    <w:p w14:paraId="5E65A950" w14:textId="77777777" w:rsidR="00710DAF" w:rsidRDefault="00710DAF" w:rsidP="00DF3007">
      <w:pPr>
        <w:jc w:val="both"/>
        <w:rPr>
          <w:rFonts w:ascii="Arial" w:hAnsi="Arial" w:cs="Arial"/>
          <w:b/>
          <w:sz w:val="22"/>
          <w:szCs w:val="22"/>
        </w:rPr>
      </w:pPr>
    </w:p>
    <w:p w14:paraId="7D1D4C02" w14:textId="77777777" w:rsidR="00710DAF" w:rsidRDefault="00E70B85" w:rsidP="00DF3007">
      <w:pPr>
        <w:jc w:val="both"/>
        <w:rPr>
          <w:rFonts w:ascii="Arial" w:hAnsi="Arial" w:cs="Arial"/>
          <w:b/>
          <w:sz w:val="22"/>
          <w:szCs w:val="22"/>
        </w:rPr>
      </w:pPr>
      <w:r>
        <w:rPr>
          <w:rFonts w:ascii="Arial" w:hAnsi="Arial" w:cs="Arial"/>
          <w:b/>
          <w:noProof/>
          <w:sz w:val="22"/>
          <w:szCs w:val="22"/>
        </w:rPr>
        <mc:AlternateContent>
          <mc:Choice Requires="wps">
            <w:drawing>
              <wp:anchor distT="0" distB="0" distL="114300" distR="114300" simplePos="0" relativeHeight="251686912" behindDoc="0" locked="0" layoutInCell="1" allowOverlap="1" wp14:anchorId="42746FBF" wp14:editId="07EFDAFE">
                <wp:simplePos x="0" y="0"/>
                <wp:positionH relativeFrom="column">
                  <wp:posOffset>4291965</wp:posOffset>
                </wp:positionH>
                <wp:positionV relativeFrom="paragraph">
                  <wp:posOffset>-6350</wp:posOffset>
                </wp:positionV>
                <wp:extent cx="957580" cy="422910"/>
                <wp:effectExtent l="49530" t="5715" r="50165" b="19050"/>
                <wp:wrapNone/>
                <wp:docPr id="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7580" cy="422910"/>
                        </a:xfrm>
                        <a:prstGeom prst="downArrow">
                          <a:avLst>
                            <a:gd name="adj1" fmla="val 50000"/>
                            <a:gd name="adj2" fmla="val 2500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4963AB" id="AutoShape 23" o:spid="_x0000_s1026" type="#_x0000_t67" style="position:absolute;margin-left:337.95pt;margin-top:-.5pt;width:75.4pt;height:33.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" fillcolor="black"/>
            </w:pict>
          </mc:Fallback>
        </mc:AlternateContent>
      </w:r>
    </w:p>
    <w:p w14:paraId="67F9E2C8" w14:textId="77777777" w:rsidR="00710DAF" w:rsidRDefault="00710DAF" w:rsidP="00DF3007">
      <w:pPr>
        <w:jc w:val="both"/>
        <w:rPr>
          <w:rFonts w:ascii="Arial" w:hAnsi="Arial" w:cs="Arial"/>
          <w:b/>
          <w:sz w:val="22"/>
          <w:szCs w:val="22"/>
        </w:rPr>
      </w:pPr>
    </w:p>
    <w:p w14:paraId="787E0ECF" w14:textId="77777777" w:rsidR="00710DAF" w:rsidRDefault="00AE2768" w:rsidP="00DF3007">
      <w:pPr>
        <w:jc w:val="both"/>
        <w:rPr>
          <w:rFonts w:ascii="Arial" w:hAnsi="Arial" w:cs="Arial"/>
          <w:b/>
          <w:sz w:val="22"/>
          <w:szCs w:val="22"/>
        </w:rPr>
      </w:pPr>
      <w:r>
        <w:rPr>
          <w:rFonts w:ascii="Arial" w:hAnsi="Arial" w:cs="Arial"/>
          <w:b/>
          <w:noProof/>
          <w:sz w:val="22"/>
          <w:szCs w:val="22"/>
        </w:rPr>
        <mc:AlternateContent>
          <mc:Choice Requires="wps">
            <w:drawing>
              <wp:anchor distT="0" distB="0" distL="114300" distR="114300" simplePos="0" relativeHeight="251655168" behindDoc="0" locked="0" layoutInCell="1" allowOverlap="1" wp14:anchorId="17B0E545" wp14:editId="785834DF">
                <wp:simplePos x="0" y="0"/>
                <wp:positionH relativeFrom="column">
                  <wp:posOffset>-95250</wp:posOffset>
                </wp:positionH>
                <wp:positionV relativeFrom="paragraph">
                  <wp:posOffset>198755</wp:posOffset>
                </wp:positionV>
                <wp:extent cx="2486025" cy="1066800"/>
                <wp:effectExtent l="0" t="0" r="28575" b="1905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1066800"/>
                        </a:xfrm>
                        <a:prstGeom prst="rect">
                          <a:avLst/>
                        </a:prstGeom>
                        <a:solidFill>
                          <a:srgbClr val="FFFFFF"/>
                        </a:solidFill>
                        <a:ln w="25400">
                          <a:solidFill>
                            <a:srgbClr val="000000"/>
                          </a:solidFill>
                          <a:miter lim="800000"/>
                          <a:headEnd/>
                          <a:tailEnd/>
                        </a:ln>
                      </wps:spPr>
                      <wps:txbx>
                        <w:txbxContent>
                          <w:p w14:paraId="6CB594AD" w14:textId="77777777" w:rsidR="00D67431" w:rsidRPr="00710DAF" w:rsidRDefault="00D67431" w:rsidP="006235C8">
                            <w:pPr>
                              <w:spacing w:after="120"/>
                              <w:rPr>
                                <w:rFonts w:ascii="Arial" w:hAnsi="Arial" w:cs="Arial"/>
                                <w:b/>
                                <w:sz w:val="22"/>
                                <w:szCs w:val="22"/>
                              </w:rPr>
                            </w:pPr>
                            <w:r>
                              <w:rPr>
                                <w:rFonts w:ascii="Arial" w:hAnsi="Arial" w:cs="Arial"/>
                                <w:b/>
                                <w:sz w:val="22"/>
                                <w:szCs w:val="22"/>
                              </w:rPr>
                              <w:t>7</w:t>
                            </w:r>
                            <w:r w:rsidRPr="00710DAF">
                              <w:rPr>
                                <w:rFonts w:ascii="Arial" w:hAnsi="Arial" w:cs="Arial"/>
                                <w:b/>
                                <w:sz w:val="22"/>
                                <w:szCs w:val="22"/>
                              </w:rPr>
                              <w:t>.  Assignment</w:t>
                            </w:r>
                          </w:p>
                          <w:p w14:paraId="0D159B2D" w14:textId="77777777" w:rsidR="00D67431" w:rsidRPr="00710DAF" w:rsidRDefault="00D67431" w:rsidP="006235C8">
                            <w:pPr>
                              <w:spacing w:after="120"/>
                              <w:rPr>
                                <w:rFonts w:ascii="Arial" w:hAnsi="Arial" w:cs="Arial"/>
                                <w:sz w:val="22"/>
                                <w:szCs w:val="22"/>
                              </w:rPr>
                            </w:pPr>
                            <w:r w:rsidRPr="00710DAF">
                              <w:rPr>
                                <w:rFonts w:ascii="Arial" w:hAnsi="Arial" w:cs="Arial"/>
                                <w:b/>
                                <w:sz w:val="22"/>
                                <w:szCs w:val="22"/>
                              </w:rPr>
                              <w:t>Purpose:</w:t>
                            </w:r>
                            <w:r w:rsidRPr="00710DAF">
                              <w:rPr>
                                <w:rFonts w:ascii="Arial" w:hAnsi="Arial" w:cs="Arial"/>
                                <w:sz w:val="22"/>
                                <w:szCs w:val="22"/>
                              </w:rPr>
                              <w:t xml:space="preserve"> an opportunity to demonstrate practically with a question on test/exam standard your knowledge of the topic.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B0E545" id="Text Box 18" o:spid="_x0000_s1031" type="#_x0000_t202" style="position:absolute;left:0;text-align:left;margin-left:-7.5pt;margin-top:15.65pt;width:195.75pt;height:8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" strokeweight="2pt">
                <v:textbox>
                  <w:txbxContent>
                    <w:p w14:paraId="6CB594AD" w14:textId="77777777" w:rsidR="00D67431" w:rsidRPr="00710DAF" w:rsidRDefault="00D67431" w:rsidP="006235C8">
                      <w:pPr>
                        <w:spacing w:after="120"/>
                        <w:rPr>
                          <w:rFonts w:ascii="Arial" w:hAnsi="Arial" w:cs="Arial"/>
                          <w:b/>
                          <w:sz w:val="22"/>
                          <w:szCs w:val="22"/>
                        </w:rPr>
                      </w:pPr>
                      <w:r>
                        <w:rPr>
                          <w:rFonts w:ascii="Arial" w:hAnsi="Arial" w:cs="Arial"/>
                          <w:b/>
                          <w:sz w:val="22"/>
                          <w:szCs w:val="22"/>
                        </w:rPr>
                        <w:t>7</w:t>
                      </w:r>
                      <w:r w:rsidRPr="00710DAF">
                        <w:rPr>
                          <w:rFonts w:ascii="Arial" w:hAnsi="Arial" w:cs="Arial"/>
                          <w:b/>
                          <w:sz w:val="22"/>
                          <w:szCs w:val="22"/>
                        </w:rPr>
                        <w:t>.  Assignment</w:t>
                      </w:r>
                    </w:p>
                    <w:p w14:paraId="0D159B2D" w14:textId="77777777" w:rsidR="00D67431" w:rsidRPr="00710DAF" w:rsidRDefault="00D67431" w:rsidP="006235C8">
                      <w:pPr>
                        <w:spacing w:after="120"/>
                        <w:rPr>
                          <w:rFonts w:ascii="Arial" w:hAnsi="Arial" w:cs="Arial"/>
                          <w:sz w:val="22"/>
                          <w:szCs w:val="22"/>
                        </w:rPr>
                      </w:pPr>
                      <w:r w:rsidRPr="00710DAF">
                        <w:rPr>
                          <w:rFonts w:ascii="Arial" w:hAnsi="Arial" w:cs="Arial"/>
                          <w:b/>
                          <w:sz w:val="22"/>
                          <w:szCs w:val="22"/>
                        </w:rPr>
                        <w:t>Purpose:</w:t>
                      </w:r>
                      <w:r w:rsidRPr="00710DAF">
                        <w:rPr>
                          <w:rFonts w:ascii="Arial" w:hAnsi="Arial" w:cs="Arial"/>
                          <w:sz w:val="22"/>
                          <w:szCs w:val="22"/>
                        </w:rPr>
                        <w:t xml:space="preserve"> an opportunity to demonstrate practically with a question on test/exam standard your knowledge of the topic.</w:t>
                      </w:r>
                    </w:p>
                  </w:txbxContent>
                </v:textbox>
              </v:shape>
            </w:pict>
          </mc:Fallback>
        </mc:AlternateContent>
      </w:r>
    </w:p>
    <w:p w14:paraId="170B1A95" w14:textId="77777777" w:rsidR="00710DAF" w:rsidRDefault="00AE2768" w:rsidP="00DF3007">
      <w:pPr>
        <w:jc w:val="both"/>
        <w:rPr>
          <w:rFonts w:ascii="Arial" w:hAnsi="Arial" w:cs="Arial"/>
          <w:b/>
          <w:sz w:val="22"/>
          <w:szCs w:val="22"/>
        </w:rPr>
      </w:pPr>
      <w:r>
        <w:rPr>
          <w:rFonts w:ascii="Arial" w:hAnsi="Arial" w:cs="Arial"/>
          <w:b/>
          <w:noProof/>
          <w:sz w:val="22"/>
          <w:szCs w:val="22"/>
        </w:rPr>
        <mc:AlternateContent>
          <mc:Choice Requires="wps">
            <w:drawing>
              <wp:anchor distT="0" distB="0" distL="114300" distR="114300" simplePos="0" relativeHeight="251669504" behindDoc="0" locked="0" layoutInCell="1" allowOverlap="1" wp14:anchorId="6AF140AD" wp14:editId="444B1BD1">
                <wp:simplePos x="0" y="0"/>
                <wp:positionH relativeFrom="column">
                  <wp:posOffset>3495676</wp:posOffset>
                </wp:positionH>
                <wp:positionV relativeFrom="paragraph">
                  <wp:posOffset>9525</wp:posOffset>
                </wp:positionV>
                <wp:extent cx="2506980" cy="1355090"/>
                <wp:effectExtent l="0" t="0" r="26670" b="16510"/>
                <wp:wrapNone/>
                <wp:docPr id="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980" cy="1355090"/>
                        </a:xfrm>
                        <a:prstGeom prst="rect">
                          <a:avLst/>
                        </a:prstGeom>
                        <a:solidFill>
                          <a:srgbClr val="FFFFFF"/>
                        </a:solidFill>
                        <a:ln w="25400">
                          <a:solidFill>
                            <a:srgbClr val="000000"/>
                          </a:solidFill>
                          <a:miter lim="800000"/>
                          <a:headEnd/>
                          <a:tailEnd/>
                        </a:ln>
                      </wps:spPr>
                      <wps:txbx>
                        <w:txbxContent>
                          <w:p w14:paraId="30F840E1" w14:textId="77777777" w:rsidR="00D67431" w:rsidRPr="00710DAF" w:rsidRDefault="00D67431" w:rsidP="006235C8">
                            <w:pPr>
                              <w:spacing w:after="120"/>
                              <w:rPr>
                                <w:rFonts w:ascii="Arial" w:hAnsi="Arial" w:cs="Arial"/>
                                <w:b/>
                                <w:sz w:val="22"/>
                                <w:szCs w:val="22"/>
                              </w:rPr>
                            </w:pPr>
                            <w:r>
                              <w:rPr>
                                <w:rFonts w:ascii="Arial" w:hAnsi="Arial" w:cs="Arial"/>
                                <w:b/>
                                <w:sz w:val="22"/>
                                <w:szCs w:val="22"/>
                              </w:rPr>
                              <w:t>4</w:t>
                            </w:r>
                            <w:r w:rsidRPr="00710DAF">
                              <w:rPr>
                                <w:rFonts w:ascii="Arial" w:hAnsi="Arial" w:cs="Arial"/>
                                <w:b/>
                                <w:sz w:val="22"/>
                                <w:szCs w:val="22"/>
                              </w:rPr>
                              <w:t>.  Tutorial</w:t>
                            </w:r>
                          </w:p>
                          <w:p w14:paraId="3EDDC78A" w14:textId="77777777" w:rsidR="00D67431" w:rsidRPr="00710DAF" w:rsidRDefault="00D67431" w:rsidP="006235C8">
                            <w:pPr>
                              <w:spacing w:after="120"/>
                              <w:rPr>
                                <w:rFonts w:ascii="Arial" w:hAnsi="Arial" w:cs="Arial"/>
                                <w:sz w:val="22"/>
                                <w:szCs w:val="22"/>
                              </w:rPr>
                            </w:pPr>
                            <w:r w:rsidRPr="00710DAF">
                              <w:rPr>
                                <w:rFonts w:ascii="Arial" w:hAnsi="Arial" w:cs="Arial"/>
                                <w:b/>
                                <w:sz w:val="22"/>
                                <w:szCs w:val="22"/>
                              </w:rPr>
                              <w:t>Purpose:</w:t>
                            </w:r>
                            <w:r w:rsidRPr="00710DAF">
                              <w:rPr>
                                <w:rFonts w:ascii="Arial" w:hAnsi="Arial" w:cs="Arial"/>
                                <w:sz w:val="22"/>
                                <w:szCs w:val="22"/>
                              </w:rPr>
                              <w:t xml:space="preserve"> an opportunity to work on problems experienced in a topic in a </w:t>
                            </w:r>
                            <w:r w:rsidRPr="00710DAF">
                              <w:rPr>
                                <w:rFonts w:ascii="Arial" w:hAnsi="Arial" w:cs="Arial"/>
                                <w:sz w:val="22"/>
                                <w:szCs w:val="22"/>
                                <w:u w:val="single"/>
                              </w:rPr>
                              <w:t>smaller peer group</w:t>
                            </w:r>
                            <w:r w:rsidRPr="00710DAF">
                              <w:rPr>
                                <w:rFonts w:ascii="Arial" w:hAnsi="Arial" w:cs="Arial"/>
                                <w:sz w:val="22"/>
                                <w:szCs w:val="22"/>
                              </w:rPr>
                              <w:t xml:space="preserve"> under supervision of a top academic senior student (tutor).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F140AD" id="Text Box 19" o:spid="_x0000_s1032" type="#_x0000_t202" style="position:absolute;left:0;text-align:left;margin-left:275.25pt;margin-top:.75pt;width:197.4pt;height:10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" strokeweight="2pt">
                <v:textbox>
                  <w:txbxContent>
                    <w:p w14:paraId="30F840E1" w14:textId="77777777" w:rsidR="00D67431" w:rsidRPr="00710DAF" w:rsidRDefault="00D67431" w:rsidP="006235C8">
                      <w:pPr>
                        <w:spacing w:after="120"/>
                        <w:rPr>
                          <w:rFonts w:ascii="Arial" w:hAnsi="Arial" w:cs="Arial"/>
                          <w:b/>
                          <w:sz w:val="22"/>
                          <w:szCs w:val="22"/>
                        </w:rPr>
                      </w:pPr>
                      <w:r>
                        <w:rPr>
                          <w:rFonts w:ascii="Arial" w:hAnsi="Arial" w:cs="Arial"/>
                          <w:b/>
                          <w:sz w:val="22"/>
                          <w:szCs w:val="22"/>
                        </w:rPr>
                        <w:t>4</w:t>
                      </w:r>
                      <w:r w:rsidRPr="00710DAF">
                        <w:rPr>
                          <w:rFonts w:ascii="Arial" w:hAnsi="Arial" w:cs="Arial"/>
                          <w:b/>
                          <w:sz w:val="22"/>
                          <w:szCs w:val="22"/>
                        </w:rPr>
                        <w:t>.  Tutorial</w:t>
                      </w:r>
                    </w:p>
                    <w:p w14:paraId="3EDDC78A" w14:textId="77777777" w:rsidR="00D67431" w:rsidRPr="00710DAF" w:rsidRDefault="00D67431" w:rsidP="006235C8">
                      <w:pPr>
                        <w:spacing w:after="120"/>
                        <w:rPr>
                          <w:rFonts w:ascii="Arial" w:hAnsi="Arial" w:cs="Arial"/>
                          <w:sz w:val="22"/>
                          <w:szCs w:val="22"/>
                        </w:rPr>
                      </w:pPr>
                      <w:r w:rsidRPr="00710DAF">
                        <w:rPr>
                          <w:rFonts w:ascii="Arial" w:hAnsi="Arial" w:cs="Arial"/>
                          <w:b/>
                          <w:sz w:val="22"/>
                          <w:szCs w:val="22"/>
                        </w:rPr>
                        <w:t>Purpose:</w:t>
                      </w:r>
                      <w:r w:rsidRPr="00710DAF">
                        <w:rPr>
                          <w:rFonts w:ascii="Arial" w:hAnsi="Arial" w:cs="Arial"/>
                          <w:sz w:val="22"/>
                          <w:szCs w:val="22"/>
                        </w:rPr>
                        <w:t xml:space="preserve"> an opportunity to work on problems experienced in a topic in a </w:t>
                      </w:r>
                      <w:r w:rsidRPr="00710DAF">
                        <w:rPr>
                          <w:rFonts w:ascii="Arial" w:hAnsi="Arial" w:cs="Arial"/>
                          <w:sz w:val="22"/>
                          <w:szCs w:val="22"/>
                          <w:u w:val="single"/>
                        </w:rPr>
                        <w:t>smaller peer group</w:t>
                      </w:r>
                      <w:r w:rsidRPr="00710DAF">
                        <w:rPr>
                          <w:rFonts w:ascii="Arial" w:hAnsi="Arial" w:cs="Arial"/>
                          <w:sz w:val="22"/>
                          <w:szCs w:val="22"/>
                        </w:rPr>
                        <w:t xml:space="preserve"> under supervision of a top academic senior student (tutor).</w:t>
                      </w:r>
                    </w:p>
                  </w:txbxContent>
                </v:textbox>
              </v:shape>
            </w:pict>
          </mc:Fallback>
        </mc:AlternateContent>
      </w:r>
    </w:p>
    <w:p w14:paraId="20077184" w14:textId="77777777" w:rsidR="00710DAF" w:rsidRDefault="00710DAF" w:rsidP="00DF3007">
      <w:pPr>
        <w:jc w:val="both"/>
        <w:rPr>
          <w:rFonts w:ascii="Arial" w:hAnsi="Arial" w:cs="Arial"/>
          <w:b/>
          <w:sz w:val="22"/>
          <w:szCs w:val="22"/>
        </w:rPr>
      </w:pPr>
    </w:p>
    <w:p w14:paraId="589A8EF2" w14:textId="77777777" w:rsidR="00710DAF" w:rsidRDefault="00710DAF" w:rsidP="00DF3007">
      <w:pPr>
        <w:jc w:val="both"/>
        <w:rPr>
          <w:rFonts w:ascii="Arial" w:hAnsi="Arial" w:cs="Arial"/>
          <w:b/>
          <w:sz w:val="22"/>
          <w:szCs w:val="22"/>
        </w:rPr>
      </w:pPr>
    </w:p>
    <w:p w14:paraId="3C6ACA62" w14:textId="77777777" w:rsidR="00710DAF" w:rsidRDefault="00710DAF" w:rsidP="00DF3007">
      <w:pPr>
        <w:jc w:val="both"/>
        <w:rPr>
          <w:rFonts w:ascii="Arial" w:hAnsi="Arial" w:cs="Arial"/>
          <w:b/>
          <w:sz w:val="22"/>
          <w:szCs w:val="22"/>
        </w:rPr>
      </w:pPr>
    </w:p>
    <w:p w14:paraId="67E2DDBA" w14:textId="77777777" w:rsidR="00710DAF" w:rsidRDefault="00710DAF" w:rsidP="00DF3007">
      <w:pPr>
        <w:jc w:val="both"/>
        <w:rPr>
          <w:rFonts w:ascii="Arial" w:hAnsi="Arial" w:cs="Arial"/>
          <w:b/>
          <w:sz w:val="22"/>
          <w:szCs w:val="22"/>
        </w:rPr>
      </w:pPr>
    </w:p>
    <w:p w14:paraId="05611765" w14:textId="77777777" w:rsidR="00710DAF" w:rsidRDefault="00710DAF" w:rsidP="00DF3007">
      <w:pPr>
        <w:jc w:val="both"/>
        <w:rPr>
          <w:rFonts w:ascii="Arial" w:hAnsi="Arial" w:cs="Arial"/>
          <w:b/>
          <w:sz w:val="22"/>
          <w:szCs w:val="22"/>
        </w:rPr>
      </w:pPr>
    </w:p>
    <w:p w14:paraId="78CB239A" w14:textId="77777777" w:rsidR="00710DAF" w:rsidRDefault="00710DAF" w:rsidP="00DF3007">
      <w:pPr>
        <w:jc w:val="both"/>
        <w:rPr>
          <w:rFonts w:ascii="Arial" w:hAnsi="Arial" w:cs="Arial"/>
          <w:b/>
          <w:sz w:val="22"/>
          <w:szCs w:val="22"/>
        </w:rPr>
      </w:pPr>
    </w:p>
    <w:p w14:paraId="2421C7B4" w14:textId="77777777" w:rsidR="00710DAF" w:rsidRDefault="00710DAF" w:rsidP="00DF3007">
      <w:pPr>
        <w:jc w:val="both"/>
        <w:rPr>
          <w:rFonts w:ascii="Arial" w:hAnsi="Arial" w:cs="Arial"/>
          <w:b/>
          <w:sz w:val="22"/>
          <w:szCs w:val="22"/>
        </w:rPr>
      </w:pPr>
    </w:p>
    <w:p w14:paraId="3EF70880" w14:textId="77777777" w:rsidR="00710DAF" w:rsidRDefault="00E70B85" w:rsidP="00DF3007">
      <w:pPr>
        <w:jc w:val="both"/>
        <w:rPr>
          <w:rFonts w:ascii="Arial" w:hAnsi="Arial" w:cs="Arial"/>
          <w:b/>
          <w:sz w:val="22"/>
          <w:szCs w:val="22"/>
        </w:rPr>
      </w:pPr>
      <w:r>
        <w:rPr>
          <w:rFonts w:ascii="Arial" w:hAnsi="Arial" w:cs="Arial"/>
          <w:b/>
          <w:noProof/>
          <w:sz w:val="22"/>
          <w:szCs w:val="22"/>
        </w:rPr>
        <mc:AlternateContent>
          <mc:Choice Requires="wps">
            <w:drawing>
              <wp:anchor distT="0" distB="0" distL="114300" distR="114300" simplePos="0" relativeHeight="251698176" behindDoc="0" locked="0" layoutInCell="1" allowOverlap="1" wp14:anchorId="1076FB38" wp14:editId="3F904219">
                <wp:simplePos x="0" y="0"/>
                <wp:positionH relativeFrom="column">
                  <wp:posOffset>4225290</wp:posOffset>
                </wp:positionH>
                <wp:positionV relativeFrom="paragraph">
                  <wp:posOffset>141605</wp:posOffset>
                </wp:positionV>
                <wp:extent cx="957580" cy="422910"/>
                <wp:effectExtent l="49530" t="6350" r="50165" b="18415"/>
                <wp:wrapNone/>
                <wp:docPr id="5"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7580" cy="422910"/>
                        </a:xfrm>
                        <a:prstGeom prst="downArrow">
                          <a:avLst>
                            <a:gd name="adj1" fmla="val 50000"/>
                            <a:gd name="adj2" fmla="val 2500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4377B" id="AutoShape 27" o:spid="_x0000_s1026" type="#_x0000_t67" style="position:absolute;margin-left:332.7pt;margin-top:11.15pt;width:75.4pt;height:33.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" fillcolor="black"/>
            </w:pict>
          </mc:Fallback>
        </mc:AlternateContent>
      </w:r>
      <w:r>
        <w:rPr>
          <w:rFonts w:ascii="Arial" w:hAnsi="Arial" w:cs="Arial"/>
          <w:b/>
          <w:noProof/>
          <w:sz w:val="22"/>
          <w:szCs w:val="22"/>
        </w:rPr>
        <mc:AlternateContent>
          <mc:Choice Requires="wps">
            <w:drawing>
              <wp:anchor distT="0" distB="0" distL="114300" distR="114300" simplePos="0" relativeHeight="251693056" behindDoc="0" locked="0" layoutInCell="1" allowOverlap="1" wp14:anchorId="1C44A01C" wp14:editId="0FBF22A6">
                <wp:simplePos x="0" y="0"/>
                <wp:positionH relativeFrom="column">
                  <wp:posOffset>584200</wp:posOffset>
                </wp:positionH>
                <wp:positionV relativeFrom="paragraph">
                  <wp:posOffset>10795</wp:posOffset>
                </wp:positionV>
                <wp:extent cx="957580" cy="422910"/>
                <wp:effectExtent l="56515" t="18415" r="52705" b="6350"/>
                <wp:wrapNone/>
                <wp:docPr id="4"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57580" cy="422910"/>
                        </a:xfrm>
                        <a:prstGeom prst="downArrow">
                          <a:avLst>
                            <a:gd name="adj1" fmla="val 50000"/>
                            <a:gd name="adj2" fmla="val 2500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4ABD1" id="AutoShape 26" o:spid="_x0000_s1026" type="#_x0000_t67" style="position:absolute;margin-left:46pt;margin-top:.85pt;width:75.4pt;height:33.3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" fillcolor="black"/>
            </w:pict>
          </mc:Fallback>
        </mc:AlternateContent>
      </w:r>
    </w:p>
    <w:p w14:paraId="260DF49D" w14:textId="77777777" w:rsidR="00710DAF" w:rsidRDefault="00710DAF" w:rsidP="00DF3007">
      <w:pPr>
        <w:jc w:val="both"/>
        <w:rPr>
          <w:rFonts w:ascii="Arial" w:hAnsi="Arial" w:cs="Arial"/>
          <w:b/>
          <w:sz w:val="22"/>
          <w:szCs w:val="22"/>
        </w:rPr>
      </w:pPr>
    </w:p>
    <w:p w14:paraId="006DE3E9" w14:textId="77777777" w:rsidR="00710DAF" w:rsidRDefault="00710DAF" w:rsidP="00DF3007">
      <w:pPr>
        <w:jc w:val="both"/>
        <w:rPr>
          <w:rFonts w:ascii="Arial" w:hAnsi="Arial" w:cs="Arial"/>
          <w:b/>
          <w:sz w:val="22"/>
          <w:szCs w:val="22"/>
        </w:rPr>
      </w:pPr>
    </w:p>
    <w:p w14:paraId="12CD0FF4" w14:textId="77777777" w:rsidR="00710DAF" w:rsidRPr="00710DAF" w:rsidRDefault="00710DAF" w:rsidP="00DF3007">
      <w:pPr>
        <w:jc w:val="both"/>
        <w:rPr>
          <w:rFonts w:ascii="Arial" w:hAnsi="Arial" w:cs="Arial"/>
          <w:b/>
          <w:sz w:val="22"/>
          <w:szCs w:val="22"/>
        </w:rPr>
      </w:pPr>
    </w:p>
    <w:p w14:paraId="5FE9C0DB" w14:textId="77777777" w:rsidR="006235C8" w:rsidRPr="00710DAF" w:rsidRDefault="00AE2768" w:rsidP="00DF3007">
      <w:pPr>
        <w:jc w:val="both"/>
        <w:rPr>
          <w:rFonts w:ascii="Arial" w:hAnsi="Arial" w:cs="Arial"/>
          <w:b/>
          <w:sz w:val="22"/>
          <w:szCs w:val="22"/>
        </w:rPr>
      </w:pPr>
      <w:r>
        <w:rPr>
          <w:rFonts w:ascii="Arial" w:hAnsi="Arial" w:cs="Arial"/>
          <w:b/>
          <w:noProof/>
          <w:sz w:val="22"/>
          <w:szCs w:val="22"/>
        </w:rPr>
        <mc:AlternateContent>
          <mc:Choice Requires="wps">
            <w:drawing>
              <wp:anchor distT="0" distB="0" distL="114300" distR="114300" simplePos="0" relativeHeight="251633664" behindDoc="0" locked="0" layoutInCell="1" allowOverlap="1" wp14:anchorId="32A0F0EE" wp14:editId="63479DE5">
                <wp:simplePos x="0" y="0"/>
                <wp:positionH relativeFrom="column">
                  <wp:posOffset>3590925</wp:posOffset>
                </wp:positionH>
                <wp:positionV relativeFrom="paragraph">
                  <wp:posOffset>81915</wp:posOffset>
                </wp:positionV>
                <wp:extent cx="2428875" cy="1179830"/>
                <wp:effectExtent l="0" t="0" r="28575" b="20320"/>
                <wp:wrapNone/>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1179830"/>
                        </a:xfrm>
                        <a:prstGeom prst="rect">
                          <a:avLst/>
                        </a:prstGeom>
                        <a:solidFill>
                          <a:srgbClr val="FFFFFF"/>
                        </a:solidFill>
                        <a:ln w="25400">
                          <a:solidFill>
                            <a:srgbClr val="000000"/>
                          </a:solidFill>
                          <a:miter lim="800000"/>
                          <a:headEnd/>
                          <a:tailEnd/>
                        </a:ln>
                      </wps:spPr>
                      <wps:txbx>
                        <w:txbxContent>
                          <w:p w14:paraId="7E48F0BA" w14:textId="77777777" w:rsidR="00D67431" w:rsidRPr="00710DAF" w:rsidRDefault="00D67431" w:rsidP="006235C8">
                            <w:pPr>
                              <w:spacing w:after="120"/>
                              <w:rPr>
                                <w:rFonts w:ascii="Arial" w:hAnsi="Arial" w:cs="Arial"/>
                                <w:b/>
                                <w:sz w:val="22"/>
                                <w:szCs w:val="22"/>
                              </w:rPr>
                            </w:pPr>
                            <w:r>
                              <w:rPr>
                                <w:rFonts w:ascii="Arial" w:hAnsi="Arial" w:cs="Arial"/>
                                <w:b/>
                                <w:sz w:val="22"/>
                                <w:szCs w:val="22"/>
                              </w:rPr>
                              <w:t>5</w:t>
                            </w:r>
                            <w:r w:rsidRPr="00710DAF">
                              <w:rPr>
                                <w:rFonts w:ascii="Arial" w:hAnsi="Arial" w:cs="Arial"/>
                                <w:b/>
                                <w:sz w:val="22"/>
                                <w:szCs w:val="22"/>
                              </w:rPr>
                              <w:t>.  Consultation with lecturers and peers</w:t>
                            </w:r>
                          </w:p>
                          <w:p w14:paraId="4F47F852" w14:textId="77777777" w:rsidR="00D67431" w:rsidRPr="00710DAF" w:rsidRDefault="00D67431" w:rsidP="006235C8">
                            <w:pPr>
                              <w:spacing w:after="120"/>
                              <w:rPr>
                                <w:rFonts w:ascii="Arial" w:hAnsi="Arial" w:cs="Arial"/>
                                <w:sz w:val="22"/>
                                <w:szCs w:val="22"/>
                              </w:rPr>
                            </w:pPr>
                            <w:r w:rsidRPr="00710DAF">
                              <w:rPr>
                                <w:rFonts w:ascii="Arial" w:hAnsi="Arial" w:cs="Arial"/>
                                <w:b/>
                                <w:sz w:val="22"/>
                                <w:szCs w:val="22"/>
                              </w:rPr>
                              <w:t>Purpose:</w:t>
                            </w:r>
                            <w:r w:rsidRPr="00710DAF">
                              <w:rPr>
                                <w:rFonts w:ascii="Arial" w:hAnsi="Arial" w:cs="Arial"/>
                                <w:sz w:val="22"/>
                                <w:szCs w:val="22"/>
                              </w:rPr>
                              <w:t xml:space="preserve"> discuss your understanding of the topic with peers, and also with lecturers to resolve uncertainties.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A0F0EE" id="Text Box 17" o:spid="_x0000_s1033" type="#_x0000_t202" style="position:absolute;left:0;text-align:left;margin-left:282.75pt;margin-top:6.45pt;width:191.25pt;height:92.9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" strokeweight="2pt">
                <v:textbox>
                  <w:txbxContent>
                    <w:p w14:paraId="7E48F0BA" w14:textId="77777777" w:rsidR="00D67431" w:rsidRPr="00710DAF" w:rsidRDefault="00D67431" w:rsidP="006235C8">
                      <w:pPr>
                        <w:spacing w:after="120"/>
                        <w:rPr>
                          <w:rFonts w:ascii="Arial" w:hAnsi="Arial" w:cs="Arial"/>
                          <w:b/>
                          <w:sz w:val="22"/>
                          <w:szCs w:val="22"/>
                        </w:rPr>
                      </w:pPr>
                      <w:r>
                        <w:rPr>
                          <w:rFonts w:ascii="Arial" w:hAnsi="Arial" w:cs="Arial"/>
                          <w:b/>
                          <w:sz w:val="22"/>
                          <w:szCs w:val="22"/>
                        </w:rPr>
                        <w:t>5</w:t>
                      </w:r>
                      <w:r w:rsidRPr="00710DAF">
                        <w:rPr>
                          <w:rFonts w:ascii="Arial" w:hAnsi="Arial" w:cs="Arial"/>
                          <w:b/>
                          <w:sz w:val="22"/>
                          <w:szCs w:val="22"/>
                        </w:rPr>
                        <w:t>.  Consultation with lecturers and peers</w:t>
                      </w:r>
                    </w:p>
                    <w:p w14:paraId="4F47F852" w14:textId="77777777" w:rsidR="00D67431" w:rsidRPr="00710DAF" w:rsidRDefault="00D67431" w:rsidP="006235C8">
                      <w:pPr>
                        <w:spacing w:after="120"/>
                        <w:rPr>
                          <w:rFonts w:ascii="Arial" w:hAnsi="Arial" w:cs="Arial"/>
                          <w:sz w:val="22"/>
                          <w:szCs w:val="22"/>
                        </w:rPr>
                      </w:pPr>
                      <w:r w:rsidRPr="00710DAF">
                        <w:rPr>
                          <w:rFonts w:ascii="Arial" w:hAnsi="Arial" w:cs="Arial"/>
                          <w:b/>
                          <w:sz w:val="22"/>
                          <w:szCs w:val="22"/>
                        </w:rPr>
                        <w:t>Purpose:</w:t>
                      </w:r>
                      <w:r w:rsidRPr="00710DAF">
                        <w:rPr>
                          <w:rFonts w:ascii="Arial" w:hAnsi="Arial" w:cs="Arial"/>
                          <w:sz w:val="22"/>
                          <w:szCs w:val="22"/>
                        </w:rPr>
                        <w:t xml:space="preserve"> discuss your understanding of the topic with peers, and also with lecturers to resolve uncertainties.</w:t>
                      </w:r>
                    </w:p>
                  </w:txbxContent>
                </v:textbox>
              </v:shape>
            </w:pict>
          </mc:Fallback>
        </mc:AlternateContent>
      </w:r>
    </w:p>
    <w:p w14:paraId="25988643" w14:textId="77777777" w:rsidR="006235C8" w:rsidRPr="00710DAF" w:rsidRDefault="00AE2768" w:rsidP="00DF3007">
      <w:pPr>
        <w:jc w:val="both"/>
        <w:rPr>
          <w:rFonts w:ascii="Arial" w:hAnsi="Arial" w:cs="Arial"/>
          <w:b/>
          <w:sz w:val="22"/>
          <w:szCs w:val="22"/>
        </w:rPr>
      </w:pPr>
      <w:r>
        <w:rPr>
          <w:rFonts w:ascii="Arial" w:hAnsi="Arial" w:cs="Arial"/>
          <w:b/>
          <w:noProof/>
          <w:sz w:val="22"/>
          <w:szCs w:val="22"/>
        </w:rPr>
        <mc:AlternateContent>
          <mc:Choice Requires="wps">
            <w:drawing>
              <wp:anchor distT="0" distB="0" distL="114300" distR="114300" simplePos="0" relativeHeight="251681792" behindDoc="0" locked="0" layoutInCell="1" allowOverlap="1" wp14:anchorId="4D814650" wp14:editId="73734905">
                <wp:simplePos x="0" y="0"/>
                <wp:positionH relativeFrom="column">
                  <wp:posOffset>-3810</wp:posOffset>
                </wp:positionH>
                <wp:positionV relativeFrom="paragraph">
                  <wp:posOffset>37465</wp:posOffset>
                </wp:positionV>
                <wp:extent cx="2275205" cy="1020445"/>
                <wp:effectExtent l="20955" t="19685" r="18415" b="17145"/>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205" cy="1020445"/>
                        </a:xfrm>
                        <a:prstGeom prst="rect">
                          <a:avLst/>
                        </a:prstGeom>
                        <a:solidFill>
                          <a:srgbClr val="FFFFFF"/>
                        </a:solidFill>
                        <a:ln w="25400">
                          <a:solidFill>
                            <a:srgbClr val="000000"/>
                          </a:solidFill>
                          <a:miter lim="800000"/>
                          <a:headEnd/>
                          <a:tailEnd/>
                        </a:ln>
                      </wps:spPr>
                      <wps:txbx>
                        <w:txbxContent>
                          <w:p w14:paraId="17B6654D" w14:textId="77777777" w:rsidR="00D67431" w:rsidRPr="00710DAF" w:rsidRDefault="00D67431" w:rsidP="006235C8">
                            <w:pPr>
                              <w:spacing w:after="120"/>
                              <w:rPr>
                                <w:rFonts w:ascii="Arial" w:hAnsi="Arial" w:cs="Arial"/>
                                <w:b/>
                                <w:sz w:val="22"/>
                                <w:szCs w:val="22"/>
                              </w:rPr>
                            </w:pPr>
                            <w:r>
                              <w:rPr>
                                <w:rFonts w:ascii="Arial" w:hAnsi="Arial" w:cs="Arial"/>
                                <w:b/>
                                <w:sz w:val="22"/>
                                <w:szCs w:val="22"/>
                              </w:rPr>
                              <w:t>6</w:t>
                            </w:r>
                            <w:r w:rsidRPr="00710DAF">
                              <w:rPr>
                                <w:rFonts w:ascii="Arial" w:hAnsi="Arial" w:cs="Arial"/>
                                <w:b/>
                                <w:sz w:val="22"/>
                                <w:szCs w:val="22"/>
                              </w:rPr>
                              <w:t>.  Objective test</w:t>
                            </w:r>
                          </w:p>
                          <w:p w14:paraId="4B58FEC8" w14:textId="77777777" w:rsidR="00D67431" w:rsidRPr="00710DAF" w:rsidRDefault="00D67431" w:rsidP="006235C8">
                            <w:pPr>
                              <w:spacing w:after="120"/>
                              <w:rPr>
                                <w:rFonts w:ascii="Arial" w:hAnsi="Arial" w:cs="Arial"/>
                                <w:sz w:val="22"/>
                                <w:szCs w:val="22"/>
                              </w:rPr>
                            </w:pPr>
                            <w:r w:rsidRPr="00710DAF">
                              <w:rPr>
                                <w:rFonts w:ascii="Arial" w:hAnsi="Arial" w:cs="Arial"/>
                                <w:b/>
                                <w:sz w:val="22"/>
                                <w:szCs w:val="22"/>
                              </w:rPr>
                              <w:t>Purpose:</w:t>
                            </w:r>
                            <w:r w:rsidRPr="00710DAF">
                              <w:rPr>
                                <w:rFonts w:ascii="Arial" w:hAnsi="Arial" w:cs="Arial"/>
                                <w:sz w:val="22"/>
                                <w:szCs w:val="22"/>
                              </w:rPr>
                              <w:t xml:space="preserve"> brief test based on basic principles to enable you to </w:t>
                            </w:r>
                            <w:r w:rsidRPr="00710DAF">
                              <w:rPr>
                                <w:rFonts w:ascii="Arial" w:hAnsi="Arial" w:cs="Arial"/>
                                <w:sz w:val="22"/>
                                <w:szCs w:val="22"/>
                                <w:u w:val="single"/>
                              </w:rPr>
                              <w:t>self-evaluate</w:t>
                            </w:r>
                            <w:r w:rsidRPr="00710DAF">
                              <w:rPr>
                                <w:rFonts w:ascii="Arial" w:hAnsi="Arial" w:cs="Arial"/>
                                <w:sz w:val="22"/>
                                <w:szCs w:val="22"/>
                              </w:rPr>
                              <w:t xml:space="preserve"> your basic understanding of the topic.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814650" id="Text Box 20" o:spid="_x0000_s1034" type="#_x0000_t202" style="position:absolute;left:0;text-align:left;margin-left:-.3pt;margin-top:2.95pt;width:179.15pt;height:80.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" strokeweight="2pt">
                <v:textbox>
                  <w:txbxContent>
                    <w:p w14:paraId="17B6654D" w14:textId="77777777" w:rsidR="00D67431" w:rsidRPr="00710DAF" w:rsidRDefault="00D67431" w:rsidP="006235C8">
                      <w:pPr>
                        <w:spacing w:after="120"/>
                        <w:rPr>
                          <w:rFonts w:ascii="Arial" w:hAnsi="Arial" w:cs="Arial"/>
                          <w:b/>
                          <w:sz w:val="22"/>
                          <w:szCs w:val="22"/>
                        </w:rPr>
                      </w:pPr>
                      <w:r>
                        <w:rPr>
                          <w:rFonts w:ascii="Arial" w:hAnsi="Arial" w:cs="Arial"/>
                          <w:b/>
                          <w:sz w:val="22"/>
                          <w:szCs w:val="22"/>
                        </w:rPr>
                        <w:t>6</w:t>
                      </w:r>
                      <w:r w:rsidRPr="00710DAF">
                        <w:rPr>
                          <w:rFonts w:ascii="Arial" w:hAnsi="Arial" w:cs="Arial"/>
                          <w:b/>
                          <w:sz w:val="22"/>
                          <w:szCs w:val="22"/>
                        </w:rPr>
                        <w:t>.  Objective test</w:t>
                      </w:r>
                    </w:p>
                    <w:p w14:paraId="4B58FEC8" w14:textId="77777777" w:rsidR="00D67431" w:rsidRPr="00710DAF" w:rsidRDefault="00D67431" w:rsidP="006235C8">
                      <w:pPr>
                        <w:spacing w:after="120"/>
                        <w:rPr>
                          <w:rFonts w:ascii="Arial" w:hAnsi="Arial" w:cs="Arial"/>
                          <w:sz w:val="22"/>
                          <w:szCs w:val="22"/>
                        </w:rPr>
                      </w:pPr>
                      <w:r w:rsidRPr="00710DAF">
                        <w:rPr>
                          <w:rFonts w:ascii="Arial" w:hAnsi="Arial" w:cs="Arial"/>
                          <w:b/>
                          <w:sz w:val="22"/>
                          <w:szCs w:val="22"/>
                        </w:rPr>
                        <w:t>Purpose:</w:t>
                      </w:r>
                      <w:r w:rsidRPr="00710DAF">
                        <w:rPr>
                          <w:rFonts w:ascii="Arial" w:hAnsi="Arial" w:cs="Arial"/>
                          <w:sz w:val="22"/>
                          <w:szCs w:val="22"/>
                        </w:rPr>
                        <w:t xml:space="preserve"> brief test based on basic principles to enable you to </w:t>
                      </w:r>
                      <w:r w:rsidRPr="00710DAF">
                        <w:rPr>
                          <w:rFonts w:ascii="Arial" w:hAnsi="Arial" w:cs="Arial"/>
                          <w:sz w:val="22"/>
                          <w:szCs w:val="22"/>
                          <w:u w:val="single"/>
                        </w:rPr>
                        <w:t>self-evaluate</w:t>
                      </w:r>
                      <w:r w:rsidRPr="00710DAF">
                        <w:rPr>
                          <w:rFonts w:ascii="Arial" w:hAnsi="Arial" w:cs="Arial"/>
                          <w:sz w:val="22"/>
                          <w:szCs w:val="22"/>
                        </w:rPr>
                        <w:t xml:space="preserve"> your basic understanding of the topic.</w:t>
                      </w:r>
                    </w:p>
                  </w:txbxContent>
                </v:textbox>
              </v:shape>
            </w:pict>
          </mc:Fallback>
        </mc:AlternateContent>
      </w:r>
      <w:r w:rsidR="00E70B85">
        <w:rPr>
          <w:rFonts w:ascii="Arial" w:hAnsi="Arial" w:cs="Arial"/>
          <w:b/>
          <w:noProof/>
          <w:sz w:val="22"/>
          <w:szCs w:val="22"/>
        </w:rPr>
        <mc:AlternateContent>
          <mc:Choice Requires="wps">
            <w:drawing>
              <wp:anchor distT="0" distB="0" distL="114300" distR="114300" simplePos="0" relativeHeight="251687936" behindDoc="0" locked="0" layoutInCell="1" allowOverlap="1" wp14:anchorId="28C53C7B" wp14:editId="31ADF14F">
                <wp:simplePos x="0" y="0"/>
                <wp:positionH relativeFrom="column">
                  <wp:posOffset>2718435</wp:posOffset>
                </wp:positionH>
                <wp:positionV relativeFrom="paragraph">
                  <wp:posOffset>30480</wp:posOffset>
                </wp:positionV>
                <wp:extent cx="534670" cy="836930"/>
                <wp:effectExtent l="19050" t="41275" r="8255" b="36195"/>
                <wp:wrapNone/>
                <wp:docPr id="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34670" cy="836930"/>
                        </a:xfrm>
                        <a:prstGeom prst="rightArrow">
                          <a:avLst>
                            <a:gd name="adj1" fmla="val 50000"/>
                            <a:gd name="adj2" fmla="val 2500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740FEE" id="AutoShape 24" o:spid="_x0000_s1026" type="#_x0000_t13" style="position:absolute;margin-left:214.05pt;margin-top:2.4pt;width:42.1pt;height:65.9pt;rotation:18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" fillcolor="black"/>
            </w:pict>
          </mc:Fallback>
        </mc:AlternateContent>
      </w:r>
    </w:p>
    <w:p w14:paraId="67637B53" w14:textId="77777777" w:rsidR="00710DAF" w:rsidRDefault="00710DAF" w:rsidP="00DF3007">
      <w:pPr>
        <w:jc w:val="both"/>
        <w:rPr>
          <w:rFonts w:ascii="Arial" w:hAnsi="Arial" w:cs="Arial"/>
          <w:b/>
          <w:i/>
          <w:sz w:val="22"/>
          <w:szCs w:val="22"/>
          <w:u w:val="single"/>
        </w:rPr>
      </w:pPr>
    </w:p>
    <w:p w14:paraId="6E7F07D3" w14:textId="77777777" w:rsidR="00710DAF" w:rsidRDefault="00710DAF" w:rsidP="00DF3007">
      <w:pPr>
        <w:jc w:val="both"/>
        <w:rPr>
          <w:rFonts w:ascii="Arial" w:hAnsi="Arial" w:cs="Arial"/>
          <w:b/>
          <w:i/>
          <w:sz w:val="22"/>
          <w:szCs w:val="22"/>
          <w:u w:val="single"/>
        </w:rPr>
      </w:pPr>
    </w:p>
    <w:p w14:paraId="1A5C2057" w14:textId="77777777" w:rsidR="00710DAF" w:rsidRDefault="00710DAF" w:rsidP="00DF3007">
      <w:pPr>
        <w:jc w:val="both"/>
        <w:rPr>
          <w:rFonts w:ascii="Arial" w:hAnsi="Arial" w:cs="Arial"/>
          <w:b/>
          <w:i/>
          <w:sz w:val="22"/>
          <w:szCs w:val="22"/>
          <w:u w:val="single"/>
        </w:rPr>
      </w:pPr>
    </w:p>
    <w:p w14:paraId="5B5178A7" w14:textId="77777777" w:rsidR="00710DAF" w:rsidRDefault="00710DAF" w:rsidP="00DF3007">
      <w:pPr>
        <w:jc w:val="both"/>
        <w:rPr>
          <w:rFonts w:ascii="Arial" w:hAnsi="Arial" w:cs="Arial"/>
          <w:b/>
          <w:i/>
          <w:sz w:val="22"/>
          <w:szCs w:val="22"/>
          <w:u w:val="single"/>
        </w:rPr>
      </w:pPr>
    </w:p>
    <w:p w14:paraId="5F8E90B5" w14:textId="77777777" w:rsidR="006235C8" w:rsidRDefault="006235C8" w:rsidP="00DF3007">
      <w:pPr>
        <w:jc w:val="both"/>
        <w:rPr>
          <w:rFonts w:ascii="Arial" w:hAnsi="Arial" w:cs="Arial"/>
          <w:i/>
          <w:sz w:val="22"/>
          <w:szCs w:val="22"/>
        </w:rPr>
      </w:pPr>
    </w:p>
    <w:p w14:paraId="7B525B1F" w14:textId="77777777" w:rsidR="00011323" w:rsidRDefault="00011323" w:rsidP="00DF3007">
      <w:pPr>
        <w:jc w:val="both"/>
        <w:rPr>
          <w:rFonts w:ascii="Arial" w:hAnsi="Arial" w:cs="Arial"/>
          <w:i/>
          <w:sz w:val="22"/>
          <w:szCs w:val="22"/>
        </w:rPr>
      </w:pPr>
    </w:p>
    <w:p w14:paraId="217EBFA1" w14:textId="77777777" w:rsidR="00252369" w:rsidRDefault="00252369" w:rsidP="00DF3007">
      <w:pPr>
        <w:pStyle w:val="ListParagraph"/>
        <w:numPr>
          <w:ilvl w:val="0"/>
          <w:numId w:val="14"/>
        </w:numPr>
        <w:spacing w:line="360" w:lineRule="auto"/>
        <w:jc w:val="both"/>
        <w:rPr>
          <w:rFonts w:ascii="Arial" w:hAnsi="Arial" w:cs="Arial"/>
          <w:b/>
          <w:sz w:val="24"/>
          <w:szCs w:val="24"/>
        </w:rPr>
      </w:pPr>
      <w:r w:rsidRPr="00252369">
        <w:rPr>
          <w:rFonts w:ascii="Arial" w:hAnsi="Arial" w:cs="Arial"/>
          <w:b/>
          <w:sz w:val="24"/>
          <w:szCs w:val="24"/>
        </w:rPr>
        <w:t>TYPE OF LEARNING</w:t>
      </w:r>
    </w:p>
    <w:p w14:paraId="168A57A3" w14:textId="77777777" w:rsidR="009A41BB" w:rsidRPr="009A41BB" w:rsidRDefault="009A41BB" w:rsidP="00DF3007">
      <w:pPr>
        <w:spacing w:line="276" w:lineRule="auto"/>
        <w:jc w:val="both"/>
        <w:rPr>
          <w:rFonts w:ascii="Arial" w:hAnsi="Arial" w:cs="Arial"/>
          <w:sz w:val="22"/>
          <w:szCs w:val="22"/>
        </w:rPr>
      </w:pPr>
      <w:r w:rsidRPr="009A41BB">
        <w:rPr>
          <w:rFonts w:ascii="Arial" w:hAnsi="Arial" w:cs="Arial"/>
          <w:sz w:val="22"/>
          <w:szCs w:val="22"/>
        </w:rPr>
        <w:t>Learning will be primarily conducted within a lecture situation by using the prescribed and additional literature. As indicated in this study guide, the formal work program is divided into two study units. A set of objectives has been carefully defined for the student at the commencement of each study unit. The student must ensure that he/she acquaint himself/herself with those objectives.</w:t>
      </w:r>
    </w:p>
    <w:p w14:paraId="5450BB04" w14:textId="77777777" w:rsidR="009A41BB" w:rsidRPr="009A41BB" w:rsidRDefault="009A41BB" w:rsidP="00DF3007">
      <w:pPr>
        <w:spacing w:line="276" w:lineRule="auto"/>
        <w:jc w:val="both"/>
        <w:rPr>
          <w:rFonts w:ascii="Arial" w:hAnsi="Arial" w:cs="Arial"/>
          <w:sz w:val="22"/>
          <w:szCs w:val="22"/>
        </w:rPr>
      </w:pPr>
    </w:p>
    <w:p w14:paraId="38236823" w14:textId="77777777" w:rsidR="009A41BB" w:rsidRPr="009A41BB" w:rsidRDefault="009A41BB" w:rsidP="00DF3007">
      <w:pPr>
        <w:spacing w:line="276" w:lineRule="auto"/>
        <w:jc w:val="both"/>
        <w:rPr>
          <w:rFonts w:ascii="Arial" w:hAnsi="Arial" w:cs="Arial"/>
          <w:sz w:val="22"/>
          <w:szCs w:val="22"/>
        </w:rPr>
      </w:pPr>
      <w:r w:rsidRPr="009A41BB">
        <w:rPr>
          <w:rFonts w:ascii="Arial" w:hAnsi="Arial" w:cs="Arial"/>
          <w:sz w:val="22"/>
          <w:szCs w:val="22"/>
        </w:rPr>
        <w:t>A lecturing program is also provided i</w:t>
      </w:r>
      <w:r w:rsidR="00AE2768">
        <w:rPr>
          <w:rFonts w:ascii="Arial" w:hAnsi="Arial" w:cs="Arial"/>
          <w:sz w:val="22"/>
          <w:szCs w:val="22"/>
        </w:rPr>
        <w:t>n this learning</w:t>
      </w:r>
      <w:r w:rsidRPr="009A41BB">
        <w:rPr>
          <w:rFonts w:ascii="Arial" w:hAnsi="Arial" w:cs="Arial"/>
          <w:sz w:val="22"/>
          <w:szCs w:val="22"/>
        </w:rPr>
        <w:t xml:space="preserve"> guide to enable students to read relevant sections o</w:t>
      </w:r>
      <w:r w:rsidR="00B37F15">
        <w:rPr>
          <w:rFonts w:ascii="Arial" w:hAnsi="Arial" w:cs="Arial"/>
          <w:sz w:val="22"/>
          <w:szCs w:val="22"/>
        </w:rPr>
        <w:t>f the prescribed module</w:t>
      </w:r>
      <w:r w:rsidRPr="009A41BB">
        <w:rPr>
          <w:rFonts w:ascii="Arial" w:hAnsi="Arial" w:cs="Arial"/>
          <w:sz w:val="22"/>
          <w:szCs w:val="22"/>
        </w:rPr>
        <w:t xml:space="preserve"> material before coming to class. A student that acquaints him/herself with the relevant section and concepts before coming to class will definitely relate better to the lesson.  During the lesson the student will be better equipped to ask questions, make comments and seek clarification on aspects that he/she found difficult during his/her reading.</w:t>
      </w:r>
    </w:p>
    <w:p w14:paraId="415EDED5" w14:textId="77777777" w:rsidR="009A41BB" w:rsidRPr="009A41BB" w:rsidRDefault="009A41BB" w:rsidP="00DF3007">
      <w:pPr>
        <w:spacing w:line="276" w:lineRule="auto"/>
        <w:jc w:val="both"/>
        <w:rPr>
          <w:rFonts w:ascii="Arial" w:hAnsi="Arial" w:cs="Arial"/>
          <w:sz w:val="22"/>
          <w:szCs w:val="22"/>
        </w:rPr>
      </w:pPr>
    </w:p>
    <w:p w14:paraId="6F975C3B" w14:textId="77777777" w:rsidR="009A41BB" w:rsidRDefault="009A41BB" w:rsidP="00DF3007">
      <w:pPr>
        <w:spacing w:line="276" w:lineRule="auto"/>
        <w:jc w:val="both"/>
        <w:rPr>
          <w:rFonts w:ascii="Arial" w:hAnsi="Arial" w:cs="Arial"/>
          <w:sz w:val="22"/>
          <w:szCs w:val="22"/>
        </w:rPr>
      </w:pPr>
      <w:r w:rsidRPr="009A41BB">
        <w:rPr>
          <w:rFonts w:ascii="Arial" w:hAnsi="Arial" w:cs="Arial"/>
          <w:sz w:val="22"/>
          <w:szCs w:val="22"/>
        </w:rPr>
        <w:t xml:space="preserve">As a follow-up to the lesson, the student should compile well-structured notes to use when preparing for tests and the examination.  A student should compile his/her </w:t>
      </w:r>
      <w:r w:rsidRPr="009A41BB">
        <w:rPr>
          <w:rFonts w:ascii="Arial" w:hAnsi="Arial" w:cs="Arial"/>
          <w:b/>
          <w:sz w:val="22"/>
          <w:szCs w:val="22"/>
        </w:rPr>
        <w:t>own</w:t>
      </w:r>
      <w:r w:rsidRPr="009A41BB">
        <w:rPr>
          <w:rFonts w:ascii="Arial" w:hAnsi="Arial" w:cs="Arial"/>
          <w:sz w:val="22"/>
          <w:szCs w:val="22"/>
        </w:rPr>
        <w:t xml:space="preserve"> notes and not ask fellow students or the lecturer for their notes.  This study guide provides a set of guidelines and references to relevant aspects for each study unit, which may be used as a guide when reading and compiling notes.  Repeat this proposed method of study until you know the study unit, and then proceed to the next.</w:t>
      </w:r>
    </w:p>
    <w:p w14:paraId="1CBA2EE2" w14:textId="77777777" w:rsidR="00252369" w:rsidRPr="00252369" w:rsidRDefault="00252369" w:rsidP="00DF3007">
      <w:pPr>
        <w:spacing w:line="360" w:lineRule="auto"/>
        <w:jc w:val="both"/>
        <w:rPr>
          <w:rFonts w:ascii="Arial" w:hAnsi="Arial" w:cs="Arial"/>
          <w:b/>
          <w:sz w:val="22"/>
          <w:szCs w:val="22"/>
        </w:rPr>
      </w:pPr>
    </w:p>
    <w:p w14:paraId="2DA559DC" w14:textId="77777777" w:rsidR="009A41BB" w:rsidRPr="00252369" w:rsidRDefault="00252369" w:rsidP="00DF3007">
      <w:pPr>
        <w:pStyle w:val="ListParagraph"/>
        <w:numPr>
          <w:ilvl w:val="0"/>
          <w:numId w:val="14"/>
        </w:numPr>
        <w:spacing w:line="360" w:lineRule="auto"/>
        <w:jc w:val="both"/>
        <w:rPr>
          <w:rFonts w:ascii="Arial" w:hAnsi="Arial" w:cs="Arial"/>
          <w:b/>
        </w:rPr>
      </w:pPr>
      <w:r w:rsidRPr="00252369">
        <w:rPr>
          <w:rFonts w:ascii="Arial" w:hAnsi="Arial" w:cs="Arial"/>
          <w:b/>
        </w:rPr>
        <w:t>INTEGRATED ASSESSMENT</w:t>
      </w:r>
    </w:p>
    <w:p w14:paraId="3B752AE2" w14:textId="77777777" w:rsidR="009A41BB" w:rsidRPr="009A41BB" w:rsidRDefault="009A41BB" w:rsidP="00DF3007">
      <w:pPr>
        <w:spacing w:line="276" w:lineRule="auto"/>
        <w:jc w:val="both"/>
        <w:rPr>
          <w:rFonts w:ascii="Arial" w:hAnsi="Arial" w:cs="Arial"/>
          <w:sz w:val="22"/>
          <w:szCs w:val="22"/>
        </w:rPr>
      </w:pPr>
      <w:r w:rsidRPr="009A41BB">
        <w:rPr>
          <w:rFonts w:ascii="Arial" w:hAnsi="Arial" w:cs="Arial"/>
          <w:sz w:val="22"/>
          <w:szCs w:val="22"/>
        </w:rPr>
        <w:t>Learners are assessed through written modular tests, work charts and also need to complete one electronic assignment. As a student you should know exactly what is expected when certain verbs are used in questions.  The required response to each verb can be classified according to its level of difficulty, but often differ only in degree. A table of action verbs, requiring a response varying from least difficult to most difficult, is provided.</w:t>
      </w:r>
    </w:p>
    <w:p w14:paraId="18FAF167" w14:textId="77777777" w:rsidR="00011323" w:rsidRPr="009A41BB" w:rsidRDefault="00011323" w:rsidP="00DF3007">
      <w:pPr>
        <w:spacing w:line="360" w:lineRule="auto"/>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4"/>
        <w:gridCol w:w="6662"/>
      </w:tblGrid>
      <w:tr w:rsidR="009A41BB" w:rsidRPr="009A41BB" w14:paraId="3BFFAE44" w14:textId="77777777" w:rsidTr="00011323">
        <w:tc>
          <w:tcPr>
            <w:tcW w:w="2376" w:type="dxa"/>
            <w:shd w:val="clear" w:color="auto" w:fill="auto"/>
          </w:tcPr>
          <w:p w14:paraId="6E0BB2F7" w14:textId="77777777" w:rsidR="009A41BB" w:rsidRPr="009A41BB" w:rsidRDefault="009A41BB" w:rsidP="00DF3007">
            <w:pPr>
              <w:spacing w:line="360" w:lineRule="auto"/>
              <w:jc w:val="both"/>
              <w:rPr>
                <w:rFonts w:ascii="Arial" w:hAnsi="Arial" w:cs="Arial"/>
                <w:b/>
                <w:sz w:val="22"/>
                <w:szCs w:val="22"/>
              </w:rPr>
            </w:pPr>
            <w:r w:rsidRPr="009A41BB">
              <w:rPr>
                <w:rFonts w:ascii="Arial" w:hAnsi="Arial" w:cs="Arial"/>
                <w:b/>
                <w:sz w:val="22"/>
                <w:szCs w:val="22"/>
              </w:rPr>
              <w:t>Competency</w:t>
            </w:r>
          </w:p>
        </w:tc>
        <w:tc>
          <w:tcPr>
            <w:tcW w:w="6804" w:type="dxa"/>
            <w:shd w:val="clear" w:color="auto" w:fill="auto"/>
          </w:tcPr>
          <w:p w14:paraId="51DD908F" w14:textId="77777777" w:rsidR="009A41BB" w:rsidRPr="009A41BB" w:rsidRDefault="009A41BB" w:rsidP="00DF3007">
            <w:pPr>
              <w:spacing w:line="360" w:lineRule="auto"/>
              <w:jc w:val="both"/>
              <w:rPr>
                <w:rFonts w:ascii="Arial" w:hAnsi="Arial" w:cs="Arial"/>
                <w:b/>
                <w:sz w:val="22"/>
                <w:szCs w:val="22"/>
              </w:rPr>
            </w:pPr>
            <w:r w:rsidRPr="009A41BB">
              <w:rPr>
                <w:rFonts w:ascii="Arial" w:hAnsi="Arial" w:cs="Arial"/>
                <w:b/>
                <w:sz w:val="22"/>
                <w:szCs w:val="22"/>
              </w:rPr>
              <w:t>Action verb</w:t>
            </w:r>
          </w:p>
        </w:tc>
      </w:tr>
      <w:tr w:rsidR="009A41BB" w:rsidRPr="009A41BB" w14:paraId="21ACFF61" w14:textId="77777777" w:rsidTr="00011323">
        <w:tc>
          <w:tcPr>
            <w:tcW w:w="2376" w:type="dxa"/>
            <w:shd w:val="clear" w:color="auto" w:fill="auto"/>
          </w:tcPr>
          <w:p w14:paraId="5ACD4B41" w14:textId="77777777" w:rsidR="009A41BB" w:rsidRPr="001E1084" w:rsidRDefault="009A41BB" w:rsidP="00DF3007">
            <w:pPr>
              <w:spacing w:line="360" w:lineRule="auto"/>
              <w:jc w:val="both"/>
              <w:rPr>
                <w:rFonts w:ascii="Arial" w:hAnsi="Arial" w:cs="Arial"/>
                <w:sz w:val="18"/>
                <w:szCs w:val="18"/>
              </w:rPr>
            </w:pPr>
            <w:r w:rsidRPr="001E1084">
              <w:rPr>
                <w:rFonts w:ascii="Arial" w:hAnsi="Arial" w:cs="Arial"/>
                <w:sz w:val="18"/>
                <w:szCs w:val="18"/>
              </w:rPr>
              <w:t>1. Knowledge</w:t>
            </w:r>
          </w:p>
        </w:tc>
        <w:tc>
          <w:tcPr>
            <w:tcW w:w="6804" w:type="dxa"/>
            <w:shd w:val="clear" w:color="auto" w:fill="auto"/>
          </w:tcPr>
          <w:p w14:paraId="10CCF3AD" w14:textId="77777777" w:rsidR="009A41BB" w:rsidRPr="001E1084" w:rsidRDefault="009A41BB" w:rsidP="00DF3007">
            <w:pPr>
              <w:spacing w:line="360" w:lineRule="auto"/>
              <w:jc w:val="both"/>
              <w:rPr>
                <w:rFonts w:ascii="Arial" w:hAnsi="Arial" w:cs="Arial"/>
                <w:sz w:val="18"/>
                <w:szCs w:val="18"/>
              </w:rPr>
            </w:pPr>
            <w:r w:rsidRPr="001E1084">
              <w:rPr>
                <w:rFonts w:ascii="Arial" w:hAnsi="Arial" w:cs="Arial"/>
                <w:sz w:val="18"/>
                <w:szCs w:val="18"/>
              </w:rPr>
              <w:t>Name, list, identify, state.</w:t>
            </w:r>
          </w:p>
        </w:tc>
      </w:tr>
      <w:tr w:rsidR="009A41BB" w:rsidRPr="009A41BB" w14:paraId="4360294F" w14:textId="77777777" w:rsidTr="00011323">
        <w:tc>
          <w:tcPr>
            <w:tcW w:w="2376" w:type="dxa"/>
            <w:shd w:val="clear" w:color="auto" w:fill="auto"/>
          </w:tcPr>
          <w:p w14:paraId="04CDE351" w14:textId="77777777" w:rsidR="009A41BB" w:rsidRPr="001E1084" w:rsidRDefault="009A41BB" w:rsidP="00DF3007">
            <w:pPr>
              <w:spacing w:line="360" w:lineRule="auto"/>
              <w:jc w:val="both"/>
              <w:rPr>
                <w:rFonts w:ascii="Arial" w:hAnsi="Arial" w:cs="Arial"/>
                <w:sz w:val="18"/>
                <w:szCs w:val="18"/>
              </w:rPr>
            </w:pPr>
            <w:r w:rsidRPr="001E1084">
              <w:rPr>
                <w:rFonts w:ascii="Arial" w:hAnsi="Arial" w:cs="Arial"/>
                <w:sz w:val="18"/>
                <w:szCs w:val="18"/>
              </w:rPr>
              <w:t>2. Insight/ Comprehension</w:t>
            </w:r>
          </w:p>
        </w:tc>
        <w:tc>
          <w:tcPr>
            <w:tcW w:w="6804" w:type="dxa"/>
            <w:shd w:val="clear" w:color="auto" w:fill="auto"/>
          </w:tcPr>
          <w:p w14:paraId="69963AF1" w14:textId="77777777" w:rsidR="009A41BB" w:rsidRPr="001E1084" w:rsidRDefault="009A41BB" w:rsidP="00DF3007">
            <w:pPr>
              <w:spacing w:line="360" w:lineRule="auto"/>
              <w:jc w:val="both"/>
              <w:rPr>
                <w:rFonts w:ascii="Arial" w:hAnsi="Arial" w:cs="Arial"/>
                <w:sz w:val="18"/>
                <w:szCs w:val="18"/>
              </w:rPr>
            </w:pPr>
            <w:r w:rsidRPr="001E1084">
              <w:rPr>
                <w:rFonts w:ascii="Arial" w:hAnsi="Arial" w:cs="Arial"/>
                <w:sz w:val="18"/>
                <w:szCs w:val="18"/>
              </w:rPr>
              <w:t>Explain, discuss, interpret, classify, indicate, describe, specify.</w:t>
            </w:r>
          </w:p>
        </w:tc>
      </w:tr>
      <w:tr w:rsidR="009A41BB" w:rsidRPr="009A41BB" w14:paraId="18CD00EF" w14:textId="77777777" w:rsidTr="00011323">
        <w:tc>
          <w:tcPr>
            <w:tcW w:w="2376" w:type="dxa"/>
            <w:shd w:val="clear" w:color="auto" w:fill="auto"/>
          </w:tcPr>
          <w:p w14:paraId="5B1D9BE8" w14:textId="77777777" w:rsidR="009A41BB" w:rsidRPr="001E1084" w:rsidRDefault="009A41BB" w:rsidP="00DF3007">
            <w:pPr>
              <w:spacing w:line="360" w:lineRule="auto"/>
              <w:jc w:val="both"/>
              <w:rPr>
                <w:rFonts w:ascii="Arial" w:hAnsi="Arial" w:cs="Arial"/>
                <w:sz w:val="18"/>
                <w:szCs w:val="18"/>
              </w:rPr>
            </w:pPr>
            <w:r w:rsidRPr="001E1084">
              <w:rPr>
                <w:rFonts w:ascii="Arial" w:hAnsi="Arial" w:cs="Arial"/>
                <w:sz w:val="18"/>
                <w:szCs w:val="18"/>
              </w:rPr>
              <w:t>3. Application</w:t>
            </w:r>
          </w:p>
        </w:tc>
        <w:tc>
          <w:tcPr>
            <w:tcW w:w="6804" w:type="dxa"/>
            <w:shd w:val="clear" w:color="auto" w:fill="auto"/>
          </w:tcPr>
          <w:p w14:paraId="19F2F5D1" w14:textId="77777777" w:rsidR="009A41BB" w:rsidRPr="001E1084" w:rsidRDefault="009A41BB" w:rsidP="00DF3007">
            <w:pPr>
              <w:spacing w:line="360" w:lineRule="auto"/>
              <w:jc w:val="both"/>
              <w:rPr>
                <w:rFonts w:ascii="Arial" w:hAnsi="Arial" w:cs="Arial"/>
                <w:sz w:val="18"/>
                <w:szCs w:val="18"/>
              </w:rPr>
            </w:pPr>
            <w:r w:rsidRPr="001E1084">
              <w:rPr>
                <w:rFonts w:ascii="Arial" w:hAnsi="Arial" w:cs="Arial"/>
                <w:sz w:val="18"/>
                <w:szCs w:val="18"/>
              </w:rPr>
              <w:t>Determine, demonstrate, illustrate, calculate, and draw.</w:t>
            </w:r>
          </w:p>
        </w:tc>
      </w:tr>
      <w:tr w:rsidR="009A41BB" w:rsidRPr="009A41BB" w14:paraId="2950F4D0" w14:textId="77777777" w:rsidTr="00011323">
        <w:tc>
          <w:tcPr>
            <w:tcW w:w="2376" w:type="dxa"/>
            <w:shd w:val="clear" w:color="auto" w:fill="auto"/>
          </w:tcPr>
          <w:p w14:paraId="0BA99889" w14:textId="77777777" w:rsidR="009A41BB" w:rsidRPr="001E1084" w:rsidRDefault="009A41BB" w:rsidP="00DF3007">
            <w:pPr>
              <w:spacing w:line="360" w:lineRule="auto"/>
              <w:jc w:val="both"/>
              <w:rPr>
                <w:rFonts w:ascii="Arial" w:hAnsi="Arial" w:cs="Arial"/>
                <w:sz w:val="18"/>
                <w:szCs w:val="18"/>
              </w:rPr>
            </w:pPr>
            <w:r w:rsidRPr="001E1084">
              <w:rPr>
                <w:rFonts w:ascii="Arial" w:hAnsi="Arial" w:cs="Arial"/>
                <w:sz w:val="18"/>
                <w:szCs w:val="18"/>
              </w:rPr>
              <w:t>4. Analysis</w:t>
            </w:r>
          </w:p>
        </w:tc>
        <w:tc>
          <w:tcPr>
            <w:tcW w:w="6804" w:type="dxa"/>
            <w:shd w:val="clear" w:color="auto" w:fill="auto"/>
          </w:tcPr>
          <w:p w14:paraId="044D6CBB" w14:textId="77777777" w:rsidR="009A41BB" w:rsidRPr="001E1084" w:rsidRDefault="009A41BB" w:rsidP="00DF3007">
            <w:pPr>
              <w:spacing w:line="360" w:lineRule="auto"/>
              <w:jc w:val="both"/>
              <w:rPr>
                <w:rFonts w:ascii="Arial" w:hAnsi="Arial" w:cs="Arial"/>
                <w:sz w:val="18"/>
                <w:szCs w:val="18"/>
              </w:rPr>
            </w:pPr>
            <w:r w:rsidRPr="001E1084">
              <w:rPr>
                <w:rFonts w:ascii="Arial" w:hAnsi="Arial" w:cs="Arial"/>
                <w:sz w:val="18"/>
                <w:szCs w:val="18"/>
              </w:rPr>
              <w:t xml:space="preserve">Differentiate, distinguish, </w:t>
            </w:r>
            <w:proofErr w:type="spellStart"/>
            <w:r w:rsidRPr="001E1084">
              <w:rPr>
                <w:rFonts w:ascii="Arial" w:hAnsi="Arial" w:cs="Arial"/>
                <w:sz w:val="18"/>
                <w:szCs w:val="18"/>
              </w:rPr>
              <w:t>analyse</w:t>
            </w:r>
            <w:proofErr w:type="spellEnd"/>
            <w:r w:rsidRPr="001E1084">
              <w:rPr>
                <w:rFonts w:ascii="Arial" w:hAnsi="Arial" w:cs="Arial"/>
                <w:sz w:val="18"/>
                <w:szCs w:val="18"/>
              </w:rPr>
              <w:t>, compare, contrast</w:t>
            </w:r>
          </w:p>
        </w:tc>
      </w:tr>
      <w:tr w:rsidR="009A41BB" w:rsidRPr="009A41BB" w14:paraId="7BA48D07" w14:textId="77777777" w:rsidTr="00011323">
        <w:tc>
          <w:tcPr>
            <w:tcW w:w="2376" w:type="dxa"/>
            <w:shd w:val="clear" w:color="auto" w:fill="auto"/>
          </w:tcPr>
          <w:p w14:paraId="21CC8FDA" w14:textId="77777777" w:rsidR="009A41BB" w:rsidRPr="001E1084" w:rsidRDefault="009A41BB" w:rsidP="00DF3007">
            <w:pPr>
              <w:spacing w:line="360" w:lineRule="auto"/>
              <w:jc w:val="both"/>
              <w:rPr>
                <w:rFonts w:ascii="Arial" w:hAnsi="Arial" w:cs="Arial"/>
                <w:sz w:val="18"/>
                <w:szCs w:val="18"/>
              </w:rPr>
            </w:pPr>
            <w:r w:rsidRPr="001E1084">
              <w:rPr>
                <w:rFonts w:ascii="Arial" w:hAnsi="Arial" w:cs="Arial"/>
                <w:sz w:val="18"/>
                <w:szCs w:val="18"/>
              </w:rPr>
              <w:t>5. Synthesis</w:t>
            </w:r>
          </w:p>
        </w:tc>
        <w:tc>
          <w:tcPr>
            <w:tcW w:w="6804" w:type="dxa"/>
            <w:shd w:val="clear" w:color="auto" w:fill="auto"/>
          </w:tcPr>
          <w:p w14:paraId="3FB77231" w14:textId="77777777" w:rsidR="009A41BB" w:rsidRPr="001E1084" w:rsidRDefault="009A41BB" w:rsidP="00DF3007">
            <w:pPr>
              <w:spacing w:line="360" w:lineRule="auto"/>
              <w:jc w:val="both"/>
              <w:rPr>
                <w:rFonts w:ascii="Arial" w:hAnsi="Arial" w:cs="Arial"/>
                <w:sz w:val="18"/>
                <w:szCs w:val="18"/>
              </w:rPr>
            </w:pPr>
            <w:r w:rsidRPr="001E1084">
              <w:rPr>
                <w:rFonts w:ascii="Arial" w:hAnsi="Arial" w:cs="Arial"/>
                <w:sz w:val="18"/>
                <w:szCs w:val="18"/>
              </w:rPr>
              <w:t>Construct, formulate, recommend, integrate, agree/disagree, develop, criticize</w:t>
            </w:r>
          </w:p>
        </w:tc>
      </w:tr>
      <w:tr w:rsidR="009A41BB" w:rsidRPr="009A41BB" w14:paraId="4F0A2E35" w14:textId="77777777" w:rsidTr="00011323">
        <w:tc>
          <w:tcPr>
            <w:tcW w:w="2376" w:type="dxa"/>
            <w:shd w:val="clear" w:color="auto" w:fill="auto"/>
          </w:tcPr>
          <w:p w14:paraId="72C32D77" w14:textId="77777777" w:rsidR="009A41BB" w:rsidRPr="001E1084" w:rsidRDefault="009A41BB" w:rsidP="00DF3007">
            <w:pPr>
              <w:spacing w:line="360" w:lineRule="auto"/>
              <w:jc w:val="both"/>
              <w:rPr>
                <w:rFonts w:ascii="Arial" w:hAnsi="Arial" w:cs="Arial"/>
                <w:sz w:val="18"/>
                <w:szCs w:val="18"/>
              </w:rPr>
            </w:pPr>
            <w:r w:rsidRPr="001E1084">
              <w:rPr>
                <w:rFonts w:ascii="Arial" w:hAnsi="Arial" w:cs="Arial"/>
                <w:sz w:val="18"/>
                <w:szCs w:val="18"/>
              </w:rPr>
              <w:t>6. Evaluation</w:t>
            </w:r>
          </w:p>
        </w:tc>
        <w:tc>
          <w:tcPr>
            <w:tcW w:w="6804" w:type="dxa"/>
            <w:shd w:val="clear" w:color="auto" w:fill="auto"/>
          </w:tcPr>
          <w:p w14:paraId="44B42C09" w14:textId="77777777" w:rsidR="009A41BB" w:rsidRPr="001E1084" w:rsidRDefault="009A41BB" w:rsidP="00DF3007">
            <w:pPr>
              <w:spacing w:line="360" w:lineRule="auto"/>
              <w:jc w:val="both"/>
              <w:rPr>
                <w:rFonts w:ascii="Arial" w:hAnsi="Arial" w:cs="Arial"/>
                <w:sz w:val="18"/>
                <w:szCs w:val="18"/>
              </w:rPr>
            </w:pPr>
            <w:r w:rsidRPr="001E1084">
              <w:rPr>
                <w:rFonts w:ascii="Arial" w:hAnsi="Arial" w:cs="Arial"/>
                <w:sz w:val="18"/>
                <w:szCs w:val="18"/>
              </w:rPr>
              <w:t>Indicate choice and motivate, debate, assess, contest.</w:t>
            </w:r>
          </w:p>
        </w:tc>
      </w:tr>
    </w:tbl>
    <w:p w14:paraId="549B9865" w14:textId="77777777" w:rsidR="006235C8" w:rsidRDefault="006235C8" w:rsidP="00DF3007">
      <w:pPr>
        <w:pStyle w:val="Default"/>
        <w:jc w:val="both"/>
        <w:rPr>
          <w:rFonts w:ascii="Arial" w:hAnsi="Arial" w:cs="Arial"/>
          <w:b/>
        </w:rPr>
      </w:pPr>
    </w:p>
    <w:p w14:paraId="70323F2B" w14:textId="77777777" w:rsidR="00FA5A71" w:rsidRDefault="00F06511" w:rsidP="00DF3007">
      <w:pPr>
        <w:pStyle w:val="Default"/>
        <w:jc w:val="both"/>
        <w:rPr>
          <w:rFonts w:ascii="Arial" w:hAnsi="Arial" w:cs="Arial"/>
          <w:sz w:val="22"/>
          <w:szCs w:val="22"/>
        </w:rPr>
      </w:pPr>
      <w:r w:rsidRPr="00F06511">
        <w:rPr>
          <w:rFonts w:ascii="Arial" w:hAnsi="Arial" w:cs="Arial"/>
          <w:sz w:val="22"/>
          <w:szCs w:val="22"/>
        </w:rPr>
        <w:t>The required response to each verb would be:</w:t>
      </w:r>
    </w:p>
    <w:p w14:paraId="52AE44B7" w14:textId="77777777" w:rsidR="006A0650" w:rsidRPr="00F06511" w:rsidRDefault="006A0650" w:rsidP="00DF3007">
      <w:pPr>
        <w:pStyle w:val="Default"/>
        <w:jc w:val="both"/>
        <w:rPr>
          <w:rFonts w:ascii="Arial" w:hAnsi="Arial" w:cs="Arial"/>
          <w:sz w:val="22"/>
          <w:szCs w:val="22"/>
        </w:rPr>
      </w:pPr>
    </w:p>
    <w:p w14:paraId="028EF022" w14:textId="77777777" w:rsidR="00F06511" w:rsidRPr="00F06511" w:rsidRDefault="00F06511" w:rsidP="00DF3007">
      <w:pPr>
        <w:pStyle w:val="Default"/>
        <w:jc w:val="both"/>
        <w:rPr>
          <w:rFonts w:ascii="Arial" w:hAnsi="Arial" w:cs="Arial"/>
          <w:sz w:val="22"/>
          <w:szCs w:val="22"/>
        </w:rPr>
      </w:pPr>
      <w:r w:rsidRPr="00F06511">
        <w:rPr>
          <w:rFonts w:ascii="Arial" w:hAnsi="Arial" w:cs="Arial"/>
          <w:sz w:val="22"/>
          <w:szCs w:val="22"/>
        </w:rPr>
        <w:t>•</w:t>
      </w:r>
      <w:r w:rsidRPr="00F06511">
        <w:rPr>
          <w:rFonts w:ascii="Arial" w:hAnsi="Arial" w:cs="Arial"/>
          <w:sz w:val="22"/>
          <w:szCs w:val="22"/>
        </w:rPr>
        <w:tab/>
      </w:r>
      <w:r w:rsidRPr="00F06511">
        <w:rPr>
          <w:rFonts w:ascii="Arial" w:hAnsi="Arial" w:cs="Arial"/>
          <w:b/>
          <w:sz w:val="22"/>
          <w:szCs w:val="22"/>
        </w:rPr>
        <w:t>Name</w:t>
      </w:r>
    </w:p>
    <w:p w14:paraId="409EFF0D" w14:textId="77777777" w:rsidR="00F06511" w:rsidRPr="00F06511" w:rsidRDefault="00F06511" w:rsidP="00DF3007">
      <w:pPr>
        <w:pStyle w:val="Default"/>
        <w:spacing w:line="276" w:lineRule="auto"/>
        <w:jc w:val="both"/>
        <w:rPr>
          <w:rFonts w:ascii="Arial" w:hAnsi="Arial" w:cs="Arial"/>
          <w:sz w:val="22"/>
          <w:szCs w:val="22"/>
        </w:rPr>
      </w:pPr>
      <w:r w:rsidRPr="00F06511">
        <w:rPr>
          <w:rFonts w:ascii="Arial" w:hAnsi="Arial" w:cs="Arial"/>
          <w:sz w:val="22"/>
          <w:szCs w:val="22"/>
        </w:rPr>
        <w:t>To name means that the required information sho</w:t>
      </w:r>
      <w:r>
        <w:rPr>
          <w:rFonts w:ascii="Arial" w:hAnsi="Arial" w:cs="Arial"/>
          <w:sz w:val="22"/>
          <w:szCs w:val="22"/>
        </w:rPr>
        <w:t xml:space="preserve">uld be provided in the form of </w:t>
      </w:r>
      <w:r w:rsidRPr="00F06511">
        <w:rPr>
          <w:rFonts w:ascii="Arial" w:hAnsi="Arial" w:cs="Arial"/>
          <w:sz w:val="22"/>
          <w:szCs w:val="22"/>
        </w:rPr>
        <w:t xml:space="preserve">single words </w:t>
      </w:r>
      <w:r w:rsidRPr="00F06511">
        <w:rPr>
          <w:rFonts w:ascii="Arial" w:hAnsi="Arial" w:cs="Arial"/>
          <w:sz w:val="22"/>
          <w:szCs w:val="22"/>
        </w:rPr>
        <w:lastRenderedPageBreak/>
        <w:t>or short sentences, preferably numbered.</w:t>
      </w:r>
    </w:p>
    <w:p w14:paraId="2EAB6021" w14:textId="77777777" w:rsidR="00F06511" w:rsidRPr="00F06511" w:rsidRDefault="00F06511" w:rsidP="00DF3007">
      <w:pPr>
        <w:pStyle w:val="Default"/>
        <w:jc w:val="both"/>
        <w:rPr>
          <w:rFonts w:ascii="Arial" w:hAnsi="Arial" w:cs="Arial"/>
          <w:sz w:val="22"/>
          <w:szCs w:val="22"/>
        </w:rPr>
      </w:pPr>
    </w:p>
    <w:p w14:paraId="7F93AAA0" w14:textId="77777777" w:rsidR="00F06511" w:rsidRPr="00F06511" w:rsidRDefault="00F06511" w:rsidP="00DF3007">
      <w:pPr>
        <w:pStyle w:val="Default"/>
        <w:jc w:val="both"/>
        <w:rPr>
          <w:rFonts w:ascii="Arial" w:hAnsi="Arial" w:cs="Arial"/>
          <w:sz w:val="22"/>
          <w:szCs w:val="22"/>
        </w:rPr>
      </w:pPr>
      <w:r w:rsidRPr="00F06511">
        <w:rPr>
          <w:rFonts w:ascii="Arial" w:hAnsi="Arial" w:cs="Arial"/>
          <w:sz w:val="22"/>
          <w:szCs w:val="22"/>
        </w:rPr>
        <w:t>•</w:t>
      </w:r>
      <w:r w:rsidRPr="00F06511">
        <w:rPr>
          <w:rFonts w:ascii="Arial" w:hAnsi="Arial" w:cs="Arial"/>
          <w:sz w:val="22"/>
          <w:szCs w:val="22"/>
        </w:rPr>
        <w:tab/>
      </w:r>
      <w:r w:rsidRPr="00F06511">
        <w:rPr>
          <w:rFonts w:ascii="Arial" w:hAnsi="Arial" w:cs="Arial"/>
          <w:b/>
          <w:sz w:val="22"/>
          <w:szCs w:val="22"/>
        </w:rPr>
        <w:t>Define</w:t>
      </w:r>
    </w:p>
    <w:p w14:paraId="5F05B7C1" w14:textId="77777777" w:rsidR="00F06511" w:rsidRPr="00F06511" w:rsidRDefault="00F06511" w:rsidP="00DF3007">
      <w:pPr>
        <w:pStyle w:val="Default"/>
        <w:spacing w:line="276" w:lineRule="auto"/>
        <w:jc w:val="both"/>
        <w:rPr>
          <w:rFonts w:ascii="Arial" w:hAnsi="Arial" w:cs="Arial"/>
          <w:sz w:val="22"/>
          <w:szCs w:val="22"/>
        </w:rPr>
      </w:pPr>
      <w:r w:rsidRPr="00F06511">
        <w:rPr>
          <w:rFonts w:ascii="Arial" w:hAnsi="Arial" w:cs="Arial"/>
          <w:sz w:val="22"/>
          <w:szCs w:val="22"/>
        </w:rPr>
        <w:t>This requires giving the precise meaning of a concep</w:t>
      </w:r>
      <w:r>
        <w:rPr>
          <w:rFonts w:ascii="Arial" w:hAnsi="Arial" w:cs="Arial"/>
          <w:sz w:val="22"/>
          <w:szCs w:val="22"/>
        </w:rPr>
        <w:t xml:space="preserve">t; very often definitions have </w:t>
      </w:r>
      <w:r w:rsidRPr="00F06511">
        <w:rPr>
          <w:rFonts w:ascii="Arial" w:hAnsi="Arial" w:cs="Arial"/>
          <w:sz w:val="22"/>
          <w:szCs w:val="22"/>
        </w:rPr>
        <w:t>to be memorized verbatim (word for word).</w:t>
      </w:r>
    </w:p>
    <w:p w14:paraId="79675C39" w14:textId="77777777" w:rsidR="00F06511" w:rsidRPr="00F06511" w:rsidRDefault="00F06511" w:rsidP="00DF3007">
      <w:pPr>
        <w:pStyle w:val="Default"/>
        <w:jc w:val="both"/>
        <w:rPr>
          <w:rFonts w:ascii="Arial" w:hAnsi="Arial" w:cs="Arial"/>
          <w:sz w:val="22"/>
          <w:szCs w:val="22"/>
        </w:rPr>
      </w:pPr>
      <w:r w:rsidRPr="00F06511">
        <w:rPr>
          <w:rFonts w:ascii="Arial" w:hAnsi="Arial" w:cs="Arial"/>
          <w:sz w:val="22"/>
          <w:szCs w:val="22"/>
        </w:rPr>
        <w:t>•</w:t>
      </w:r>
      <w:r w:rsidRPr="00F06511">
        <w:rPr>
          <w:rFonts w:ascii="Arial" w:hAnsi="Arial" w:cs="Arial"/>
          <w:sz w:val="22"/>
          <w:szCs w:val="22"/>
        </w:rPr>
        <w:tab/>
      </w:r>
      <w:r w:rsidRPr="00F06511">
        <w:rPr>
          <w:rFonts w:ascii="Arial" w:hAnsi="Arial" w:cs="Arial"/>
          <w:b/>
          <w:sz w:val="22"/>
          <w:szCs w:val="22"/>
        </w:rPr>
        <w:t>Explain</w:t>
      </w:r>
    </w:p>
    <w:p w14:paraId="0D49F33E" w14:textId="77777777" w:rsidR="00F06511" w:rsidRPr="00F06511" w:rsidRDefault="00F06511" w:rsidP="00DF3007">
      <w:pPr>
        <w:pStyle w:val="Default"/>
        <w:spacing w:line="276" w:lineRule="auto"/>
        <w:jc w:val="both"/>
        <w:rPr>
          <w:rFonts w:ascii="Arial" w:hAnsi="Arial" w:cs="Arial"/>
          <w:sz w:val="22"/>
          <w:szCs w:val="22"/>
        </w:rPr>
      </w:pPr>
      <w:r w:rsidRPr="00F06511">
        <w:rPr>
          <w:rFonts w:ascii="Arial" w:hAnsi="Arial" w:cs="Arial"/>
          <w:sz w:val="22"/>
          <w:szCs w:val="22"/>
        </w:rPr>
        <w:t>An explanation requires that a certain outco</w:t>
      </w:r>
      <w:r>
        <w:rPr>
          <w:rFonts w:ascii="Arial" w:hAnsi="Arial" w:cs="Arial"/>
          <w:sz w:val="22"/>
          <w:szCs w:val="22"/>
        </w:rPr>
        <w:t xml:space="preserve">me be made clear, in economics </w:t>
      </w:r>
      <w:r w:rsidRPr="00F06511">
        <w:rPr>
          <w:rFonts w:ascii="Arial" w:hAnsi="Arial" w:cs="Arial"/>
          <w:sz w:val="22"/>
          <w:szCs w:val="22"/>
        </w:rPr>
        <w:t xml:space="preserve">often with the use of a diagram.  Clarify or give </w:t>
      </w:r>
      <w:r>
        <w:rPr>
          <w:rFonts w:ascii="Arial" w:hAnsi="Arial" w:cs="Arial"/>
          <w:sz w:val="22"/>
          <w:szCs w:val="22"/>
        </w:rPr>
        <w:t xml:space="preserve">reasons for something, usually </w:t>
      </w:r>
      <w:r w:rsidRPr="00F06511">
        <w:rPr>
          <w:rFonts w:ascii="Arial" w:hAnsi="Arial" w:cs="Arial"/>
          <w:sz w:val="22"/>
          <w:szCs w:val="22"/>
        </w:rPr>
        <w:t>in your own words.</w:t>
      </w:r>
    </w:p>
    <w:p w14:paraId="690540CD" w14:textId="77777777" w:rsidR="00F06511" w:rsidRPr="00F06511" w:rsidRDefault="00F06511" w:rsidP="00DF3007">
      <w:pPr>
        <w:pStyle w:val="Default"/>
        <w:jc w:val="both"/>
        <w:rPr>
          <w:rFonts w:ascii="Arial" w:hAnsi="Arial" w:cs="Arial"/>
          <w:sz w:val="22"/>
          <w:szCs w:val="22"/>
        </w:rPr>
      </w:pPr>
    </w:p>
    <w:p w14:paraId="0993E9EB" w14:textId="77777777" w:rsidR="00F06511" w:rsidRPr="00F06511" w:rsidRDefault="00F06511" w:rsidP="00DF3007">
      <w:pPr>
        <w:pStyle w:val="Default"/>
        <w:jc w:val="both"/>
        <w:rPr>
          <w:rFonts w:ascii="Arial" w:hAnsi="Arial" w:cs="Arial"/>
          <w:sz w:val="22"/>
          <w:szCs w:val="22"/>
        </w:rPr>
      </w:pPr>
      <w:r w:rsidRPr="00F06511">
        <w:rPr>
          <w:rFonts w:ascii="Arial" w:hAnsi="Arial" w:cs="Arial"/>
          <w:sz w:val="22"/>
          <w:szCs w:val="22"/>
        </w:rPr>
        <w:t>•</w:t>
      </w:r>
      <w:r w:rsidRPr="00F06511">
        <w:rPr>
          <w:rFonts w:ascii="Arial" w:hAnsi="Arial" w:cs="Arial"/>
          <w:sz w:val="22"/>
          <w:szCs w:val="22"/>
        </w:rPr>
        <w:tab/>
      </w:r>
      <w:r w:rsidRPr="00F06511">
        <w:rPr>
          <w:rFonts w:ascii="Arial" w:hAnsi="Arial" w:cs="Arial"/>
          <w:b/>
          <w:sz w:val="22"/>
          <w:szCs w:val="22"/>
        </w:rPr>
        <w:t>Describe</w:t>
      </w:r>
    </w:p>
    <w:p w14:paraId="0A819000" w14:textId="77777777" w:rsidR="00F06511" w:rsidRPr="00F06511" w:rsidRDefault="00F06511" w:rsidP="00DF3007">
      <w:pPr>
        <w:pStyle w:val="Default"/>
        <w:spacing w:line="276" w:lineRule="auto"/>
        <w:jc w:val="both"/>
        <w:rPr>
          <w:rFonts w:ascii="Arial" w:hAnsi="Arial" w:cs="Arial"/>
          <w:sz w:val="22"/>
          <w:szCs w:val="22"/>
        </w:rPr>
      </w:pPr>
      <w:r w:rsidRPr="00F06511">
        <w:rPr>
          <w:rFonts w:ascii="Arial" w:hAnsi="Arial" w:cs="Arial"/>
          <w:sz w:val="22"/>
          <w:szCs w:val="22"/>
        </w:rPr>
        <w:t>To describe is to say exactly what something is l</w:t>
      </w:r>
      <w:r>
        <w:rPr>
          <w:rFonts w:ascii="Arial" w:hAnsi="Arial" w:cs="Arial"/>
          <w:sz w:val="22"/>
          <w:szCs w:val="22"/>
        </w:rPr>
        <w:t xml:space="preserve">ike; to give an account of the </w:t>
      </w:r>
      <w:r w:rsidRPr="00F06511">
        <w:rPr>
          <w:rFonts w:ascii="Arial" w:hAnsi="Arial" w:cs="Arial"/>
          <w:sz w:val="22"/>
          <w:szCs w:val="22"/>
        </w:rPr>
        <w:t>characteristics or nature of something; to ex</w:t>
      </w:r>
      <w:r w:rsidR="001E1084">
        <w:rPr>
          <w:rFonts w:ascii="Arial" w:hAnsi="Arial" w:cs="Arial"/>
          <w:sz w:val="22"/>
          <w:szCs w:val="22"/>
        </w:rPr>
        <w:t xml:space="preserve">plain how something works.  No </w:t>
      </w:r>
      <w:r w:rsidRPr="00F06511">
        <w:rPr>
          <w:rFonts w:ascii="Arial" w:hAnsi="Arial" w:cs="Arial"/>
          <w:sz w:val="22"/>
          <w:szCs w:val="22"/>
        </w:rPr>
        <w:t>opinion or argument is normally needed.</w:t>
      </w:r>
    </w:p>
    <w:p w14:paraId="277E093F" w14:textId="77777777" w:rsidR="00F06511" w:rsidRPr="00F06511" w:rsidRDefault="00F06511" w:rsidP="00DF3007">
      <w:pPr>
        <w:pStyle w:val="Default"/>
        <w:jc w:val="both"/>
        <w:rPr>
          <w:rFonts w:ascii="Arial" w:hAnsi="Arial" w:cs="Arial"/>
          <w:sz w:val="22"/>
          <w:szCs w:val="22"/>
        </w:rPr>
      </w:pPr>
    </w:p>
    <w:p w14:paraId="29358709" w14:textId="77777777" w:rsidR="00F06511" w:rsidRPr="00F06511" w:rsidRDefault="00F06511" w:rsidP="00DF3007">
      <w:pPr>
        <w:pStyle w:val="Default"/>
        <w:jc w:val="both"/>
        <w:rPr>
          <w:rFonts w:ascii="Arial" w:hAnsi="Arial" w:cs="Arial"/>
          <w:sz w:val="22"/>
          <w:szCs w:val="22"/>
        </w:rPr>
      </w:pPr>
      <w:r w:rsidRPr="00F06511">
        <w:rPr>
          <w:rFonts w:ascii="Arial" w:hAnsi="Arial" w:cs="Arial"/>
          <w:sz w:val="22"/>
          <w:szCs w:val="22"/>
        </w:rPr>
        <w:t>•</w:t>
      </w:r>
      <w:r w:rsidR="00783710">
        <w:rPr>
          <w:rFonts w:ascii="Arial" w:hAnsi="Arial" w:cs="Arial"/>
          <w:sz w:val="22"/>
          <w:szCs w:val="22"/>
        </w:rPr>
        <w:tab/>
      </w:r>
      <w:r w:rsidRPr="00F06511">
        <w:rPr>
          <w:rFonts w:ascii="Arial" w:hAnsi="Arial" w:cs="Arial"/>
          <w:b/>
          <w:sz w:val="22"/>
          <w:szCs w:val="22"/>
        </w:rPr>
        <w:t>Discuss</w:t>
      </w:r>
    </w:p>
    <w:p w14:paraId="058A333F" w14:textId="77777777" w:rsidR="00F06511" w:rsidRPr="00F06511" w:rsidRDefault="00F06511" w:rsidP="00DF3007">
      <w:pPr>
        <w:pStyle w:val="Default"/>
        <w:spacing w:line="276" w:lineRule="auto"/>
        <w:jc w:val="both"/>
        <w:rPr>
          <w:rFonts w:ascii="Arial" w:hAnsi="Arial" w:cs="Arial"/>
          <w:sz w:val="22"/>
          <w:szCs w:val="22"/>
        </w:rPr>
      </w:pPr>
      <w:r w:rsidRPr="00F06511">
        <w:rPr>
          <w:rFonts w:ascii="Arial" w:hAnsi="Arial" w:cs="Arial"/>
          <w:sz w:val="22"/>
          <w:szCs w:val="22"/>
        </w:rPr>
        <w:t>To discuss is to comment on something in your o</w:t>
      </w:r>
      <w:r>
        <w:rPr>
          <w:rFonts w:ascii="Arial" w:hAnsi="Arial" w:cs="Arial"/>
          <w:sz w:val="22"/>
          <w:szCs w:val="22"/>
        </w:rPr>
        <w:t xml:space="preserve">wn words.  This often requires </w:t>
      </w:r>
      <w:r w:rsidRPr="00F06511">
        <w:rPr>
          <w:rFonts w:ascii="Arial" w:hAnsi="Arial" w:cs="Arial"/>
          <w:sz w:val="22"/>
          <w:szCs w:val="22"/>
        </w:rPr>
        <w:t>debating two viewpoints or two separate possibilities.</w:t>
      </w:r>
    </w:p>
    <w:p w14:paraId="21DCBC99" w14:textId="77777777" w:rsidR="00F06511" w:rsidRPr="00F06511" w:rsidRDefault="00F06511" w:rsidP="00DF3007">
      <w:pPr>
        <w:pStyle w:val="Default"/>
        <w:jc w:val="both"/>
        <w:rPr>
          <w:rFonts w:ascii="Arial" w:hAnsi="Arial" w:cs="Arial"/>
          <w:sz w:val="22"/>
          <w:szCs w:val="22"/>
        </w:rPr>
      </w:pPr>
    </w:p>
    <w:p w14:paraId="2C3C02B7" w14:textId="77777777" w:rsidR="00F06511" w:rsidRPr="00F06511" w:rsidRDefault="00F06511" w:rsidP="00DF3007">
      <w:pPr>
        <w:pStyle w:val="Default"/>
        <w:jc w:val="both"/>
        <w:rPr>
          <w:rFonts w:ascii="Arial" w:hAnsi="Arial" w:cs="Arial"/>
          <w:b/>
          <w:sz w:val="22"/>
          <w:szCs w:val="22"/>
        </w:rPr>
      </w:pPr>
      <w:r w:rsidRPr="00F06511">
        <w:rPr>
          <w:rFonts w:ascii="Arial" w:hAnsi="Arial" w:cs="Arial"/>
          <w:sz w:val="22"/>
          <w:szCs w:val="22"/>
        </w:rPr>
        <w:t>•</w:t>
      </w:r>
      <w:r w:rsidRPr="00F06511">
        <w:rPr>
          <w:rFonts w:ascii="Arial" w:hAnsi="Arial" w:cs="Arial"/>
          <w:sz w:val="22"/>
          <w:szCs w:val="22"/>
        </w:rPr>
        <w:tab/>
      </w:r>
      <w:r w:rsidRPr="00F06511">
        <w:rPr>
          <w:rFonts w:ascii="Arial" w:hAnsi="Arial" w:cs="Arial"/>
          <w:b/>
          <w:sz w:val="22"/>
          <w:szCs w:val="22"/>
        </w:rPr>
        <w:t>Compare/Contrast</w:t>
      </w:r>
    </w:p>
    <w:p w14:paraId="1540E4C0" w14:textId="77777777" w:rsidR="00F06511" w:rsidRPr="00F06511" w:rsidRDefault="00F06511" w:rsidP="00DF3007">
      <w:pPr>
        <w:pStyle w:val="Default"/>
        <w:spacing w:line="276" w:lineRule="auto"/>
        <w:jc w:val="both"/>
        <w:rPr>
          <w:rFonts w:ascii="Arial" w:hAnsi="Arial" w:cs="Arial"/>
          <w:sz w:val="22"/>
          <w:szCs w:val="22"/>
        </w:rPr>
      </w:pPr>
      <w:r w:rsidRPr="00F06511">
        <w:rPr>
          <w:rFonts w:ascii="Arial" w:hAnsi="Arial" w:cs="Arial"/>
          <w:sz w:val="22"/>
          <w:szCs w:val="22"/>
        </w:rPr>
        <w:t>In this case point out the similarities and differe</w:t>
      </w:r>
      <w:r>
        <w:rPr>
          <w:rFonts w:ascii="Arial" w:hAnsi="Arial" w:cs="Arial"/>
          <w:sz w:val="22"/>
          <w:szCs w:val="22"/>
        </w:rPr>
        <w:t xml:space="preserve">nces between objects, ideas or </w:t>
      </w:r>
      <w:r w:rsidRPr="00F06511">
        <w:rPr>
          <w:rFonts w:ascii="Arial" w:hAnsi="Arial" w:cs="Arial"/>
          <w:sz w:val="22"/>
          <w:szCs w:val="22"/>
        </w:rPr>
        <w:t>points of view.  When you compare two or</w:t>
      </w:r>
      <w:r>
        <w:rPr>
          <w:rFonts w:ascii="Arial" w:hAnsi="Arial" w:cs="Arial"/>
          <w:sz w:val="22"/>
          <w:szCs w:val="22"/>
        </w:rPr>
        <w:t xml:space="preserve"> more objects you should do so </w:t>
      </w:r>
      <w:r w:rsidRPr="00F06511">
        <w:rPr>
          <w:rFonts w:ascii="Arial" w:hAnsi="Arial" w:cs="Arial"/>
          <w:sz w:val="22"/>
          <w:szCs w:val="22"/>
        </w:rPr>
        <w:t>systematically - completing one aspect at a time.</w:t>
      </w:r>
    </w:p>
    <w:p w14:paraId="75944B0D" w14:textId="77777777" w:rsidR="00F06511" w:rsidRPr="00F06511" w:rsidRDefault="00F06511" w:rsidP="00DF3007">
      <w:pPr>
        <w:pStyle w:val="Default"/>
        <w:jc w:val="both"/>
        <w:rPr>
          <w:rFonts w:ascii="Arial" w:hAnsi="Arial" w:cs="Arial"/>
          <w:sz w:val="22"/>
          <w:szCs w:val="22"/>
        </w:rPr>
      </w:pPr>
    </w:p>
    <w:p w14:paraId="55101F7E" w14:textId="77777777" w:rsidR="00F06511" w:rsidRPr="00F06511" w:rsidRDefault="00F06511" w:rsidP="00DF3007">
      <w:pPr>
        <w:pStyle w:val="Default"/>
        <w:jc w:val="both"/>
        <w:rPr>
          <w:rFonts w:ascii="Arial" w:hAnsi="Arial" w:cs="Arial"/>
          <w:sz w:val="22"/>
          <w:szCs w:val="22"/>
        </w:rPr>
      </w:pPr>
      <w:r w:rsidRPr="00F06511">
        <w:rPr>
          <w:rFonts w:ascii="Arial" w:hAnsi="Arial" w:cs="Arial"/>
          <w:sz w:val="22"/>
          <w:szCs w:val="22"/>
        </w:rPr>
        <w:t>•</w:t>
      </w:r>
      <w:r w:rsidRPr="00F06511">
        <w:rPr>
          <w:rFonts w:ascii="Arial" w:hAnsi="Arial" w:cs="Arial"/>
          <w:sz w:val="22"/>
          <w:szCs w:val="22"/>
        </w:rPr>
        <w:tab/>
      </w:r>
      <w:r w:rsidRPr="00F06511">
        <w:rPr>
          <w:rFonts w:ascii="Arial" w:hAnsi="Arial" w:cs="Arial"/>
          <w:b/>
          <w:sz w:val="22"/>
          <w:szCs w:val="22"/>
        </w:rPr>
        <w:t>Distinguish</w:t>
      </w:r>
    </w:p>
    <w:p w14:paraId="669502A8" w14:textId="77777777" w:rsidR="00F06511" w:rsidRPr="00F06511" w:rsidRDefault="00F06511" w:rsidP="00DF3007">
      <w:pPr>
        <w:pStyle w:val="Default"/>
        <w:spacing w:line="276" w:lineRule="auto"/>
        <w:jc w:val="both"/>
        <w:rPr>
          <w:rFonts w:ascii="Arial" w:hAnsi="Arial" w:cs="Arial"/>
          <w:sz w:val="22"/>
          <w:szCs w:val="22"/>
        </w:rPr>
      </w:pPr>
      <w:r w:rsidRPr="00F06511">
        <w:rPr>
          <w:rFonts w:ascii="Arial" w:hAnsi="Arial" w:cs="Arial"/>
          <w:sz w:val="22"/>
          <w:szCs w:val="22"/>
        </w:rPr>
        <w:t>To distinguish is to point out the differences betwe</w:t>
      </w:r>
      <w:r>
        <w:rPr>
          <w:rFonts w:ascii="Arial" w:hAnsi="Arial" w:cs="Arial"/>
          <w:sz w:val="22"/>
          <w:szCs w:val="22"/>
        </w:rPr>
        <w:t xml:space="preserve">en objects, different ideas or </w:t>
      </w:r>
      <w:r w:rsidRPr="00F06511">
        <w:rPr>
          <w:rFonts w:ascii="Arial" w:hAnsi="Arial" w:cs="Arial"/>
          <w:sz w:val="22"/>
          <w:szCs w:val="22"/>
        </w:rPr>
        <w:t>points of view. This usually requires you to use your own words.</w:t>
      </w:r>
    </w:p>
    <w:p w14:paraId="7D93D7B8" w14:textId="77777777" w:rsidR="00F06511" w:rsidRPr="00F06511" w:rsidRDefault="00F06511" w:rsidP="00DF3007">
      <w:pPr>
        <w:pStyle w:val="Default"/>
        <w:jc w:val="both"/>
        <w:rPr>
          <w:rFonts w:ascii="Arial" w:hAnsi="Arial" w:cs="Arial"/>
          <w:sz w:val="22"/>
          <w:szCs w:val="22"/>
        </w:rPr>
      </w:pPr>
    </w:p>
    <w:p w14:paraId="2BC7B53E" w14:textId="77777777" w:rsidR="00F06511" w:rsidRPr="00F06511" w:rsidRDefault="00F06511" w:rsidP="00DF3007">
      <w:pPr>
        <w:pStyle w:val="Default"/>
        <w:jc w:val="both"/>
        <w:rPr>
          <w:rFonts w:ascii="Arial" w:hAnsi="Arial" w:cs="Arial"/>
          <w:sz w:val="22"/>
          <w:szCs w:val="22"/>
        </w:rPr>
      </w:pPr>
      <w:r w:rsidRPr="00F06511">
        <w:rPr>
          <w:rFonts w:ascii="Arial" w:hAnsi="Arial" w:cs="Arial"/>
          <w:sz w:val="22"/>
          <w:szCs w:val="22"/>
        </w:rPr>
        <w:t>•</w:t>
      </w:r>
      <w:r w:rsidRPr="00F06511">
        <w:rPr>
          <w:rFonts w:ascii="Arial" w:hAnsi="Arial" w:cs="Arial"/>
          <w:sz w:val="22"/>
          <w:szCs w:val="22"/>
        </w:rPr>
        <w:tab/>
      </w:r>
      <w:r w:rsidRPr="00F06511">
        <w:rPr>
          <w:rFonts w:ascii="Arial" w:hAnsi="Arial" w:cs="Arial"/>
          <w:b/>
          <w:sz w:val="22"/>
          <w:szCs w:val="22"/>
        </w:rPr>
        <w:t>Demonstrate</w:t>
      </w:r>
    </w:p>
    <w:p w14:paraId="2780C7B1" w14:textId="77777777" w:rsidR="00F06511" w:rsidRPr="00F06511" w:rsidRDefault="00F06511" w:rsidP="00DF3007">
      <w:pPr>
        <w:pStyle w:val="Default"/>
        <w:spacing w:line="276" w:lineRule="auto"/>
        <w:jc w:val="both"/>
        <w:rPr>
          <w:rFonts w:ascii="Arial" w:hAnsi="Arial" w:cs="Arial"/>
          <w:sz w:val="22"/>
          <w:szCs w:val="22"/>
        </w:rPr>
      </w:pPr>
      <w:r w:rsidRPr="00F06511">
        <w:rPr>
          <w:rFonts w:ascii="Arial" w:hAnsi="Arial" w:cs="Arial"/>
          <w:sz w:val="22"/>
          <w:szCs w:val="22"/>
        </w:rPr>
        <w:t>To demonstrate means to include and discuss exa</w:t>
      </w:r>
      <w:r>
        <w:rPr>
          <w:rFonts w:ascii="Arial" w:hAnsi="Arial" w:cs="Arial"/>
          <w:sz w:val="22"/>
          <w:szCs w:val="22"/>
        </w:rPr>
        <w:t xml:space="preserve">mples.  You have to prove that </w:t>
      </w:r>
      <w:r w:rsidRPr="00F06511">
        <w:rPr>
          <w:rFonts w:ascii="Arial" w:hAnsi="Arial" w:cs="Arial"/>
          <w:sz w:val="22"/>
          <w:szCs w:val="22"/>
        </w:rPr>
        <w:t xml:space="preserve">you understand how a process works or how </w:t>
      </w:r>
      <w:r>
        <w:rPr>
          <w:rFonts w:ascii="Arial" w:hAnsi="Arial" w:cs="Arial"/>
          <w:sz w:val="22"/>
          <w:szCs w:val="22"/>
        </w:rPr>
        <w:t xml:space="preserve">a concept is applied by giving </w:t>
      </w:r>
      <w:r w:rsidRPr="00F06511">
        <w:rPr>
          <w:rFonts w:ascii="Arial" w:hAnsi="Arial" w:cs="Arial"/>
          <w:sz w:val="22"/>
          <w:szCs w:val="22"/>
        </w:rPr>
        <w:t>examples of real-life situations.</w:t>
      </w:r>
    </w:p>
    <w:p w14:paraId="1279A5AC" w14:textId="77777777" w:rsidR="00F06511" w:rsidRPr="00F06511" w:rsidRDefault="00F06511" w:rsidP="00DF3007">
      <w:pPr>
        <w:pStyle w:val="Default"/>
        <w:jc w:val="both"/>
        <w:rPr>
          <w:rFonts w:ascii="Arial" w:hAnsi="Arial" w:cs="Arial"/>
          <w:sz w:val="22"/>
          <w:szCs w:val="22"/>
        </w:rPr>
      </w:pPr>
    </w:p>
    <w:p w14:paraId="5FD57F30" w14:textId="77777777" w:rsidR="00F06511" w:rsidRPr="00F06511" w:rsidRDefault="00F06511" w:rsidP="00DF3007">
      <w:pPr>
        <w:pStyle w:val="Default"/>
        <w:jc w:val="both"/>
        <w:rPr>
          <w:rFonts w:ascii="Arial" w:hAnsi="Arial" w:cs="Arial"/>
          <w:sz w:val="22"/>
          <w:szCs w:val="22"/>
        </w:rPr>
      </w:pPr>
      <w:r w:rsidRPr="00F06511">
        <w:rPr>
          <w:rFonts w:ascii="Arial" w:hAnsi="Arial" w:cs="Arial"/>
          <w:sz w:val="22"/>
          <w:szCs w:val="22"/>
        </w:rPr>
        <w:t>•</w:t>
      </w:r>
      <w:r w:rsidRPr="00F06511">
        <w:rPr>
          <w:rFonts w:ascii="Arial" w:hAnsi="Arial" w:cs="Arial"/>
          <w:sz w:val="22"/>
          <w:szCs w:val="22"/>
        </w:rPr>
        <w:tab/>
      </w:r>
      <w:proofErr w:type="spellStart"/>
      <w:r w:rsidRPr="00F06511">
        <w:rPr>
          <w:rFonts w:ascii="Arial" w:hAnsi="Arial" w:cs="Arial"/>
          <w:b/>
          <w:sz w:val="22"/>
          <w:szCs w:val="22"/>
        </w:rPr>
        <w:t>Analyse</w:t>
      </w:r>
      <w:proofErr w:type="spellEnd"/>
    </w:p>
    <w:p w14:paraId="1C7D4E20" w14:textId="77777777" w:rsidR="00F06511" w:rsidRPr="00F06511" w:rsidRDefault="008E6E18" w:rsidP="00DF3007">
      <w:pPr>
        <w:pStyle w:val="Default"/>
        <w:jc w:val="both"/>
        <w:rPr>
          <w:rFonts w:ascii="Arial" w:hAnsi="Arial" w:cs="Arial"/>
          <w:sz w:val="22"/>
          <w:szCs w:val="22"/>
        </w:rPr>
      </w:pPr>
      <w:proofErr w:type="spellStart"/>
      <w:r>
        <w:rPr>
          <w:rFonts w:ascii="Arial" w:hAnsi="Arial" w:cs="Arial"/>
          <w:sz w:val="22"/>
          <w:szCs w:val="22"/>
        </w:rPr>
        <w:t>Analys</w:t>
      </w:r>
      <w:r w:rsidR="00F06511" w:rsidRPr="00F06511">
        <w:rPr>
          <w:rFonts w:ascii="Arial" w:hAnsi="Arial" w:cs="Arial"/>
          <w:sz w:val="22"/>
          <w:szCs w:val="22"/>
        </w:rPr>
        <w:t>ing</w:t>
      </w:r>
      <w:proofErr w:type="spellEnd"/>
      <w:r w:rsidR="00F06511" w:rsidRPr="00F06511">
        <w:rPr>
          <w:rFonts w:ascii="Arial" w:hAnsi="Arial" w:cs="Arial"/>
          <w:sz w:val="22"/>
          <w:szCs w:val="22"/>
        </w:rPr>
        <w:t xml:space="preserve"> means to identify parts or elements of a conc</w:t>
      </w:r>
      <w:r w:rsidR="00F06511">
        <w:rPr>
          <w:rFonts w:ascii="Arial" w:hAnsi="Arial" w:cs="Arial"/>
          <w:sz w:val="22"/>
          <w:szCs w:val="22"/>
        </w:rPr>
        <w:t xml:space="preserve">ept and describing them </w:t>
      </w:r>
      <w:r w:rsidR="00F06511" w:rsidRPr="00F06511">
        <w:rPr>
          <w:rFonts w:ascii="Arial" w:hAnsi="Arial" w:cs="Arial"/>
          <w:sz w:val="22"/>
          <w:szCs w:val="22"/>
        </w:rPr>
        <w:t>one by one.</w:t>
      </w:r>
    </w:p>
    <w:p w14:paraId="0E2AD481" w14:textId="77777777" w:rsidR="00F06511" w:rsidRPr="00F06511" w:rsidRDefault="00F06511" w:rsidP="00DF3007">
      <w:pPr>
        <w:pStyle w:val="Default"/>
        <w:jc w:val="both"/>
        <w:rPr>
          <w:rFonts w:ascii="Arial" w:hAnsi="Arial" w:cs="Arial"/>
          <w:sz w:val="22"/>
          <w:szCs w:val="22"/>
        </w:rPr>
      </w:pPr>
    </w:p>
    <w:p w14:paraId="1C271927" w14:textId="77777777" w:rsidR="00F06511" w:rsidRPr="00F06511" w:rsidRDefault="00F06511" w:rsidP="00DF3007">
      <w:pPr>
        <w:pStyle w:val="Default"/>
        <w:jc w:val="both"/>
        <w:rPr>
          <w:rFonts w:ascii="Arial" w:hAnsi="Arial" w:cs="Arial"/>
          <w:sz w:val="22"/>
          <w:szCs w:val="22"/>
        </w:rPr>
      </w:pPr>
      <w:r w:rsidRPr="00F06511">
        <w:rPr>
          <w:rFonts w:ascii="Arial" w:hAnsi="Arial" w:cs="Arial"/>
          <w:sz w:val="22"/>
          <w:szCs w:val="22"/>
        </w:rPr>
        <w:t>•</w:t>
      </w:r>
      <w:r w:rsidRPr="00F06511">
        <w:rPr>
          <w:rFonts w:ascii="Arial" w:hAnsi="Arial" w:cs="Arial"/>
          <w:sz w:val="22"/>
          <w:szCs w:val="22"/>
        </w:rPr>
        <w:tab/>
      </w:r>
      <w:proofErr w:type="spellStart"/>
      <w:r w:rsidR="008E6E18">
        <w:rPr>
          <w:rFonts w:ascii="Arial" w:hAnsi="Arial" w:cs="Arial"/>
          <w:b/>
          <w:sz w:val="22"/>
          <w:szCs w:val="22"/>
        </w:rPr>
        <w:t>Criticis</w:t>
      </w:r>
      <w:r w:rsidRPr="00F06511">
        <w:rPr>
          <w:rFonts w:ascii="Arial" w:hAnsi="Arial" w:cs="Arial"/>
          <w:b/>
          <w:sz w:val="22"/>
          <w:szCs w:val="22"/>
        </w:rPr>
        <w:t>e</w:t>
      </w:r>
      <w:proofErr w:type="spellEnd"/>
    </w:p>
    <w:p w14:paraId="22FCC12A" w14:textId="77777777" w:rsidR="00F06511" w:rsidRPr="00F06511" w:rsidRDefault="00F06511" w:rsidP="00DF3007">
      <w:pPr>
        <w:pStyle w:val="Default"/>
        <w:spacing w:line="276" w:lineRule="auto"/>
        <w:jc w:val="both"/>
        <w:rPr>
          <w:rFonts w:ascii="Arial" w:hAnsi="Arial" w:cs="Arial"/>
          <w:sz w:val="22"/>
          <w:szCs w:val="22"/>
        </w:rPr>
      </w:pPr>
      <w:r w:rsidRPr="00F06511">
        <w:rPr>
          <w:rFonts w:ascii="Arial" w:hAnsi="Arial" w:cs="Arial"/>
          <w:sz w:val="22"/>
          <w:szCs w:val="22"/>
        </w:rPr>
        <w:t>This means that you should indicate whethe</w:t>
      </w:r>
      <w:r>
        <w:rPr>
          <w:rFonts w:ascii="Arial" w:hAnsi="Arial" w:cs="Arial"/>
          <w:sz w:val="22"/>
          <w:szCs w:val="22"/>
        </w:rPr>
        <w:t xml:space="preserve">r you agree or disagree with a </w:t>
      </w:r>
      <w:r w:rsidRPr="00F06511">
        <w:rPr>
          <w:rFonts w:ascii="Arial" w:hAnsi="Arial" w:cs="Arial"/>
          <w:sz w:val="22"/>
          <w:szCs w:val="22"/>
        </w:rPr>
        <w:t>particular statement or view.  You should then de</w:t>
      </w:r>
      <w:r>
        <w:rPr>
          <w:rFonts w:ascii="Arial" w:hAnsi="Arial" w:cs="Arial"/>
          <w:sz w:val="22"/>
          <w:szCs w:val="22"/>
        </w:rPr>
        <w:t xml:space="preserve">scribe what you agree/disagree </w:t>
      </w:r>
      <w:r w:rsidRPr="00F06511">
        <w:rPr>
          <w:rFonts w:ascii="Arial" w:hAnsi="Arial" w:cs="Arial"/>
          <w:sz w:val="22"/>
          <w:szCs w:val="22"/>
        </w:rPr>
        <w:t>with and give reasons for your view.</w:t>
      </w:r>
    </w:p>
    <w:p w14:paraId="558B337C" w14:textId="77777777" w:rsidR="008E6E18" w:rsidRDefault="008E6E18" w:rsidP="00DF3007">
      <w:pPr>
        <w:pStyle w:val="Default"/>
        <w:jc w:val="both"/>
        <w:rPr>
          <w:rFonts w:ascii="Arial" w:hAnsi="Arial" w:cs="Arial"/>
          <w:b/>
          <w:sz w:val="20"/>
          <w:szCs w:val="20"/>
        </w:rPr>
      </w:pPr>
    </w:p>
    <w:p w14:paraId="584303F9" w14:textId="77777777" w:rsidR="008E6E18" w:rsidRPr="00B265FD" w:rsidRDefault="008E6E18" w:rsidP="00DF3007">
      <w:pPr>
        <w:pStyle w:val="Default"/>
        <w:jc w:val="both"/>
        <w:rPr>
          <w:rFonts w:ascii="Arial" w:hAnsi="Arial" w:cs="Arial"/>
          <w:b/>
          <w:sz w:val="20"/>
          <w:szCs w:val="20"/>
        </w:rPr>
      </w:pPr>
    </w:p>
    <w:p w14:paraId="1DFC3ED3" w14:textId="77777777" w:rsidR="00A31D06" w:rsidRPr="00A31D06" w:rsidRDefault="00A31D06" w:rsidP="00DF3007">
      <w:pPr>
        <w:pStyle w:val="Heading1"/>
        <w:shd w:val="clear" w:color="auto" w:fill="000000"/>
        <w:jc w:val="both"/>
        <w:rPr>
          <w:rFonts w:ascii="Arial" w:hAnsi="Arial" w:cs="Arial"/>
          <w:bCs w:val="0"/>
          <w:sz w:val="22"/>
          <w:szCs w:val="22"/>
        </w:rPr>
      </w:pPr>
      <w:bookmarkStart w:id="1" w:name="_Toc88311445"/>
      <w:bookmarkStart w:id="2" w:name="_Toc88312143"/>
      <w:bookmarkStart w:id="3" w:name="_Toc88312280"/>
      <w:bookmarkStart w:id="4" w:name="_Toc88312557"/>
      <w:bookmarkStart w:id="5" w:name="_Toc88312995"/>
      <w:bookmarkStart w:id="6" w:name="_Toc88313292"/>
      <w:bookmarkStart w:id="7" w:name="_Toc88313837"/>
      <w:bookmarkStart w:id="8" w:name="_Toc88314251"/>
      <w:bookmarkStart w:id="9" w:name="_Toc88314621"/>
      <w:bookmarkStart w:id="10" w:name="_Toc88315042"/>
      <w:bookmarkStart w:id="11" w:name="_Toc88316618"/>
      <w:bookmarkStart w:id="12" w:name="_Toc88316705"/>
      <w:bookmarkStart w:id="13" w:name="_Toc88319285"/>
      <w:bookmarkStart w:id="14" w:name="_Toc88331888"/>
      <w:bookmarkStart w:id="15" w:name="_Toc88332468"/>
      <w:bookmarkStart w:id="16" w:name="_Toc88332847"/>
      <w:bookmarkStart w:id="17" w:name="_Toc88361922"/>
      <w:r w:rsidRPr="00A31D06">
        <w:rPr>
          <w:rFonts w:ascii="Arial" w:hAnsi="Arial" w:cs="Arial"/>
          <w:bCs w:val="0"/>
          <w:sz w:val="22"/>
          <w:szCs w:val="22"/>
        </w:rPr>
        <w:t>RESOURCES AVAILABLE TO YOU</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7102F68C" w14:textId="77777777" w:rsidR="00A31D06" w:rsidRPr="00C30B66" w:rsidRDefault="00A31D06" w:rsidP="00DF3007">
      <w:pPr>
        <w:jc w:val="both"/>
        <w:rPr>
          <w:rFonts w:ascii="Arial" w:hAnsi="Arial" w:cs="Arial"/>
          <w:sz w:val="22"/>
          <w:szCs w:val="22"/>
        </w:rPr>
      </w:pPr>
    </w:p>
    <w:p w14:paraId="19B94728" w14:textId="77777777" w:rsidR="00A31D06" w:rsidRPr="00C30B66" w:rsidRDefault="00A31D06" w:rsidP="00DF3007">
      <w:pPr>
        <w:spacing w:line="276" w:lineRule="auto"/>
        <w:jc w:val="both"/>
        <w:rPr>
          <w:rFonts w:ascii="Arial" w:hAnsi="Arial" w:cs="Arial"/>
          <w:sz w:val="22"/>
          <w:szCs w:val="22"/>
        </w:rPr>
      </w:pPr>
      <w:r w:rsidRPr="00C30B66">
        <w:rPr>
          <w:rFonts w:ascii="Arial" w:hAnsi="Arial" w:cs="Arial"/>
          <w:sz w:val="22"/>
          <w:szCs w:val="22"/>
        </w:rPr>
        <w:t>In the past, economics has gained an unjust reputation as a difficult subject.  We do not agree.  Economics deals with issues that every human being deals with on a daily basis so every living person is already an economist.  This subject will make you aware of all the strategy individuals (like yourself), businesses and government use in order to make the most out of life.  To make the most out of life, one needs to be aware of the resources available and use them to their full potential.  The same applies to your study of economics.</w:t>
      </w:r>
    </w:p>
    <w:p w14:paraId="73EB8B64" w14:textId="77777777" w:rsidR="00A31D06" w:rsidRPr="00C30B66" w:rsidRDefault="00A31D06" w:rsidP="00DF3007">
      <w:pPr>
        <w:spacing w:line="360" w:lineRule="auto"/>
        <w:jc w:val="both"/>
        <w:rPr>
          <w:rFonts w:ascii="Arial" w:hAnsi="Arial" w:cs="Arial"/>
          <w:sz w:val="22"/>
          <w:szCs w:val="22"/>
        </w:rPr>
      </w:pPr>
    </w:p>
    <w:p w14:paraId="2E4F6E92" w14:textId="77777777" w:rsidR="00A31D06" w:rsidRPr="00C30B66" w:rsidRDefault="00A31D06" w:rsidP="00DF3007">
      <w:pPr>
        <w:pStyle w:val="BodyText3"/>
        <w:spacing w:line="276" w:lineRule="auto"/>
        <w:jc w:val="both"/>
        <w:rPr>
          <w:rFonts w:ascii="Arial" w:hAnsi="Arial" w:cs="Arial"/>
          <w:sz w:val="22"/>
          <w:szCs w:val="22"/>
        </w:rPr>
      </w:pPr>
      <w:r w:rsidRPr="00C30B66">
        <w:rPr>
          <w:rFonts w:ascii="Arial" w:hAnsi="Arial" w:cs="Arial"/>
          <w:sz w:val="22"/>
          <w:szCs w:val="22"/>
        </w:rPr>
        <w:lastRenderedPageBreak/>
        <w:t>To ensure that you have all the supp</w:t>
      </w:r>
      <w:r w:rsidR="00B37F15">
        <w:rPr>
          <w:rFonts w:ascii="Arial" w:hAnsi="Arial" w:cs="Arial"/>
          <w:sz w:val="22"/>
          <w:szCs w:val="22"/>
        </w:rPr>
        <w:t>ort you need to pass this module</w:t>
      </w:r>
      <w:r w:rsidRPr="00C30B66">
        <w:rPr>
          <w:rFonts w:ascii="Arial" w:hAnsi="Arial" w:cs="Arial"/>
          <w:sz w:val="22"/>
          <w:szCs w:val="22"/>
        </w:rPr>
        <w:t>, we have made the following four resources available to you.  I am confident that if you were to follow our sugg</w:t>
      </w:r>
      <w:r w:rsidR="00B37F15">
        <w:rPr>
          <w:rFonts w:ascii="Arial" w:hAnsi="Arial" w:cs="Arial"/>
          <w:sz w:val="22"/>
          <w:szCs w:val="22"/>
        </w:rPr>
        <w:t>estions for studying this module</w:t>
      </w:r>
      <w:r w:rsidRPr="00C30B66">
        <w:rPr>
          <w:rFonts w:ascii="Arial" w:hAnsi="Arial" w:cs="Arial"/>
          <w:sz w:val="22"/>
          <w:szCs w:val="22"/>
        </w:rPr>
        <w:t xml:space="preserve"> and use all four resources to their full potential, you </w:t>
      </w:r>
      <w:r w:rsidR="00B37F15">
        <w:rPr>
          <w:rFonts w:ascii="Arial" w:hAnsi="Arial" w:cs="Arial"/>
          <w:sz w:val="22"/>
          <w:szCs w:val="22"/>
        </w:rPr>
        <w:t>will do very well in this module</w:t>
      </w:r>
      <w:r w:rsidRPr="00C30B66">
        <w:rPr>
          <w:rFonts w:ascii="Arial" w:hAnsi="Arial" w:cs="Arial"/>
          <w:sz w:val="22"/>
          <w:szCs w:val="22"/>
        </w:rPr>
        <w:t>.</w:t>
      </w:r>
    </w:p>
    <w:p w14:paraId="3851989A" w14:textId="77777777" w:rsidR="00A31D06" w:rsidRPr="00C30B66" w:rsidRDefault="00A31D06" w:rsidP="00DF3007">
      <w:pPr>
        <w:spacing w:line="276" w:lineRule="auto"/>
        <w:jc w:val="both"/>
        <w:rPr>
          <w:rFonts w:ascii="Arial" w:hAnsi="Arial" w:cs="Arial"/>
          <w:sz w:val="22"/>
          <w:szCs w:val="22"/>
        </w:rPr>
      </w:pPr>
    </w:p>
    <w:p w14:paraId="2D582350" w14:textId="77777777" w:rsidR="00A31D06" w:rsidRPr="00C30B66" w:rsidRDefault="00A31D06" w:rsidP="00DF3007">
      <w:pPr>
        <w:pStyle w:val="Heading2"/>
        <w:keepNext/>
        <w:spacing w:before="240" w:after="60" w:line="276" w:lineRule="auto"/>
        <w:ind w:left="360"/>
        <w:jc w:val="both"/>
        <w:rPr>
          <w:rFonts w:cs="Arial"/>
          <w:sz w:val="22"/>
          <w:szCs w:val="22"/>
        </w:rPr>
      </w:pPr>
      <w:bookmarkStart w:id="18" w:name="_Toc88309601"/>
      <w:bookmarkStart w:id="19" w:name="_Toc88309811"/>
      <w:bookmarkStart w:id="20" w:name="_Toc88311446"/>
      <w:bookmarkStart w:id="21" w:name="_Toc88312144"/>
      <w:bookmarkStart w:id="22" w:name="_Toc88312281"/>
      <w:bookmarkStart w:id="23" w:name="_Toc88312558"/>
      <w:bookmarkStart w:id="24" w:name="_Toc88312996"/>
      <w:bookmarkStart w:id="25" w:name="_Toc88313293"/>
      <w:bookmarkStart w:id="26" w:name="_Toc88313838"/>
      <w:bookmarkStart w:id="27" w:name="_Toc88314252"/>
      <w:bookmarkStart w:id="28" w:name="_Toc88314622"/>
      <w:bookmarkStart w:id="29" w:name="_Toc88315043"/>
      <w:bookmarkStart w:id="30" w:name="_Toc88316619"/>
      <w:bookmarkStart w:id="31" w:name="_Toc88316706"/>
      <w:bookmarkStart w:id="32" w:name="_Toc88319286"/>
      <w:bookmarkStart w:id="33" w:name="_Toc88331889"/>
      <w:bookmarkStart w:id="34" w:name="_Toc88332469"/>
      <w:bookmarkStart w:id="35" w:name="_Toc88332848"/>
      <w:bookmarkStart w:id="36" w:name="_Toc88361923"/>
      <w:r w:rsidRPr="00C30B66">
        <w:rPr>
          <w:rFonts w:cs="Arial"/>
          <w:sz w:val="22"/>
          <w:szCs w:val="22"/>
        </w:rPr>
        <w:t>Textbook</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294F85F6" w14:textId="77777777" w:rsidR="00A31D06" w:rsidRPr="00C30B66" w:rsidRDefault="0004046E" w:rsidP="00DF3007">
      <w:pPr>
        <w:pStyle w:val="BodyTextIndent2"/>
        <w:spacing w:line="276" w:lineRule="auto"/>
        <w:jc w:val="both"/>
        <w:rPr>
          <w:rFonts w:ascii="Arial" w:hAnsi="Arial" w:cs="Arial"/>
          <w:sz w:val="22"/>
          <w:szCs w:val="22"/>
        </w:rPr>
      </w:pPr>
      <w:r>
        <w:rPr>
          <w:rFonts w:ascii="Arial" w:hAnsi="Arial" w:cs="Arial"/>
          <w:noProof/>
          <w:sz w:val="22"/>
          <w:szCs w:val="22"/>
        </w:rPr>
        <w:object w:dxaOrig="1440" w:dyaOrig="1440" w14:anchorId="6DC02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left:0;text-align:left;margin-left:28.8pt;margin-top:.05pt;width:69pt;height:60pt;z-index:251667968;mso-wrap-edited:f;mso-width-percent:0;mso-height-percent:0;mso-width-percent:0;mso-height-percent:0" wrapcoords="6574 270 235 1350 -235 2700 1174 4590 0 5400 -235 5940 704 8910 235 11340 235 13230 2348 17550 2348 20250 4696 21060 14087 21060 16435 21060 16670 21060 21365 15930 21365 15390 18783 13230 20191 12960 20191 11610 18783 8910 19957 8910 19722 7560 17843 4590 18078 2700 16200 1350 10096 270 6574 270">
            <v:imagedata r:id="rId25" o:title=""/>
            <w10:wrap type="tight"/>
          </v:shape>
          <o:OLEObject Type="Embed" ProgID="Word.Picture.8" ShapeID="_x0000_s2050" DrawAspect="Content" ObjectID="_1743493598" r:id="rId26"/>
        </w:object>
      </w:r>
      <w:r w:rsidR="00A31D06" w:rsidRPr="00C30B66">
        <w:rPr>
          <w:rFonts w:ascii="Arial" w:hAnsi="Arial" w:cs="Arial"/>
          <w:sz w:val="22"/>
          <w:szCs w:val="22"/>
        </w:rPr>
        <w:t xml:space="preserve">The textbook </w:t>
      </w:r>
      <w:r w:rsidR="006E2ECA">
        <w:rPr>
          <w:rFonts w:ascii="Arial" w:hAnsi="Arial" w:cs="Arial"/>
          <w:sz w:val="22"/>
          <w:szCs w:val="22"/>
        </w:rPr>
        <w:t xml:space="preserve">(e-book format or hard-copy format) </w:t>
      </w:r>
      <w:r w:rsidR="00A31D06" w:rsidRPr="00C30B66">
        <w:rPr>
          <w:rFonts w:ascii="Arial" w:hAnsi="Arial" w:cs="Arial"/>
          <w:sz w:val="22"/>
          <w:szCs w:val="22"/>
        </w:rPr>
        <w:t>is t</w:t>
      </w:r>
      <w:r w:rsidR="00B37F15">
        <w:rPr>
          <w:rFonts w:ascii="Arial" w:hAnsi="Arial" w:cs="Arial"/>
          <w:sz w:val="22"/>
          <w:szCs w:val="22"/>
        </w:rPr>
        <w:t>he central resource of a module</w:t>
      </w:r>
      <w:r w:rsidR="00851E33">
        <w:rPr>
          <w:rFonts w:ascii="Arial" w:hAnsi="Arial" w:cs="Arial"/>
          <w:sz w:val="22"/>
          <w:szCs w:val="22"/>
        </w:rPr>
        <w:t xml:space="preserve"> </w:t>
      </w:r>
      <w:r w:rsidR="00A31D06" w:rsidRPr="00C30B66">
        <w:rPr>
          <w:rFonts w:ascii="Arial" w:hAnsi="Arial" w:cs="Arial"/>
          <w:sz w:val="22"/>
          <w:szCs w:val="22"/>
        </w:rPr>
        <w:t>in economics.  It contains the basic content, and all other resources will support this content.  The textbook provi</w:t>
      </w:r>
      <w:r w:rsidR="00B37F15">
        <w:rPr>
          <w:rFonts w:ascii="Arial" w:hAnsi="Arial" w:cs="Arial"/>
          <w:sz w:val="22"/>
          <w:szCs w:val="22"/>
        </w:rPr>
        <w:t>des the boundaries of the module</w:t>
      </w:r>
      <w:r w:rsidR="00A31D06" w:rsidRPr="00C30B66">
        <w:rPr>
          <w:rFonts w:ascii="Arial" w:hAnsi="Arial" w:cs="Arial"/>
          <w:sz w:val="22"/>
          <w:szCs w:val="22"/>
        </w:rPr>
        <w:t xml:space="preserve"> – it tells you what the objectives of each chapter are and contains the knowledge that you are expected to study in preparat</w:t>
      </w:r>
      <w:r w:rsidR="00A31D06">
        <w:rPr>
          <w:rFonts w:ascii="Arial" w:hAnsi="Arial" w:cs="Arial"/>
          <w:sz w:val="22"/>
          <w:szCs w:val="22"/>
        </w:rPr>
        <w:t>ion for assessments, assignments and the final assessment</w:t>
      </w:r>
      <w:r w:rsidR="00A31D06" w:rsidRPr="00C30B66">
        <w:rPr>
          <w:rFonts w:ascii="Arial" w:hAnsi="Arial" w:cs="Arial"/>
          <w:sz w:val="22"/>
          <w:szCs w:val="22"/>
        </w:rPr>
        <w:t>.  However, I know that for a person who is unfamiliar with economics, a textbook may look intimidating.  I have therefore made three more resources available to you to support your studies.</w:t>
      </w:r>
    </w:p>
    <w:p w14:paraId="6AD2F64C" w14:textId="77777777" w:rsidR="00A31D06" w:rsidRPr="00C30B66" w:rsidRDefault="00A31D06" w:rsidP="00DF3007">
      <w:pPr>
        <w:pStyle w:val="Heading2"/>
        <w:keepNext/>
        <w:spacing w:before="240" w:after="60" w:line="276" w:lineRule="auto"/>
        <w:ind w:left="360"/>
        <w:jc w:val="both"/>
        <w:rPr>
          <w:rFonts w:cs="Arial"/>
          <w:sz w:val="22"/>
          <w:szCs w:val="22"/>
        </w:rPr>
      </w:pPr>
      <w:bookmarkStart w:id="37" w:name="_Toc88309602"/>
      <w:bookmarkStart w:id="38" w:name="_Toc88309812"/>
      <w:bookmarkStart w:id="39" w:name="_Toc88311447"/>
      <w:bookmarkStart w:id="40" w:name="_Toc88312145"/>
      <w:bookmarkStart w:id="41" w:name="_Toc88312282"/>
      <w:bookmarkStart w:id="42" w:name="_Toc88312559"/>
      <w:bookmarkStart w:id="43" w:name="_Toc88312997"/>
      <w:bookmarkStart w:id="44" w:name="_Toc88313294"/>
      <w:bookmarkStart w:id="45" w:name="_Toc88313839"/>
      <w:bookmarkStart w:id="46" w:name="_Toc88314253"/>
      <w:bookmarkStart w:id="47" w:name="_Toc88314623"/>
      <w:bookmarkStart w:id="48" w:name="_Toc88315044"/>
      <w:bookmarkStart w:id="49" w:name="_Toc88316620"/>
      <w:bookmarkStart w:id="50" w:name="_Toc88316707"/>
      <w:bookmarkStart w:id="51" w:name="_Toc88319287"/>
      <w:bookmarkStart w:id="52" w:name="_Toc88331890"/>
      <w:bookmarkStart w:id="53" w:name="_Toc88332470"/>
      <w:bookmarkStart w:id="54" w:name="_Toc88332849"/>
      <w:bookmarkStart w:id="55" w:name="_Toc88361924"/>
      <w:r>
        <w:rPr>
          <w:rFonts w:cs="Arial"/>
          <w:sz w:val="22"/>
          <w:szCs w:val="22"/>
        </w:rPr>
        <w:t>Lectures and Tutorial</w:t>
      </w:r>
      <w:r w:rsidRPr="00C30B66">
        <w:rPr>
          <w:rFonts w:cs="Arial"/>
          <w:sz w:val="22"/>
          <w:szCs w:val="22"/>
        </w:rPr>
        <w:t xml:space="preserve"> Classes</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3A3FA9D6" w14:textId="77777777" w:rsidR="00A31D06" w:rsidRDefault="00A31D06" w:rsidP="00DF3007">
      <w:pPr>
        <w:pStyle w:val="BodyTextIndent2"/>
        <w:spacing w:line="276" w:lineRule="auto"/>
        <w:jc w:val="both"/>
        <w:rPr>
          <w:rFonts w:ascii="Arial" w:hAnsi="Arial" w:cs="Arial"/>
          <w:sz w:val="22"/>
          <w:szCs w:val="22"/>
        </w:rPr>
      </w:pPr>
      <w:r>
        <w:rPr>
          <w:rFonts w:ascii="Arial" w:hAnsi="Arial" w:cs="Arial"/>
          <w:noProof/>
          <w:sz w:val="22"/>
          <w:szCs w:val="22"/>
        </w:rPr>
        <w:drawing>
          <wp:anchor distT="0" distB="0" distL="114300" distR="114300" simplePos="0" relativeHeight="251700224" behindDoc="0" locked="0" layoutInCell="1" allowOverlap="1" wp14:anchorId="555D2F79" wp14:editId="72F312FD">
            <wp:simplePos x="0" y="0"/>
            <wp:positionH relativeFrom="column">
              <wp:posOffset>365760</wp:posOffset>
            </wp:positionH>
            <wp:positionV relativeFrom="paragraph">
              <wp:posOffset>-7620</wp:posOffset>
            </wp:positionV>
            <wp:extent cx="889000" cy="876300"/>
            <wp:effectExtent l="0" t="0" r="6350" b="0"/>
            <wp:wrapTight wrapText="bothSides">
              <wp:wrapPolygon edited="0">
                <wp:start x="3240" y="0"/>
                <wp:lineTo x="0" y="4696"/>
                <wp:lineTo x="0" y="21130"/>
                <wp:lineTo x="2314" y="21130"/>
                <wp:lineTo x="8331" y="21130"/>
                <wp:lineTo x="9720" y="19252"/>
                <wp:lineTo x="7406" y="15026"/>
                <wp:lineTo x="21291" y="14557"/>
                <wp:lineTo x="21291" y="0"/>
                <wp:lineTo x="3240" y="0"/>
              </wp:wrapPolygon>
            </wp:wrapTight>
            <wp:docPr id="19" name="Picture 19" descr="bs0206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s02064_"/>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8900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0B66">
        <w:rPr>
          <w:rFonts w:ascii="Arial" w:hAnsi="Arial" w:cs="Arial"/>
          <w:sz w:val="22"/>
          <w:szCs w:val="22"/>
        </w:rPr>
        <w:t>Lectures are there to make the content more interesting and understandable.  During the lecture, the lecturer will provide an interactive overview of each chapter using various media, show you what sections to emphasize in preparation for tests and the exam, offer further explanatory examples and explain difficult sections in more detail.  Since you will on</w:t>
      </w:r>
      <w:r>
        <w:rPr>
          <w:rFonts w:ascii="Arial" w:hAnsi="Arial" w:cs="Arial"/>
          <w:sz w:val="22"/>
          <w:szCs w:val="22"/>
        </w:rPr>
        <w:t>ly see your lecturer</w:t>
      </w:r>
      <w:r w:rsidRPr="00C30B66">
        <w:rPr>
          <w:rFonts w:ascii="Arial" w:hAnsi="Arial" w:cs="Arial"/>
          <w:sz w:val="22"/>
          <w:szCs w:val="22"/>
        </w:rPr>
        <w:t xml:space="preserve"> for 1½ hour</w:t>
      </w:r>
      <w:r>
        <w:rPr>
          <w:rFonts w:ascii="Arial" w:hAnsi="Arial" w:cs="Arial"/>
          <w:sz w:val="22"/>
          <w:szCs w:val="22"/>
        </w:rPr>
        <w:t xml:space="preserve"> per week in a class of 500 students</w:t>
      </w:r>
      <w:r w:rsidRPr="00C30B66">
        <w:rPr>
          <w:rFonts w:ascii="Arial" w:hAnsi="Arial" w:cs="Arial"/>
          <w:sz w:val="22"/>
          <w:szCs w:val="22"/>
        </w:rPr>
        <w:t>, it will be impossible for him/her to cover every single word and paragraph in the textbook.  You will therefore have to use the other resources to ensure that you are adequately</w:t>
      </w:r>
      <w:r>
        <w:rPr>
          <w:rFonts w:ascii="Arial" w:hAnsi="Arial" w:cs="Arial"/>
          <w:sz w:val="22"/>
          <w:szCs w:val="22"/>
        </w:rPr>
        <w:t xml:space="preserve"> prepared for the assessments</w:t>
      </w:r>
      <w:r w:rsidRPr="00C30B66">
        <w:rPr>
          <w:rFonts w:ascii="Arial" w:hAnsi="Arial" w:cs="Arial"/>
          <w:sz w:val="22"/>
          <w:szCs w:val="22"/>
        </w:rPr>
        <w:t>.</w:t>
      </w:r>
    </w:p>
    <w:p w14:paraId="376343B2" w14:textId="77777777" w:rsidR="003F0A0E" w:rsidRPr="003F0A0E" w:rsidRDefault="003F0A0E" w:rsidP="00DF3007">
      <w:pPr>
        <w:spacing w:line="276" w:lineRule="auto"/>
        <w:jc w:val="both"/>
        <w:rPr>
          <w:rFonts w:ascii="Arial" w:hAnsi="Arial" w:cs="Arial"/>
          <w:b/>
          <w:sz w:val="28"/>
          <w:szCs w:val="28"/>
          <w:lang w:val="en-GB"/>
        </w:rPr>
      </w:pPr>
    </w:p>
    <w:p w14:paraId="7628CC0B" w14:textId="77777777" w:rsidR="003F0A0E" w:rsidRDefault="003F0A0E" w:rsidP="00DF3007">
      <w:pPr>
        <w:pStyle w:val="BodyTextIndent2"/>
        <w:spacing w:line="276" w:lineRule="auto"/>
        <w:jc w:val="both"/>
        <w:rPr>
          <w:rFonts w:ascii="Arial" w:hAnsi="Arial" w:cs="Arial"/>
          <w:sz w:val="22"/>
          <w:szCs w:val="22"/>
        </w:rPr>
      </w:pPr>
      <w:r w:rsidRPr="003F0A0E">
        <w:rPr>
          <w:rFonts w:ascii="Arial" w:hAnsi="Arial" w:cs="Arial"/>
          <w:sz w:val="22"/>
          <w:szCs w:val="22"/>
          <w:lang w:val="en-GB"/>
        </w:rPr>
        <w:t>Power</w:t>
      </w:r>
      <w:r w:rsidR="00011323">
        <w:rPr>
          <w:rFonts w:ascii="Arial" w:hAnsi="Arial" w:cs="Arial"/>
          <w:sz w:val="22"/>
          <w:szCs w:val="22"/>
          <w:lang w:val="en-GB"/>
        </w:rPr>
        <w:t>-</w:t>
      </w:r>
      <w:r w:rsidRPr="003F0A0E">
        <w:rPr>
          <w:rFonts w:ascii="Arial" w:hAnsi="Arial" w:cs="Arial"/>
          <w:sz w:val="22"/>
          <w:szCs w:val="22"/>
          <w:lang w:val="en-GB"/>
        </w:rPr>
        <w:t>point slides for each chapter will be made available one week prior to the contact lecturing session on that particular chapter. The aim of these slides is to enable students to structure their own summaries in such a way that they are able to capture all the relevant concepts, calculus, explanations, derivations and applications of the applicable theory</w:t>
      </w:r>
      <w:r>
        <w:rPr>
          <w:rFonts w:ascii="Arial" w:hAnsi="Arial" w:cs="Arial"/>
          <w:sz w:val="22"/>
          <w:szCs w:val="22"/>
          <w:lang w:val="en-GB"/>
        </w:rPr>
        <w:t>.</w:t>
      </w:r>
    </w:p>
    <w:p w14:paraId="1628ADAC" w14:textId="77777777" w:rsidR="00A31D06" w:rsidRDefault="00A31D06" w:rsidP="00DF3007">
      <w:pPr>
        <w:pStyle w:val="BodyTextIndent2"/>
        <w:spacing w:line="276" w:lineRule="auto"/>
        <w:jc w:val="both"/>
        <w:rPr>
          <w:rFonts w:ascii="Arial" w:hAnsi="Arial" w:cs="Arial"/>
          <w:sz w:val="22"/>
          <w:szCs w:val="22"/>
        </w:rPr>
      </w:pPr>
    </w:p>
    <w:p w14:paraId="319B53B6" w14:textId="77777777" w:rsidR="003F0A0E" w:rsidRDefault="00A31D06" w:rsidP="00DF3007">
      <w:pPr>
        <w:pStyle w:val="BodyTextIndent2"/>
        <w:spacing w:line="276" w:lineRule="auto"/>
        <w:jc w:val="both"/>
        <w:rPr>
          <w:sz w:val="22"/>
          <w:szCs w:val="22"/>
        </w:rPr>
      </w:pPr>
      <w:r>
        <w:rPr>
          <w:rFonts w:ascii="Arial" w:hAnsi="Arial" w:cs="Arial"/>
          <w:sz w:val="22"/>
          <w:szCs w:val="22"/>
        </w:rPr>
        <w:t xml:space="preserve">The tutorial classes will be conduct by senior students, guided by the lecturer to cover specific topics in an active learning environment. Active learning and group work is known to be more effective as a learning tool, and although still a foreign concept to you, will </w:t>
      </w:r>
      <w:r w:rsidR="003F0A0E">
        <w:rPr>
          <w:rFonts w:ascii="Arial" w:hAnsi="Arial" w:cs="Arial"/>
          <w:sz w:val="22"/>
          <w:szCs w:val="22"/>
        </w:rPr>
        <w:t xml:space="preserve">provided you with </w:t>
      </w:r>
      <w:r>
        <w:rPr>
          <w:rFonts w:ascii="Arial" w:hAnsi="Arial" w:cs="Arial"/>
          <w:sz w:val="22"/>
          <w:szCs w:val="22"/>
        </w:rPr>
        <w:t xml:space="preserve"> the opportunity to learn in a smaller group environment. The tutorial classes will NOT replace the formal lecture and no TEACHING will take place in the tutorial classes. Participation in the tutorial classes is the route to success.</w:t>
      </w:r>
      <w:r w:rsidR="00205388">
        <w:rPr>
          <w:rFonts w:ascii="Arial" w:hAnsi="Arial" w:cs="Arial"/>
          <w:sz w:val="22"/>
          <w:szCs w:val="22"/>
        </w:rPr>
        <w:t xml:space="preserve"> </w:t>
      </w:r>
      <w:r w:rsidR="003F0A0E" w:rsidRPr="003F0A0E">
        <w:rPr>
          <w:rFonts w:ascii="Arial" w:hAnsi="Arial" w:cs="Arial"/>
          <w:sz w:val="22"/>
          <w:szCs w:val="22"/>
        </w:rPr>
        <w:t xml:space="preserve">The attendance of one tutorial session per week is compulsory. Attendance registers will be completed at every tutorial session.  For admission into the final assessment opportunity a minimum of 80% attendance throughout the semester is required. A medical certificate is required to substantiate any non-attendance.  </w:t>
      </w:r>
      <w:r w:rsidR="003F0A0E" w:rsidRPr="003F0A0E">
        <w:rPr>
          <w:rFonts w:ascii="Arial" w:hAnsi="Arial" w:cs="Arial"/>
          <w:b/>
          <w:sz w:val="22"/>
          <w:szCs w:val="22"/>
          <w:u w:val="single"/>
        </w:rPr>
        <w:t>Open book assessments</w:t>
      </w:r>
      <w:r w:rsidR="003F0A0E" w:rsidRPr="003F0A0E">
        <w:rPr>
          <w:rFonts w:ascii="Arial" w:hAnsi="Arial" w:cs="Arial"/>
          <w:sz w:val="22"/>
          <w:szCs w:val="22"/>
        </w:rPr>
        <w:t xml:space="preserve"> in the form of work charts will be conducted in the tutorial sessions and the marks obtained will form part of the semester mark</w:t>
      </w:r>
      <w:r w:rsidR="003F0A0E" w:rsidRPr="004A756E">
        <w:rPr>
          <w:sz w:val="22"/>
          <w:szCs w:val="22"/>
        </w:rPr>
        <w:t>.</w:t>
      </w:r>
    </w:p>
    <w:p w14:paraId="2EE737BF" w14:textId="77777777" w:rsidR="009724B5" w:rsidRDefault="009724B5" w:rsidP="00DF3007">
      <w:pPr>
        <w:pStyle w:val="BodyTextIndent2"/>
        <w:spacing w:line="276" w:lineRule="auto"/>
        <w:jc w:val="both"/>
        <w:rPr>
          <w:sz w:val="22"/>
          <w:szCs w:val="22"/>
        </w:rPr>
      </w:pPr>
    </w:p>
    <w:p w14:paraId="775270ED" w14:textId="77777777" w:rsidR="009724B5" w:rsidRPr="00205388" w:rsidRDefault="009724B5" w:rsidP="00DF3007">
      <w:pPr>
        <w:pStyle w:val="BodyTextIndent2"/>
        <w:spacing w:line="276" w:lineRule="auto"/>
        <w:jc w:val="both"/>
        <w:rPr>
          <w:rFonts w:ascii="Arial" w:hAnsi="Arial" w:cs="Arial"/>
          <w:sz w:val="22"/>
          <w:szCs w:val="22"/>
        </w:rPr>
      </w:pPr>
    </w:p>
    <w:p w14:paraId="30C32C6F" w14:textId="77777777" w:rsidR="00A31D06" w:rsidRPr="00C30B66" w:rsidRDefault="003F0A0E" w:rsidP="00DF3007">
      <w:pPr>
        <w:pStyle w:val="Heading2"/>
        <w:keepNext/>
        <w:spacing w:before="240" w:after="60" w:line="276" w:lineRule="auto"/>
        <w:ind w:left="720" w:hanging="720"/>
        <w:jc w:val="both"/>
        <w:rPr>
          <w:rFonts w:cs="Arial"/>
          <w:sz w:val="22"/>
          <w:szCs w:val="22"/>
        </w:rPr>
      </w:pPr>
      <w:r>
        <w:rPr>
          <w:rFonts w:cs="Arial"/>
          <w:sz w:val="22"/>
          <w:szCs w:val="22"/>
        </w:rPr>
        <w:t>Learner Guide</w:t>
      </w:r>
    </w:p>
    <w:p w14:paraId="4A8C6D60" w14:textId="77777777" w:rsidR="00A31D06" w:rsidRPr="00C30B66" w:rsidRDefault="00A31D06" w:rsidP="00DF3007">
      <w:pPr>
        <w:pStyle w:val="BodyTextIndent3"/>
        <w:spacing w:line="276" w:lineRule="auto"/>
        <w:jc w:val="both"/>
        <w:rPr>
          <w:rFonts w:ascii="Arial" w:hAnsi="Arial" w:cs="Arial"/>
          <w:sz w:val="22"/>
          <w:szCs w:val="22"/>
        </w:rPr>
      </w:pPr>
      <w:r>
        <w:rPr>
          <w:rFonts w:ascii="Arial" w:hAnsi="Arial" w:cs="Arial"/>
          <w:noProof/>
          <w:sz w:val="22"/>
          <w:szCs w:val="22"/>
        </w:rPr>
        <w:drawing>
          <wp:anchor distT="0" distB="0" distL="114300" distR="114300" simplePos="0" relativeHeight="251701248" behindDoc="0" locked="0" layoutInCell="1" allowOverlap="1" wp14:anchorId="722C7289" wp14:editId="2E32F113">
            <wp:simplePos x="0" y="0"/>
            <wp:positionH relativeFrom="column">
              <wp:posOffset>-3175</wp:posOffset>
            </wp:positionH>
            <wp:positionV relativeFrom="paragraph">
              <wp:posOffset>146050</wp:posOffset>
            </wp:positionV>
            <wp:extent cx="1028700" cy="960755"/>
            <wp:effectExtent l="0" t="0" r="0" b="0"/>
            <wp:wrapTight wrapText="bothSides">
              <wp:wrapPolygon edited="0">
                <wp:start x="14400" y="0"/>
                <wp:lineTo x="10000" y="857"/>
                <wp:lineTo x="0" y="5568"/>
                <wp:lineTo x="0" y="11564"/>
                <wp:lineTo x="1600" y="13705"/>
                <wp:lineTo x="1600" y="15418"/>
                <wp:lineTo x="6000" y="20558"/>
                <wp:lineTo x="7600" y="20986"/>
                <wp:lineTo x="11600" y="20986"/>
                <wp:lineTo x="19200" y="19701"/>
                <wp:lineTo x="21200" y="18416"/>
                <wp:lineTo x="20400" y="8566"/>
                <wp:lineTo x="18400" y="1713"/>
                <wp:lineTo x="17600" y="0"/>
                <wp:lineTo x="14400" y="0"/>
              </wp:wrapPolygon>
            </wp:wrapTight>
            <wp:docPr id="18" name="Picture 18" descr="pe016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e01616_"/>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28700" cy="960755"/>
                    </a:xfrm>
                    <a:prstGeom prst="rect">
                      <a:avLst/>
                    </a:prstGeom>
                    <a:noFill/>
                    <a:ln>
                      <a:noFill/>
                    </a:ln>
                  </pic:spPr>
                </pic:pic>
              </a:graphicData>
            </a:graphic>
            <wp14:sizeRelH relativeFrom="page">
              <wp14:pctWidth>0</wp14:pctWidth>
            </wp14:sizeRelH>
            <wp14:sizeRelV relativeFrom="page">
              <wp14:pctHeight>0</wp14:pctHeight>
            </wp14:sizeRelV>
          </wp:anchor>
        </w:drawing>
      </w:r>
      <w:r w:rsidR="003F0A0E">
        <w:rPr>
          <w:rFonts w:ascii="Arial" w:hAnsi="Arial" w:cs="Arial"/>
          <w:sz w:val="22"/>
          <w:szCs w:val="22"/>
        </w:rPr>
        <w:t>The learner guide</w:t>
      </w:r>
      <w:r w:rsidRPr="00C30B66">
        <w:rPr>
          <w:rFonts w:ascii="Arial" w:hAnsi="Arial" w:cs="Arial"/>
          <w:sz w:val="22"/>
          <w:szCs w:val="22"/>
        </w:rPr>
        <w:t xml:space="preserve"> is here to guide you in your studies.  It will provide you with an overview of all the work.  Reading through this overview is important preparation.  The guide also point you to the basic knowledge units you need to master in each chapter and offers activities that you can follow to improve your understanding of each chapter. </w:t>
      </w:r>
    </w:p>
    <w:p w14:paraId="084CC78E" w14:textId="77777777" w:rsidR="00A31D06" w:rsidRPr="00C30B66" w:rsidRDefault="00A31D06" w:rsidP="00DF3007">
      <w:pPr>
        <w:pStyle w:val="Heading2"/>
        <w:keepNext/>
        <w:spacing w:before="240" w:after="60" w:line="276" w:lineRule="auto"/>
        <w:ind w:left="360"/>
        <w:jc w:val="both"/>
        <w:rPr>
          <w:rFonts w:cs="Arial"/>
          <w:sz w:val="22"/>
          <w:szCs w:val="22"/>
        </w:rPr>
      </w:pPr>
      <w:bookmarkStart w:id="56" w:name="_Toc88309604"/>
      <w:bookmarkStart w:id="57" w:name="_Toc88309814"/>
      <w:bookmarkStart w:id="58" w:name="_Toc88311449"/>
      <w:bookmarkStart w:id="59" w:name="_Toc88312147"/>
      <w:bookmarkStart w:id="60" w:name="_Toc88312284"/>
      <w:bookmarkStart w:id="61" w:name="_Toc88312561"/>
      <w:bookmarkStart w:id="62" w:name="_Toc88312999"/>
      <w:bookmarkStart w:id="63" w:name="_Toc88313296"/>
      <w:bookmarkStart w:id="64" w:name="_Toc88313841"/>
      <w:bookmarkStart w:id="65" w:name="_Toc88314255"/>
      <w:bookmarkStart w:id="66" w:name="_Toc88314625"/>
      <w:bookmarkStart w:id="67" w:name="_Toc88315046"/>
      <w:bookmarkStart w:id="68" w:name="_Toc88316622"/>
      <w:bookmarkStart w:id="69" w:name="_Toc88316709"/>
      <w:bookmarkStart w:id="70" w:name="_Toc88319289"/>
      <w:bookmarkStart w:id="71" w:name="_Toc88331892"/>
      <w:bookmarkStart w:id="72" w:name="_Toc88332472"/>
      <w:bookmarkStart w:id="73" w:name="_Toc88332851"/>
      <w:bookmarkStart w:id="74" w:name="_Toc88361926"/>
      <w:r>
        <w:rPr>
          <w:rFonts w:cs="Arial"/>
          <w:noProof/>
          <w:sz w:val="22"/>
          <w:szCs w:val="22"/>
          <w:lang w:val="en-US"/>
        </w:rPr>
        <w:drawing>
          <wp:anchor distT="0" distB="0" distL="114300" distR="114300" simplePos="0" relativeHeight="251702272" behindDoc="0" locked="0" layoutInCell="1" allowOverlap="1" wp14:anchorId="735730C1" wp14:editId="72F6478F">
            <wp:simplePos x="0" y="0"/>
            <wp:positionH relativeFrom="column">
              <wp:posOffset>-98425</wp:posOffset>
            </wp:positionH>
            <wp:positionV relativeFrom="paragraph">
              <wp:posOffset>183515</wp:posOffset>
            </wp:positionV>
            <wp:extent cx="963930" cy="1028700"/>
            <wp:effectExtent l="0" t="0" r="7620" b="0"/>
            <wp:wrapTight wrapText="bothSides">
              <wp:wrapPolygon edited="0">
                <wp:start x="10672" y="0"/>
                <wp:lineTo x="0" y="11600"/>
                <wp:lineTo x="0" y="17200"/>
                <wp:lineTo x="7257" y="21200"/>
                <wp:lineTo x="7684" y="21200"/>
                <wp:lineTo x="9818" y="21200"/>
                <wp:lineTo x="21344" y="9200"/>
                <wp:lineTo x="21344" y="5200"/>
                <wp:lineTo x="19636" y="3600"/>
                <wp:lineTo x="13233" y="0"/>
                <wp:lineTo x="10672" y="0"/>
              </wp:wrapPolygon>
            </wp:wrapTight>
            <wp:docPr id="17" name="Picture 17" descr="bs0050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s00508_"/>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63930" cy="10287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003F0A0E">
        <w:rPr>
          <w:rFonts w:cs="Arial"/>
          <w:sz w:val="22"/>
          <w:szCs w:val="22"/>
        </w:rPr>
        <w:t>Work book, periodical magazines and newspapers and the Practical class</w:t>
      </w:r>
    </w:p>
    <w:p w14:paraId="04905799" w14:textId="77777777" w:rsidR="003F0A0E" w:rsidRDefault="003F0A0E" w:rsidP="00DF3007">
      <w:pPr>
        <w:spacing w:line="276" w:lineRule="auto"/>
        <w:jc w:val="both"/>
        <w:rPr>
          <w:rFonts w:ascii="Arial" w:hAnsi="Arial" w:cs="Arial"/>
          <w:sz w:val="22"/>
          <w:szCs w:val="22"/>
        </w:rPr>
      </w:pPr>
      <w:r>
        <w:rPr>
          <w:rFonts w:ascii="Arial" w:hAnsi="Arial" w:cs="Arial"/>
          <w:sz w:val="22"/>
          <w:szCs w:val="22"/>
        </w:rPr>
        <w:t>Periodicals</w:t>
      </w:r>
      <w:r w:rsidR="00A31D06" w:rsidRPr="00C30B66">
        <w:rPr>
          <w:rFonts w:ascii="Arial" w:hAnsi="Arial" w:cs="Arial"/>
          <w:sz w:val="22"/>
          <w:szCs w:val="22"/>
        </w:rPr>
        <w:t xml:space="preserve"> conta</w:t>
      </w:r>
      <w:r>
        <w:rPr>
          <w:rFonts w:ascii="Arial" w:hAnsi="Arial" w:cs="Arial"/>
          <w:sz w:val="22"/>
          <w:szCs w:val="22"/>
        </w:rPr>
        <w:t>in</w:t>
      </w:r>
      <w:r w:rsidR="00A31D06" w:rsidRPr="00C30B66">
        <w:rPr>
          <w:rFonts w:ascii="Arial" w:hAnsi="Arial" w:cs="Arial"/>
          <w:sz w:val="22"/>
          <w:szCs w:val="22"/>
        </w:rPr>
        <w:t xml:space="preserve"> many articles on economic issues.  These articles are useful to help you see how relevant the field of economics is to individuals and business.  By reading these articles, you will become able to connect economic theory to reality, and in the process enhance your understanding of the subject and improve your ability to remember the theories that you study.  It should also stimulate you to ask questions to your lecturer.  FINANCE WEEK of</w:t>
      </w:r>
      <w:r>
        <w:rPr>
          <w:rFonts w:ascii="Arial" w:hAnsi="Arial" w:cs="Arial"/>
          <w:sz w:val="22"/>
          <w:szCs w:val="22"/>
        </w:rPr>
        <w:t>fers annual subscriptions to UJ</w:t>
      </w:r>
      <w:r w:rsidR="00A31D06" w:rsidRPr="00C30B66">
        <w:rPr>
          <w:rFonts w:ascii="Arial" w:hAnsi="Arial" w:cs="Arial"/>
          <w:sz w:val="22"/>
          <w:szCs w:val="22"/>
        </w:rPr>
        <w:t xml:space="preserve"> learners at a substantial discount.  We encourage all learners to make use of this opportunity by contacting their lecturer or the secretary of the economics department.</w:t>
      </w:r>
      <w:r>
        <w:rPr>
          <w:rFonts w:ascii="Arial" w:hAnsi="Arial" w:cs="Arial"/>
          <w:sz w:val="22"/>
          <w:szCs w:val="22"/>
        </w:rPr>
        <w:t xml:space="preserve"> The practical period on a Friday</w:t>
      </w:r>
      <w:r w:rsidRPr="003F0A0E">
        <w:rPr>
          <w:rFonts w:ascii="Arial" w:hAnsi="Arial" w:cs="Arial"/>
          <w:sz w:val="22"/>
          <w:szCs w:val="22"/>
        </w:rPr>
        <w:t xml:space="preserve"> will prepare learners intellectually for the understanding of economic news/events/indicators, decision making in the business environment by acquiring skills in the acquisition, analysis, interpretation and application of knowledge relating to general economic principles. </w:t>
      </w:r>
    </w:p>
    <w:p w14:paraId="307D4739" w14:textId="77777777" w:rsidR="003F0A0E" w:rsidRDefault="003F0A0E" w:rsidP="00DF3007">
      <w:pPr>
        <w:spacing w:line="276" w:lineRule="auto"/>
        <w:jc w:val="both"/>
        <w:rPr>
          <w:rFonts w:ascii="Arial" w:hAnsi="Arial" w:cs="Arial"/>
          <w:sz w:val="22"/>
          <w:szCs w:val="22"/>
        </w:rPr>
      </w:pPr>
    </w:p>
    <w:p w14:paraId="512229DA" w14:textId="77777777" w:rsidR="00851E33" w:rsidRDefault="00AE2768" w:rsidP="00DF3007">
      <w:pPr>
        <w:pStyle w:val="BodyTextIndent2"/>
        <w:spacing w:line="276" w:lineRule="auto"/>
        <w:ind w:left="0"/>
        <w:jc w:val="both"/>
        <w:rPr>
          <w:rFonts w:ascii="Arial" w:hAnsi="Arial" w:cs="Arial"/>
          <w:sz w:val="22"/>
          <w:szCs w:val="22"/>
        </w:rPr>
      </w:pPr>
      <w:r>
        <w:rPr>
          <w:rFonts w:ascii="Arial" w:hAnsi="Arial" w:cs="Arial"/>
          <w:sz w:val="22"/>
          <w:szCs w:val="22"/>
        </w:rPr>
        <w:t>This module</w:t>
      </w:r>
      <w:r w:rsidR="003F0A0E" w:rsidRPr="003F0A0E">
        <w:rPr>
          <w:rFonts w:ascii="Arial" w:hAnsi="Arial" w:cs="Arial"/>
          <w:sz w:val="22"/>
          <w:szCs w:val="22"/>
        </w:rPr>
        <w:t xml:space="preserve"> is most cer</w:t>
      </w:r>
      <w:r w:rsidR="003F0A0E">
        <w:rPr>
          <w:rFonts w:ascii="Arial" w:hAnsi="Arial" w:cs="Arial"/>
          <w:sz w:val="22"/>
          <w:szCs w:val="22"/>
        </w:rPr>
        <w:t>tainly one of the more challenging</w:t>
      </w:r>
      <w:r w:rsidR="003F0A0E" w:rsidRPr="003F0A0E">
        <w:rPr>
          <w:rFonts w:ascii="Arial" w:hAnsi="Arial" w:cs="Arial"/>
          <w:sz w:val="22"/>
          <w:szCs w:val="22"/>
        </w:rPr>
        <w:t xml:space="preserve"> in your academic program in the sense that it involves a sound understanding of calculus, algebra and geometry.</w:t>
      </w:r>
      <w:r w:rsidR="003F0A0E">
        <w:rPr>
          <w:rFonts w:ascii="Arial" w:hAnsi="Arial" w:cs="Arial"/>
          <w:sz w:val="22"/>
          <w:szCs w:val="22"/>
        </w:rPr>
        <w:t xml:space="preserve"> The practical period will also be u</w:t>
      </w:r>
      <w:r>
        <w:rPr>
          <w:rFonts w:ascii="Arial" w:hAnsi="Arial" w:cs="Arial"/>
          <w:sz w:val="22"/>
          <w:szCs w:val="22"/>
        </w:rPr>
        <w:t>sed to explain and practice under</w:t>
      </w:r>
      <w:r w:rsidR="003F0A0E">
        <w:rPr>
          <w:rFonts w:ascii="Arial" w:hAnsi="Arial" w:cs="Arial"/>
          <w:sz w:val="22"/>
          <w:szCs w:val="22"/>
        </w:rPr>
        <w:t xml:space="preserve"> the guidance of the tutors and also to be trained in the skills needed for success with assessment</w:t>
      </w:r>
      <w:r w:rsidR="0095496A">
        <w:rPr>
          <w:rFonts w:ascii="Arial" w:hAnsi="Arial" w:cs="Arial"/>
          <w:sz w:val="22"/>
          <w:szCs w:val="22"/>
        </w:rPr>
        <w:t>s</w:t>
      </w:r>
      <w:r w:rsidR="003F0A0E">
        <w:rPr>
          <w:rFonts w:ascii="Arial" w:hAnsi="Arial" w:cs="Arial"/>
          <w:sz w:val="22"/>
          <w:szCs w:val="22"/>
        </w:rPr>
        <w:t>. The attendance of the practical class</w:t>
      </w:r>
      <w:r w:rsidR="003F0A0E" w:rsidRPr="003F0A0E">
        <w:rPr>
          <w:rFonts w:ascii="Arial" w:hAnsi="Arial" w:cs="Arial"/>
          <w:sz w:val="22"/>
          <w:szCs w:val="22"/>
        </w:rPr>
        <w:t xml:space="preserve"> is compulsory. Attendance registers wil</w:t>
      </w:r>
      <w:r w:rsidR="003F0A0E">
        <w:rPr>
          <w:rFonts w:ascii="Arial" w:hAnsi="Arial" w:cs="Arial"/>
          <w:sz w:val="22"/>
          <w:szCs w:val="22"/>
        </w:rPr>
        <w:t>l be completed at every</w:t>
      </w:r>
      <w:r w:rsidR="003F0A0E" w:rsidRPr="003F0A0E">
        <w:rPr>
          <w:rFonts w:ascii="Arial" w:hAnsi="Arial" w:cs="Arial"/>
          <w:sz w:val="22"/>
          <w:szCs w:val="22"/>
        </w:rPr>
        <w:t xml:space="preserve"> session.  </w:t>
      </w:r>
      <w:r w:rsidR="003F0A0E">
        <w:rPr>
          <w:rFonts w:ascii="Arial" w:hAnsi="Arial" w:cs="Arial"/>
          <w:sz w:val="22"/>
          <w:szCs w:val="22"/>
        </w:rPr>
        <w:t xml:space="preserve">Announced and unannounced class tests will be conducted during this period and the weekly exercises and worksheets will form part of the continuous </w:t>
      </w:r>
      <w:r w:rsidR="0095496A">
        <w:rPr>
          <w:rFonts w:ascii="Arial" w:hAnsi="Arial" w:cs="Arial"/>
          <w:sz w:val="22"/>
          <w:szCs w:val="22"/>
        </w:rPr>
        <w:t>assessment and will ac</w:t>
      </w:r>
      <w:r w:rsidR="003F0A0E">
        <w:rPr>
          <w:rFonts w:ascii="Arial" w:hAnsi="Arial" w:cs="Arial"/>
          <w:sz w:val="22"/>
          <w:szCs w:val="22"/>
        </w:rPr>
        <w:t>count towards your semester mark.</w:t>
      </w:r>
      <w:r w:rsidR="00205388">
        <w:rPr>
          <w:rFonts w:ascii="Arial" w:hAnsi="Arial" w:cs="Arial"/>
          <w:sz w:val="22"/>
          <w:szCs w:val="22"/>
        </w:rPr>
        <w:t xml:space="preserve"> </w:t>
      </w:r>
      <w:r w:rsidR="0095496A">
        <w:rPr>
          <w:rFonts w:ascii="Arial" w:hAnsi="Arial" w:cs="Arial"/>
          <w:sz w:val="22"/>
          <w:szCs w:val="22"/>
        </w:rPr>
        <w:t xml:space="preserve">This period will also be used for discussions, debates and guest speakers will be invited. </w:t>
      </w:r>
    </w:p>
    <w:p w14:paraId="26AC695D" w14:textId="77777777" w:rsidR="0095496A" w:rsidRPr="00C30B66" w:rsidRDefault="0095496A" w:rsidP="00DF3007">
      <w:pPr>
        <w:pStyle w:val="BodyTextIndent2"/>
        <w:spacing w:line="276" w:lineRule="auto"/>
        <w:ind w:left="0"/>
        <w:jc w:val="both"/>
        <w:rPr>
          <w:rFonts w:ascii="Arial" w:hAnsi="Arial" w:cs="Arial"/>
          <w:sz w:val="22"/>
          <w:szCs w:val="22"/>
        </w:rPr>
      </w:pPr>
      <w:r w:rsidRPr="00C30B66">
        <w:rPr>
          <w:rFonts w:ascii="Arial" w:hAnsi="Arial" w:cs="Arial"/>
          <w:sz w:val="22"/>
          <w:szCs w:val="22"/>
        </w:rPr>
        <w:t xml:space="preserve">You are also encouraged to become a member of the </w:t>
      </w:r>
      <w:r w:rsidRPr="00C30B66">
        <w:rPr>
          <w:rFonts w:ascii="Arial" w:hAnsi="Arial" w:cs="Arial"/>
          <w:b/>
          <w:bCs/>
          <w:sz w:val="22"/>
          <w:szCs w:val="22"/>
        </w:rPr>
        <w:t>Economic Society of South Africa</w:t>
      </w:r>
      <w:r w:rsidRPr="00C30B66">
        <w:rPr>
          <w:rFonts w:ascii="Arial" w:hAnsi="Arial" w:cs="Arial"/>
          <w:sz w:val="22"/>
          <w:szCs w:val="22"/>
        </w:rPr>
        <w:t xml:space="preserve"> (ES</w:t>
      </w:r>
      <w:r>
        <w:rPr>
          <w:rFonts w:ascii="Arial" w:hAnsi="Arial" w:cs="Arial"/>
          <w:sz w:val="22"/>
          <w:szCs w:val="22"/>
        </w:rPr>
        <w:t xml:space="preserve">SA).  </w:t>
      </w:r>
      <w:r w:rsidRPr="00C30B66">
        <w:rPr>
          <w:rFonts w:ascii="Arial" w:hAnsi="Arial" w:cs="Arial"/>
          <w:sz w:val="22"/>
          <w:szCs w:val="22"/>
        </w:rPr>
        <w:t xml:space="preserve">  Members of ESSA receive the South African Journal of Economics every quarter.  In addition, the Society regularly arranges meetings and seminars for members.  Membership forms and details can be downloaded from ESSA’s website: </w:t>
      </w:r>
      <w:hyperlink r:id="rId30" w:history="1">
        <w:r w:rsidRPr="00C30B66">
          <w:rPr>
            <w:rStyle w:val="Hyperlink"/>
            <w:rFonts w:ascii="Arial" w:hAnsi="Arial" w:cs="Arial"/>
            <w:sz w:val="22"/>
            <w:szCs w:val="22"/>
          </w:rPr>
          <w:t>http://www.essa.org.za</w:t>
        </w:r>
      </w:hyperlink>
    </w:p>
    <w:p w14:paraId="3F52CE1B" w14:textId="77777777" w:rsidR="00A31D06" w:rsidRDefault="00A31D06" w:rsidP="00DF3007">
      <w:pPr>
        <w:jc w:val="both"/>
        <w:rPr>
          <w:rFonts w:ascii="Arial" w:hAnsi="Arial" w:cs="Arial"/>
          <w:sz w:val="22"/>
          <w:szCs w:val="22"/>
        </w:rPr>
      </w:pPr>
    </w:p>
    <w:p w14:paraId="66B9B9EC" w14:textId="77777777" w:rsidR="008E6E18" w:rsidRPr="00C30B66" w:rsidRDefault="008E6E18" w:rsidP="00DF3007">
      <w:pPr>
        <w:jc w:val="both"/>
        <w:rPr>
          <w:rFonts w:ascii="Arial" w:hAnsi="Arial" w:cs="Arial"/>
          <w:sz w:val="22"/>
          <w:szCs w:val="22"/>
        </w:rPr>
      </w:pPr>
    </w:p>
    <w:p w14:paraId="7E1E83F3" w14:textId="77777777" w:rsidR="00A31D06" w:rsidRPr="00C30B66" w:rsidRDefault="00A31D06" w:rsidP="00DF3007">
      <w:pPr>
        <w:pStyle w:val="Heading1"/>
        <w:shd w:val="clear" w:color="auto" w:fill="000000"/>
        <w:tabs>
          <w:tab w:val="num" w:pos="1430"/>
        </w:tabs>
        <w:spacing w:before="0" w:after="0"/>
        <w:ind w:left="360" w:hanging="360"/>
        <w:jc w:val="both"/>
        <w:rPr>
          <w:rFonts w:ascii="Arial" w:hAnsi="Arial" w:cs="Arial"/>
          <w:sz w:val="22"/>
          <w:szCs w:val="22"/>
        </w:rPr>
      </w:pPr>
      <w:bookmarkStart w:id="75" w:name="_Toc88309605"/>
      <w:bookmarkStart w:id="76" w:name="_Toc88309815"/>
      <w:bookmarkStart w:id="77" w:name="_Toc88311450"/>
      <w:bookmarkStart w:id="78" w:name="_Toc88312148"/>
      <w:bookmarkStart w:id="79" w:name="_Toc88312285"/>
      <w:bookmarkStart w:id="80" w:name="_Toc88312562"/>
      <w:bookmarkStart w:id="81" w:name="_Toc88313000"/>
      <w:bookmarkStart w:id="82" w:name="_Toc88313297"/>
      <w:bookmarkStart w:id="83" w:name="_Toc88313842"/>
      <w:bookmarkStart w:id="84" w:name="_Toc88314256"/>
      <w:bookmarkStart w:id="85" w:name="_Toc88314626"/>
      <w:bookmarkStart w:id="86" w:name="_Toc88315047"/>
      <w:bookmarkStart w:id="87" w:name="_Toc88316623"/>
      <w:bookmarkStart w:id="88" w:name="_Toc88316710"/>
      <w:bookmarkStart w:id="89" w:name="_Toc88319290"/>
      <w:bookmarkStart w:id="90" w:name="_Toc88331893"/>
      <w:bookmarkStart w:id="91" w:name="_Toc88332473"/>
      <w:bookmarkStart w:id="92" w:name="_Toc88332852"/>
      <w:bookmarkStart w:id="93" w:name="_Toc88361927"/>
      <w:r w:rsidRPr="00C30B66">
        <w:rPr>
          <w:rFonts w:ascii="Arial" w:hAnsi="Arial" w:cs="Arial"/>
          <w:sz w:val="22"/>
          <w:szCs w:val="22"/>
        </w:rPr>
        <w:t xml:space="preserve">HOW TO STUDY FOR THIS </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sidR="00AE2768">
        <w:rPr>
          <w:rFonts w:ascii="Arial" w:hAnsi="Arial" w:cs="Arial"/>
          <w:sz w:val="22"/>
          <w:szCs w:val="22"/>
        </w:rPr>
        <w:t>MODULE</w:t>
      </w:r>
    </w:p>
    <w:p w14:paraId="73B8ECB9" w14:textId="77777777" w:rsidR="00A31D06" w:rsidRPr="00C30B66" w:rsidRDefault="00A31D06" w:rsidP="00DF3007">
      <w:pPr>
        <w:ind w:left="432"/>
        <w:jc w:val="both"/>
        <w:rPr>
          <w:rFonts w:ascii="Arial" w:hAnsi="Arial" w:cs="Arial"/>
          <w:sz w:val="22"/>
          <w:szCs w:val="22"/>
        </w:rPr>
      </w:pPr>
    </w:p>
    <w:p w14:paraId="185E6155" w14:textId="77777777" w:rsidR="00A31D06" w:rsidRPr="00C30B66" w:rsidRDefault="00851E33" w:rsidP="00DF3007">
      <w:pPr>
        <w:spacing w:line="276" w:lineRule="auto"/>
        <w:jc w:val="both"/>
        <w:rPr>
          <w:rFonts w:ascii="Arial" w:hAnsi="Arial" w:cs="Arial"/>
          <w:sz w:val="22"/>
          <w:szCs w:val="22"/>
        </w:rPr>
      </w:pPr>
      <w:r>
        <w:rPr>
          <w:rFonts w:ascii="Arial" w:hAnsi="Arial" w:cs="Arial"/>
          <w:sz w:val="22"/>
          <w:szCs w:val="22"/>
        </w:rPr>
        <w:t xml:space="preserve">To do well in this </w:t>
      </w:r>
      <w:r w:rsidR="00AE2768">
        <w:rPr>
          <w:rFonts w:ascii="Arial" w:hAnsi="Arial" w:cs="Arial"/>
          <w:sz w:val="22"/>
          <w:szCs w:val="22"/>
        </w:rPr>
        <w:t>module</w:t>
      </w:r>
      <w:r w:rsidR="00A31D06" w:rsidRPr="00C30B66">
        <w:rPr>
          <w:rFonts w:ascii="Arial" w:hAnsi="Arial" w:cs="Arial"/>
          <w:sz w:val="22"/>
          <w:szCs w:val="22"/>
        </w:rPr>
        <w:t>, you must use the resources available to you.  At the very least, you sho</w:t>
      </w:r>
      <w:r w:rsidR="0095496A">
        <w:rPr>
          <w:rFonts w:ascii="Arial" w:hAnsi="Arial" w:cs="Arial"/>
          <w:sz w:val="22"/>
          <w:szCs w:val="22"/>
        </w:rPr>
        <w:t xml:space="preserve">uld use the textbook, the </w:t>
      </w:r>
      <w:r w:rsidR="00A31D06" w:rsidRPr="00C30B66">
        <w:rPr>
          <w:rFonts w:ascii="Arial" w:hAnsi="Arial" w:cs="Arial"/>
          <w:sz w:val="22"/>
          <w:szCs w:val="22"/>
        </w:rPr>
        <w:t>lectures</w:t>
      </w:r>
      <w:r w:rsidR="0095496A">
        <w:rPr>
          <w:rFonts w:ascii="Arial" w:hAnsi="Arial" w:cs="Arial"/>
          <w:sz w:val="22"/>
          <w:szCs w:val="22"/>
        </w:rPr>
        <w:t>, tutor class, practical class and the learner guide</w:t>
      </w:r>
      <w:r w:rsidR="00A31D06" w:rsidRPr="00C30B66">
        <w:rPr>
          <w:rFonts w:ascii="Arial" w:hAnsi="Arial" w:cs="Arial"/>
          <w:sz w:val="22"/>
          <w:szCs w:val="22"/>
        </w:rPr>
        <w:t>.  The asse</w:t>
      </w:r>
      <w:r w:rsidR="0095496A">
        <w:rPr>
          <w:rFonts w:ascii="Arial" w:hAnsi="Arial" w:cs="Arial"/>
          <w:sz w:val="22"/>
          <w:szCs w:val="22"/>
        </w:rPr>
        <w:t>ssment questions in the learner guide</w:t>
      </w:r>
      <w:r w:rsidR="00A31D06" w:rsidRPr="00C30B66">
        <w:rPr>
          <w:rFonts w:ascii="Arial" w:hAnsi="Arial" w:cs="Arial"/>
          <w:sz w:val="22"/>
          <w:szCs w:val="22"/>
        </w:rPr>
        <w:t xml:space="preserve"> will give you an indication of whether you have mastered a chapter, or whether you need to make use of the other sources as well.</w:t>
      </w:r>
    </w:p>
    <w:p w14:paraId="77C8B18C" w14:textId="77777777" w:rsidR="00A31D06" w:rsidRPr="00C30B66" w:rsidRDefault="00A31D06" w:rsidP="00DF3007">
      <w:pPr>
        <w:pStyle w:val="Heading2"/>
        <w:keepNext/>
        <w:numPr>
          <w:ilvl w:val="0"/>
          <w:numId w:val="14"/>
        </w:numPr>
        <w:spacing w:before="240" w:after="60" w:line="276" w:lineRule="auto"/>
        <w:ind w:left="567" w:hanging="720"/>
        <w:jc w:val="both"/>
        <w:rPr>
          <w:rFonts w:cs="Arial"/>
          <w:sz w:val="22"/>
          <w:szCs w:val="22"/>
        </w:rPr>
      </w:pPr>
      <w:bookmarkStart w:id="94" w:name="_Toc88309606"/>
      <w:bookmarkStart w:id="95" w:name="_Toc88309816"/>
      <w:bookmarkStart w:id="96" w:name="_Toc88311451"/>
      <w:bookmarkStart w:id="97" w:name="_Toc88312149"/>
      <w:bookmarkStart w:id="98" w:name="_Toc88312286"/>
      <w:bookmarkStart w:id="99" w:name="_Toc88312563"/>
      <w:bookmarkStart w:id="100" w:name="_Toc88313001"/>
      <w:bookmarkStart w:id="101" w:name="_Toc88313298"/>
      <w:bookmarkStart w:id="102" w:name="_Toc88313843"/>
      <w:bookmarkStart w:id="103" w:name="_Toc88314257"/>
      <w:bookmarkStart w:id="104" w:name="_Toc88314627"/>
      <w:bookmarkStart w:id="105" w:name="_Toc88315048"/>
      <w:bookmarkStart w:id="106" w:name="_Toc88316624"/>
      <w:bookmarkStart w:id="107" w:name="_Toc88316711"/>
      <w:bookmarkStart w:id="108" w:name="_Toc88319291"/>
      <w:bookmarkStart w:id="109" w:name="_Toc88331894"/>
      <w:bookmarkStart w:id="110" w:name="_Toc88332474"/>
      <w:bookmarkStart w:id="111" w:name="_Toc88332853"/>
      <w:bookmarkStart w:id="112" w:name="_Toc88361928"/>
      <w:r w:rsidRPr="00C30B66">
        <w:rPr>
          <w:rFonts w:cs="Arial"/>
          <w:sz w:val="22"/>
          <w:szCs w:val="22"/>
        </w:rPr>
        <w:lastRenderedPageBreak/>
        <w:t xml:space="preserve">Overview of the </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B37F15">
        <w:rPr>
          <w:rFonts w:cs="Arial"/>
          <w:sz w:val="22"/>
          <w:szCs w:val="22"/>
        </w:rPr>
        <w:t>module</w:t>
      </w:r>
    </w:p>
    <w:p w14:paraId="6950467C" w14:textId="77777777" w:rsidR="005275B5" w:rsidRPr="00C30B66" w:rsidRDefault="00A31D06" w:rsidP="00DF3007">
      <w:pPr>
        <w:spacing w:line="276" w:lineRule="auto"/>
        <w:ind w:left="576"/>
        <w:jc w:val="both"/>
        <w:rPr>
          <w:rFonts w:ascii="Arial" w:hAnsi="Arial" w:cs="Arial"/>
          <w:sz w:val="22"/>
          <w:szCs w:val="22"/>
        </w:rPr>
      </w:pPr>
      <w:r w:rsidRPr="00377DA0">
        <w:rPr>
          <w:rFonts w:ascii="Arial" w:hAnsi="Arial" w:cs="Arial"/>
          <w:b/>
          <w:sz w:val="22"/>
          <w:szCs w:val="22"/>
        </w:rPr>
        <w:t>Part 1</w:t>
      </w:r>
      <w:r w:rsidR="000867F4" w:rsidRPr="00377DA0">
        <w:rPr>
          <w:rFonts w:ascii="Arial" w:hAnsi="Arial" w:cs="Arial"/>
          <w:b/>
          <w:sz w:val="22"/>
          <w:szCs w:val="22"/>
        </w:rPr>
        <w:t xml:space="preserve"> (Study unit 1)</w:t>
      </w:r>
      <w:r w:rsidRPr="00C30B66">
        <w:rPr>
          <w:rFonts w:ascii="Arial" w:hAnsi="Arial" w:cs="Arial"/>
          <w:sz w:val="22"/>
          <w:szCs w:val="22"/>
        </w:rPr>
        <w:t xml:space="preserve"> of the textbook </w:t>
      </w:r>
      <w:r w:rsidR="00EC683E">
        <w:rPr>
          <w:rFonts w:ascii="Arial" w:hAnsi="Arial" w:cs="Arial"/>
          <w:sz w:val="22"/>
          <w:szCs w:val="22"/>
        </w:rPr>
        <w:t xml:space="preserve">(chapters 1-3) </w:t>
      </w:r>
      <w:r w:rsidRPr="00C30B66">
        <w:rPr>
          <w:rFonts w:ascii="Arial" w:hAnsi="Arial" w:cs="Arial"/>
          <w:sz w:val="22"/>
          <w:szCs w:val="22"/>
        </w:rPr>
        <w:t xml:space="preserve">covers </w:t>
      </w:r>
      <w:r w:rsidRPr="00377DA0">
        <w:rPr>
          <w:rFonts w:ascii="Arial" w:hAnsi="Arial" w:cs="Arial"/>
          <w:b/>
          <w:sz w:val="22"/>
          <w:szCs w:val="22"/>
        </w:rPr>
        <w:t>general economics</w:t>
      </w:r>
      <w:r w:rsidRPr="00C30B66">
        <w:rPr>
          <w:rFonts w:ascii="Arial" w:hAnsi="Arial" w:cs="Arial"/>
          <w:sz w:val="22"/>
          <w:szCs w:val="22"/>
        </w:rPr>
        <w:t>.  After completing this part, you will have the basic knowledge building bl</w:t>
      </w:r>
      <w:r w:rsidR="00B37F15">
        <w:rPr>
          <w:rFonts w:ascii="Arial" w:hAnsi="Arial" w:cs="Arial"/>
          <w:sz w:val="22"/>
          <w:szCs w:val="22"/>
        </w:rPr>
        <w:t>ocks on which all future modules</w:t>
      </w:r>
      <w:r w:rsidRPr="00C30B66">
        <w:rPr>
          <w:rFonts w:ascii="Arial" w:hAnsi="Arial" w:cs="Arial"/>
          <w:sz w:val="22"/>
          <w:szCs w:val="22"/>
        </w:rPr>
        <w:t xml:space="preserve"> will be built</w:t>
      </w:r>
      <w:r w:rsidR="00377DA0">
        <w:rPr>
          <w:rFonts w:ascii="Arial" w:hAnsi="Arial" w:cs="Arial"/>
          <w:sz w:val="22"/>
          <w:szCs w:val="22"/>
        </w:rPr>
        <w:t xml:space="preserve"> (all economic concepts price stability, economic growth, employment, balance of payments stability &amp; income distribution)</w:t>
      </w:r>
      <w:r w:rsidRPr="00C30B66">
        <w:rPr>
          <w:rFonts w:ascii="Arial" w:hAnsi="Arial" w:cs="Arial"/>
          <w:sz w:val="22"/>
          <w:szCs w:val="22"/>
        </w:rPr>
        <w:t xml:space="preserve">.  Once you have mastered this section, you should be able to understand most of the economics articles that appear in the daily press.  </w:t>
      </w:r>
      <w:r w:rsidRPr="00377DA0">
        <w:rPr>
          <w:rFonts w:ascii="Arial" w:hAnsi="Arial" w:cs="Arial"/>
          <w:b/>
          <w:sz w:val="22"/>
          <w:szCs w:val="22"/>
        </w:rPr>
        <w:t>Part 2</w:t>
      </w:r>
      <w:r w:rsidR="000867F4" w:rsidRPr="00377DA0">
        <w:rPr>
          <w:rFonts w:ascii="Arial" w:hAnsi="Arial" w:cs="Arial"/>
          <w:b/>
          <w:sz w:val="22"/>
          <w:szCs w:val="22"/>
        </w:rPr>
        <w:t xml:space="preserve"> (Study unit 2)</w:t>
      </w:r>
      <w:r w:rsidRPr="00C30B66">
        <w:rPr>
          <w:rFonts w:ascii="Arial" w:hAnsi="Arial" w:cs="Arial"/>
          <w:sz w:val="22"/>
          <w:szCs w:val="22"/>
        </w:rPr>
        <w:t xml:space="preserve"> </w:t>
      </w:r>
      <w:r w:rsidR="00EC683E">
        <w:rPr>
          <w:rFonts w:ascii="Arial" w:hAnsi="Arial" w:cs="Arial"/>
          <w:sz w:val="22"/>
          <w:szCs w:val="22"/>
        </w:rPr>
        <w:t xml:space="preserve">of the textbook (chapter 4) </w:t>
      </w:r>
      <w:r w:rsidR="00377DA0">
        <w:rPr>
          <w:rFonts w:ascii="Arial" w:hAnsi="Arial" w:cs="Arial"/>
          <w:sz w:val="22"/>
          <w:szCs w:val="22"/>
        </w:rPr>
        <w:t xml:space="preserve">covers the </w:t>
      </w:r>
      <w:r w:rsidR="00377DA0" w:rsidRPr="00377DA0">
        <w:rPr>
          <w:rFonts w:ascii="Arial" w:hAnsi="Arial" w:cs="Arial"/>
          <w:b/>
          <w:sz w:val="22"/>
          <w:szCs w:val="22"/>
        </w:rPr>
        <w:t>microeconomic issues</w:t>
      </w:r>
      <w:r w:rsidR="00377DA0">
        <w:rPr>
          <w:rFonts w:ascii="Arial" w:hAnsi="Arial" w:cs="Arial"/>
          <w:sz w:val="22"/>
          <w:szCs w:val="22"/>
        </w:rPr>
        <w:t xml:space="preserve"> that pertains to </w:t>
      </w:r>
      <w:r w:rsidRPr="00C30B66">
        <w:rPr>
          <w:rFonts w:ascii="Arial" w:hAnsi="Arial" w:cs="Arial"/>
          <w:sz w:val="22"/>
          <w:szCs w:val="22"/>
        </w:rPr>
        <w:t xml:space="preserve">the </w:t>
      </w:r>
      <w:r w:rsidR="00EC683E">
        <w:rPr>
          <w:rFonts w:ascii="Arial" w:hAnsi="Arial" w:cs="Arial"/>
          <w:sz w:val="22"/>
          <w:szCs w:val="22"/>
        </w:rPr>
        <w:t xml:space="preserve">business environment of the economy. Specific attention is given to market demand conditions (demand functions, consumer sensitivity analysis, </w:t>
      </w:r>
      <w:r w:rsidR="00377DA0">
        <w:rPr>
          <w:rFonts w:ascii="Arial" w:hAnsi="Arial" w:cs="Arial"/>
          <w:sz w:val="22"/>
          <w:szCs w:val="22"/>
        </w:rPr>
        <w:t xml:space="preserve">and </w:t>
      </w:r>
      <w:r w:rsidR="00EC683E">
        <w:rPr>
          <w:rFonts w:ascii="Arial" w:hAnsi="Arial" w:cs="Arial"/>
          <w:sz w:val="22"/>
          <w:szCs w:val="22"/>
        </w:rPr>
        <w:t xml:space="preserve">rational consumer behavior), cost and supply conditions (production efficiencies both in the short- and long run, cost efficiencies both in the short- and long run), </w:t>
      </w:r>
      <w:r w:rsidR="00377DA0">
        <w:rPr>
          <w:rFonts w:ascii="Arial" w:hAnsi="Arial" w:cs="Arial"/>
          <w:sz w:val="22"/>
          <w:szCs w:val="22"/>
        </w:rPr>
        <w:t>and competitive</w:t>
      </w:r>
      <w:r w:rsidR="00EC683E">
        <w:rPr>
          <w:rFonts w:ascii="Arial" w:hAnsi="Arial" w:cs="Arial"/>
          <w:sz w:val="22"/>
          <w:szCs w:val="22"/>
        </w:rPr>
        <w:t xml:space="preserve"> environment (highly competitive environment, monopolies, monopolistic competition, oligopolies, regulation and selective pricing practices)</w:t>
      </w:r>
      <w:r w:rsidR="00377DA0">
        <w:rPr>
          <w:rFonts w:ascii="Arial" w:hAnsi="Arial" w:cs="Arial"/>
          <w:sz w:val="22"/>
          <w:szCs w:val="22"/>
        </w:rPr>
        <w:t xml:space="preserve">. </w:t>
      </w:r>
      <w:r w:rsidR="00377DA0" w:rsidRPr="00377DA0">
        <w:rPr>
          <w:rFonts w:ascii="Arial" w:hAnsi="Arial" w:cs="Arial"/>
          <w:b/>
          <w:sz w:val="22"/>
          <w:szCs w:val="22"/>
        </w:rPr>
        <w:t>Part 3 (Study unit 3)</w:t>
      </w:r>
      <w:r w:rsidR="00377DA0">
        <w:rPr>
          <w:rFonts w:ascii="Arial" w:hAnsi="Arial" w:cs="Arial"/>
          <w:sz w:val="22"/>
          <w:szCs w:val="22"/>
        </w:rPr>
        <w:t xml:space="preserve"> of the textbook (chapters 5-10) covers </w:t>
      </w:r>
      <w:r w:rsidR="00377DA0" w:rsidRPr="00377DA0">
        <w:rPr>
          <w:rFonts w:ascii="Arial" w:hAnsi="Arial" w:cs="Arial"/>
          <w:b/>
          <w:sz w:val="22"/>
          <w:szCs w:val="22"/>
        </w:rPr>
        <w:t>macroeconomic issues</w:t>
      </w:r>
      <w:r w:rsidR="00377DA0">
        <w:rPr>
          <w:rFonts w:ascii="Arial" w:hAnsi="Arial" w:cs="Arial"/>
          <w:sz w:val="22"/>
          <w:szCs w:val="22"/>
        </w:rPr>
        <w:t xml:space="preserve"> of the economy. Specific attention is given to business cycles (fundamentals &amp; firm strategy associated with business cycles), the role of the financial sector (money, credit, the role of the central bank, monetary policy instruments), international trade &amp; finance (reasons for trade, international investment, recording of international transactions and </w:t>
      </w:r>
      <w:r w:rsidR="005275B5">
        <w:rPr>
          <w:rFonts w:ascii="Arial" w:hAnsi="Arial" w:cs="Arial"/>
          <w:sz w:val="22"/>
          <w:szCs w:val="22"/>
        </w:rPr>
        <w:t>exchange rates), the role of government (rationale for government intervention, government expenditure, taxation, government debt and the annual budget), the total expenditure model (household consumption, capital formation, government spending &amp; taxation and the foreign sector) and lastly targets, instruments and goals of macroeconomic policy (policy interaction, full Keynesian model, balance of payments adjustment process, AD-AS analysis of macroeconomic adjustment).</w:t>
      </w:r>
      <w:r w:rsidR="005275B5" w:rsidRPr="00C30B66">
        <w:rPr>
          <w:rFonts w:ascii="Arial" w:hAnsi="Arial" w:cs="Arial"/>
          <w:sz w:val="22"/>
          <w:szCs w:val="22"/>
        </w:rPr>
        <w:t xml:space="preserve"> </w:t>
      </w:r>
    </w:p>
    <w:p w14:paraId="47AD025A" w14:textId="77777777" w:rsidR="00A31D06" w:rsidRPr="00C30B66" w:rsidRDefault="00A31D06" w:rsidP="00DF3007">
      <w:pPr>
        <w:pStyle w:val="Heading2"/>
        <w:keepNext/>
        <w:numPr>
          <w:ilvl w:val="0"/>
          <w:numId w:val="14"/>
        </w:numPr>
        <w:spacing w:before="240" w:after="60" w:line="276" w:lineRule="auto"/>
        <w:ind w:left="567" w:hanging="567"/>
        <w:jc w:val="both"/>
        <w:rPr>
          <w:rFonts w:cs="Arial"/>
          <w:noProof/>
          <w:sz w:val="22"/>
          <w:szCs w:val="22"/>
        </w:rPr>
      </w:pPr>
      <w:bookmarkStart w:id="113" w:name="_Toc88309607"/>
      <w:bookmarkStart w:id="114" w:name="_Toc88309817"/>
      <w:bookmarkStart w:id="115" w:name="_Toc88311452"/>
      <w:bookmarkStart w:id="116" w:name="_Toc88312150"/>
      <w:bookmarkStart w:id="117" w:name="_Toc88312287"/>
      <w:bookmarkStart w:id="118" w:name="_Toc88312564"/>
      <w:bookmarkStart w:id="119" w:name="_Toc88313002"/>
      <w:bookmarkStart w:id="120" w:name="_Toc88313299"/>
      <w:bookmarkStart w:id="121" w:name="_Toc88313844"/>
      <w:bookmarkStart w:id="122" w:name="_Toc88314258"/>
      <w:bookmarkStart w:id="123" w:name="_Toc88314628"/>
      <w:bookmarkStart w:id="124" w:name="_Toc88315049"/>
      <w:bookmarkStart w:id="125" w:name="_Toc88316625"/>
      <w:bookmarkStart w:id="126" w:name="_Toc88316712"/>
      <w:bookmarkStart w:id="127" w:name="_Toc88319292"/>
      <w:bookmarkStart w:id="128" w:name="_Toc88331895"/>
      <w:bookmarkStart w:id="129" w:name="_Toc88332475"/>
      <w:bookmarkStart w:id="130" w:name="_Toc88332854"/>
      <w:bookmarkStart w:id="131" w:name="_Toc88361929"/>
      <w:r w:rsidRPr="00C30B66">
        <w:rPr>
          <w:rFonts w:cs="Arial"/>
          <w:noProof/>
          <w:sz w:val="22"/>
          <w:szCs w:val="22"/>
        </w:rPr>
        <w:t xml:space="preserve">Use of this </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r w:rsidR="0095496A">
        <w:rPr>
          <w:rFonts w:cs="Arial"/>
          <w:noProof/>
          <w:sz w:val="22"/>
          <w:szCs w:val="22"/>
        </w:rPr>
        <w:t>learner guide</w:t>
      </w:r>
      <w:r w:rsidRPr="00C30B66">
        <w:rPr>
          <w:rFonts w:cs="Arial"/>
          <w:noProof/>
          <w:sz w:val="22"/>
          <w:szCs w:val="22"/>
        </w:rPr>
        <w:t xml:space="preserve"> </w:t>
      </w:r>
    </w:p>
    <w:p w14:paraId="53400179" w14:textId="77777777" w:rsidR="00A31D06" w:rsidRPr="00C30B66" w:rsidRDefault="00A31D06" w:rsidP="00DF3007">
      <w:pPr>
        <w:spacing w:line="276" w:lineRule="auto"/>
        <w:ind w:left="576"/>
        <w:jc w:val="both"/>
        <w:rPr>
          <w:rFonts w:ascii="Arial" w:hAnsi="Arial" w:cs="Arial"/>
          <w:sz w:val="22"/>
          <w:szCs w:val="22"/>
        </w:rPr>
      </w:pPr>
      <w:r w:rsidRPr="00C30B66">
        <w:rPr>
          <w:rFonts w:ascii="Arial" w:hAnsi="Arial" w:cs="Arial"/>
          <w:sz w:val="22"/>
          <w:szCs w:val="22"/>
        </w:rPr>
        <w:t xml:space="preserve">Due </w:t>
      </w:r>
      <w:r w:rsidR="0095496A">
        <w:rPr>
          <w:rFonts w:ascii="Arial" w:hAnsi="Arial" w:cs="Arial"/>
          <w:sz w:val="22"/>
          <w:szCs w:val="22"/>
        </w:rPr>
        <w:t>to its simplicity, this learner guide cannot replace your</w:t>
      </w:r>
      <w:r w:rsidRPr="00C30B66">
        <w:rPr>
          <w:rFonts w:ascii="Arial" w:hAnsi="Arial" w:cs="Arial"/>
          <w:sz w:val="22"/>
          <w:szCs w:val="22"/>
        </w:rPr>
        <w:t xml:space="preserve"> economics textbook.  It is more like a key to understanding and applying the knowledge you will find in your textbook.  The outlines, overview and questions provided, offer a framework within which to prepare for each chapter.  The Lost Island economy is there to demonstrate the application of the theories, but bear in mind that real world problems are significantly more complex than those on the island are.</w:t>
      </w:r>
    </w:p>
    <w:p w14:paraId="5985636F" w14:textId="77777777" w:rsidR="00A31D06" w:rsidRPr="00C30B66" w:rsidRDefault="00A31D06" w:rsidP="00DF3007">
      <w:pPr>
        <w:spacing w:line="276" w:lineRule="auto"/>
        <w:ind w:left="576"/>
        <w:jc w:val="both"/>
        <w:rPr>
          <w:rFonts w:ascii="Arial" w:hAnsi="Arial" w:cs="Arial"/>
          <w:sz w:val="22"/>
          <w:szCs w:val="22"/>
        </w:rPr>
      </w:pPr>
    </w:p>
    <w:p w14:paraId="6D44896A" w14:textId="77777777" w:rsidR="00A31D06" w:rsidRPr="00C30B66" w:rsidRDefault="00A31D06" w:rsidP="00DF3007">
      <w:pPr>
        <w:spacing w:line="276" w:lineRule="auto"/>
        <w:ind w:left="576"/>
        <w:jc w:val="both"/>
        <w:rPr>
          <w:rFonts w:ascii="Arial" w:hAnsi="Arial" w:cs="Arial"/>
          <w:sz w:val="22"/>
          <w:szCs w:val="22"/>
        </w:rPr>
      </w:pPr>
      <w:r w:rsidRPr="00C30B66">
        <w:rPr>
          <w:rFonts w:ascii="Arial" w:hAnsi="Arial" w:cs="Arial"/>
          <w:sz w:val="22"/>
          <w:szCs w:val="22"/>
        </w:rPr>
        <w:t>Every section in this guide contains the following:</w:t>
      </w:r>
    </w:p>
    <w:p w14:paraId="79589D84" w14:textId="77777777" w:rsidR="00A31D06" w:rsidRPr="00C30B66" w:rsidRDefault="00A31D06" w:rsidP="00DF3007">
      <w:pPr>
        <w:numPr>
          <w:ilvl w:val="0"/>
          <w:numId w:val="17"/>
        </w:numPr>
        <w:tabs>
          <w:tab w:val="clear" w:pos="720"/>
          <w:tab w:val="num" w:pos="1296"/>
        </w:tabs>
        <w:spacing w:line="276" w:lineRule="auto"/>
        <w:ind w:left="1296"/>
        <w:jc w:val="both"/>
        <w:rPr>
          <w:rFonts w:ascii="Arial" w:hAnsi="Arial" w:cs="Arial"/>
          <w:sz w:val="22"/>
          <w:szCs w:val="22"/>
        </w:rPr>
      </w:pPr>
      <w:r w:rsidRPr="00C30B66">
        <w:rPr>
          <w:rFonts w:ascii="Arial" w:hAnsi="Arial" w:cs="Arial"/>
          <w:sz w:val="22"/>
          <w:szCs w:val="22"/>
        </w:rPr>
        <w:t>Purpose, outline and overview of each chapter;</w:t>
      </w:r>
    </w:p>
    <w:p w14:paraId="579FD473" w14:textId="77777777" w:rsidR="00A31D06" w:rsidRPr="00C30B66" w:rsidRDefault="00A31D06" w:rsidP="00DF3007">
      <w:pPr>
        <w:numPr>
          <w:ilvl w:val="0"/>
          <w:numId w:val="17"/>
        </w:numPr>
        <w:tabs>
          <w:tab w:val="clear" w:pos="720"/>
          <w:tab w:val="num" w:pos="1296"/>
        </w:tabs>
        <w:spacing w:line="276" w:lineRule="auto"/>
        <w:ind w:left="1296"/>
        <w:jc w:val="both"/>
        <w:rPr>
          <w:rFonts w:ascii="Arial" w:hAnsi="Arial" w:cs="Arial"/>
          <w:sz w:val="22"/>
          <w:szCs w:val="22"/>
        </w:rPr>
      </w:pPr>
      <w:r w:rsidRPr="00C30B66">
        <w:rPr>
          <w:rFonts w:ascii="Arial" w:hAnsi="Arial" w:cs="Arial"/>
          <w:sz w:val="22"/>
          <w:szCs w:val="22"/>
        </w:rPr>
        <w:t>Terminology worksheet;</w:t>
      </w:r>
    </w:p>
    <w:p w14:paraId="29A63797" w14:textId="77777777" w:rsidR="00A31D06" w:rsidRPr="00C30B66" w:rsidRDefault="00A31D06" w:rsidP="00DF3007">
      <w:pPr>
        <w:numPr>
          <w:ilvl w:val="0"/>
          <w:numId w:val="17"/>
        </w:numPr>
        <w:tabs>
          <w:tab w:val="clear" w:pos="720"/>
          <w:tab w:val="num" w:pos="1296"/>
        </w:tabs>
        <w:spacing w:line="276" w:lineRule="auto"/>
        <w:ind w:left="1296"/>
        <w:jc w:val="both"/>
        <w:rPr>
          <w:rFonts w:ascii="Arial" w:hAnsi="Arial" w:cs="Arial"/>
          <w:sz w:val="22"/>
          <w:szCs w:val="22"/>
        </w:rPr>
      </w:pPr>
      <w:r w:rsidRPr="00C30B66">
        <w:rPr>
          <w:rFonts w:ascii="Arial" w:hAnsi="Arial" w:cs="Arial"/>
          <w:sz w:val="22"/>
          <w:szCs w:val="22"/>
        </w:rPr>
        <w:t>Framework for longer discussion questions;</w:t>
      </w:r>
    </w:p>
    <w:p w14:paraId="68AF6056" w14:textId="77777777" w:rsidR="00A31D06" w:rsidRPr="00C30B66" w:rsidRDefault="00A31D06" w:rsidP="00DF3007">
      <w:pPr>
        <w:numPr>
          <w:ilvl w:val="0"/>
          <w:numId w:val="17"/>
        </w:numPr>
        <w:tabs>
          <w:tab w:val="clear" w:pos="720"/>
          <w:tab w:val="num" w:pos="1296"/>
        </w:tabs>
        <w:spacing w:line="276" w:lineRule="auto"/>
        <w:ind w:left="1296"/>
        <w:jc w:val="both"/>
        <w:rPr>
          <w:rFonts w:ascii="Arial" w:hAnsi="Arial" w:cs="Arial"/>
          <w:sz w:val="22"/>
          <w:szCs w:val="22"/>
        </w:rPr>
      </w:pPr>
      <w:r w:rsidRPr="00C30B66">
        <w:rPr>
          <w:rFonts w:ascii="Arial" w:hAnsi="Arial" w:cs="Arial"/>
          <w:sz w:val="22"/>
          <w:szCs w:val="22"/>
        </w:rPr>
        <w:t>Tutorial guidance;</w:t>
      </w:r>
    </w:p>
    <w:p w14:paraId="2B0FC432" w14:textId="77777777" w:rsidR="0095496A" w:rsidRDefault="00A31D06" w:rsidP="00DF3007">
      <w:pPr>
        <w:numPr>
          <w:ilvl w:val="0"/>
          <w:numId w:val="17"/>
        </w:numPr>
        <w:tabs>
          <w:tab w:val="clear" w:pos="720"/>
          <w:tab w:val="num" w:pos="1296"/>
        </w:tabs>
        <w:spacing w:line="276" w:lineRule="auto"/>
        <w:ind w:left="1296"/>
        <w:jc w:val="both"/>
        <w:rPr>
          <w:rFonts w:ascii="Arial" w:hAnsi="Arial" w:cs="Arial"/>
          <w:sz w:val="22"/>
          <w:szCs w:val="22"/>
        </w:rPr>
      </w:pPr>
      <w:r w:rsidRPr="00C30B66">
        <w:rPr>
          <w:rFonts w:ascii="Arial" w:hAnsi="Arial" w:cs="Arial"/>
          <w:sz w:val="22"/>
          <w:szCs w:val="22"/>
        </w:rPr>
        <w:t>“Desert Island Economy” application</w:t>
      </w:r>
    </w:p>
    <w:p w14:paraId="16E67CCC" w14:textId="77777777" w:rsidR="00A31D06" w:rsidRPr="0095496A" w:rsidRDefault="0095496A" w:rsidP="00DF3007">
      <w:pPr>
        <w:numPr>
          <w:ilvl w:val="0"/>
          <w:numId w:val="17"/>
        </w:numPr>
        <w:tabs>
          <w:tab w:val="clear" w:pos="720"/>
          <w:tab w:val="num" w:pos="1296"/>
        </w:tabs>
        <w:spacing w:line="276" w:lineRule="auto"/>
        <w:ind w:left="1296"/>
        <w:jc w:val="both"/>
        <w:rPr>
          <w:rFonts w:ascii="Arial" w:hAnsi="Arial" w:cs="Arial"/>
          <w:sz w:val="22"/>
          <w:szCs w:val="22"/>
        </w:rPr>
      </w:pPr>
      <w:r>
        <w:rPr>
          <w:rFonts w:ascii="Arial" w:hAnsi="Arial" w:cs="Arial"/>
          <w:sz w:val="22"/>
          <w:szCs w:val="22"/>
        </w:rPr>
        <w:t>Q</w:t>
      </w:r>
      <w:r w:rsidR="00A31D06" w:rsidRPr="00C30B66">
        <w:rPr>
          <w:rFonts w:ascii="Arial" w:hAnsi="Arial" w:cs="Arial"/>
          <w:sz w:val="22"/>
          <w:szCs w:val="22"/>
        </w:rPr>
        <w:t>uestions or articles on economic issues</w:t>
      </w:r>
      <w:r>
        <w:rPr>
          <w:rFonts w:ascii="Arial" w:hAnsi="Arial" w:cs="Arial"/>
          <w:sz w:val="22"/>
          <w:szCs w:val="22"/>
        </w:rPr>
        <w:t xml:space="preserve"> will be announced during the lecture.</w:t>
      </w:r>
    </w:p>
    <w:p w14:paraId="234E4E4A" w14:textId="77777777" w:rsidR="00A31D06" w:rsidRPr="00C30B66" w:rsidRDefault="00A31D06" w:rsidP="00DF3007">
      <w:pPr>
        <w:pStyle w:val="Heading2"/>
        <w:keepNext/>
        <w:numPr>
          <w:ilvl w:val="0"/>
          <w:numId w:val="17"/>
        </w:numPr>
        <w:tabs>
          <w:tab w:val="clear" w:pos="720"/>
          <w:tab w:val="num" w:pos="567"/>
        </w:tabs>
        <w:spacing w:before="240" w:after="60" w:line="276" w:lineRule="auto"/>
        <w:jc w:val="both"/>
        <w:rPr>
          <w:rFonts w:cs="Arial"/>
          <w:noProof/>
          <w:sz w:val="22"/>
          <w:szCs w:val="22"/>
        </w:rPr>
      </w:pPr>
      <w:bookmarkStart w:id="132" w:name="_Toc88309608"/>
      <w:bookmarkStart w:id="133" w:name="_Toc88309818"/>
      <w:bookmarkStart w:id="134" w:name="_Toc88311453"/>
      <w:bookmarkStart w:id="135" w:name="_Toc88312151"/>
      <w:bookmarkStart w:id="136" w:name="_Toc88312288"/>
      <w:bookmarkStart w:id="137" w:name="_Toc88312565"/>
      <w:bookmarkStart w:id="138" w:name="_Toc88313003"/>
      <w:bookmarkStart w:id="139" w:name="_Toc88313300"/>
      <w:bookmarkStart w:id="140" w:name="_Toc88313845"/>
      <w:bookmarkStart w:id="141" w:name="_Toc88314259"/>
      <w:bookmarkStart w:id="142" w:name="_Toc88314629"/>
      <w:bookmarkStart w:id="143" w:name="_Toc88315050"/>
      <w:bookmarkStart w:id="144" w:name="_Toc88316626"/>
      <w:bookmarkStart w:id="145" w:name="_Toc88316713"/>
      <w:bookmarkStart w:id="146" w:name="_Toc88319293"/>
      <w:bookmarkStart w:id="147" w:name="_Toc88331896"/>
      <w:bookmarkStart w:id="148" w:name="_Toc88332476"/>
      <w:bookmarkStart w:id="149" w:name="_Toc88332855"/>
      <w:bookmarkStart w:id="150" w:name="_Toc88361930"/>
      <w:r w:rsidRPr="00C30B66">
        <w:rPr>
          <w:rFonts w:cs="Arial"/>
          <w:noProof/>
          <w:sz w:val="22"/>
          <w:szCs w:val="22"/>
        </w:rPr>
        <w:t>What to do b</w:t>
      </w:r>
      <w:r w:rsidR="005553DB">
        <w:rPr>
          <w:rFonts w:cs="Arial"/>
          <w:noProof/>
          <w:sz w:val="22"/>
          <w:szCs w:val="22"/>
        </w:rPr>
        <w:t>efore the formal</w:t>
      </w:r>
      <w:r w:rsidRPr="00C30B66">
        <w:rPr>
          <w:rFonts w:cs="Arial"/>
          <w:noProof/>
          <w:sz w:val="22"/>
          <w:szCs w:val="22"/>
        </w:rPr>
        <w:t xml:space="preserve"> classes</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0E1E3EDC" w14:textId="77777777" w:rsidR="00A31D06" w:rsidRPr="00C30B66" w:rsidRDefault="00A31D06" w:rsidP="00DF3007">
      <w:pPr>
        <w:spacing w:line="276" w:lineRule="auto"/>
        <w:ind w:left="576"/>
        <w:jc w:val="both"/>
        <w:rPr>
          <w:rFonts w:ascii="Arial" w:hAnsi="Arial" w:cs="Arial"/>
          <w:sz w:val="22"/>
          <w:szCs w:val="22"/>
        </w:rPr>
      </w:pPr>
      <w:r w:rsidRPr="00C30B66">
        <w:rPr>
          <w:rFonts w:ascii="Arial" w:hAnsi="Arial" w:cs="Arial"/>
          <w:sz w:val="22"/>
          <w:szCs w:val="22"/>
        </w:rPr>
        <w:t xml:space="preserve">As there will </w:t>
      </w:r>
      <w:r w:rsidR="005553DB">
        <w:rPr>
          <w:rFonts w:ascii="Arial" w:hAnsi="Arial" w:cs="Arial"/>
          <w:sz w:val="22"/>
          <w:szCs w:val="22"/>
        </w:rPr>
        <w:t>only be limited contact during a week</w:t>
      </w:r>
      <w:r w:rsidRPr="00C30B66">
        <w:rPr>
          <w:rFonts w:ascii="Arial" w:hAnsi="Arial" w:cs="Arial"/>
          <w:sz w:val="22"/>
          <w:szCs w:val="22"/>
        </w:rPr>
        <w:t>, a disciplined approach to your studies must be adopted</w:t>
      </w:r>
      <w:r w:rsidR="005553DB">
        <w:rPr>
          <w:rFonts w:ascii="Arial" w:hAnsi="Arial" w:cs="Arial"/>
          <w:sz w:val="22"/>
          <w:szCs w:val="22"/>
        </w:rPr>
        <w:t>. Before your formal lecture</w:t>
      </w:r>
      <w:r w:rsidRPr="00C30B66">
        <w:rPr>
          <w:rFonts w:ascii="Arial" w:hAnsi="Arial" w:cs="Arial"/>
          <w:sz w:val="22"/>
          <w:szCs w:val="22"/>
        </w:rPr>
        <w:t xml:space="preserve">, I suggest you do the following for the chapter/s that will be discussed by the lecturer.  </w:t>
      </w:r>
    </w:p>
    <w:p w14:paraId="395E2675" w14:textId="77777777" w:rsidR="00A31D06" w:rsidRPr="00C30B66" w:rsidRDefault="00A31D06" w:rsidP="00DF3007">
      <w:pPr>
        <w:spacing w:line="276" w:lineRule="auto"/>
        <w:ind w:left="576"/>
        <w:jc w:val="both"/>
        <w:rPr>
          <w:rFonts w:ascii="Arial" w:hAnsi="Arial" w:cs="Arial"/>
          <w:sz w:val="22"/>
          <w:szCs w:val="22"/>
        </w:rPr>
      </w:pPr>
    </w:p>
    <w:p w14:paraId="6BF63A9B" w14:textId="77777777" w:rsidR="00A31D06" w:rsidRPr="00C30B66" w:rsidRDefault="005553DB" w:rsidP="00DF3007">
      <w:pPr>
        <w:numPr>
          <w:ilvl w:val="0"/>
          <w:numId w:val="19"/>
        </w:numPr>
        <w:spacing w:line="276" w:lineRule="auto"/>
        <w:jc w:val="both"/>
        <w:rPr>
          <w:rFonts w:ascii="Arial" w:hAnsi="Arial" w:cs="Arial"/>
          <w:sz w:val="22"/>
          <w:szCs w:val="22"/>
        </w:rPr>
      </w:pPr>
      <w:r>
        <w:rPr>
          <w:rFonts w:ascii="Arial" w:hAnsi="Arial" w:cs="Arial"/>
          <w:sz w:val="22"/>
          <w:szCs w:val="22"/>
        </w:rPr>
        <w:lastRenderedPageBreak/>
        <w:t>Consult the learner guide</w:t>
      </w:r>
      <w:r w:rsidR="00A31D06" w:rsidRPr="00C30B66">
        <w:rPr>
          <w:rFonts w:ascii="Arial" w:hAnsi="Arial" w:cs="Arial"/>
          <w:sz w:val="22"/>
          <w:szCs w:val="22"/>
        </w:rPr>
        <w:t xml:space="preserve"> to determine what the purpose of the chapter is, and what objectives you should have achieved after completing the chapter;</w:t>
      </w:r>
    </w:p>
    <w:p w14:paraId="60333FEC" w14:textId="77777777" w:rsidR="00A31D06" w:rsidRPr="00C30B66" w:rsidRDefault="00A31D06" w:rsidP="00DF3007">
      <w:pPr>
        <w:numPr>
          <w:ilvl w:val="0"/>
          <w:numId w:val="19"/>
        </w:numPr>
        <w:spacing w:line="276" w:lineRule="auto"/>
        <w:jc w:val="both"/>
        <w:rPr>
          <w:rFonts w:ascii="Arial" w:hAnsi="Arial" w:cs="Arial"/>
          <w:sz w:val="22"/>
          <w:szCs w:val="22"/>
        </w:rPr>
      </w:pPr>
      <w:r w:rsidRPr="00C30B66">
        <w:rPr>
          <w:rFonts w:ascii="Arial" w:hAnsi="Arial" w:cs="Arial"/>
          <w:sz w:val="22"/>
          <w:szCs w:val="22"/>
        </w:rPr>
        <w:t xml:space="preserve">Read quickly through the overview in </w:t>
      </w:r>
      <w:r w:rsidR="005553DB">
        <w:rPr>
          <w:rFonts w:ascii="Arial" w:hAnsi="Arial" w:cs="Arial"/>
          <w:sz w:val="22"/>
          <w:szCs w:val="22"/>
        </w:rPr>
        <w:t>the learner guide</w:t>
      </w:r>
      <w:r w:rsidR="00B11D92">
        <w:rPr>
          <w:rFonts w:ascii="Arial" w:hAnsi="Arial" w:cs="Arial"/>
          <w:sz w:val="22"/>
          <w:szCs w:val="22"/>
        </w:rPr>
        <w:t xml:space="preserve">. </w:t>
      </w:r>
      <w:r w:rsidRPr="00C30B66">
        <w:rPr>
          <w:rFonts w:ascii="Arial" w:hAnsi="Arial" w:cs="Arial"/>
          <w:sz w:val="22"/>
          <w:szCs w:val="22"/>
        </w:rPr>
        <w:t>Don’t worry if you don’t understand everything yet, since you are only trying to get an overview;</w:t>
      </w:r>
    </w:p>
    <w:p w14:paraId="29282511" w14:textId="77777777" w:rsidR="00A31D06" w:rsidRPr="00C30B66" w:rsidRDefault="00A31D06" w:rsidP="00DF3007">
      <w:pPr>
        <w:numPr>
          <w:ilvl w:val="0"/>
          <w:numId w:val="19"/>
        </w:numPr>
        <w:spacing w:line="276" w:lineRule="auto"/>
        <w:jc w:val="both"/>
        <w:rPr>
          <w:rFonts w:ascii="Arial" w:hAnsi="Arial" w:cs="Arial"/>
          <w:sz w:val="22"/>
          <w:szCs w:val="22"/>
        </w:rPr>
      </w:pPr>
      <w:r w:rsidRPr="00C30B66">
        <w:rPr>
          <w:rFonts w:ascii="Arial" w:hAnsi="Arial" w:cs="Arial"/>
          <w:sz w:val="22"/>
          <w:szCs w:val="22"/>
        </w:rPr>
        <w:t>Read the introduction, the headings and summary of the chapter in the textbook.  Scan through the diagrams and tables.</w:t>
      </w:r>
    </w:p>
    <w:p w14:paraId="0422B8F9" w14:textId="77777777" w:rsidR="00A31D06" w:rsidRPr="00C30B66" w:rsidRDefault="005553DB" w:rsidP="00DF3007">
      <w:pPr>
        <w:pStyle w:val="Heading2"/>
        <w:keepNext/>
        <w:numPr>
          <w:ilvl w:val="0"/>
          <w:numId w:val="19"/>
        </w:numPr>
        <w:tabs>
          <w:tab w:val="clear" w:pos="1296"/>
          <w:tab w:val="num" w:pos="567"/>
        </w:tabs>
        <w:spacing w:before="240" w:after="60" w:line="276" w:lineRule="auto"/>
        <w:ind w:hanging="1296"/>
        <w:jc w:val="both"/>
        <w:rPr>
          <w:rFonts w:cs="Arial"/>
          <w:sz w:val="22"/>
          <w:szCs w:val="22"/>
        </w:rPr>
      </w:pPr>
      <w:bookmarkStart w:id="151" w:name="_Toc88309609"/>
      <w:bookmarkStart w:id="152" w:name="_Toc88309819"/>
      <w:bookmarkStart w:id="153" w:name="_Toc88311454"/>
      <w:bookmarkStart w:id="154" w:name="_Toc88312152"/>
      <w:bookmarkStart w:id="155" w:name="_Toc88312289"/>
      <w:bookmarkStart w:id="156" w:name="_Toc88312566"/>
      <w:bookmarkStart w:id="157" w:name="_Toc88313004"/>
      <w:bookmarkStart w:id="158" w:name="_Toc88313301"/>
      <w:bookmarkStart w:id="159" w:name="_Toc88313846"/>
      <w:bookmarkStart w:id="160" w:name="_Toc88314260"/>
      <w:bookmarkStart w:id="161" w:name="_Toc88314630"/>
      <w:bookmarkStart w:id="162" w:name="_Toc88315051"/>
      <w:bookmarkStart w:id="163" w:name="_Toc88316627"/>
      <w:bookmarkStart w:id="164" w:name="_Toc88316714"/>
      <w:bookmarkStart w:id="165" w:name="_Toc88319294"/>
      <w:bookmarkStart w:id="166" w:name="_Toc88331897"/>
      <w:bookmarkStart w:id="167" w:name="_Toc88332477"/>
      <w:bookmarkStart w:id="168" w:name="_Toc88332856"/>
      <w:bookmarkStart w:id="169" w:name="_Toc88361931"/>
      <w:r>
        <w:rPr>
          <w:rFonts w:cs="Arial"/>
          <w:sz w:val="22"/>
          <w:szCs w:val="22"/>
        </w:rPr>
        <w:t>What to do during a formal</w:t>
      </w:r>
      <w:r w:rsidR="00A31D06" w:rsidRPr="00C30B66">
        <w:rPr>
          <w:rFonts w:cs="Arial"/>
          <w:sz w:val="22"/>
          <w:szCs w:val="22"/>
        </w:rPr>
        <w:t xml:space="preserve"> </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r>
        <w:rPr>
          <w:rFonts w:cs="Arial"/>
          <w:sz w:val="22"/>
          <w:szCs w:val="22"/>
        </w:rPr>
        <w:t>lecture</w:t>
      </w:r>
    </w:p>
    <w:p w14:paraId="431ED9FC" w14:textId="77777777" w:rsidR="00A31D06" w:rsidRPr="00C30B66" w:rsidRDefault="00A31D06" w:rsidP="00DF3007">
      <w:pPr>
        <w:spacing w:line="276" w:lineRule="auto"/>
        <w:ind w:left="576"/>
        <w:jc w:val="both"/>
        <w:rPr>
          <w:rFonts w:ascii="Arial" w:hAnsi="Arial" w:cs="Arial"/>
          <w:sz w:val="22"/>
          <w:szCs w:val="22"/>
        </w:rPr>
      </w:pPr>
      <w:r w:rsidRPr="00C30B66">
        <w:rPr>
          <w:rFonts w:ascii="Arial" w:hAnsi="Arial" w:cs="Arial"/>
          <w:sz w:val="22"/>
          <w:szCs w:val="22"/>
        </w:rPr>
        <w:t>Attending a lecture is often perceived as a passive experience and the format is therefore changed to a discussion class.  For you to get the best value out of a discussion class, you must be an active participant.  This does not necessarily mean that you must ask direct questions (though that would be ideal); it also means that you must participate on a mental level.  This can be achieved as follows:</w:t>
      </w:r>
    </w:p>
    <w:p w14:paraId="119D74DD" w14:textId="77777777" w:rsidR="00A31D06" w:rsidRPr="00C30B66" w:rsidRDefault="00A31D06" w:rsidP="00DF3007">
      <w:pPr>
        <w:spacing w:line="276" w:lineRule="auto"/>
        <w:ind w:left="576"/>
        <w:jc w:val="both"/>
        <w:rPr>
          <w:rFonts w:ascii="Arial" w:hAnsi="Arial" w:cs="Arial"/>
          <w:sz w:val="22"/>
          <w:szCs w:val="22"/>
        </w:rPr>
      </w:pPr>
    </w:p>
    <w:p w14:paraId="6098ED5E" w14:textId="77777777" w:rsidR="00A31D06" w:rsidRPr="00C30B66" w:rsidRDefault="00A31D06" w:rsidP="00DF3007">
      <w:pPr>
        <w:numPr>
          <w:ilvl w:val="0"/>
          <w:numId w:val="20"/>
        </w:numPr>
        <w:spacing w:line="276" w:lineRule="auto"/>
        <w:jc w:val="both"/>
        <w:rPr>
          <w:rFonts w:ascii="Arial" w:hAnsi="Arial" w:cs="Arial"/>
          <w:sz w:val="22"/>
          <w:szCs w:val="22"/>
        </w:rPr>
      </w:pPr>
      <w:r w:rsidRPr="00C30B66">
        <w:rPr>
          <w:rFonts w:ascii="Arial" w:hAnsi="Arial" w:cs="Arial"/>
          <w:sz w:val="22"/>
          <w:szCs w:val="22"/>
        </w:rPr>
        <w:t>Stay alert during the discussion class and follow the lecturer’s presentation closely.  If you know certain things (for example a big lunch) will make you sleepy, then avoid them before the discussion class;</w:t>
      </w:r>
    </w:p>
    <w:p w14:paraId="65D719FF" w14:textId="77777777" w:rsidR="00A31D06" w:rsidRDefault="00A31D06" w:rsidP="00DF3007">
      <w:pPr>
        <w:numPr>
          <w:ilvl w:val="0"/>
          <w:numId w:val="20"/>
        </w:numPr>
        <w:spacing w:line="276" w:lineRule="auto"/>
        <w:jc w:val="both"/>
        <w:rPr>
          <w:rFonts w:ascii="Arial" w:hAnsi="Arial" w:cs="Arial"/>
          <w:sz w:val="22"/>
          <w:szCs w:val="22"/>
        </w:rPr>
      </w:pPr>
      <w:r w:rsidRPr="00C30B66">
        <w:rPr>
          <w:rFonts w:ascii="Arial" w:hAnsi="Arial" w:cs="Arial"/>
          <w:sz w:val="22"/>
          <w:szCs w:val="22"/>
        </w:rPr>
        <w:t>If you have a question or you do not understand something, ask the lecturer to explain it.  If you do not want to do this, then at the very least make a note of the question or section you do not understand, and ask it afterwards or contact the lecturer per phone or per E-mail.</w:t>
      </w:r>
    </w:p>
    <w:p w14:paraId="080D263B" w14:textId="77777777" w:rsidR="00A31D06" w:rsidRDefault="005553DB" w:rsidP="00DF3007">
      <w:pPr>
        <w:numPr>
          <w:ilvl w:val="0"/>
          <w:numId w:val="20"/>
        </w:numPr>
        <w:spacing w:line="276" w:lineRule="auto"/>
        <w:jc w:val="both"/>
        <w:rPr>
          <w:rFonts w:ascii="Arial" w:hAnsi="Arial" w:cs="Arial"/>
          <w:sz w:val="22"/>
          <w:szCs w:val="22"/>
        </w:rPr>
      </w:pPr>
      <w:r>
        <w:rPr>
          <w:rFonts w:ascii="Arial" w:hAnsi="Arial" w:cs="Arial"/>
          <w:sz w:val="22"/>
          <w:szCs w:val="22"/>
        </w:rPr>
        <w:t>The lecturer will provide a box in front of the class where “muddy points” can be placed and this will be revised before the start of the next formal lecture.</w:t>
      </w:r>
    </w:p>
    <w:p w14:paraId="7B8049B2" w14:textId="77777777" w:rsidR="00AE2768" w:rsidRPr="00EC4749" w:rsidRDefault="00AE2768" w:rsidP="00DF3007">
      <w:pPr>
        <w:numPr>
          <w:ilvl w:val="0"/>
          <w:numId w:val="20"/>
        </w:numPr>
        <w:spacing w:line="276" w:lineRule="auto"/>
        <w:jc w:val="both"/>
        <w:rPr>
          <w:rFonts w:ascii="Arial" w:hAnsi="Arial" w:cs="Arial"/>
          <w:sz w:val="22"/>
          <w:szCs w:val="22"/>
        </w:rPr>
      </w:pPr>
      <w:r>
        <w:rPr>
          <w:rFonts w:ascii="Arial" w:hAnsi="Arial" w:cs="Arial"/>
          <w:sz w:val="22"/>
          <w:szCs w:val="22"/>
        </w:rPr>
        <w:t>Bring your electronic device to class every time, since it forms part of the teaching model.</w:t>
      </w:r>
    </w:p>
    <w:p w14:paraId="03982E93" w14:textId="77777777" w:rsidR="00A31D06" w:rsidRDefault="00A31D06" w:rsidP="00DF3007">
      <w:pPr>
        <w:pStyle w:val="Heading2"/>
        <w:keepNext/>
        <w:numPr>
          <w:ilvl w:val="0"/>
          <w:numId w:val="20"/>
        </w:numPr>
        <w:tabs>
          <w:tab w:val="clear" w:pos="1296"/>
          <w:tab w:val="left" w:pos="567"/>
        </w:tabs>
        <w:spacing w:before="240" w:after="60" w:line="276" w:lineRule="auto"/>
        <w:ind w:hanging="1296"/>
        <w:jc w:val="both"/>
        <w:rPr>
          <w:rFonts w:cs="Arial"/>
          <w:sz w:val="22"/>
          <w:szCs w:val="22"/>
        </w:rPr>
      </w:pPr>
      <w:bookmarkStart w:id="170" w:name="_Toc88309610"/>
      <w:bookmarkStart w:id="171" w:name="_Toc88309820"/>
      <w:bookmarkStart w:id="172" w:name="_Toc88311455"/>
      <w:bookmarkStart w:id="173" w:name="_Toc88312153"/>
      <w:bookmarkStart w:id="174" w:name="_Toc88312290"/>
      <w:bookmarkStart w:id="175" w:name="_Toc88312567"/>
      <w:bookmarkStart w:id="176" w:name="_Toc88313005"/>
      <w:bookmarkStart w:id="177" w:name="_Toc88313302"/>
      <w:bookmarkStart w:id="178" w:name="_Toc88313847"/>
      <w:bookmarkStart w:id="179" w:name="_Toc88314261"/>
      <w:bookmarkStart w:id="180" w:name="_Toc88314631"/>
      <w:bookmarkStart w:id="181" w:name="_Toc88315052"/>
      <w:bookmarkStart w:id="182" w:name="_Toc88316628"/>
      <w:bookmarkStart w:id="183" w:name="_Toc88316715"/>
      <w:bookmarkStart w:id="184" w:name="_Toc88319295"/>
      <w:bookmarkStart w:id="185" w:name="_Toc88331898"/>
      <w:bookmarkStart w:id="186" w:name="_Toc88332478"/>
      <w:bookmarkStart w:id="187" w:name="_Toc88332857"/>
      <w:bookmarkStart w:id="188" w:name="_Toc88361932"/>
      <w:r w:rsidRPr="00C30B66">
        <w:rPr>
          <w:rFonts w:cs="Arial"/>
          <w:sz w:val="22"/>
          <w:szCs w:val="22"/>
        </w:rPr>
        <w:t xml:space="preserve">What to do after each </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sidR="005553DB">
        <w:rPr>
          <w:rFonts w:cs="Arial"/>
          <w:sz w:val="22"/>
          <w:szCs w:val="22"/>
        </w:rPr>
        <w:t>lecture</w:t>
      </w:r>
    </w:p>
    <w:p w14:paraId="003F6917" w14:textId="77777777" w:rsidR="00A31D06" w:rsidRPr="00C30B66" w:rsidRDefault="00A31D06" w:rsidP="00DF3007">
      <w:pPr>
        <w:spacing w:line="276" w:lineRule="auto"/>
        <w:ind w:left="576"/>
        <w:jc w:val="both"/>
        <w:rPr>
          <w:rFonts w:ascii="Arial" w:hAnsi="Arial" w:cs="Arial"/>
          <w:sz w:val="22"/>
          <w:szCs w:val="22"/>
        </w:rPr>
      </w:pPr>
      <w:r w:rsidRPr="00C30B66">
        <w:rPr>
          <w:rFonts w:ascii="Arial" w:hAnsi="Arial" w:cs="Arial"/>
          <w:sz w:val="22"/>
          <w:szCs w:val="22"/>
        </w:rPr>
        <w:t>Within a week after your lecturer discussed the particular chapters, I suggest you do the following for the completed chapters:</w:t>
      </w:r>
    </w:p>
    <w:p w14:paraId="1BAF46DD" w14:textId="77777777" w:rsidR="00A31D06" w:rsidRPr="00C30B66" w:rsidRDefault="00A31D06" w:rsidP="00DF3007">
      <w:pPr>
        <w:spacing w:line="276" w:lineRule="auto"/>
        <w:ind w:left="576"/>
        <w:jc w:val="both"/>
        <w:rPr>
          <w:rFonts w:ascii="Arial" w:hAnsi="Arial" w:cs="Arial"/>
          <w:sz w:val="22"/>
          <w:szCs w:val="22"/>
        </w:rPr>
      </w:pPr>
    </w:p>
    <w:p w14:paraId="2E3E45E8" w14:textId="77777777" w:rsidR="00A31D06" w:rsidRPr="00C30B66" w:rsidRDefault="00A31D06" w:rsidP="00DF3007">
      <w:pPr>
        <w:numPr>
          <w:ilvl w:val="0"/>
          <w:numId w:val="18"/>
        </w:numPr>
        <w:spacing w:line="276" w:lineRule="auto"/>
        <w:jc w:val="both"/>
        <w:rPr>
          <w:rFonts w:ascii="Arial" w:hAnsi="Arial" w:cs="Arial"/>
          <w:sz w:val="22"/>
          <w:szCs w:val="22"/>
        </w:rPr>
      </w:pPr>
      <w:r w:rsidRPr="00C30B66">
        <w:rPr>
          <w:rFonts w:ascii="Arial" w:hAnsi="Arial" w:cs="Arial"/>
          <w:sz w:val="22"/>
          <w:szCs w:val="22"/>
        </w:rPr>
        <w:t>Read the relevant chapter/s in your textbook.  This step provides you with the detailed knowledge of the theory;</w:t>
      </w:r>
    </w:p>
    <w:p w14:paraId="260CB14C" w14:textId="77777777" w:rsidR="00A31D06" w:rsidRPr="00C30B66" w:rsidRDefault="00A31D06" w:rsidP="00DF3007">
      <w:pPr>
        <w:numPr>
          <w:ilvl w:val="0"/>
          <w:numId w:val="18"/>
        </w:numPr>
        <w:spacing w:line="276" w:lineRule="auto"/>
        <w:jc w:val="both"/>
        <w:rPr>
          <w:rFonts w:ascii="Arial" w:hAnsi="Arial" w:cs="Arial"/>
          <w:sz w:val="22"/>
          <w:szCs w:val="22"/>
        </w:rPr>
      </w:pPr>
      <w:r w:rsidRPr="00C30B66">
        <w:rPr>
          <w:rFonts w:ascii="Arial" w:hAnsi="Arial" w:cs="Arial"/>
          <w:sz w:val="22"/>
          <w:szCs w:val="22"/>
        </w:rPr>
        <w:t>Read th</w:t>
      </w:r>
      <w:r w:rsidR="000A7D62">
        <w:rPr>
          <w:rFonts w:ascii="Arial" w:hAnsi="Arial" w:cs="Arial"/>
          <w:sz w:val="22"/>
          <w:szCs w:val="22"/>
        </w:rPr>
        <w:t>e relevant part in this learner guide</w:t>
      </w:r>
      <w:r w:rsidRPr="00C30B66">
        <w:rPr>
          <w:rFonts w:ascii="Arial" w:hAnsi="Arial" w:cs="Arial"/>
          <w:sz w:val="22"/>
          <w:szCs w:val="22"/>
        </w:rPr>
        <w:t>, complete the terminology worksheet and do the application exercises in the Desert Island Economy section;</w:t>
      </w:r>
    </w:p>
    <w:p w14:paraId="4FFA662F" w14:textId="77777777" w:rsidR="00A31D06" w:rsidRPr="00C30B66" w:rsidRDefault="00A31D06" w:rsidP="00DF3007">
      <w:pPr>
        <w:numPr>
          <w:ilvl w:val="0"/>
          <w:numId w:val="18"/>
        </w:numPr>
        <w:spacing w:line="276" w:lineRule="auto"/>
        <w:jc w:val="both"/>
        <w:rPr>
          <w:rFonts w:ascii="Arial" w:hAnsi="Arial" w:cs="Arial"/>
          <w:sz w:val="22"/>
          <w:szCs w:val="22"/>
        </w:rPr>
      </w:pPr>
      <w:r w:rsidRPr="00C30B66">
        <w:rPr>
          <w:rFonts w:ascii="Arial" w:hAnsi="Arial" w:cs="Arial"/>
          <w:sz w:val="22"/>
          <w:szCs w:val="22"/>
        </w:rPr>
        <w:t>Complete the self-assessment exercises;</w:t>
      </w:r>
    </w:p>
    <w:p w14:paraId="542EEE0B" w14:textId="77777777" w:rsidR="00A31D06" w:rsidRPr="00C30B66" w:rsidRDefault="00A31D06" w:rsidP="00DF3007">
      <w:pPr>
        <w:numPr>
          <w:ilvl w:val="0"/>
          <w:numId w:val="18"/>
        </w:numPr>
        <w:spacing w:line="276" w:lineRule="auto"/>
        <w:jc w:val="both"/>
        <w:rPr>
          <w:rFonts w:ascii="Arial" w:hAnsi="Arial" w:cs="Arial"/>
          <w:sz w:val="22"/>
          <w:szCs w:val="22"/>
        </w:rPr>
      </w:pPr>
      <w:r w:rsidRPr="00C30B66">
        <w:rPr>
          <w:rFonts w:ascii="Arial" w:hAnsi="Arial" w:cs="Arial"/>
          <w:sz w:val="22"/>
          <w:szCs w:val="22"/>
        </w:rPr>
        <w:t xml:space="preserve">Go through the longer discussion </w:t>
      </w:r>
      <w:r w:rsidR="000A7D62">
        <w:rPr>
          <w:rFonts w:ascii="Arial" w:hAnsi="Arial" w:cs="Arial"/>
          <w:sz w:val="22"/>
          <w:szCs w:val="22"/>
        </w:rPr>
        <w:t>questions listed in the learner guide</w:t>
      </w:r>
      <w:r w:rsidRPr="00C30B66">
        <w:rPr>
          <w:rFonts w:ascii="Arial" w:hAnsi="Arial" w:cs="Arial"/>
          <w:sz w:val="22"/>
          <w:szCs w:val="22"/>
        </w:rPr>
        <w:t>, and make a note of where to find the information to answer each question.  If you have time, you could even make a summary answer of each question;</w:t>
      </w:r>
    </w:p>
    <w:p w14:paraId="276EF516" w14:textId="77777777" w:rsidR="00A31D06" w:rsidRPr="00C30B66" w:rsidRDefault="00A31D06" w:rsidP="00DF3007">
      <w:pPr>
        <w:numPr>
          <w:ilvl w:val="0"/>
          <w:numId w:val="18"/>
        </w:numPr>
        <w:spacing w:line="276" w:lineRule="auto"/>
        <w:jc w:val="both"/>
        <w:rPr>
          <w:rFonts w:ascii="Arial" w:hAnsi="Arial" w:cs="Arial"/>
          <w:sz w:val="22"/>
          <w:szCs w:val="22"/>
        </w:rPr>
      </w:pPr>
      <w:r w:rsidRPr="00C30B66">
        <w:rPr>
          <w:rFonts w:ascii="Arial" w:hAnsi="Arial" w:cs="Arial"/>
          <w:sz w:val="22"/>
          <w:szCs w:val="22"/>
        </w:rPr>
        <w:t>Formulate any questions you may still have on the chapter as specifically as possible and consult with your lecturer</w:t>
      </w:r>
      <w:r w:rsidR="00AE2768">
        <w:rPr>
          <w:rFonts w:ascii="Arial" w:hAnsi="Arial" w:cs="Arial"/>
          <w:sz w:val="22"/>
          <w:szCs w:val="22"/>
        </w:rPr>
        <w:t xml:space="preserve"> and tutor</w:t>
      </w:r>
      <w:r w:rsidRPr="00C30B66">
        <w:rPr>
          <w:rFonts w:ascii="Arial" w:hAnsi="Arial" w:cs="Arial"/>
          <w:sz w:val="22"/>
          <w:szCs w:val="22"/>
        </w:rPr>
        <w:t>;</w:t>
      </w:r>
    </w:p>
    <w:p w14:paraId="66BD25B5" w14:textId="77777777" w:rsidR="00A31D06" w:rsidRDefault="00A31D06" w:rsidP="00DF3007">
      <w:pPr>
        <w:numPr>
          <w:ilvl w:val="0"/>
          <w:numId w:val="18"/>
        </w:numPr>
        <w:spacing w:line="276" w:lineRule="auto"/>
        <w:jc w:val="both"/>
        <w:rPr>
          <w:rFonts w:ascii="Arial" w:hAnsi="Arial" w:cs="Arial"/>
          <w:sz w:val="22"/>
          <w:szCs w:val="22"/>
        </w:rPr>
      </w:pPr>
      <w:r w:rsidRPr="00C30B66">
        <w:rPr>
          <w:rFonts w:ascii="Arial" w:hAnsi="Arial" w:cs="Arial"/>
          <w:sz w:val="22"/>
          <w:szCs w:val="22"/>
        </w:rPr>
        <w:t>Once all your questions have been answered, make a quick summary of the chapter (using a method like mind mapping is quite fast).</w:t>
      </w:r>
    </w:p>
    <w:p w14:paraId="015C6CFF" w14:textId="77777777" w:rsidR="00EC4749" w:rsidRPr="00EC4749" w:rsidRDefault="00EC4749" w:rsidP="00DF3007">
      <w:pPr>
        <w:spacing w:line="276" w:lineRule="auto"/>
        <w:jc w:val="both"/>
        <w:rPr>
          <w:rFonts w:ascii="Arial" w:hAnsi="Arial" w:cs="Arial"/>
          <w:sz w:val="22"/>
          <w:szCs w:val="22"/>
        </w:rPr>
      </w:pPr>
    </w:p>
    <w:p w14:paraId="51CE16C0" w14:textId="1A50C7F2" w:rsidR="00CE6789" w:rsidRDefault="00A31D06" w:rsidP="00DF3007">
      <w:pPr>
        <w:spacing w:line="276" w:lineRule="auto"/>
        <w:ind w:left="576"/>
        <w:jc w:val="both"/>
        <w:rPr>
          <w:rFonts w:ascii="Arial" w:hAnsi="Arial" w:cs="Arial"/>
          <w:sz w:val="22"/>
          <w:szCs w:val="22"/>
        </w:rPr>
      </w:pPr>
      <w:r w:rsidRPr="00C30B66">
        <w:rPr>
          <w:rFonts w:ascii="Arial" w:hAnsi="Arial" w:cs="Arial"/>
          <w:sz w:val="22"/>
          <w:szCs w:val="22"/>
        </w:rPr>
        <w:t>If you were to do every sin</w:t>
      </w:r>
      <w:r w:rsidR="005553DB">
        <w:rPr>
          <w:rFonts w:ascii="Arial" w:hAnsi="Arial" w:cs="Arial"/>
          <w:sz w:val="22"/>
          <w:szCs w:val="22"/>
        </w:rPr>
        <w:t>gle one of these post-lecture</w:t>
      </w:r>
      <w:r w:rsidRPr="00C30B66">
        <w:rPr>
          <w:rFonts w:ascii="Arial" w:hAnsi="Arial" w:cs="Arial"/>
          <w:sz w:val="22"/>
          <w:szCs w:val="22"/>
        </w:rPr>
        <w:t xml:space="preserve"> activities, it would probably take up three to four ho</w:t>
      </w:r>
      <w:r w:rsidR="005275B5">
        <w:rPr>
          <w:rFonts w:ascii="Arial" w:hAnsi="Arial" w:cs="Arial"/>
          <w:sz w:val="22"/>
          <w:szCs w:val="22"/>
        </w:rPr>
        <w:t xml:space="preserve">urs per week. </w:t>
      </w:r>
    </w:p>
    <w:p w14:paraId="6A4BB2B8" w14:textId="2391DE7A" w:rsidR="00B11D92" w:rsidRDefault="00B11D92" w:rsidP="00DF3007">
      <w:pPr>
        <w:spacing w:line="276" w:lineRule="auto"/>
        <w:ind w:left="576"/>
        <w:jc w:val="both"/>
        <w:rPr>
          <w:rFonts w:ascii="Arial" w:hAnsi="Arial" w:cs="Arial"/>
          <w:sz w:val="22"/>
          <w:szCs w:val="22"/>
        </w:rPr>
      </w:pPr>
    </w:p>
    <w:p w14:paraId="2E10C52A" w14:textId="5468A3BD" w:rsidR="00ED4C23" w:rsidRDefault="00ED4C23" w:rsidP="00DF3007">
      <w:pPr>
        <w:spacing w:line="276" w:lineRule="auto"/>
        <w:ind w:left="576"/>
        <w:jc w:val="both"/>
        <w:rPr>
          <w:rFonts w:ascii="Arial" w:hAnsi="Arial" w:cs="Arial"/>
          <w:sz w:val="22"/>
          <w:szCs w:val="22"/>
        </w:rPr>
      </w:pPr>
    </w:p>
    <w:p w14:paraId="4D5E6E70" w14:textId="3ABFA44A" w:rsidR="00ED4C23" w:rsidRDefault="00ED4C23" w:rsidP="00DF3007">
      <w:pPr>
        <w:spacing w:line="276" w:lineRule="auto"/>
        <w:ind w:left="576"/>
        <w:jc w:val="both"/>
        <w:rPr>
          <w:rFonts w:ascii="Arial" w:hAnsi="Arial" w:cs="Arial"/>
          <w:sz w:val="22"/>
          <w:szCs w:val="22"/>
        </w:rPr>
      </w:pPr>
    </w:p>
    <w:p w14:paraId="650E9069" w14:textId="7AC6EAB3" w:rsidR="00ED4C23" w:rsidRDefault="00ED4C23" w:rsidP="00DF3007">
      <w:pPr>
        <w:spacing w:line="276" w:lineRule="auto"/>
        <w:ind w:left="576"/>
        <w:jc w:val="both"/>
        <w:rPr>
          <w:rFonts w:ascii="Arial" w:hAnsi="Arial" w:cs="Arial"/>
          <w:sz w:val="22"/>
          <w:szCs w:val="22"/>
        </w:rPr>
      </w:pPr>
    </w:p>
    <w:p w14:paraId="3C26DE12" w14:textId="77777777" w:rsidR="00ED4C23" w:rsidRDefault="00ED4C23" w:rsidP="00DF3007">
      <w:pPr>
        <w:spacing w:line="276" w:lineRule="auto"/>
        <w:ind w:left="576"/>
        <w:jc w:val="both"/>
        <w:rPr>
          <w:rFonts w:ascii="Arial" w:hAnsi="Arial" w:cs="Arial"/>
          <w:sz w:val="22"/>
          <w:szCs w:val="22"/>
        </w:rPr>
      </w:pPr>
    </w:p>
    <w:p w14:paraId="22445356" w14:textId="77777777" w:rsidR="00262CD6" w:rsidRDefault="00262CD6" w:rsidP="00DF3007">
      <w:pPr>
        <w:spacing w:line="276" w:lineRule="auto"/>
        <w:ind w:left="576"/>
        <w:jc w:val="both"/>
        <w:rPr>
          <w:rFonts w:ascii="Arial" w:hAnsi="Arial" w:cs="Arial"/>
          <w:sz w:val="22"/>
          <w:szCs w:val="22"/>
        </w:rPr>
      </w:pPr>
    </w:p>
    <w:p w14:paraId="1B3DCEC1" w14:textId="3A223AEC" w:rsidR="00262CD6" w:rsidRPr="00ED4C23" w:rsidRDefault="007E4059" w:rsidP="00DF3007">
      <w:pPr>
        <w:pBdr>
          <w:top w:val="single" w:sz="4" w:space="1" w:color="auto"/>
          <w:left w:val="single" w:sz="4" w:space="4" w:color="auto"/>
          <w:bottom w:val="single" w:sz="4" w:space="1" w:color="auto"/>
          <w:right w:val="single" w:sz="4" w:space="4" w:color="auto"/>
        </w:pBdr>
        <w:shd w:val="clear" w:color="auto" w:fill="000000"/>
        <w:jc w:val="center"/>
        <w:rPr>
          <w:rFonts w:ascii="Arial" w:hAnsi="Arial" w:cs="Arial"/>
          <w:b/>
          <w:color w:val="FFFFFF"/>
          <w:sz w:val="28"/>
          <w:szCs w:val="28"/>
        </w:rPr>
      </w:pPr>
      <w:r w:rsidRPr="00A33C13">
        <w:rPr>
          <w:rFonts w:ascii="Arial" w:hAnsi="Arial" w:cs="Arial"/>
          <w:b/>
          <w:color w:val="FFFFFF"/>
          <w:sz w:val="28"/>
          <w:szCs w:val="28"/>
        </w:rPr>
        <w:t>ADMINISTRATIVE AND ORGANISATIONAL COMPONENT</w:t>
      </w:r>
    </w:p>
    <w:p w14:paraId="2DA03F6F" w14:textId="77777777" w:rsidR="00262CD6" w:rsidRDefault="00262CD6" w:rsidP="00DF3007">
      <w:pPr>
        <w:tabs>
          <w:tab w:val="left" w:pos="600"/>
        </w:tabs>
        <w:jc w:val="both"/>
      </w:pPr>
    </w:p>
    <w:p w14:paraId="10C63BB3" w14:textId="0D3D24FC" w:rsidR="00262CD6" w:rsidRPr="007E4059" w:rsidRDefault="00262CD6" w:rsidP="00DF3007">
      <w:pPr>
        <w:numPr>
          <w:ilvl w:val="0"/>
          <w:numId w:val="11"/>
        </w:numPr>
        <w:tabs>
          <w:tab w:val="clear" w:pos="360"/>
          <w:tab w:val="num" w:pos="600"/>
          <w:tab w:val="left" w:pos="1440"/>
        </w:tabs>
        <w:jc w:val="both"/>
        <w:rPr>
          <w:rFonts w:ascii="Arial" w:hAnsi="Arial" w:cs="Arial"/>
        </w:rPr>
      </w:pPr>
      <w:r>
        <w:rPr>
          <w:rFonts w:ascii="Arial" w:hAnsi="Arial" w:cs="Arial"/>
          <w:b/>
        </w:rPr>
        <w:t>PRESCRIBED MODULE</w:t>
      </w:r>
      <w:r w:rsidRPr="007E4059">
        <w:rPr>
          <w:rFonts w:ascii="Arial" w:hAnsi="Arial" w:cs="Arial"/>
          <w:b/>
        </w:rPr>
        <w:t xml:space="preserve"> MATERIAL</w:t>
      </w:r>
    </w:p>
    <w:p w14:paraId="1FED0AB6" w14:textId="77777777" w:rsidR="00262CD6" w:rsidRDefault="00262CD6" w:rsidP="00DF3007">
      <w:pPr>
        <w:tabs>
          <w:tab w:val="left" w:pos="600"/>
        </w:tabs>
        <w:jc w:val="both"/>
      </w:pPr>
      <w:r>
        <w:tab/>
      </w:r>
    </w:p>
    <w:p w14:paraId="63C0A2EF" w14:textId="77777777" w:rsidR="00262CD6" w:rsidRPr="00517FC7" w:rsidRDefault="00262CD6" w:rsidP="00DF3007">
      <w:pPr>
        <w:numPr>
          <w:ilvl w:val="0"/>
          <w:numId w:val="13"/>
        </w:numPr>
        <w:tabs>
          <w:tab w:val="left" w:pos="360"/>
          <w:tab w:val="left" w:pos="1440"/>
        </w:tabs>
        <w:jc w:val="both"/>
        <w:rPr>
          <w:rFonts w:ascii="Arial" w:hAnsi="Arial" w:cs="Arial"/>
          <w:sz w:val="22"/>
          <w:szCs w:val="22"/>
        </w:rPr>
      </w:pPr>
      <w:r w:rsidRPr="00517FC7">
        <w:rPr>
          <w:rFonts w:ascii="Arial" w:hAnsi="Arial" w:cs="Arial"/>
          <w:b/>
          <w:sz w:val="22"/>
          <w:szCs w:val="22"/>
          <w:u w:val="single"/>
        </w:rPr>
        <w:t>E-book ─ New edition</w:t>
      </w:r>
      <w:r w:rsidRPr="00517FC7">
        <w:rPr>
          <w:rFonts w:ascii="Arial" w:hAnsi="Arial" w:cs="Arial"/>
          <w:sz w:val="22"/>
          <w:szCs w:val="22"/>
        </w:rPr>
        <w:t xml:space="preserve"> of the </w:t>
      </w:r>
      <w:proofErr w:type="spellStart"/>
      <w:r w:rsidRPr="00517FC7">
        <w:rPr>
          <w:rFonts w:ascii="Arial" w:hAnsi="Arial" w:cs="Arial"/>
          <w:sz w:val="22"/>
          <w:szCs w:val="22"/>
        </w:rPr>
        <w:t>Greyling</w:t>
      </w:r>
      <w:proofErr w:type="spellEnd"/>
      <w:r w:rsidRPr="00517FC7">
        <w:rPr>
          <w:rFonts w:ascii="Arial" w:hAnsi="Arial" w:cs="Arial"/>
          <w:sz w:val="22"/>
          <w:szCs w:val="22"/>
        </w:rPr>
        <w:t xml:space="preserve">, L, van Zyl, G and Wentzel, A.  </w:t>
      </w:r>
      <w:r w:rsidRPr="00517FC7">
        <w:rPr>
          <w:rFonts w:ascii="Arial" w:hAnsi="Arial" w:cs="Arial"/>
          <w:b/>
          <w:sz w:val="22"/>
          <w:szCs w:val="22"/>
          <w:u w:val="single"/>
        </w:rPr>
        <w:t>Fundamental Economic Theory for Business</w:t>
      </w:r>
      <w:r w:rsidRPr="00517FC7">
        <w:rPr>
          <w:rFonts w:ascii="Arial" w:hAnsi="Arial" w:cs="Arial"/>
          <w:sz w:val="22"/>
          <w:szCs w:val="22"/>
        </w:rPr>
        <w:t xml:space="preserve"> Textbook plus the </w:t>
      </w:r>
      <w:r w:rsidRPr="00517FC7">
        <w:rPr>
          <w:rFonts w:ascii="Arial" w:hAnsi="Arial" w:cs="Arial"/>
          <w:b/>
          <w:sz w:val="22"/>
          <w:szCs w:val="22"/>
          <w:u w:val="single"/>
        </w:rPr>
        <w:t>Workbook for Fundamental Economic Theory for Business</w:t>
      </w:r>
      <w:r w:rsidRPr="00517FC7">
        <w:rPr>
          <w:rFonts w:ascii="Arial" w:hAnsi="Arial" w:cs="Arial"/>
          <w:sz w:val="22"/>
          <w:szCs w:val="22"/>
        </w:rPr>
        <w:t xml:space="preserve">. </w:t>
      </w:r>
    </w:p>
    <w:p w14:paraId="70379B37" w14:textId="77777777" w:rsidR="00262CD6" w:rsidRPr="00517FC7" w:rsidRDefault="00262CD6" w:rsidP="00DF3007">
      <w:pPr>
        <w:jc w:val="both"/>
        <w:rPr>
          <w:lang w:val="en-ZA" w:eastAsia="en-ZA"/>
        </w:rPr>
      </w:pPr>
    </w:p>
    <w:p w14:paraId="204A7881" w14:textId="77777777" w:rsidR="00262CD6" w:rsidRPr="00517FC7" w:rsidRDefault="00262CD6" w:rsidP="00DF3007">
      <w:pPr>
        <w:ind w:left="1080"/>
        <w:jc w:val="both"/>
        <w:rPr>
          <w:lang w:val="en-ZA" w:eastAsia="en-ZA"/>
        </w:rPr>
      </w:pPr>
      <w:r>
        <w:rPr>
          <w:lang w:val="en-ZA" w:eastAsia="en-ZA"/>
        </w:rPr>
        <w:t xml:space="preserve">Use the following link to buy your e-book:       </w:t>
      </w:r>
      <w:hyperlink r:id="rId31" w:history="1">
        <w:r w:rsidRPr="00F61C1B">
          <w:rPr>
            <w:rStyle w:val="Hyperlink"/>
            <w:lang w:val="en-ZA" w:eastAsia="en-ZA"/>
          </w:rPr>
          <w:t>https://www.vanschaik.com/ebook/5eda30b45ad8a/</w:t>
        </w:r>
      </w:hyperlink>
    </w:p>
    <w:p w14:paraId="63FDB983" w14:textId="77777777" w:rsidR="00262CD6" w:rsidRDefault="00262CD6" w:rsidP="00DF3007">
      <w:pPr>
        <w:tabs>
          <w:tab w:val="left" w:pos="360"/>
          <w:tab w:val="left" w:pos="1440"/>
        </w:tabs>
        <w:jc w:val="both"/>
        <w:rPr>
          <w:rFonts w:ascii="Arial" w:hAnsi="Arial" w:cs="Arial"/>
          <w:sz w:val="22"/>
          <w:szCs w:val="22"/>
        </w:rPr>
      </w:pPr>
    </w:p>
    <w:p w14:paraId="17C2CFD4" w14:textId="4888548B" w:rsidR="00262CD6" w:rsidRPr="00A90BE4" w:rsidRDefault="00262CD6" w:rsidP="00DF3007">
      <w:pPr>
        <w:numPr>
          <w:ilvl w:val="0"/>
          <w:numId w:val="13"/>
        </w:numPr>
        <w:tabs>
          <w:tab w:val="left" w:pos="360"/>
          <w:tab w:val="left" w:pos="1440"/>
        </w:tabs>
        <w:jc w:val="both"/>
        <w:rPr>
          <w:rFonts w:ascii="Arial" w:hAnsi="Arial" w:cs="Arial"/>
          <w:sz w:val="22"/>
          <w:szCs w:val="22"/>
        </w:rPr>
      </w:pPr>
      <w:r>
        <w:rPr>
          <w:rFonts w:ascii="Arial" w:hAnsi="Arial" w:cs="Arial"/>
          <w:b/>
          <w:sz w:val="22"/>
          <w:szCs w:val="22"/>
          <w:u w:val="single"/>
        </w:rPr>
        <w:t>Economics 1 Learner</w:t>
      </w:r>
      <w:r w:rsidRPr="007E4059">
        <w:rPr>
          <w:rFonts w:ascii="Arial" w:hAnsi="Arial" w:cs="Arial"/>
          <w:b/>
          <w:sz w:val="22"/>
          <w:szCs w:val="22"/>
          <w:u w:val="single"/>
        </w:rPr>
        <w:t xml:space="preserve"> guide</w:t>
      </w:r>
      <w:r w:rsidR="00B94E05">
        <w:rPr>
          <w:rFonts w:ascii="Arial" w:hAnsi="Arial" w:cs="Arial"/>
          <w:sz w:val="22"/>
          <w:szCs w:val="22"/>
        </w:rPr>
        <w:t>; 2023</w:t>
      </w:r>
    </w:p>
    <w:p w14:paraId="27ABA772" w14:textId="77777777" w:rsidR="00262CD6" w:rsidRDefault="00262CD6" w:rsidP="00DF3007">
      <w:pPr>
        <w:numPr>
          <w:ilvl w:val="0"/>
          <w:numId w:val="13"/>
        </w:numPr>
        <w:tabs>
          <w:tab w:val="left" w:pos="360"/>
          <w:tab w:val="left" w:pos="1440"/>
        </w:tabs>
        <w:jc w:val="both"/>
        <w:rPr>
          <w:rFonts w:ascii="Arial" w:hAnsi="Arial" w:cs="Arial"/>
          <w:sz w:val="22"/>
          <w:szCs w:val="22"/>
        </w:rPr>
      </w:pPr>
      <w:r w:rsidRPr="00B265FD">
        <w:rPr>
          <w:rFonts w:ascii="Arial" w:hAnsi="Arial" w:cs="Arial"/>
          <w:b/>
          <w:sz w:val="22"/>
          <w:szCs w:val="22"/>
          <w:u w:val="single"/>
        </w:rPr>
        <w:t>Finance Week</w:t>
      </w:r>
      <w:r w:rsidRPr="00B265FD">
        <w:rPr>
          <w:rFonts w:ascii="Arial" w:hAnsi="Arial" w:cs="Arial"/>
          <w:sz w:val="22"/>
          <w:szCs w:val="22"/>
        </w:rPr>
        <w:t>: Relevant articles from various issues will be used on an ongoing basis for class discussions.</w:t>
      </w:r>
    </w:p>
    <w:p w14:paraId="7F43996D" w14:textId="77777777" w:rsidR="00262CD6" w:rsidRDefault="00262CD6" w:rsidP="00DF3007">
      <w:pPr>
        <w:numPr>
          <w:ilvl w:val="0"/>
          <w:numId w:val="13"/>
        </w:numPr>
        <w:tabs>
          <w:tab w:val="left" w:pos="360"/>
          <w:tab w:val="left" w:pos="1440"/>
        </w:tabs>
        <w:jc w:val="both"/>
        <w:rPr>
          <w:rFonts w:ascii="Arial" w:hAnsi="Arial" w:cs="Arial"/>
          <w:sz w:val="22"/>
          <w:szCs w:val="22"/>
        </w:rPr>
      </w:pPr>
      <w:proofErr w:type="spellStart"/>
      <w:r>
        <w:rPr>
          <w:rFonts w:ascii="Arial" w:hAnsi="Arial" w:cs="Arial"/>
          <w:b/>
          <w:sz w:val="22"/>
          <w:szCs w:val="22"/>
          <w:u w:val="single"/>
        </w:rPr>
        <w:t>uLink</w:t>
      </w:r>
      <w:proofErr w:type="spellEnd"/>
      <w:r>
        <w:rPr>
          <w:rFonts w:ascii="Arial" w:hAnsi="Arial" w:cs="Arial"/>
          <w:b/>
          <w:sz w:val="22"/>
          <w:szCs w:val="22"/>
          <w:u w:val="single"/>
        </w:rPr>
        <w:t xml:space="preserve"> worksheets</w:t>
      </w:r>
      <w:r w:rsidRPr="003F6AE2">
        <w:rPr>
          <w:rFonts w:ascii="Arial" w:hAnsi="Arial" w:cs="Arial"/>
          <w:sz w:val="22"/>
          <w:szCs w:val="22"/>
        </w:rPr>
        <w:t>:</w:t>
      </w:r>
      <w:r>
        <w:rPr>
          <w:rFonts w:ascii="Arial" w:hAnsi="Arial" w:cs="Arial"/>
          <w:sz w:val="22"/>
          <w:szCs w:val="22"/>
        </w:rPr>
        <w:t xml:space="preserve"> Retrieve and print worksheets weekly from </w:t>
      </w:r>
      <w:proofErr w:type="spellStart"/>
      <w:r>
        <w:rPr>
          <w:rFonts w:ascii="Arial" w:hAnsi="Arial" w:cs="Arial"/>
          <w:sz w:val="22"/>
          <w:szCs w:val="22"/>
        </w:rPr>
        <w:t>uLink</w:t>
      </w:r>
      <w:proofErr w:type="spellEnd"/>
      <w:r>
        <w:rPr>
          <w:rFonts w:ascii="Arial" w:hAnsi="Arial" w:cs="Arial"/>
          <w:sz w:val="22"/>
          <w:szCs w:val="22"/>
        </w:rPr>
        <w:t xml:space="preserve"> and bring to tutor and practical class.</w:t>
      </w:r>
    </w:p>
    <w:p w14:paraId="5F61E2B5" w14:textId="77777777" w:rsidR="00262CD6" w:rsidRDefault="00262CD6" w:rsidP="00DF3007">
      <w:pPr>
        <w:numPr>
          <w:ilvl w:val="0"/>
          <w:numId w:val="13"/>
        </w:numPr>
        <w:tabs>
          <w:tab w:val="left" w:pos="360"/>
          <w:tab w:val="left" w:pos="1440"/>
        </w:tabs>
        <w:jc w:val="both"/>
        <w:rPr>
          <w:rFonts w:ascii="Arial" w:hAnsi="Arial" w:cs="Arial"/>
          <w:sz w:val="22"/>
          <w:szCs w:val="22"/>
        </w:rPr>
      </w:pPr>
      <w:r>
        <w:rPr>
          <w:rFonts w:ascii="Arial" w:hAnsi="Arial" w:cs="Arial"/>
          <w:b/>
          <w:sz w:val="22"/>
          <w:szCs w:val="22"/>
          <w:u w:val="single"/>
        </w:rPr>
        <w:t>Electronic device</w:t>
      </w:r>
      <w:r w:rsidRPr="003F6AE2">
        <w:rPr>
          <w:rFonts w:ascii="Arial" w:hAnsi="Arial" w:cs="Arial"/>
          <w:sz w:val="22"/>
          <w:szCs w:val="22"/>
        </w:rPr>
        <w:t>:</w:t>
      </w:r>
      <w:r>
        <w:rPr>
          <w:rFonts w:ascii="Arial" w:hAnsi="Arial" w:cs="Arial"/>
          <w:b/>
          <w:sz w:val="22"/>
          <w:szCs w:val="22"/>
        </w:rPr>
        <w:t xml:space="preserve"> </w:t>
      </w:r>
      <w:r>
        <w:rPr>
          <w:rFonts w:ascii="Arial" w:hAnsi="Arial" w:cs="Arial"/>
          <w:sz w:val="22"/>
          <w:szCs w:val="22"/>
        </w:rPr>
        <w:t xml:space="preserve">Information on a weekly topic will be communicated on </w:t>
      </w:r>
      <w:proofErr w:type="spellStart"/>
      <w:r>
        <w:rPr>
          <w:rFonts w:ascii="Arial" w:hAnsi="Arial" w:cs="Arial"/>
          <w:sz w:val="22"/>
          <w:szCs w:val="22"/>
        </w:rPr>
        <w:t>uLink</w:t>
      </w:r>
      <w:proofErr w:type="spellEnd"/>
    </w:p>
    <w:p w14:paraId="49431A30" w14:textId="2AB67D46" w:rsidR="00262CD6" w:rsidRDefault="00262CD6" w:rsidP="00DF3007">
      <w:pPr>
        <w:numPr>
          <w:ilvl w:val="0"/>
          <w:numId w:val="13"/>
        </w:numPr>
        <w:tabs>
          <w:tab w:val="left" w:pos="360"/>
          <w:tab w:val="left" w:pos="1440"/>
        </w:tabs>
        <w:jc w:val="both"/>
        <w:rPr>
          <w:rFonts w:ascii="Arial" w:hAnsi="Arial" w:cs="Arial"/>
          <w:sz w:val="22"/>
          <w:szCs w:val="22"/>
        </w:rPr>
      </w:pPr>
      <w:r>
        <w:rPr>
          <w:rFonts w:ascii="Arial" w:hAnsi="Arial" w:cs="Arial"/>
          <w:b/>
          <w:sz w:val="22"/>
          <w:szCs w:val="22"/>
          <w:u w:val="single"/>
        </w:rPr>
        <w:t>Detailed lecture slides/recorded videos</w:t>
      </w:r>
      <w:r w:rsidRPr="00A90BE4">
        <w:rPr>
          <w:rFonts w:ascii="Arial" w:hAnsi="Arial" w:cs="Arial"/>
          <w:sz w:val="22"/>
          <w:szCs w:val="22"/>
        </w:rPr>
        <w:t>:</w:t>
      </w:r>
      <w:r>
        <w:rPr>
          <w:rFonts w:ascii="Arial" w:hAnsi="Arial" w:cs="Arial"/>
          <w:sz w:val="22"/>
          <w:szCs w:val="22"/>
        </w:rPr>
        <w:t xml:space="preserve"> Detailed lecture slides and recorded videos will be uploaded prior to the commencement of the lecture.</w:t>
      </w:r>
    </w:p>
    <w:p w14:paraId="2608EA9B" w14:textId="11ED4646" w:rsidR="00262CD6" w:rsidRDefault="00262CD6" w:rsidP="00DF3007">
      <w:pPr>
        <w:tabs>
          <w:tab w:val="left" w:pos="600"/>
        </w:tabs>
        <w:jc w:val="both"/>
      </w:pPr>
    </w:p>
    <w:p w14:paraId="56ADA6FF" w14:textId="119EABAF" w:rsidR="00262CD6" w:rsidRDefault="00262CD6" w:rsidP="00DF3007">
      <w:pPr>
        <w:tabs>
          <w:tab w:val="left" w:pos="600"/>
        </w:tabs>
        <w:jc w:val="both"/>
      </w:pPr>
    </w:p>
    <w:p w14:paraId="0F2D1D96" w14:textId="107CD646" w:rsidR="00262CD6" w:rsidRDefault="00262CD6" w:rsidP="00DF3007">
      <w:pPr>
        <w:tabs>
          <w:tab w:val="left" w:pos="600"/>
        </w:tabs>
        <w:jc w:val="both"/>
      </w:pPr>
    </w:p>
    <w:p w14:paraId="2034EE9C" w14:textId="4922869E" w:rsidR="00262CD6" w:rsidRDefault="00262CD6" w:rsidP="00DF3007">
      <w:pPr>
        <w:tabs>
          <w:tab w:val="left" w:pos="600"/>
        </w:tabs>
        <w:jc w:val="both"/>
      </w:pPr>
    </w:p>
    <w:p w14:paraId="4C934678" w14:textId="1B131A96" w:rsidR="00262CD6" w:rsidRDefault="00262CD6" w:rsidP="00DF3007">
      <w:pPr>
        <w:tabs>
          <w:tab w:val="left" w:pos="600"/>
        </w:tabs>
        <w:jc w:val="both"/>
      </w:pPr>
    </w:p>
    <w:p w14:paraId="46EFB180" w14:textId="3B1A9720" w:rsidR="00262CD6" w:rsidRDefault="00262CD6" w:rsidP="00DF3007">
      <w:pPr>
        <w:tabs>
          <w:tab w:val="left" w:pos="600"/>
        </w:tabs>
        <w:jc w:val="both"/>
      </w:pPr>
    </w:p>
    <w:p w14:paraId="06246DA9" w14:textId="0F133B75" w:rsidR="00262CD6" w:rsidRDefault="00262CD6" w:rsidP="00DF3007">
      <w:pPr>
        <w:tabs>
          <w:tab w:val="left" w:pos="600"/>
        </w:tabs>
        <w:jc w:val="both"/>
      </w:pPr>
    </w:p>
    <w:p w14:paraId="6FDCAC1A" w14:textId="0362464D" w:rsidR="00262CD6" w:rsidRDefault="00262CD6" w:rsidP="00DF3007">
      <w:pPr>
        <w:tabs>
          <w:tab w:val="left" w:pos="600"/>
        </w:tabs>
        <w:jc w:val="both"/>
      </w:pPr>
    </w:p>
    <w:p w14:paraId="6C2FACF2" w14:textId="2C90C19B" w:rsidR="00262CD6" w:rsidRDefault="00262CD6" w:rsidP="00DF3007">
      <w:pPr>
        <w:tabs>
          <w:tab w:val="left" w:pos="600"/>
        </w:tabs>
        <w:jc w:val="both"/>
      </w:pPr>
    </w:p>
    <w:p w14:paraId="48601C05" w14:textId="58D2E20D" w:rsidR="00262CD6" w:rsidRDefault="00262CD6" w:rsidP="00DF3007">
      <w:pPr>
        <w:tabs>
          <w:tab w:val="left" w:pos="600"/>
        </w:tabs>
        <w:jc w:val="both"/>
      </w:pPr>
    </w:p>
    <w:p w14:paraId="2D36F04E" w14:textId="74A03EDD" w:rsidR="00262CD6" w:rsidRDefault="00262CD6" w:rsidP="00DF3007">
      <w:pPr>
        <w:tabs>
          <w:tab w:val="left" w:pos="600"/>
        </w:tabs>
        <w:jc w:val="both"/>
      </w:pPr>
    </w:p>
    <w:p w14:paraId="42989E91" w14:textId="72773F9D" w:rsidR="00262CD6" w:rsidRDefault="00262CD6" w:rsidP="00DF3007">
      <w:pPr>
        <w:tabs>
          <w:tab w:val="left" w:pos="600"/>
        </w:tabs>
        <w:jc w:val="both"/>
      </w:pPr>
    </w:p>
    <w:p w14:paraId="63D06537" w14:textId="66FE4074" w:rsidR="00262CD6" w:rsidRDefault="00262CD6" w:rsidP="00DF3007">
      <w:pPr>
        <w:tabs>
          <w:tab w:val="left" w:pos="600"/>
        </w:tabs>
        <w:jc w:val="both"/>
      </w:pPr>
    </w:p>
    <w:p w14:paraId="42FB88F1" w14:textId="14ABCE94" w:rsidR="00262CD6" w:rsidRDefault="00262CD6" w:rsidP="00DF3007">
      <w:pPr>
        <w:tabs>
          <w:tab w:val="left" w:pos="600"/>
        </w:tabs>
        <w:jc w:val="both"/>
      </w:pPr>
    </w:p>
    <w:p w14:paraId="1E20B36C" w14:textId="25FBCD2D" w:rsidR="00262CD6" w:rsidRDefault="00262CD6" w:rsidP="00DF3007">
      <w:pPr>
        <w:tabs>
          <w:tab w:val="left" w:pos="600"/>
        </w:tabs>
        <w:jc w:val="both"/>
      </w:pPr>
    </w:p>
    <w:p w14:paraId="47FB056C" w14:textId="4DF7B02C" w:rsidR="00262CD6" w:rsidRDefault="00262CD6" w:rsidP="00DF3007">
      <w:pPr>
        <w:tabs>
          <w:tab w:val="left" w:pos="600"/>
        </w:tabs>
        <w:jc w:val="both"/>
      </w:pPr>
    </w:p>
    <w:p w14:paraId="322E5F0D" w14:textId="1768B2FD" w:rsidR="00262CD6" w:rsidRDefault="00262CD6" w:rsidP="00DF3007">
      <w:pPr>
        <w:tabs>
          <w:tab w:val="left" w:pos="600"/>
        </w:tabs>
        <w:jc w:val="both"/>
      </w:pPr>
    </w:p>
    <w:p w14:paraId="26A7400B" w14:textId="08A33CD9" w:rsidR="00262CD6" w:rsidRDefault="00262CD6" w:rsidP="00DF3007">
      <w:pPr>
        <w:tabs>
          <w:tab w:val="left" w:pos="600"/>
        </w:tabs>
        <w:jc w:val="both"/>
      </w:pPr>
    </w:p>
    <w:p w14:paraId="7961F339" w14:textId="0D99977B" w:rsidR="00262CD6" w:rsidRDefault="00262CD6" w:rsidP="00DF3007">
      <w:pPr>
        <w:tabs>
          <w:tab w:val="left" w:pos="600"/>
        </w:tabs>
        <w:jc w:val="both"/>
      </w:pPr>
    </w:p>
    <w:p w14:paraId="5854F883" w14:textId="40BB4CD7" w:rsidR="00262CD6" w:rsidRDefault="00262CD6" w:rsidP="00DF3007">
      <w:pPr>
        <w:tabs>
          <w:tab w:val="left" w:pos="600"/>
        </w:tabs>
        <w:jc w:val="both"/>
      </w:pPr>
    </w:p>
    <w:p w14:paraId="6C7F9FDB" w14:textId="32A4DE80" w:rsidR="00262CD6" w:rsidRDefault="00262CD6" w:rsidP="00DF3007">
      <w:pPr>
        <w:tabs>
          <w:tab w:val="left" w:pos="600"/>
        </w:tabs>
        <w:jc w:val="both"/>
      </w:pPr>
    </w:p>
    <w:p w14:paraId="79F8A1BF" w14:textId="2F89C3C5" w:rsidR="00262CD6" w:rsidRDefault="00262CD6" w:rsidP="00DF3007">
      <w:pPr>
        <w:tabs>
          <w:tab w:val="left" w:pos="600"/>
        </w:tabs>
        <w:jc w:val="both"/>
      </w:pPr>
    </w:p>
    <w:p w14:paraId="53281A4E" w14:textId="527A02AD" w:rsidR="00262CD6" w:rsidRDefault="00262CD6" w:rsidP="00DF3007">
      <w:pPr>
        <w:tabs>
          <w:tab w:val="left" w:pos="600"/>
        </w:tabs>
        <w:jc w:val="both"/>
      </w:pPr>
    </w:p>
    <w:p w14:paraId="2DC5924C" w14:textId="21B43C23" w:rsidR="00262CD6" w:rsidRDefault="00262CD6" w:rsidP="00DF3007">
      <w:pPr>
        <w:tabs>
          <w:tab w:val="left" w:pos="600"/>
        </w:tabs>
        <w:jc w:val="both"/>
      </w:pPr>
    </w:p>
    <w:p w14:paraId="1A73D9D7" w14:textId="18EA3447" w:rsidR="00262CD6" w:rsidRDefault="00262CD6" w:rsidP="00DF3007">
      <w:pPr>
        <w:tabs>
          <w:tab w:val="left" w:pos="600"/>
        </w:tabs>
        <w:jc w:val="both"/>
      </w:pPr>
    </w:p>
    <w:p w14:paraId="6BE44921" w14:textId="5FA41821" w:rsidR="00262CD6" w:rsidRDefault="00262CD6" w:rsidP="00DF3007">
      <w:pPr>
        <w:tabs>
          <w:tab w:val="left" w:pos="600"/>
        </w:tabs>
        <w:jc w:val="both"/>
      </w:pPr>
    </w:p>
    <w:p w14:paraId="353EA146" w14:textId="245CC8C6" w:rsidR="00262CD6" w:rsidRDefault="00262CD6" w:rsidP="00DF3007">
      <w:pPr>
        <w:tabs>
          <w:tab w:val="left" w:pos="600"/>
        </w:tabs>
        <w:jc w:val="both"/>
      </w:pPr>
    </w:p>
    <w:p w14:paraId="168F2C59" w14:textId="26D5092A" w:rsidR="00262CD6" w:rsidRDefault="00262CD6" w:rsidP="00DF3007">
      <w:pPr>
        <w:tabs>
          <w:tab w:val="left" w:pos="600"/>
        </w:tabs>
        <w:jc w:val="both"/>
      </w:pPr>
    </w:p>
    <w:p w14:paraId="55CD4D8C" w14:textId="5F1DA9C0" w:rsidR="00262CD6" w:rsidRDefault="00262CD6" w:rsidP="00DF3007">
      <w:pPr>
        <w:tabs>
          <w:tab w:val="left" w:pos="600"/>
        </w:tabs>
        <w:jc w:val="both"/>
      </w:pPr>
    </w:p>
    <w:p w14:paraId="100612C1" w14:textId="4CFC6B02" w:rsidR="00262CD6" w:rsidRDefault="00262CD6" w:rsidP="00DF3007">
      <w:pPr>
        <w:tabs>
          <w:tab w:val="left" w:pos="600"/>
        </w:tabs>
        <w:jc w:val="both"/>
      </w:pPr>
    </w:p>
    <w:p w14:paraId="42FCEC03" w14:textId="1A6387F8" w:rsidR="00262CD6" w:rsidRDefault="00262CD6" w:rsidP="00DF3007">
      <w:pPr>
        <w:tabs>
          <w:tab w:val="left" w:pos="600"/>
        </w:tabs>
        <w:jc w:val="both"/>
      </w:pPr>
    </w:p>
    <w:p w14:paraId="58949A34" w14:textId="77777777" w:rsidR="007E4059" w:rsidRDefault="007E4059" w:rsidP="00DF3007">
      <w:pPr>
        <w:numPr>
          <w:ilvl w:val="0"/>
          <w:numId w:val="12"/>
        </w:numPr>
        <w:tabs>
          <w:tab w:val="clear" w:pos="360"/>
          <w:tab w:val="num" w:pos="600"/>
          <w:tab w:val="left" w:pos="1440"/>
        </w:tabs>
        <w:jc w:val="both"/>
        <w:rPr>
          <w:rFonts w:ascii="Arial" w:hAnsi="Arial" w:cs="Arial"/>
          <w:b/>
        </w:rPr>
      </w:pPr>
      <w:r w:rsidRPr="007E4059">
        <w:rPr>
          <w:rFonts w:ascii="Arial" w:hAnsi="Arial" w:cs="Arial"/>
          <w:b/>
        </w:rPr>
        <w:t>LECTURING PROGRAMME</w:t>
      </w:r>
    </w:p>
    <w:p w14:paraId="57EC9501" w14:textId="77777777" w:rsidR="00A90BE4" w:rsidRDefault="00A90BE4" w:rsidP="00DF3007">
      <w:pPr>
        <w:tabs>
          <w:tab w:val="left" w:pos="1440"/>
        </w:tabs>
        <w:jc w:val="both"/>
        <w:rPr>
          <w:rFonts w:ascii="Arial" w:hAnsi="Arial" w:cs="Arial"/>
          <w:b/>
        </w:rPr>
      </w:pPr>
    </w:p>
    <w:p w14:paraId="2A1D3895" w14:textId="024C656D" w:rsidR="00A90BE4" w:rsidRDefault="00A90BE4" w:rsidP="00DF3007">
      <w:pPr>
        <w:pBdr>
          <w:top w:val="single" w:sz="4" w:space="1" w:color="auto"/>
          <w:left w:val="single" w:sz="4" w:space="4" w:color="auto"/>
          <w:bottom w:val="single" w:sz="4" w:space="0" w:color="auto"/>
          <w:right w:val="single" w:sz="4" w:space="4" w:color="auto"/>
        </w:pBdr>
        <w:tabs>
          <w:tab w:val="left" w:pos="1440"/>
        </w:tabs>
        <w:jc w:val="center"/>
        <w:rPr>
          <w:rFonts w:ascii="Arial" w:hAnsi="Arial" w:cs="Arial"/>
          <w:b/>
        </w:rPr>
      </w:pPr>
      <w:r>
        <w:rPr>
          <w:rFonts w:ascii="Arial" w:hAnsi="Arial" w:cs="Arial"/>
          <w:b/>
        </w:rPr>
        <w:t>1</w:t>
      </w:r>
      <w:r w:rsidRPr="00A90BE4">
        <w:rPr>
          <w:rFonts w:ascii="Arial" w:hAnsi="Arial" w:cs="Arial"/>
          <w:b/>
          <w:vertAlign w:val="superscript"/>
        </w:rPr>
        <w:t>st</w:t>
      </w:r>
      <w:r w:rsidR="009F505A">
        <w:rPr>
          <w:rFonts w:ascii="Arial" w:hAnsi="Arial" w:cs="Arial"/>
          <w:b/>
        </w:rPr>
        <w:t xml:space="preserve"> Semester 2023</w:t>
      </w:r>
    </w:p>
    <w:p w14:paraId="3E107137" w14:textId="77777777" w:rsidR="00627615" w:rsidRDefault="00627615" w:rsidP="00DF3007">
      <w:pPr>
        <w:pBdr>
          <w:top w:val="single" w:sz="4" w:space="1" w:color="auto"/>
          <w:left w:val="single" w:sz="4" w:space="4" w:color="auto"/>
          <w:bottom w:val="single" w:sz="4" w:space="0" w:color="auto"/>
          <w:right w:val="single" w:sz="4" w:space="4" w:color="auto"/>
        </w:pBdr>
        <w:tabs>
          <w:tab w:val="left" w:pos="1440"/>
        </w:tabs>
        <w:jc w:val="center"/>
        <w:rPr>
          <w:rFonts w:ascii="Arial" w:hAnsi="Arial" w:cs="Arial"/>
          <w:b/>
        </w:rPr>
      </w:pPr>
      <w:r>
        <w:rPr>
          <w:rFonts w:ascii="Arial" w:hAnsi="Arial" w:cs="Arial"/>
          <w:b/>
        </w:rPr>
        <w:t>Economics 1A</w:t>
      </w:r>
    </w:p>
    <w:p w14:paraId="17D41097" w14:textId="77777777" w:rsidR="00A90BE4" w:rsidRPr="005651D8" w:rsidRDefault="00A90BE4" w:rsidP="00DF3007">
      <w:pPr>
        <w:tabs>
          <w:tab w:val="left" w:pos="1440"/>
        </w:tabs>
        <w:jc w:val="both"/>
        <w:rPr>
          <w:rFonts w:ascii="Arial" w:hAnsi="Arial" w:cs="Arial"/>
          <w:b/>
        </w:rPr>
      </w:pPr>
    </w:p>
    <w:tbl>
      <w:tblPr>
        <w:tblW w:w="9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5528"/>
        <w:gridCol w:w="1624"/>
      </w:tblGrid>
      <w:tr w:rsidR="007E4059" w:rsidRPr="007E4059" w14:paraId="24F3B6AB" w14:textId="77777777" w:rsidTr="0029302C">
        <w:tc>
          <w:tcPr>
            <w:tcW w:w="2093" w:type="dxa"/>
          </w:tcPr>
          <w:p w14:paraId="3D8D40E1" w14:textId="77777777" w:rsidR="007E4059" w:rsidRPr="007E4059" w:rsidRDefault="007E4059" w:rsidP="00DF3007">
            <w:pPr>
              <w:tabs>
                <w:tab w:val="left" w:pos="600"/>
                <w:tab w:val="left" w:pos="1440"/>
              </w:tabs>
              <w:jc w:val="both"/>
              <w:rPr>
                <w:rFonts w:ascii="Arial" w:hAnsi="Arial" w:cs="Arial"/>
                <w:b/>
                <w:sz w:val="22"/>
                <w:szCs w:val="22"/>
              </w:rPr>
            </w:pPr>
            <w:r w:rsidRPr="007E4059">
              <w:rPr>
                <w:rFonts w:ascii="Arial" w:hAnsi="Arial" w:cs="Arial"/>
                <w:b/>
                <w:sz w:val="22"/>
                <w:szCs w:val="22"/>
              </w:rPr>
              <w:t>WEEK</w:t>
            </w:r>
          </w:p>
        </w:tc>
        <w:tc>
          <w:tcPr>
            <w:tcW w:w="5528" w:type="dxa"/>
          </w:tcPr>
          <w:p w14:paraId="6EFED146" w14:textId="77777777" w:rsidR="007E4059" w:rsidRPr="007E4059" w:rsidRDefault="007E4059" w:rsidP="00DF3007">
            <w:pPr>
              <w:tabs>
                <w:tab w:val="left" w:pos="600"/>
                <w:tab w:val="left" w:pos="1440"/>
              </w:tabs>
              <w:jc w:val="both"/>
              <w:rPr>
                <w:rFonts w:ascii="Arial" w:hAnsi="Arial" w:cs="Arial"/>
                <w:b/>
                <w:sz w:val="22"/>
                <w:szCs w:val="22"/>
              </w:rPr>
            </w:pPr>
            <w:r w:rsidRPr="007E4059">
              <w:rPr>
                <w:rFonts w:ascii="Arial" w:hAnsi="Arial" w:cs="Arial"/>
                <w:b/>
                <w:sz w:val="22"/>
                <w:szCs w:val="22"/>
              </w:rPr>
              <w:t>TOPIC</w:t>
            </w:r>
          </w:p>
        </w:tc>
        <w:tc>
          <w:tcPr>
            <w:tcW w:w="1624" w:type="dxa"/>
          </w:tcPr>
          <w:p w14:paraId="40AF6CF4" w14:textId="77777777" w:rsidR="007E4059" w:rsidRPr="007E4059" w:rsidRDefault="007E4059" w:rsidP="00DF3007">
            <w:pPr>
              <w:tabs>
                <w:tab w:val="left" w:pos="600"/>
                <w:tab w:val="left" w:pos="1440"/>
              </w:tabs>
              <w:jc w:val="both"/>
              <w:rPr>
                <w:rFonts w:ascii="Arial" w:hAnsi="Arial" w:cs="Arial"/>
                <w:b/>
                <w:sz w:val="22"/>
                <w:szCs w:val="22"/>
              </w:rPr>
            </w:pPr>
            <w:r w:rsidRPr="007E4059">
              <w:rPr>
                <w:rFonts w:ascii="Arial" w:hAnsi="Arial" w:cs="Arial"/>
                <w:b/>
                <w:sz w:val="22"/>
                <w:szCs w:val="22"/>
              </w:rPr>
              <w:t>TEXT BOOK</w:t>
            </w:r>
          </w:p>
        </w:tc>
      </w:tr>
      <w:tr w:rsidR="007E4059" w:rsidRPr="007E4059" w14:paraId="7FD06DD1" w14:textId="77777777" w:rsidTr="0029302C">
        <w:tc>
          <w:tcPr>
            <w:tcW w:w="2093" w:type="dxa"/>
          </w:tcPr>
          <w:p w14:paraId="34B3726C" w14:textId="0A422398" w:rsidR="007E4059" w:rsidRPr="007E4059" w:rsidRDefault="009F505A" w:rsidP="00DF3007">
            <w:pPr>
              <w:tabs>
                <w:tab w:val="left" w:pos="600"/>
                <w:tab w:val="left" w:pos="1440"/>
              </w:tabs>
              <w:jc w:val="both"/>
              <w:rPr>
                <w:rFonts w:ascii="Arial" w:hAnsi="Arial" w:cs="Arial"/>
                <w:sz w:val="22"/>
                <w:szCs w:val="22"/>
              </w:rPr>
            </w:pPr>
            <w:r>
              <w:rPr>
                <w:rFonts w:ascii="Arial" w:hAnsi="Arial" w:cs="Arial"/>
                <w:sz w:val="22"/>
                <w:szCs w:val="22"/>
              </w:rPr>
              <w:t>13 – 17</w:t>
            </w:r>
            <w:r w:rsidR="004B7B2C">
              <w:rPr>
                <w:rFonts w:ascii="Arial" w:hAnsi="Arial" w:cs="Arial"/>
                <w:sz w:val="22"/>
                <w:szCs w:val="22"/>
              </w:rPr>
              <w:t xml:space="preserve"> Feb</w:t>
            </w:r>
          </w:p>
        </w:tc>
        <w:tc>
          <w:tcPr>
            <w:tcW w:w="5528" w:type="dxa"/>
          </w:tcPr>
          <w:p w14:paraId="63396AD4" w14:textId="77777777" w:rsidR="007E4059" w:rsidRPr="000C125E" w:rsidRDefault="00A05DBA" w:rsidP="00DF3007">
            <w:pPr>
              <w:pStyle w:val="Heading5"/>
              <w:tabs>
                <w:tab w:val="left" w:pos="600"/>
              </w:tabs>
              <w:spacing w:before="0"/>
              <w:jc w:val="both"/>
              <w:rPr>
                <w:rFonts w:ascii="Arial" w:hAnsi="Arial" w:cs="Arial"/>
                <w:b w:val="0"/>
                <w:i w:val="0"/>
                <w:sz w:val="22"/>
                <w:szCs w:val="22"/>
              </w:rPr>
            </w:pPr>
            <w:r>
              <w:rPr>
                <w:rFonts w:ascii="Arial" w:hAnsi="Arial" w:cs="Arial"/>
                <w:b w:val="0"/>
                <w:i w:val="0"/>
                <w:sz w:val="22"/>
                <w:szCs w:val="22"/>
              </w:rPr>
              <w:t>U</w:t>
            </w:r>
            <w:r w:rsidR="002A0992">
              <w:rPr>
                <w:rFonts w:ascii="Arial" w:hAnsi="Arial" w:cs="Arial"/>
                <w:b w:val="0"/>
                <w:i w:val="0"/>
                <w:sz w:val="22"/>
                <w:szCs w:val="22"/>
              </w:rPr>
              <w:t xml:space="preserve">nit </w:t>
            </w:r>
            <w:r>
              <w:rPr>
                <w:rFonts w:ascii="Arial" w:hAnsi="Arial" w:cs="Arial"/>
                <w:b w:val="0"/>
                <w:i w:val="0"/>
                <w:sz w:val="22"/>
                <w:szCs w:val="22"/>
              </w:rPr>
              <w:t>1:</w:t>
            </w:r>
            <w:r w:rsidR="002A0992">
              <w:rPr>
                <w:rFonts w:ascii="Arial" w:hAnsi="Arial" w:cs="Arial"/>
                <w:b w:val="0"/>
                <w:i w:val="0"/>
                <w:sz w:val="22"/>
                <w:szCs w:val="22"/>
              </w:rPr>
              <w:t xml:space="preserve"> </w:t>
            </w:r>
            <w:r w:rsidR="002A0992" w:rsidRPr="00A05DBA">
              <w:rPr>
                <w:rFonts w:ascii="Arial" w:hAnsi="Arial" w:cs="Arial"/>
                <w:i w:val="0"/>
                <w:sz w:val="22"/>
                <w:szCs w:val="22"/>
                <w:u w:val="single"/>
              </w:rPr>
              <w:t>Economics is the science of choice</w:t>
            </w:r>
          </w:p>
        </w:tc>
        <w:tc>
          <w:tcPr>
            <w:tcW w:w="1624" w:type="dxa"/>
          </w:tcPr>
          <w:p w14:paraId="2CC43FCD" w14:textId="77777777" w:rsidR="007E4059" w:rsidRPr="007E4059" w:rsidRDefault="002A0992" w:rsidP="00DF3007">
            <w:pPr>
              <w:tabs>
                <w:tab w:val="left" w:pos="600"/>
                <w:tab w:val="left" w:pos="1440"/>
              </w:tabs>
              <w:jc w:val="both"/>
              <w:rPr>
                <w:rFonts w:ascii="Arial" w:hAnsi="Arial" w:cs="Arial"/>
                <w:sz w:val="22"/>
                <w:szCs w:val="22"/>
              </w:rPr>
            </w:pPr>
            <w:r>
              <w:rPr>
                <w:rFonts w:ascii="Arial" w:hAnsi="Arial" w:cs="Arial"/>
                <w:sz w:val="22"/>
                <w:szCs w:val="22"/>
              </w:rPr>
              <w:t>Chapter 1</w:t>
            </w:r>
          </w:p>
        </w:tc>
      </w:tr>
      <w:tr w:rsidR="007E4059" w:rsidRPr="007E4059" w14:paraId="7072D7C3" w14:textId="77777777" w:rsidTr="0029302C">
        <w:tc>
          <w:tcPr>
            <w:tcW w:w="2093" w:type="dxa"/>
          </w:tcPr>
          <w:p w14:paraId="7A11DCAA" w14:textId="326E19EC" w:rsidR="007E4059" w:rsidRPr="007E4059" w:rsidRDefault="009F505A" w:rsidP="00DF3007">
            <w:pPr>
              <w:tabs>
                <w:tab w:val="left" w:pos="600"/>
                <w:tab w:val="left" w:pos="1440"/>
              </w:tabs>
              <w:jc w:val="both"/>
              <w:rPr>
                <w:rFonts w:ascii="Arial" w:hAnsi="Arial" w:cs="Arial"/>
                <w:sz w:val="22"/>
                <w:szCs w:val="22"/>
              </w:rPr>
            </w:pPr>
            <w:r>
              <w:rPr>
                <w:rFonts w:ascii="Arial" w:hAnsi="Arial" w:cs="Arial"/>
                <w:sz w:val="22"/>
                <w:szCs w:val="22"/>
              </w:rPr>
              <w:t>20 – 24</w:t>
            </w:r>
            <w:r w:rsidR="004B7B2C">
              <w:rPr>
                <w:rFonts w:ascii="Arial" w:hAnsi="Arial" w:cs="Arial"/>
                <w:sz w:val="22"/>
                <w:szCs w:val="22"/>
              </w:rPr>
              <w:t xml:space="preserve"> Feb</w:t>
            </w:r>
          </w:p>
        </w:tc>
        <w:tc>
          <w:tcPr>
            <w:tcW w:w="5528" w:type="dxa"/>
          </w:tcPr>
          <w:p w14:paraId="1A4B5BC6" w14:textId="77777777" w:rsidR="007E4059" w:rsidRPr="002A0992" w:rsidRDefault="00A05DBA" w:rsidP="00DF3007">
            <w:pPr>
              <w:pStyle w:val="Heading5"/>
              <w:tabs>
                <w:tab w:val="left" w:pos="600"/>
              </w:tabs>
              <w:spacing w:before="0"/>
              <w:jc w:val="both"/>
              <w:rPr>
                <w:rFonts w:ascii="Arial" w:hAnsi="Arial" w:cs="Arial"/>
                <w:b w:val="0"/>
                <w:i w:val="0"/>
                <w:sz w:val="22"/>
                <w:szCs w:val="22"/>
              </w:rPr>
            </w:pPr>
            <w:r>
              <w:rPr>
                <w:rFonts w:ascii="Arial" w:hAnsi="Arial" w:cs="Arial"/>
                <w:b w:val="0"/>
                <w:i w:val="0"/>
                <w:sz w:val="22"/>
                <w:szCs w:val="22"/>
              </w:rPr>
              <w:t>U</w:t>
            </w:r>
            <w:r w:rsidR="00145BDE">
              <w:rPr>
                <w:rFonts w:ascii="Arial" w:hAnsi="Arial" w:cs="Arial"/>
                <w:b w:val="0"/>
                <w:i w:val="0"/>
                <w:sz w:val="22"/>
                <w:szCs w:val="22"/>
              </w:rPr>
              <w:t>nit</w:t>
            </w:r>
            <w:r w:rsidR="00711E46">
              <w:rPr>
                <w:rFonts w:ascii="Arial" w:hAnsi="Arial" w:cs="Arial"/>
                <w:b w:val="0"/>
                <w:i w:val="0"/>
                <w:sz w:val="22"/>
                <w:szCs w:val="22"/>
              </w:rPr>
              <w:t xml:space="preserve"> </w:t>
            </w:r>
            <w:r w:rsidR="000867F4">
              <w:rPr>
                <w:rFonts w:ascii="Arial" w:hAnsi="Arial" w:cs="Arial"/>
                <w:b w:val="0"/>
                <w:i w:val="0"/>
                <w:sz w:val="22"/>
                <w:szCs w:val="22"/>
              </w:rPr>
              <w:t>1</w:t>
            </w:r>
            <w:r>
              <w:rPr>
                <w:rFonts w:ascii="Arial" w:hAnsi="Arial" w:cs="Arial"/>
                <w:b w:val="0"/>
                <w:i w:val="0"/>
                <w:sz w:val="22"/>
                <w:szCs w:val="22"/>
              </w:rPr>
              <w:t>:</w:t>
            </w:r>
            <w:r w:rsidR="000867F4">
              <w:rPr>
                <w:rFonts w:ascii="Arial" w:hAnsi="Arial" w:cs="Arial"/>
                <w:b w:val="0"/>
                <w:i w:val="0"/>
                <w:sz w:val="22"/>
                <w:szCs w:val="22"/>
              </w:rPr>
              <w:t xml:space="preserve"> </w:t>
            </w:r>
            <w:r w:rsidR="002A0992" w:rsidRPr="00A05DBA">
              <w:rPr>
                <w:rFonts w:ascii="Arial" w:hAnsi="Arial" w:cs="Arial"/>
                <w:i w:val="0"/>
                <w:sz w:val="22"/>
                <w:szCs w:val="22"/>
                <w:u w:val="single"/>
              </w:rPr>
              <w:t>Basic concepts in Economics</w:t>
            </w:r>
          </w:p>
        </w:tc>
        <w:tc>
          <w:tcPr>
            <w:tcW w:w="1624" w:type="dxa"/>
          </w:tcPr>
          <w:p w14:paraId="580C71B3" w14:textId="77777777" w:rsidR="007E4059" w:rsidRPr="007E4059" w:rsidRDefault="007E4059" w:rsidP="00DF3007">
            <w:pPr>
              <w:tabs>
                <w:tab w:val="left" w:pos="600"/>
                <w:tab w:val="left" w:pos="1440"/>
              </w:tabs>
              <w:jc w:val="both"/>
              <w:rPr>
                <w:rFonts w:ascii="Arial" w:hAnsi="Arial" w:cs="Arial"/>
                <w:sz w:val="22"/>
                <w:szCs w:val="22"/>
              </w:rPr>
            </w:pPr>
            <w:r w:rsidRPr="007E4059">
              <w:rPr>
                <w:rFonts w:ascii="Arial" w:hAnsi="Arial" w:cs="Arial"/>
                <w:sz w:val="22"/>
                <w:szCs w:val="22"/>
              </w:rPr>
              <w:t xml:space="preserve">Chapter </w:t>
            </w:r>
            <w:r w:rsidR="002A0992">
              <w:rPr>
                <w:rFonts w:ascii="Arial" w:hAnsi="Arial" w:cs="Arial"/>
                <w:sz w:val="22"/>
                <w:szCs w:val="22"/>
              </w:rPr>
              <w:t>2</w:t>
            </w:r>
          </w:p>
        </w:tc>
      </w:tr>
      <w:tr w:rsidR="007E4059" w:rsidRPr="007E4059" w14:paraId="475B739D" w14:textId="77777777" w:rsidTr="0029302C">
        <w:tc>
          <w:tcPr>
            <w:tcW w:w="2093" w:type="dxa"/>
          </w:tcPr>
          <w:p w14:paraId="00CC37B9" w14:textId="1E646522" w:rsidR="007E4059" w:rsidRPr="007E4059" w:rsidRDefault="009F505A" w:rsidP="00DF3007">
            <w:pPr>
              <w:tabs>
                <w:tab w:val="left" w:pos="600"/>
                <w:tab w:val="left" w:pos="1440"/>
              </w:tabs>
              <w:jc w:val="both"/>
              <w:rPr>
                <w:rFonts w:ascii="Arial" w:hAnsi="Arial" w:cs="Arial"/>
                <w:sz w:val="22"/>
                <w:szCs w:val="22"/>
              </w:rPr>
            </w:pPr>
            <w:r>
              <w:rPr>
                <w:rFonts w:ascii="Arial" w:hAnsi="Arial" w:cs="Arial"/>
                <w:sz w:val="22"/>
                <w:szCs w:val="22"/>
              </w:rPr>
              <w:t>27</w:t>
            </w:r>
            <w:r w:rsidR="002A0992">
              <w:rPr>
                <w:rFonts w:ascii="Arial" w:hAnsi="Arial" w:cs="Arial"/>
                <w:sz w:val="22"/>
                <w:szCs w:val="22"/>
              </w:rPr>
              <w:t xml:space="preserve"> </w:t>
            </w:r>
            <w:r w:rsidR="004B7B2C">
              <w:rPr>
                <w:rFonts w:ascii="Arial" w:hAnsi="Arial" w:cs="Arial"/>
                <w:sz w:val="22"/>
                <w:szCs w:val="22"/>
              </w:rPr>
              <w:t>–</w:t>
            </w:r>
            <w:r w:rsidR="00D51943">
              <w:rPr>
                <w:rFonts w:ascii="Arial" w:hAnsi="Arial" w:cs="Arial"/>
                <w:sz w:val="22"/>
                <w:szCs w:val="22"/>
              </w:rPr>
              <w:t xml:space="preserve"> </w:t>
            </w:r>
            <w:r w:rsidR="000F20CB">
              <w:rPr>
                <w:rFonts w:ascii="Arial" w:hAnsi="Arial" w:cs="Arial"/>
                <w:sz w:val="22"/>
                <w:szCs w:val="22"/>
              </w:rPr>
              <w:t>0</w:t>
            </w:r>
            <w:r>
              <w:rPr>
                <w:rFonts w:ascii="Arial" w:hAnsi="Arial" w:cs="Arial"/>
                <w:sz w:val="22"/>
                <w:szCs w:val="22"/>
              </w:rPr>
              <w:t>3</w:t>
            </w:r>
            <w:r w:rsidR="00D51943">
              <w:rPr>
                <w:rFonts w:ascii="Arial" w:hAnsi="Arial" w:cs="Arial"/>
                <w:sz w:val="22"/>
                <w:szCs w:val="22"/>
              </w:rPr>
              <w:t xml:space="preserve"> March</w:t>
            </w:r>
          </w:p>
        </w:tc>
        <w:tc>
          <w:tcPr>
            <w:tcW w:w="5528" w:type="dxa"/>
          </w:tcPr>
          <w:p w14:paraId="35826CA1" w14:textId="77777777" w:rsidR="007E4059" w:rsidRDefault="00A05DBA" w:rsidP="00DF3007">
            <w:pPr>
              <w:tabs>
                <w:tab w:val="left" w:pos="600"/>
                <w:tab w:val="left" w:pos="1440"/>
              </w:tabs>
              <w:jc w:val="both"/>
              <w:rPr>
                <w:rFonts w:ascii="Arial" w:hAnsi="Arial" w:cs="Arial"/>
                <w:sz w:val="22"/>
                <w:szCs w:val="22"/>
              </w:rPr>
            </w:pPr>
            <w:r>
              <w:rPr>
                <w:rFonts w:ascii="Arial" w:hAnsi="Arial" w:cs="Arial"/>
                <w:sz w:val="22"/>
                <w:szCs w:val="22"/>
              </w:rPr>
              <w:t>U</w:t>
            </w:r>
            <w:r w:rsidR="00145BDE">
              <w:rPr>
                <w:rFonts w:ascii="Arial" w:hAnsi="Arial" w:cs="Arial"/>
                <w:sz w:val="22"/>
                <w:szCs w:val="22"/>
              </w:rPr>
              <w:t>nit</w:t>
            </w:r>
            <w:r w:rsidR="000867F4">
              <w:rPr>
                <w:rFonts w:ascii="Arial" w:hAnsi="Arial" w:cs="Arial"/>
                <w:sz w:val="22"/>
                <w:szCs w:val="22"/>
              </w:rPr>
              <w:t xml:space="preserve"> 1</w:t>
            </w:r>
            <w:r>
              <w:rPr>
                <w:rFonts w:ascii="Arial" w:hAnsi="Arial" w:cs="Arial"/>
                <w:sz w:val="22"/>
                <w:szCs w:val="22"/>
              </w:rPr>
              <w:t>:</w:t>
            </w:r>
            <w:r w:rsidR="003F6AE2">
              <w:rPr>
                <w:rFonts w:ascii="Arial" w:hAnsi="Arial" w:cs="Arial"/>
                <w:sz w:val="22"/>
                <w:szCs w:val="22"/>
              </w:rPr>
              <w:t xml:space="preserve"> </w:t>
            </w:r>
            <w:r w:rsidR="002A0992" w:rsidRPr="00A05DBA">
              <w:rPr>
                <w:rFonts w:ascii="Arial" w:hAnsi="Arial" w:cs="Arial"/>
                <w:b/>
                <w:sz w:val="22"/>
                <w:szCs w:val="22"/>
                <w:u w:val="single"/>
              </w:rPr>
              <w:t>Understanding changes in economy</w:t>
            </w:r>
            <w:r w:rsidRPr="00A05DBA">
              <w:rPr>
                <w:rFonts w:ascii="Arial" w:hAnsi="Arial" w:cs="Arial"/>
                <w:b/>
                <w:sz w:val="22"/>
                <w:szCs w:val="22"/>
              </w:rPr>
              <w:t xml:space="preserve"> (1)</w:t>
            </w:r>
            <w:r>
              <w:rPr>
                <w:rFonts w:ascii="Arial" w:hAnsi="Arial" w:cs="Arial"/>
                <w:sz w:val="22"/>
                <w:szCs w:val="22"/>
              </w:rPr>
              <w:t xml:space="preserve"> </w:t>
            </w:r>
          </w:p>
          <w:p w14:paraId="678E2DB6" w14:textId="77777777" w:rsidR="00A05DBA" w:rsidRPr="004B7B2C" w:rsidRDefault="00A05DBA" w:rsidP="00DF3007">
            <w:pPr>
              <w:tabs>
                <w:tab w:val="left" w:pos="600"/>
                <w:tab w:val="left" w:pos="1440"/>
              </w:tabs>
              <w:jc w:val="both"/>
              <w:rPr>
                <w:rFonts w:ascii="Arial" w:hAnsi="Arial" w:cs="Arial"/>
                <w:b/>
                <w:sz w:val="22"/>
                <w:szCs w:val="22"/>
              </w:rPr>
            </w:pPr>
            <w:r w:rsidRPr="004B7B2C">
              <w:rPr>
                <w:rFonts w:ascii="Arial" w:hAnsi="Arial" w:cs="Arial"/>
                <w:b/>
                <w:sz w:val="22"/>
                <w:szCs w:val="22"/>
              </w:rPr>
              <w:t>(Circular flow, measures of inflation, measuring economic growth, measuring unemployment, measuring balance of payments stability, measuring income distribution)</w:t>
            </w:r>
          </w:p>
        </w:tc>
        <w:tc>
          <w:tcPr>
            <w:tcW w:w="1624" w:type="dxa"/>
          </w:tcPr>
          <w:p w14:paraId="547C8086" w14:textId="77777777" w:rsidR="007E4059" w:rsidRPr="007E4059" w:rsidRDefault="00C31C2A" w:rsidP="00DF3007">
            <w:pPr>
              <w:tabs>
                <w:tab w:val="left" w:pos="600"/>
                <w:tab w:val="left" w:pos="1440"/>
              </w:tabs>
              <w:jc w:val="both"/>
              <w:rPr>
                <w:rFonts w:ascii="Arial" w:hAnsi="Arial" w:cs="Arial"/>
                <w:sz w:val="22"/>
                <w:szCs w:val="22"/>
              </w:rPr>
            </w:pPr>
            <w:r>
              <w:rPr>
                <w:rFonts w:ascii="Arial" w:hAnsi="Arial" w:cs="Arial"/>
                <w:sz w:val="22"/>
                <w:szCs w:val="22"/>
              </w:rPr>
              <w:t>Chapter 3</w:t>
            </w:r>
          </w:p>
        </w:tc>
      </w:tr>
      <w:tr w:rsidR="007E4059" w:rsidRPr="007E4059" w14:paraId="30BAB7C6" w14:textId="77777777" w:rsidTr="0029302C">
        <w:tc>
          <w:tcPr>
            <w:tcW w:w="2093" w:type="dxa"/>
          </w:tcPr>
          <w:p w14:paraId="1A6F2D32" w14:textId="12EEED02" w:rsidR="007E4059" w:rsidRPr="007E4059" w:rsidRDefault="009F505A" w:rsidP="00DF3007">
            <w:pPr>
              <w:tabs>
                <w:tab w:val="left" w:pos="600"/>
                <w:tab w:val="left" w:pos="1440"/>
              </w:tabs>
              <w:jc w:val="both"/>
              <w:rPr>
                <w:rFonts w:ascii="Arial" w:hAnsi="Arial" w:cs="Arial"/>
                <w:sz w:val="22"/>
                <w:szCs w:val="22"/>
              </w:rPr>
            </w:pPr>
            <w:r>
              <w:rPr>
                <w:rFonts w:ascii="Arial" w:hAnsi="Arial" w:cs="Arial"/>
                <w:sz w:val="22"/>
                <w:szCs w:val="22"/>
              </w:rPr>
              <w:t>6</w:t>
            </w:r>
            <w:r w:rsidR="00F262DD">
              <w:rPr>
                <w:rFonts w:ascii="Arial" w:hAnsi="Arial" w:cs="Arial"/>
                <w:sz w:val="22"/>
                <w:szCs w:val="22"/>
              </w:rPr>
              <w:t xml:space="preserve"> – </w:t>
            </w:r>
            <w:r>
              <w:rPr>
                <w:rFonts w:ascii="Arial" w:hAnsi="Arial" w:cs="Arial"/>
                <w:sz w:val="22"/>
                <w:szCs w:val="22"/>
              </w:rPr>
              <w:t>10</w:t>
            </w:r>
            <w:r w:rsidR="004B7B2C">
              <w:rPr>
                <w:rFonts w:ascii="Arial" w:hAnsi="Arial" w:cs="Arial"/>
                <w:sz w:val="22"/>
                <w:szCs w:val="22"/>
              </w:rPr>
              <w:t xml:space="preserve"> March</w:t>
            </w:r>
          </w:p>
        </w:tc>
        <w:tc>
          <w:tcPr>
            <w:tcW w:w="5528" w:type="dxa"/>
          </w:tcPr>
          <w:p w14:paraId="3625A4DE" w14:textId="77777777" w:rsidR="007E4059" w:rsidRDefault="00A05DBA" w:rsidP="00DF3007">
            <w:pPr>
              <w:tabs>
                <w:tab w:val="left" w:pos="600"/>
                <w:tab w:val="left" w:pos="1440"/>
              </w:tabs>
              <w:jc w:val="both"/>
              <w:rPr>
                <w:rFonts w:ascii="Arial" w:hAnsi="Arial" w:cs="Arial"/>
                <w:sz w:val="22"/>
                <w:szCs w:val="22"/>
              </w:rPr>
            </w:pPr>
            <w:r>
              <w:rPr>
                <w:rFonts w:ascii="Arial" w:hAnsi="Arial" w:cs="Arial"/>
                <w:sz w:val="22"/>
                <w:szCs w:val="22"/>
              </w:rPr>
              <w:t>U</w:t>
            </w:r>
            <w:r w:rsidR="00D7129A">
              <w:rPr>
                <w:rFonts w:ascii="Arial" w:hAnsi="Arial" w:cs="Arial"/>
                <w:sz w:val="22"/>
                <w:szCs w:val="22"/>
              </w:rPr>
              <w:t>nit 1</w:t>
            </w:r>
            <w:r>
              <w:rPr>
                <w:rFonts w:ascii="Arial" w:hAnsi="Arial" w:cs="Arial"/>
                <w:sz w:val="22"/>
                <w:szCs w:val="22"/>
              </w:rPr>
              <w:t>:</w:t>
            </w:r>
            <w:r w:rsidR="00D7129A">
              <w:rPr>
                <w:rFonts w:ascii="Arial" w:hAnsi="Arial" w:cs="Arial"/>
                <w:sz w:val="22"/>
                <w:szCs w:val="22"/>
              </w:rPr>
              <w:t xml:space="preserve"> </w:t>
            </w:r>
            <w:r w:rsidR="002A0992" w:rsidRPr="00A05DBA">
              <w:rPr>
                <w:rFonts w:ascii="Arial" w:hAnsi="Arial" w:cs="Arial"/>
                <w:b/>
                <w:sz w:val="22"/>
                <w:szCs w:val="22"/>
                <w:u w:val="single"/>
              </w:rPr>
              <w:t>Understanding changes in economy</w:t>
            </w:r>
            <w:r w:rsidRPr="00A05DBA">
              <w:rPr>
                <w:rFonts w:ascii="Arial" w:hAnsi="Arial" w:cs="Arial"/>
                <w:b/>
                <w:sz w:val="22"/>
                <w:szCs w:val="22"/>
              </w:rPr>
              <w:t xml:space="preserve"> (2)</w:t>
            </w:r>
          </w:p>
          <w:p w14:paraId="5D3299FC" w14:textId="77777777" w:rsidR="00A05DBA" w:rsidRPr="004B7B2C" w:rsidRDefault="00A05DBA" w:rsidP="00DF3007">
            <w:pPr>
              <w:tabs>
                <w:tab w:val="left" w:pos="600"/>
                <w:tab w:val="left" w:pos="1440"/>
              </w:tabs>
              <w:jc w:val="both"/>
              <w:rPr>
                <w:rFonts w:ascii="Arial" w:hAnsi="Arial" w:cs="Arial"/>
                <w:b/>
                <w:sz w:val="22"/>
                <w:szCs w:val="22"/>
              </w:rPr>
            </w:pPr>
            <w:r w:rsidRPr="004B7B2C">
              <w:rPr>
                <w:rFonts w:ascii="Arial" w:hAnsi="Arial" w:cs="Arial"/>
                <w:b/>
                <w:sz w:val="22"/>
                <w:szCs w:val="22"/>
              </w:rPr>
              <w:t>(Calculus on the concepts)</w:t>
            </w:r>
          </w:p>
        </w:tc>
        <w:tc>
          <w:tcPr>
            <w:tcW w:w="1624" w:type="dxa"/>
          </w:tcPr>
          <w:p w14:paraId="794A415E" w14:textId="77777777" w:rsidR="007E4059" w:rsidRPr="007E4059" w:rsidRDefault="007E4059" w:rsidP="00DF3007">
            <w:pPr>
              <w:tabs>
                <w:tab w:val="left" w:pos="600"/>
                <w:tab w:val="left" w:pos="1440"/>
              </w:tabs>
              <w:jc w:val="both"/>
              <w:rPr>
                <w:rFonts w:ascii="Arial" w:hAnsi="Arial" w:cs="Arial"/>
                <w:sz w:val="22"/>
                <w:szCs w:val="22"/>
              </w:rPr>
            </w:pPr>
            <w:r w:rsidRPr="007E4059">
              <w:rPr>
                <w:rFonts w:ascii="Arial" w:hAnsi="Arial" w:cs="Arial"/>
                <w:sz w:val="22"/>
                <w:szCs w:val="22"/>
              </w:rPr>
              <w:t>Cha</w:t>
            </w:r>
            <w:r w:rsidR="00145BDE">
              <w:rPr>
                <w:rFonts w:ascii="Arial" w:hAnsi="Arial" w:cs="Arial"/>
                <w:sz w:val="22"/>
                <w:szCs w:val="22"/>
              </w:rPr>
              <w:t xml:space="preserve">pter </w:t>
            </w:r>
            <w:r w:rsidR="002A0992">
              <w:rPr>
                <w:rFonts w:ascii="Arial" w:hAnsi="Arial" w:cs="Arial"/>
                <w:sz w:val="22"/>
                <w:szCs w:val="22"/>
              </w:rPr>
              <w:t>3</w:t>
            </w:r>
          </w:p>
        </w:tc>
      </w:tr>
      <w:tr w:rsidR="007E4059" w:rsidRPr="007E4059" w14:paraId="1CD4346E" w14:textId="77777777" w:rsidTr="0029302C">
        <w:tc>
          <w:tcPr>
            <w:tcW w:w="2093" w:type="dxa"/>
          </w:tcPr>
          <w:p w14:paraId="0628EDE4" w14:textId="29B2608A" w:rsidR="007E4059" w:rsidRPr="00480B26" w:rsidRDefault="000513C2" w:rsidP="00DF3007">
            <w:pPr>
              <w:tabs>
                <w:tab w:val="left" w:pos="600"/>
                <w:tab w:val="left" w:pos="1440"/>
              </w:tabs>
              <w:jc w:val="both"/>
              <w:rPr>
                <w:rFonts w:ascii="Arial" w:hAnsi="Arial" w:cs="Arial"/>
                <w:b/>
                <w:color w:val="FF0000"/>
                <w:sz w:val="22"/>
                <w:szCs w:val="22"/>
              </w:rPr>
            </w:pPr>
            <w:r w:rsidRPr="00480B26">
              <w:rPr>
                <w:rFonts w:ascii="Arial" w:hAnsi="Arial" w:cs="Arial"/>
                <w:b/>
                <w:color w:val="FF0000"/>
                <w:sz w:val="22"/>
                <w:szCs w:val="22"/>
              </w:rPr>
              <w:t>Wednesday</w:t>
            </w:r>
            <w:r w:rsidR="00DA72B7" w:rsidRPr="00480B26">
              <w:rPr>
                <w:rFonts w:ascii="Arial" w:hAnsi="Arial" w:cs="Arial"/>
                <w:b/>
                <w:color w:val="FF0000"/>
                <w:sz w:val="22"/>
                <w:szCs w:val="22"/>
              </w:rPr>
              <w:t xml:space="preserve"> </w:t>
            </w:r>
            <w:r w:rsidRPr="00480B26">
              <w:rPr>
                <w:rFonts w:ascii="Arial" w:hAnsi="Arial" w:cs="Arial"/>
                <w:b/>
                <w:color w:val="FF0000"/>
                <w:sz w:val="22"/>
                <w:szCs w:val="22"/>
              </w:rPr>
              <w:t>22</w:t>
            </w:r>
            <w:r w:rsidR="003C3279" w:rsidRPr="00480B26">
              <w:rPr>
                <w:rFonts w:ascii="Arial" w:hAnsi="Arial" w:cs="Arial"/>
                <w:b/>
                <w:color w:val="FF0000"/>
                <w:sz w:val="22"/>
                <w:szCs w:val="22"/>
              </w:rPr>
              <w:t>/03</w:t>
            </w:r>
          </w:p>
        </w:tc>
        <w:tc>
          <w:tcPr>
            <w:tcW w:w="5528" w:type="dxa"/>
          </w:tcPr>
          <w:p w14:paraId="6B3AF7D3" w14:textId="77777777" w:rsidR="007E4059" w:rsidRPr="00480B26" w:rsidRDefault="003C3279" w:rsidP="00DF3007">
            <w:pPr>
              <w:tabs>
                <w:tab w:val="left" w:pos="600"/>
                <w:tab w:val="left" w:pos="1440"/>
              </w:tabs>
              <w:jc w:val="both"/>
              <w:rPr>
                <w:rFonts w:ascii="Arial" w:hAnsi="Arial" w:cs="Arial"/>
                <w:b/>
                <w:color w:val="FF0000"/>
                <w:sz w:val="22"/>
                <w:szCs w:val="22"/>
              </w:rPr>
            </w:pPr>
            <w:r w:rsidRPr="00480B26">
              <w:rPr>
                <w:rFonts w:ascii="Arial" w:hAnsi="Arial" w:cs="Arial"/>
                <w:b/>
                <w:color w:val="FF0000"/>
                <w:sz w:val="22"/>
                <w:szCs w:val="22"/>
              </w:rPr>
              <w:t>Assessment 1</w:t>
            </w:r>
          </w:p>
        </w:tc>
        <w:tc>
          <w:tcPr>
            <w:tcW w:w="1624" w:type="dxa"/>
          </w:tcPr>
          <w:p w14:paraId="50425C1A" w14:textId="77777777" w:rsidR="007E4059" w:rsidRPr="00A05DBA" w:rsidRDefault="00145BDE" w:rsidP="00DF3007">
            <w:pPr>
              <w:tabs>
                <w:tab w:val="left" w:pos="600"/>
                <w:tab w:val="left" w:pos="1440"/>
              </w:tabs>
              <w:jc w:val="both"/>
              <w:rPr>
                <w:rFonts w:ascii="Arial" w:hAnsi="Arial" w:cs="Arial"/>
                <w:b/>
                <w:sz w:val="22"/>
                <w:szCs w:val="22"/>
              </w:rPr>
            </w:pPr>
            <w:r w:rsidRPr="00480B26">
              <w:rPr>
                <w:rFonts w:ascii="Arial" w:hAnsi="Arial" w:cs="Arial"/>
                <w:b/>
                <w:color w:val="FF0000"/>
                <w:sz w:val="22"/>
                <w:szCs w:val="22"/>
              </w:rPr>
              <w:t xml:space="preserve">Chapter 1 </w:t>
            </w:r>
            <w:r w:rsidR="0018457D" w:rsidRPr="00480B26">
              <w:rPr>
                <w:rFonts w:ascii="Arial" w:hAnsi="Arial" w:cs="Arial"/>
                <w:b/>
                <w:color w:val="FF0000"/>
                <w:sz w:val="22"/>
                <w:szCs w:val="22"/>
              </w:rPr>
              <w:t>–</w:t>
            </w:r>
            <w:r w:rsidRPr="00480B26">
              <w:rPr>
                <w:rFonts w:ascii="Arial" w:hAnsi="Arial" w:cs="Arial"/>
                <w:b/>
                <w:color w:val="FF0000"/>
                <w:sz w:val="22"/>
                <w:szCs w:val="22"/>
              </w:rPr>
              <w:t xml:space="preserve"> </w:t>
            </w:r>
            <w:r w:rsidR="00C31C2A" w:rsidRPr="00480B26">
              <w:rPr>
                <w:rFonts w:ascii="Arial" w:hAnsi="Arial" w:cs="Arial"/>
                <w:b/>
                <w:color w:val="FF0000"/>
                <w:sz w:val="22"/>
                <w:szCs w:val="22"/>
              </w:rPr>
              <w:t>3</w:t>
            </w:r>
          </w:p>
        </w:tc>
      </w:tr>
      <w:tr w:rsidR="0025779C" w:rsidRPr="007E4059" w14:paraId="52EB862C" w14:textId="77777777" w:rsidTr="0029302C">
        <w:tc>
          <w:tcPr>
            <w:tcW w:w="2093" w:type="dxa"/>
          </w:tcPr>
          <w:p w14:paraId="13EC116B" w14:textId="4E75B156" w:rsidR="0025779C" w:rsidRPr="00480B26" w:rsidRDefault="009F505A" w:rsidP="00DF3007">
            <w:pPr>
              <w:tabs>
                <w:tab w:val="left" w:pos="600"/>
                <w:tab w:val="left" w:pos="1440"/>
              </w:tabs>
              <w:jc w:val="both"/>
              <w:rPr>
                <w:rFonts w:ascii="Arial" w:hAnsi="Arial" w:cs="Arial"/>
                <w:sz w:val="22"/>
                <w:szCs w:val="22"/>
              </w:rPr>
            </w:pPr>
            <w:r w:rsidRPr="00480B26">
              <w:rPr>
                <w:rFonts w:ascii="Arial" w:hAnsi="Arial" w:cs="Arial"/>
                <w:sz w:val="22"/>
                <w:szCs w:val="22"/>
              </w:rPr>
              <w:t>13 – 17</w:t>
            </w:r>
            <w:r w:rsidR="00E8334D" w:rsidRPr="00480B26">
              <w:rPr>
                <w:rFonts w:ascii="Arial" w:hAnsi="Arial" w:cs="Arial"/>
                <w:sz w:val="22"/>
                <w:szCs w:val="22"/>
              </w:rPr>
              <w:t xml:space="preserve"> March</w:t>
            </w:r>
          </w:p>
        </w:tc>
        <w:tc>
          <w:tcPr>
            <w:tcW w:w="5528" w:type="dxa"/>
          </w:tcPr>
          <w:p w14:paraId="6264E4D9" w14:textId="77777777" w:rsidR="0025779C" w:rsidRPr="00480B26" w:rsidRDefault="00A05DBA" w:rsidP="00DF3007">
            <w:pPr>
              <w:tabs>
                <w:tab w:val="left" w:pos="600"/>
                <w:tab w:val="left" w:pos="1440"/>
              </w:tabs>
              <w:jc w:val="both"/>
              <w:rPr>
                <w:rFonts w:ascii="Arial" w:hAnsi="Arial" w:cs="Arial"/>
                <w:sz w:val="22"/>
                <w:szCs w:val="22"/>
              </w:rPr>
            </w:pPr>
            <w:r w:rsidRPr="00480B26">
              <w:rPr>
                <w:rFonts w:ascii="Arial" w:hAnsi="Arial" w:cs="Arial"/>
                <w:sz w:val="22"/>
                <w:szCs w:val="22"/>
              </w:rPr>
              <w:t>U</w:t>
            </w:r>
            <w:r w:rsidR="00AB56E4" w:rsidRPr="00480B26">
              <w:rPr>
                <w:rFonts w:ascii="Arial" w:hAnsi="Arial" w:cs="Arial"/>
                <w:sz w:val="22"/>
                <w:szCs w:val="22"/>
              </w:rPr>
              <w:t>nit</w:t>
            </w:r>
            <w:r w:rsidR="00C31C2A" w:rsidRPr="00480B26">
              <w:rPr>
                <w:rFonts w:ascii="Arial" w:hAnsi="Arial" w:cs="Arial"/>
                <w:sz w:val="22"/>
                <w:szCs w:val="22"/>
              </w:rPr>
              <w:t xml:space="preserve"> 2</w:t>
            </w:r>
            <w:r w:rsidR="00AB56E4" w:rsidRPr="00480B26">
              <w:rPr>
                <w:rFonts w:ascii="Arial" w:hAnsi="Arial" w:cs="Arial"/>
                <w:sz w:val="22"/>
                <w:szCs w:val="22"/>
              </w:rPr>
              <w:t>:</w:t>
            </w:r>
            <w:r w:rsidR="00C31C2A" w:rsidRPr="00480B26">
              <w:rPr>
                <w:rFonts w:ascii="Arial" w:hAnsi="Arial" w:cs="Arial"/>
                <w:sz w:val="22"/>
                <w:szCs w:val="22"/>
              </w:rPr>
              <w:t xml:space="preserve"> </w:t>
            </w:r>
            <w:r w:rsidR="00C31C2A" w:rsidRPr="00480B26">
              <w:rPr>
                <w:rFonts w:ascii="Arial" w:hAnsi="Arial" w:cs="Arial"/>
                <w:b/>
                <w:sz w:val="22"/>
                <w:szCs w:val="22"/>
                <w:u w:val="single"/>
              </w:rPr>
              <w:t>Business environment</w:t>
            </w:r>
            <w:r w:rsidR="0025779C" w:rsidRPr="00480B26">
              <w:rPr>
                <w:rFonts w:ascii="Arial" w:hAnsi="Arial" w:cs="Arial"/>
                <w:sz w:val="22"/>
                <w:szCs w:val="22"/>
              </w:rPr>
              <w:t xml:space="preserve"> (1)</w:t>
            </w:r>
          </w:p>
          <w:p w14:paraId="53AC54C3" w14:textId="77777777" w:rsidR="00C31C2A" w:rsidRPr="00480B26" w:rsidRDefault="00C31C2A" w:rsidP="00DF3007">
            <w:pPr>
              <w:tabs>
                <w:tab w:val="left" w:pos="600"/>
                <w:tab w:val="left" w:pos="1440"/>
              </w:tabs>
              <w:jc w:val="both"/>
              <w:rPr>
                <w:rFonts w:ascii="Arial" w:hAnsi="Arial" w:cs="Arial"/>
                <w:b/>
                <w:sz w:val="22"/>
                <w:szCs w:val="22"/>
              </w:rPr>
            </w:pPr>
            <w:r w:rsidRPr="00480B26">
              <w:rPr>
                <w:rFonts w:ascii="Arial" w:hAnsi="Arial" w:cs="Arial"/>
                <w:b/>
                <w:sz w:val="22"/>
                <w:szCs w:val="22"/>
              </w:rPr>
              <w:t>Market demand conditions</w:t>
            </w:r>
            <w:r w:rsidR="00640FB1" w:rsidRPr="00480B26">
              <w:rPr>
                <w:rFonts w:ascii="Arial" w:hAnsi="Arial" w:cs="Arial"/>
                <w:b/>
                <w:sz w:val="22"/>
                <w:szCs w:val="22"/>
              </w:rPr>
              <w:t xml:space="preserve"> (Linear</w:t>
            </w:r>
            <w:r w:rsidR="00AB56E4" w:rsidRPr="00480B26">
              <w:rPr>
                <w:rFonts w:ascii="Arial" w:hAnsi="Arial" w:cs="Arial"/>
                <w:b/>
                <w:sz w:val="22"/>
                <w:szCs w:val="22"/>
              </w:rPr>
              <w:t xml:space="preserve"> demand function</w:t>
            </w:r>
            <w:r w:rsidR="00873AC2" w:rsidRPr="00480B26">
              <w:rPr>
                <w:rFonts w:ascii="Arial" w:hAnsi="Arial" w:cs="Arial"/>
                <w:b/>
                <w:sz w:val="22"/>
                <w:szCs w:val="22"/>
              </w:rPr>
              <w:t>,</w:t>
            </w:r>
            <w:r w:rsidR="00640FB1" w:rsidRPr="00480B26">
              <w:rPr>
                <w:rFonts w:ascii="Arial" w:hAnsi="Arial" w:cs="Arial"/>
                <w:b/>
                <w:sz w:val="22"/>
                <w:szCs w:val="22"/>
              </w:rPr>
              <w:t xml:space="preserve"> elasticities</w:t>
            </w:r>
            <w:r w:rsidR="00873AC2" w:rsidRPr="00480B26">
              <w:rPr>
                <w:rFonts w:ascii="Arial" w:hAnsi="Arial" w:cs="Arial"/>
                <w:b/>
                <w:sz w:val="22"/>
                <w:szCs w:val="22"/>
              </w:rPr>
              <w:t xml:space="preserve"> &amp; Rational consumer behavior A</w:t>
            </w:r>
            <w:r w:rsidR="00640FB1" w:rsidRPr="00480B26">
              <w:rPr>
                <w:rFonts w:ascii="Arial" w:hAnsi="Arial" w:cs="Arial"/>
                <w:b/>
                <w:sz w:val="22"/>
                <w:szCs w:val="22"/>
              </w:rPr>
              <w:t>)</w:t>
            </w:r>
          </w:p>
        </w:tc>
        <w:tc>
          <w:tcPr>
            <w:tcW w:w="1624" w:type="dxa"/>
          </w:tcPr>
          <w:p w14:paraId="153CA751" w14:textId="77777777" w:rsidR="0025779C" w:rsidRPr="007E4059" w:rsidRDefault="0025779C" w:rsidP="00DF3007">
            <w:pPr>
              <w:tabs>
                <w:tab w:val="left" w:pos="600"/>
                <w:tab w:val="left" w:pos="1440"/>
              </w:tabs>
              <w:jc w:val="both"/>
              <w:rPr>
                <w:rFonts w:ascii="Arial" w:hAnsi="Arial" w:cs="Arial"/>
                <w:sz w:val="22"/>
                <w:szCs w:val="22"/>
              </w:rPr>
            </w:pPr>
            <w:r>
              <w:rPr>
                <w:rFonts w:ascii="Arial" w:hAnsi="Arial" w:cs="Arial"/>
                <w:sz w:val="22"/>
                <w:szCs w:val="22"/>
              </w:rPr>
              <w:t xml:space="preserve">Chapter </w:t>
            </w:r>
            <w:r w:rsidR="00C31C2A">
              <w:rPr>
                <w:rFonts w:ascii="Arial" w:hAnsi="Arial" w:cs="Arial"/>
                <w:sz w:val="22"/>
                <w:szCs w:val="22"/>
              </w:rPr>
              <w:t>4</w:t>
            </w:r>
          </w:p>
        </w:tc>
      </w:tr>
      <w:tr w:rsidR="00B01885" w:rsidRPr="007E4059" w14:paraId="258FC187" w14:textId="77777777" w:rsidTr="0029302C">
        <w:tc>
          <w:tcPr>
            <w:tcW w:w="2093" w:type="dxa"/>
          </w:tcPr>
          <w:p w14:paraId="30872538" w14:textId="2FD2939E" w:rsidR="00B01885" w:rsidRPr="00480B26" w:rsidRDefault="000513C2" w:rsidP="00DF3007">
            <w:pPr>
              <w:tabs>
                <w:tab w:val="left" w:pos="600"/>
                <w:tab w:val="left" w:pos="1440"/>
              </w:tabs>
              <w:jc w:val="both"/>
              <w:rPr>
                <w:rFonts w:ascii="Arial" w:hAnsi="Arial" w:cs="Arial"/>
                <w:sz w:val="22"/>
                <w:szCs w:val="22"/>
              </w:rPr>
            </w:pPr>
            <w:r w:rsidRPr="00480B26">
              <w:rPr>
                <w:rFonts w:ascii="Arial" w:hAnsi="Arial" w:cs="Arial"/>
                <w:sz w:val="22"/>
                <w:szCs w:val="22"/>
              </w:rPr>
              <w:t>27 – 31 March</w:t>
            </w:r>
          </w:p>
        </w:tc>
        <w:tc>
          <w:tcPr>
            <w:tcW w:w="5528" w:type="dxa"/>
          </w:tcPr>
          <w:p w14:paraId="4BABAA03" w14:textId="77777777" w:rsidR="00640FB1" w:rsidRPr="00480B26" w:rsidRDefault="00A05DBA" w:rsidP="00DF3007">
            <w:pPr>
              <w:tabs>
                <w:tab w:val="left" w:pos="600"/>
                <w:tab w:val="left" w:pos="1440"/>
              </w:tabs>
              <w:jc w:val="both"/>
              <w:rPr>
                <w:rFonts w:ascii="Arial" w:hAnsi="Arial" w:cs="Arial"/>
                <w:sz w:val="22"/>
                <w:szCs w:val="22"/>
              </w:rPr>
            </w:pPr>
            <w:r w:rsidRPr="00480B26">
              <w:rPr>
                <w:rFonts w:ascii="Arial" w:hAnsi="Arial" w:cs="Arial"/>
                <w:sz w:val="22"/>
                <w:szCs w:val="22"/>
              </w:rPr>
              <w:t>U</w:t>
            </w:r>
            <w:r w:rsidR="00AB56E4" w:rsidRPr="00480B26">
              <w:rPr>
                <w:rFonts w:ascii="Arial" w:hAnsi="Arial" w:cs="Arial"/>
                <w:sz w:val="22"/>
                <w:szCs w:val="22"/>
              </w:rPr>
              <w:t>nit</w:t>
            </w:r>
            <w:r w:rsidR="00640FB1" w:rsidRPr="00480B26">
              <w:rPr>
                <w:rFonts w:ascii="Arial" w:hAnsi="Arial" w:cs="Arial"/>
                <w:sz w:val="22"/>
                <w:szCs w:val="22"/>
              </w:rPr>
              <w:t xml:space="preserve"> 2</w:t>
            </w:r>
            <w:r w:rsidR="00AB56E4" w:rsidRPr="00480B26">
              <w:rPr>
                <w:rFonts w:ascii="Arial" w:hAnsi="Arial" w:cs="Arial"/>
                <w:sz w:val="22"/>
                <w:szCs w:val="22"/>
              </w:rPr>
              <w:t>:</w:t>
            </w:r>
            <w:r w:rsidR="00640FB1" w:rsidRPr="00480B26">
              <w:rPr>
                <w:rFonts w:ascii="Arial" w:hAnsi="Arial" w:cs="Arial"/>
                <w:sz w:val="22"/>
                <w:szCs w:val="22"/>
              </w:rPr>
              <w:t xml:space="preserve"> </w:t>
            </w:r>
            <w:r w:rsidR="00640FB1" w:rsidRPr="00480B26">
              <w:rPr>
                <w:rFonts w:ascii="Arial" w:hAnsi="Arial" w:cs="Arial"/>
                <w:b/>
                <w:sz w:val="22"/>
                <w:szCs w:val="22"/>
                <w:u w:val="single"/>
              </w:rPr>
              <w:t>Business environment</w:t>
            </w:r>
            <w:r w:rsidR="00640FB1" w:rsidRPr="00480B26">
              <w:rPr>
                <w:rFonts w:ascii="Arial" w:hAnsi="Arial" w:cs="Arial"/>
                <w:sz w:val="22"/>
                <w:szCs w:val="22"/>
              </w:rPr>
              <w:t xml:space="preserve"> (2)</w:t>
            </w:r>
          </w:p>
          <w:p w14:paraId="13A618AC" w14:textId="77777777" w:rsidR="00B01885" w:rsidRPr="00480B26" w:rsidRDefault="00640FB1" w:rsidP="00DF3007">
            <w:pPr>
              <w:pStyle w:val="Heading5"/>
              <w:tabs>
                <w:tab w:val="left" w:pos="600"/>
              </w:tabs>
              <w:spacing w:before="0"/>
              <w:jc w:val="both"/>
              <w:rPr>
                <w:rFonts w:ascii="Arial" w:hAnsi="Arial" w:cs="Arial"/>
                <w:i w:val="0"/>
                <w:sz w:val="22"/>
                <w:szCs w:val="22"/>
              </w:rPr>
            </w:pPr>
            <w:r w:rsidRPr="00480B26">
              <w:rPr>
                <w:rFonts w:ascii="Arial" w:hAnsi="Arial" w:cs="Arial"/>
                <w:i w:val="0"/>
                <w:sz w:val="22"/>
                <w:szCs w:val="22"/>
              </w:rPr>
              <w:t>Market demand conditions (Rational consumer behavior</w:t>
            </w:r>
            <w:r w:rsidR="00873AC2" w:rsidRPr="00480B26">
              <w:rPr>
                <w:rFonts w:ascii="Arial" w:hAnsi="Arial" w:cs="Arial"/>
                <w:i w:val="0"/>
                <w:sz w:val="22"/>
                <w:szCs w:val="22"/>
              </w:rPr>
              <w:t xml:space="preserve"> B</w:t>
            </w:r>
            <w:r w:rsidRPr="00480B26">
              <w:rPr>
                <w:rFonts w:ascii="Arial" w:hAnsi="Arial" w:cs="Arial"/>
                <w:i w:val="0"/>
                <w:sz w:val="22"/>
                <w:szCs w:val="22"/>
              </w:rPr>
              <w:t>)</w:t>
            </w:r>
            <w:r w:rsidR="00873AC2" w:rsidRPr="00480B26">
              <w:rPr>
                <w:rFonts w:ascii="Arial" w:hAnsi="Arial" w:cs="Arial"/>
                <w:i w:val="0"/>
                <w:sz w:val="22"/>
                <w:szCs w:val="22"/>
              </w:rPr>
              <w:t xml:space="preserve"> &amp; Cost and supply/capacity conditions (Linear supply function, market-clearing, simultaneous shifts of demand &amp; supply curves, maximum &amp; minimum prices, deadweight losses)</w:t>
            </w:r>
          </w:p>
        </w:tc>
        <w:tc>
          <w:tcPr>
            <w:tcW w:w="1624" w:type="dxa"/>
          </w:tcPr>
          <w:p w14:paraId="660D4152" w14:textId="77777777" w:rsidR="00B01885" w:rsidRDefault="00640FB1" w:rsidP="00DF3007">
            <w:pPr>
              <w:tabs>
                <w:tab w:val="left" w:pos="600"/>
                <w:tab w:val="left" w:pos="1440"/>
              </w:tabs>
              <w:jc w:val="both"/>
              <w:rPr>
                <w:rFonts w:ascii="Arial" w:hAnsi="Arial" w:cs="Arial"/>
                <w:sz w:val="22"/>
                <w:szCs w:val="22"/>
              </w:rPr>
            </w:pPr>
            <w:r>
              <w:rPr>
                <w:rFonts w:ascii="Arial" w:hAnsi="Arial" w:cs="Arial"/>
                <w:sz w:val="22"/>
                <w:szCs w:val="22"/>
              </w:rPr>
              <w:t>Chapter 4</w:t>
            </w:r>
          </w:p>
        </w:tc>
      </w:tr>
      <w:tr w:rsidR="0025779C" w:rsidRPr="007E4059" w14:paraId="4FDB5B08" w14:textId="77777777" w:rsidTr="0029302C">
        <w:tc>
          <w:tcPr>
            <w:tcW w:w="2093" w:type="dxa"/>
          </w:tcPr>
          <w:p w14:paraId="1700309C" w14:textId="77777777" w:rsidR="004B7B2C" w:rsidRPr="00480B26" w:rsidRDefault="004B7B2C" w:rsidP="00DF3007">
            <w:pPr>
              <w:tabs>
                <w:tab w:val="left" w:pos="600"/>
                <w:tab w:val="left" w:pos="1440"/>
              </w:tabs>
              <w:jc w:val="both"/>
              <w:rPr>
                <w:rFonts w:ascii="Arial" w:hAnsi="Arial" w:cs="Arial"/>
                <w:sz w:val="22"/>
                <w:szCs w:val="22"/>
              </w:rPr>
            </w:pPr>
          </w:p>
          <w:p w14:paraId="7D559EF8" w14:textId="10060177" w:rsidR="0025779C" w:rsidRPr="00480B26" w:rsidRDefault="000513C2" w:rsidP="00DF3007">
            <w:pPr>
              <w:tabs>
                <w:tab w:val="left" w:pos="600"/>
                <w:tab w:val="left" w:pos="1440"/>
              </w:tabs>
              <w:jc w:val="both"/>
              <w:rPr>
                <w:rFonts w:ascii="Arial" w:hAnsi="Arial" w:cs="Arial"/>
                <w:sz w:val="22"/>
                <w:szCs w:val="22"/>
              </w:rPr>
            </w:pPr>
            <w:r w:rsidRPr="00480B26">
              <w:rPr>
                <w:rFonts w:ascii="Arial" w:hAnsi="Arial" w:cs="Arial"/>
                <w:sz w:val="22"/>
                <w:szCs w:val="22"/>
              </w:rPr>
              <w:t>10 – 14 April</w:t>
            </w:r>
          </w:p>
        </w:tc>
        <w:tc>
          <w:tcPr>
            <w:tcW w:w="5528" w:type="dxa"/>
          </w:tcPr>
          <w:p w14:paraId="58C0892D" w14:textId="77777777" w:rsidR="004B7B2C" w:rsidRPr="00480B26" w:rsidRDefault="004B7B2C" w:rsidP="00DF3007">
            <w:pPr>
              <w:tabs>
                <w:tab w:val="left" w:pos="600"/>
                <w:tab w:val="left" w:pos="1440"/>
              </w:tabs>
              <w:jc w:val="both"/>
              <w:rPr>
                <w:rFonts w:ascii="Arial" w:hAnsi="Arial" w:cs="Arial"/>
                <w:sz w:val="22"/>
                <w:szCs w:val="22"/>
              </w:rPr>
            </w:pPr>
          </w:p>
          <w:p w14:paraId="6D5B7191" w14:textId="77777777" w:rsidR="00873AC2" w:rsidRPr="00480B26" w:rsidRDefault="00A05DBA" w:rsidP="00DF3007">
            <w:pPr>
              <w:tabs>
                <w:tab w:val="left" w:pos="600"/>
                <w:tab w:val="left" w:pos="1440"/>
              </w:tabs>
              <w:jc w:val="both"/>
              <w:rPr>
                <w:rFonts w:ascii="Arial" w:hAnsi="Arial" w:cs="Arial"/>
                <w:sz w:val="22"/>
                <w:szCs w:val="22"/>
              </w:rPr>
            </w:pPr>
            <w:r w:rsidRPr="00480B26">
              <w:rPr>
                <w:rFonts w:ascii="Arial" w:hAnsi="Arial" w:cs="Arial"/>
                <w:sz w:val="22"/>
                <w:szCs w:val="22"/>
              </w:rPr>
              <w:t>U</w:t>
            </w:r>
            <w:r w:rsidR="00873AC2" w:rsidRPr="00480B26">
              <w:rPr>
                <w:rFonts w:ascii="Arial" w:hAnsi="Arial" w:cs="Arial"/>
                <w:sz w:val="22"/>
                <w:szCs w:val="22"/>
              </w:rPr>
              <w:t xml:space="preserve">nit 2: </w:t>
            </w:r>
            <w:r w:rsidR="00873AC2" w:rsidRPr="00480B26">
              <w:rPr>
                <w:rFonts w:ascii="Arial" w:hAnsi="Arial" w:cs="Arial"/>
                <w:b/>
                <w:sz w:val="22"/>
                <w:szCs w:val="22"/>
                <w:u w:val="single"/>
              </w:rPr>
              <w:t>Business environment</w:t>
            </w:r>
            <w:r w:rsidR="00873AC2" w:rsidRPr="00480B26">
              <w:rPr>
                <w:rFonts w:ascii="Arial" w:hAnsi="Arial" w:cs="Arial"/>
                <w:sz w:val="22"/>
                <w:szCs w:val="22"/>
              </w:rPr>
              <w:t xml:space="preserve"> (3)</w:t>
            </w:r>
          </w:p>
          <w:p w14:paraId="6820A8EE" w14:textId="77777777" w:rsidR="0025779C" w:rsidRPr="00480B26" w:rsidRDefault="00873AC2" w:rsidP="00DF3007">
            <w:pPr>
              <w:pStyle w:val="Heading5"/>
              <w:tabs>
                <w:tab w:val="left" w:pos="600"/>
              </w:tabs>
              <w:spacing w:before="0"/>
              <w:jc w:val="both"/>
              <w:rPr>
                <w:rFonts w:ascii="Arial" w:hAnsi="Arial" w:cs="Arial"/>
                <w:i w:val="0"/>
                <w:sz w:val="22"/>
                <w:szCs w:val="22"/>
              </w:rPr>
            </w:pPr>
            <w:r w:rsidRPr="00480B26">
              <w:rPr>
                <w:rFonts w:ascii="Arial" w:hAnsi="Arial" w:cs="Arial"/>
                <w:i w:val="0"/>
                <w:sz w:val="22"/>
                <w:szCs w:val="22"/>
              </w:rPr>
              <w:t>Cost and supply/capacity conditions (Input efficiencies in the short run)</w:t>
            </w:r>
          </w:p>
        </w:tc>
        <w:tc>
          <w:tcPr>
            <w:tcW w:w="1624" w:type="dxa"/>
          </w:tcPr>
          <w:p w14:paraId="47FDA9F9" w14:textId="77777777" w:rsidR="004B7B2C" w:rsidRDefault="004B7B2C" w:rsidP="00DF3007">
            <w:pPr>
              <w:tabs>
                <w:tab w:val="left" w:pos="600"/>
                <w:tab w:val="left" w:pos="1440"/>
              </w:tabs>
              <w:jc w:val="both"/>
              <w:rPr>
                <w:rFonts w:ascii="Arial" w:hAnsi="Arial" w:cs="Arial"/>
                <w:sz w:val="22"/>
                <w:szCs w:val="22"/>
              </w:rPr>
            </w:pPr>
          </w:p>
          <w:p w14:paraId="696E846E" w14:textId="77777777" w:rsidR="0025779C" w:rsidRPr="007E4059" w:rsidRDefault="0025779C" w:rsidP="00DF3007">
            <w:pPr>
              <w:tabs>
                <w:tab w:val="left" w:pos="600"/>
                <w:tab w:val="left" w:pos="1440"/>
              </w:tabs>
              <w:jc w:val="both"/>
              <w:rPr>
                <w:rFonts w:ascii="Arial" w:hAnsi="Arial" w:cs="Arial"/>
                <w:sz w:val="22"/>
                <w:szCs w:val="22"/>
              </w:rPr>
            </w:pPr>
            <w:r>
              <w:rPr>
                <w:rFonts w:ascii="Arial" w:hAnsi="Arial" w:cs="Arial"/>
                <w:sz w:val="22"/>
                <w:szCs w:val="22"/>
              </w:rPr>
              <w:t xml:space="preserve">Chapter </w:t>
            </w:r>
            <w:r w:rsidR="0048367D">
              <w:rPr>
                <w:rFonts w:ascii="Arial" w:hAnsi="Arial" w:cs="Arial"/>
                <w:sz w:val="22"/>
                <w:szCs w:val="22"/>
              </w:rPr>
              <w:t>4</w:t>
            </w:r>
          </w:p>
        </w:tc>
      </w:tr>
      <w:tr w:rsidR="0048367D" w:rsidRPr="007E4059" w14:paraId="59AE88EE" w14:textId="77777777" w:rsidTr="0029302C">
        <w:tc>
          <w:tcPr>
            <w:tcW w:w="2093" w:type="dxa"/>
          </w:tcPr>
          <w:p w14:paraId="2D403167" w14:textId="445A0DAE" w:rsidR="0048367D" w:rsidRPr="00480B26" w:rsidRDefault="00937537" w:rsidP="00DF3007">
            <w:pPr>
              <w:tabs>
                <w:tab w:val="left" w:pos="600"/>
                <w:tab w:val="left" w:pos="1440"/>
              </w:tabs>
              <w:jc w:val="both"/>
              <w:rPr>
                <w:rFonts w:ascii="Arial" w:hAnsi="Arial" w:cs="Arial"/>
                <w:b/>
                <w:color w:val="FF0000"/>
                <w:sz w:val="22"/>
                <w:szCs w:val="22"/>
              </w:rPr>
            </w:pPr>
            <w:r w:rsidRPr="00480B26">
              <w:rPr>
                <w:rFonts w:ascii="Arial" w:hAnsi="Arial" w:cs="Arial"/>
                <w:b/>
                <w:color w:val="FF0000"/>
                <w:sz w:val="22"/>
                <w:szCs w:val="22"/>
              </w:rPr>
              <w:t>01</w:t>
            </w:r>
            <w:r w:rsidR="00D51943" w:rsidRPr="00480B26">
              <w:rPr>
                <w:rFonts w:ascii="Arial" w:hAnsi="Arial" w:cs="Arial"/>
                <w:b/>
                <w:color w:val="FF0000"/>
                <w:sz w:val="22"/>
                <w:szCs w:val="22"/>
              </w:rPr>
              <w:t xml:space="preserve">  - 0</w:t>
            </w:r>
            <w:r w:rsidRPr="00480B26">
              <w:rPr>
                <w:rFonts w:ascii="Arial" w:hAnsi="Arial" w:cs="Arial"/>
                <w:b/>
                <w:color w:val="FF0000"/>
                <w:sz w:val="22"/>
                <w:szCs w:val="22"/>
              </w:rPr>
              <w:t>9</w:t>
            </w:r>
            <w:r w:rsidR="00D51943" w:rsidRPr="00480B26">
              <w:rPr>
                <w:rFonts w:ascii="Arial" w:hAnsi="Arial" w:cs="Arial"/>
                <w:b/>
                <w:color w:val="FF0000"/>
                <w:sz w:val="22"/>
                <w:szCs w:val="22"/>
              </w:rPr>
              <w:t xml:space="preserve"> April</w:t>
            </w:r>
          </w:p>
        </w:tc>
        <w:tc>
          <w:tcPr>
            <w:tcW w:w="5528" w:type="dxa"/>
          </w:tcPr>
          <w:p w14:paraId="12B3FAB0" w14:textId="4CBE6B8B" w:rsidR="0048367D" w:rsidRPr="00480B26" w:rsidRDefault="00D51943" w:rsidP="00DF3007">
            <w:pPr>
              <w:tabs>
                <w:tab w:val="left" w:pos="600"/>
                <w:tab w:val="left" w:pos="1440"/>
              </w:tabs>
              <w:jc w:val="both"/>
              <w:rPr>
                <w:rFonts w:ascii="Arial" w:hAnsi="Arial" w:cs="Arial"/>
                <w:b/>
                <w:color w:val="FF0000"/>
                <w:sz w:val="22"/>
                <w:szCs w:val="22"/>
              </w:rPr>
            </w:pPr>
            <w:r w:rsidRPr="00480B26">
              <w:rPr>
                <w:rFonts w:ascii="Arial" w:hAnsi="Arial" w:cs="Arial"/>
                <w:b/>
                <w:color w:val="FF0000"/>
                <w:sz w:val="22"/>
                <w:szCs w:val="22"/>
              </w:rPr>
              <w:t>RECESS</w:t>
            </w:r>
          </w:p>
        </w:tc>
        <w:tc>
          <w:tcPr>
            <w:tcW w:w="1624" w:type="dxa"/>
          </w:tcPr>
          <w:p w14:paraId="1DA4E33E" w14:textId="77777777" w:rsidR="0048367D" w:rsidRDefault="0048367D" w:rsidP="00DF3007">
            <w:pPr>
              <w:tabs>
                <w:tab w:val="left" w:pos="600"/>
                <w:tab w:val="left" w:pos="1440"/>
              </w:tabs>
              <w:jc w:val="both"/>
              <w:rPr>
                <w:rFonts w:ascii="Arial" w:hAnsi="Arial" w:cs="Arial"/>
                <w:sz w:val="22"/>
                <w:szCs w:val="22"/>
              </w:rPr>
            </w:pPr>
          </w:p>
        </w:tc>
      </w:tr>
      <w:tr w:rsidR="00B01885" w:rsidRPr="007E4059" w14:paraId="103D145C" w14:textId="77777777" w:rsidTr="0029302C">
        <w:tc>
          <w:tcPr>
            <w:tcW w:w="2093" w:type="dxa"/>
          </w:tcPr>
          <w:p w14:paraId="17C7F046" w14:textId="5844DD9F" w:rsidR="00B01885" w:rsidRPr="00480B26" w:rsidRDefault="00E278CD" w:rsidP="00DF3007">
            <w:pPr>
              <w:tabs>
                <w:tab w:val="left" w:pos="600"/>
                <w:tab w:val="left" w:pos="1440"/>
              </w:tabs>
              <w:jc w:val="both"/>
              <w:rPr>
                <w:rFonts w:ascii="Arial" w:hAnsi="Arial" w:cs="Arial"/>
                <w:sz w:val="22"/>
                <w:szCs w:val="22"/>
              </w:rPr>
            </w:pPr>
            <w:r w:rsidRPr="00480B26">
              <w:rPr>
                <w:rFonts w:ascii="Arial" w:hAnsi="Arial" w:cs="Arial"/>
                <w:sz w:val="22"/>
                <w:szCs w:val="22"/>
              </w:rPr>
              <w:t>10 – 14 April</w:t>
            </w:r>
          </w:p>
        </w:tc>
        <w:tc>
          <w:tcPr>
            <w:tcW w:w="5528" w:type="dxa"/>
          </w:tcPr>
          <w:p w14:paraId="6C5970CA" w14:textId="77777777" w:rsidR="00873AC2" w:rsidRPr="00480B26" w:rsidRDefault="004B7B2C" w:rsidP="00DF3007">
            <w:pPr>
              <w:tabs>
                <w:tab w:val="left" w:pos="600"/>
                <w:tab w:val="left" w:pos="1440"/>
              </w:tabs>
              <w:jc w:val="both"/>
              <w:rPr>
                <w:rFonts w:ascii="Arial" w:hAnsi="Arial" w:cs="Arial"/>
                <w:sz w:val="22"/>
                <w:szCs w:val="22"/>
              </w:rPr>
            </w:pPr>
            <w:r w:rsidRPr="00480B26">
              <w:rPr>
                <w:rFonts w:ascii="Arial" w:hAnsi="Arial" w:cs="Arial"/>
                <w:sz w:val="22"/>
                <w:szCs w:val="22"/>
              </w:rPr>
              <w:t>U</w:t>
            </w:r>
            <w:r w:rsidR="00873AC2" w:rsidRPr="00480B26">
              <w:rPr>
                <w:rFonts w:ascii="Arial" w:hAnsi="Arial" w:cs="Arial"/>
                <w:sz w:val="22"/>
                <w:szCs w:val="22"/>
              </w:rPr>
              <w:t>nit 2:</w:t>
            </w:r>
            <w:r w:rsidR="00873AC2" w:rsidRPr="00480B26">
              <w:rPr>
                <w:rFonts w:ascii="Arial" w:hAnsi="Arial" w:cs="Arial"/>
                <w:b/>
                <w:i/>
                <w:sz w:val="22"/>
                <w:szCs w:val="22"/>
              </w:rPr>
              <w:t xml:space="preserve"> </w:t>
            </w:r>
            <w:r w:rsidR="00873AC2" w:rsidRPr="00480B26">
              <w:rPr>
                <w:rFonts w:ascii="Arial" w:hAnsi="Arial" w:cs="Arial"/>
                <w:b/>
                <w:sz w:val="22"/>
                <w:szCs w:val="22"/>
                <w:u w:val="single"/>
              </w:rPr>
              <w:t>Business environment</w:t>
            </w:r>
            <w:r w:rsidR="00873AC2" w:rsidRPr="00480B26">
              <w:rPr>
                <w:rFonts w:ascii="Arial" w:hAnsi="Arial" w:cs="Arial"/>
                <w:sz w:val="22"/>
                <w:szCs w:val="22"/>
              </w:rPr>
              <w:t xml:space="preserve"> (4)</w:t>
            </w:r>
          </w:p>
          <w:p w14:paraId="3E48DA89" w14:textId="77777777" w:rsidR="00B01885" w:rsidRPr="00480B26" w:rsidRDefault="00873AC2" w:rsidP="00DF3007">
            <w:pPr>
              <w:pStyle w:val="Heading5"/>
              <w:tabs>
                <w:tab w:val="left" w:pos="600"/>
              </w:tabs>
              <w:spacing w:before="0"/>
              <w:jc w:val="both"/>
              <w:rPr>
                <w:rFonts w:ascii="Arial" w:hAnsi="Arial" w:cs="Arial"/>
                <w:i w:val="0"/>
                <w:sz w:val="22"/>
                <w:szCs w:val="22"/>
              </w:rPr>
            </w:pPr>
            <w:r w:rsidRPr="00480B26">
              <w:rPr>
                <w:rFonts w:ascii="Arial" w:hAnsi="Arial" w:cs="Arial"/>
                <w:i w:val="0"/>
                <w:sz w:val="22"/>
                <w:szCs w:val="22"/>
              </w:rPr>
              <w:t>Cost and supply/capacity conditions (Input efficiencies in the long run</w:t>
            </w:r>
            <w:r w:rsidR="00ED7797" w:rsidRPr="00480B26">
              <w:rPr>
                <w:rFonts w:ascii="Arial" w:hAnsi="Arial" w:cs="Arial"/>
                <w:i w:val="0"/>
                <w:sz w:val="22"/>
                <w:szCs w:val="22"/>
              </w:rPr>
              <w:t>:</w:t>
            </w:r>
            <w:r w:rsidRPr="00480B26">
              <w:rPr>
                <w:rFonts w:ascii="Arial" w:hAnsi="Arial" w:cs="Arial"/>
                <w:i w:val="0"/>
                <w:sz w:val="22"/>
                <w:szCs w:val="22"/>
              </w:rPr>
              <w:t xml:space="preserve"> the isoquant technique)</w:t>
            </w:r>
          </w:p>
        </w:tc>
        <w:tc>
          <w:tcPr>
            <w:tcW w:w="1624" w:type="dxa"/>
          </w:tcPr>
          <w:p w14:paraId="0BF49C01" w14:textId="77777777" w:rsidR="00873AC2" w:rsidRDefault="00873AC2" w:rsidP="00DF3007">
            <w:pPr>
              <w:tabs>
                <w:tab w:val="left" w:pos="600"/>
                <w:tab w:val="left" w:pos="1440"/>
              </w:tabs>
              <w:jc w:val="both"/>
              <w:rPr>
                <w:rFonts w:ascii="Arial" w:hAnsi="Arial" w:cs="Arial"/>
                <w:sz w:val="22"/>
                <w:szCs w:val="22"/>
              </w:rPr>
            </w:pPr>
          </w:p>
          <w:p w14:paraId="42118ADC" w14:textId="77777777" w:rsidR="00873AC2" w:rsidRDefault="00873AC2" w:rsidP="00DF3007">
            <w:pPr>
              <w:tabs>
                <w:tab w:val="left" w:pos="600"/>
                <w:tab w:val="left" w:pos="1440"/>
              </w:tabs>
              <w:jc w:val="both"/>
              <w:rPr>
                <w:rFonts w:ascii="Arial" w:hAnsi="Arial" w:cs="Arial"/>
                <w:sz w:val="22"/>
                <w:szCs w:val="22"/>
              </w:rPr>
            </w:pPr>
          </w:p>
          <w:p w14:paraId="3608F21D" w14:textId="77777777" w:rsidR="00B01885" w:rsidRDefault="00B01885" w:rsidP="00DF3007">
            <w:pPr>
              <w:tabs>
                <w:tab w:val="left" w:pos="600"/>
                <w:tab w:val="left" w:pos="1440"/>
              </w:tabs>
              <w:jc w:val="both"/>
              <w:rPr>
                <w:rFonts w:ascii="Arial" w:hAnsi="Arial" w:cs="Arial"/>
                <w:sz w:val="22"/>
                <w:szCs w:val="22"/>
              </w:rPr>
            </w:pPr>
            <w:r>
              <w:rPr>
                <w:rFonts w:ascii="Arial" w:hAnsi="Arial" w:cs="Arial"/>
                <w:sz w:val="22"/>
                <w:szCs w:val="22"/>
              </w:rPr>
              <w:t>Chapter 4</w:t>
            </w:r>
          </w:p>
        </w:tc>
      </w:tr>
      <w:tr w:rsidR="00B01885" w:rsidRPr="007E4059" w14:paraId="3B2ABA61" w14:textId="77777777" w:rsidTr="0029302C">
        <w:tc>
          <w:tcPr>
            <w:tcW w:w="2093" w:type="dxa"/>
          </w:tcPr>
          <w:p w14:paraId="1242CE63" w14:textId="77777777" w:rsidR="0048367D" w:rsidRPr="00480B26" w:rsidRDefault="0048367D" w:rsidP="00DF3007">
            <w:pPr>
              <w:tabs>
                <w:tab w:val="left" w:pos="600"/>
                <w:tab w:val="left" w:pos="1440"/>
              </w:tabs>
              <w:jc w:val="both"/>
              <w:rPr>
                <w:rFonts w:ascii="Arial" w:hAnsi="Arial" w:cs="Arial"/>
                <w:sz w:val="22"/>
                <w:szCs w:val="22"/>
              </w:rPr>
            </w:pPr>
          </w:p>
          <w:p w14:paraId="27F471F3" w14:textId="25299123" w:rsidR="00B01885" w:rsidRPr="00480B26" w:rsidRDefault="00937537" w:rsidP="00DF3007">
            <w:pPr>
              <w:tabs>
                <w:tab w:val="left" w:pos="600"/>
                <w:tab w:val="left" w:pos="1440"/>
              </w:tabs>
              <w:jc w:val="both"/>
              <w:rPr>
                <w:rFonts w:ascii="Arial" w:hAnsi="Arial" w:cs="Arial"/>
                <w:sz w:val="22"/>
                <w:szCs w:val="22"/>
              </w:rPr>
            </w:pPr>
            <w:r w:rsidRPr="00480B26">
              <w:rPr>
                <w:rFonts w:ascii="Arial" w:hAnsi="Arial" w:cs="Arial"/>
                <w:sz w:val="22"/>
                <w:szCs w:val="22"/>
              </w:rPr>
              <w:t>17</w:t>
            </w:r>
            <w:r w:rsidR="0048367D" w:rsidRPr="00480B26">
              <w:rPr>
                <w:rFonts w:ascii="Arial" w:hAnsi="Arial" w:cs="Arial"/>
                <w:sz w:val="22"/>
                <w:szCs w:val="22"/>
              </w:rPr>
              <w:t xml:space="preserve"> </w:t>
            </w:r>
            <w:r w:rsidR="0029302C" w:rsidRPr="00480B26">
              <w:rPr>
                <w:rFonts w:ascii="Arial" w:hAnsi="Arial" w:cs="Arial"/>
                <w:sz w:val="22"/>
                <w:szCs w:val="22"/>
              </w:rPr>
              <w:t>–</w:t>
            </w:r>
            <w:r w:rsidR="00BB7D40" w:rsidRPr="00480B26">
              <w:rPr>
                <w:rFonts w:ascii="Arial" w:hAnsi="Arial" w:cs="Arial"/>
                <w:sz w:val="22"/>
                <w:szCs w:val="22"/>
              </w:rPr>
              <w:t xml:space="preserve"> 2</w:t>
            </w:r>
            <w:r w:rsidRPr="00480B26">
              <w:rPr>
                <w:rFonts w:ascii="Arial" w:hAnsi="Arial" w:cs="Arial"/>
                <w:sz w:val="22"/>
                <w:szCs w:val="22"/>
              </w:rPr>
              <w:t>1</w:t>
            </w:r>
            <w:r w:rsidR="00E94694" w:rsidRPr="00480B26">
              <w:rPr>
                <w:rFonts w:ascii="Arial" w:hAnsi="Arial" w:cs="Arial"/>
                <w:sz w:val="22"/>
                <w:szCs w:val="22"/>
              </w:rPr>
              <w:t xml:space="preserve"> </w:t>
            </w:r>
            <w:r w:rsidR="00BB7D40" w:rsidRPr="00480B26">
              <w:rPr>
                <w:rFonts w:ascii="Arial" w:hAnsi="Arial" w:cs="Arial"/>
                <w:sz w:val="22"/>
                <w:szCs w:val="22"/>
              </w:rPr>
              <w:t>April</w:t>
            </w:r>
          </w:p>
        </w:tc>
        <w:tc>
          <w:tcPr>
            <w:tcW w:w="5528" w:type="dxa"/>
          </w:tcPr>
          <w:p w14:paraId="67C443C7" w14:textId="77777777" w:rsidR="00ED7797" w:rsidRPr="00480B26" w:rsidRDefault="004B7B2C" w:rsidP="00DF3007">
            <w:pPr>
              <w:tabs>
                <w:tab w:val="left" w:pos="600"/>
                <w:tab w:val="left" w:pos="1440"/>
              </w:tabs>
              <w:jc w:val="both"/>
              <w:rPr>
                <w:rFonts w:ascii="Arial" w:hAnsi="Arial" w:cs="Arial"/>
                <w:sz w:val="22"/>
                <w:szCs w:val="22"/>
              </w:rPr>
            </w:pPr>
            <w:r w:rsidRPr="00480B26">
              <w:rPr>
                <w:rFonts w:ascii="Arial" w:hAnsi="Arial" w:cs="Arial"/>
                <w:sz w:val="22"/>
                <w:szCs w:val="22"/>
              </w:rPr>
              <w:t>U</w:t>
            </w:r>
            <w:r w:rsidR="00ED7797" w:rsidRPr="00480B26">
              <w:rPr>
                <w:rFonts w:ascii="Arial" w:hAnsi="Arial" w:cs="Arial"/>
                <w:sz w:val="22"/>
                <w:szCs w:val="22"/>
              </w:rPr>
              <w:t>nit 2:</w:t>
            </w:r>
            <w:r w:rsidR="00ED7797" w:rsidRPr="00480B26">
              <w:rPr>
                <w:rFonts w:ascii="Arial" w:hAnsi="Arial" w:cs="Arial"/>
                <w:b/>
                <w:i/>
                <w:sz w:val="22"/>
                <w:szCs w:val="22"/>
              </w:rPr>
              <w:t xml:space="preserve"> </w:t>
            </w:r>
            <w:r w:rsidR="00ED7797" w:rsidRPr="00480B26">
              <w:rPr>
                <w:rFonts w:ascii="Arial" w:hAnsi="Arial" w:cs="Arial"/>
                <w:b/>
                <w:sz w:val="22"/>
                <w:szCs w:val="22"/>
                <w:u w:val="single"/>
              </w:rPr>
              <w:t>Business environment</w:t>
            </w:r>
            <w:r w:rsidR="00ED7797" w:rsidRPr="00480B26">
              <w:rPr>
                <w:rFonts w:ascii="Arial" w:hAnsi="Arial" w:cs="Arial"/>
                <w:sz w:val="22"/>
                <w:szCs w:val="22"/>
              </w:rPr>
              <w:t xml:space="preserve"> (5)</w:t>
            </w:r>
          </w:p>
          <w:p w14:paraId="6F691496" w14:textId="77777777" w:rsidR="00B01885" w:rsidRPr="00480B26" w:rsidRDefault="00ED7797" w:rsidP="00DF3007">
            <w:pPr>
              <w:tabs>
                <w:tab w:val="left" w:pos="600"/>
                <w:tab w:val="left" w:pos="1440"/>
              </w:tabs>
              <w:jc w:val="both"/>
              <w:rPr>
                <w:rFonts w:ascii="Arial" w:hAnsi="Arial" w:cs="Arial"/>
                <w:b/>
                <w:sz w:val="22"/>
                <w:szCs w:val="22"/>
              </w:rPr>
            </w:pPr>
            <w:r w:rsidRPr="00480B26">
              <w:rPr>
                <w:rFonts w:ascii="Arial" w:hAnsi="Arial" w:cs="Arial"/>
                <w:b/>
                <w:sz w:val="22"/>
                <w:szCs w:val="22"/>
              </w:rPr>
              <w:t>Cost and supply/capacity conditions (returns to scale, cost efficiencies in the short &amp; long-run)</w:t>
            </w:r>
          </w:p>
        </w:tc>
        <w:tc>
          <w:tcPr>
            <w:tcW w:w="1624" w:type="dxa"/>
          </w:tcPr>
          <w:p w14:paraId="2D47C2E4" w14:textId="77777777" w:rsidR="0048367D" w:rsidRDefault="0048367D" w:rsidP="00DF3007">
            <w:pPr>
              <w:tabs>
                <w:tab w:val="left" w:pos="600"/>
                <w:tab w:val="left" w:pos="1440"/>
              </w:tabs>
              <w:jc w:val="both"/>
              <w:rPr>
                <w:rFonts w:ascii="Arial" w:hAnsi="Arial" w:cs="Arial"/>
                <w:sz w:val="22"/>
                <w:szCs w:val="22"/>
              </w:rPr>
            </w:pPr>
          </w:p>
          <w:p w14:paraId="350C7D2B" w14:textId="77777777" w:rsidR="00B01885" w:rsidRPr="007E4059" w:rsidRDefault="00B01885" w:rsidP="00DF3007">
            <w:pPr>
              <w:tabs>
                <w:tab w:val="left" w:pos="600"/>
                <w:tab w:val="left" w:pos="1440"/>
              </w:tabs>
              <w:jc w:val="both"/>
              <w:rPr>
                <w:rFonts w:ascii="Arial" w:hAnsi="Arial" w:cs="Arial"/>
                <w:sz w:val="22"/>
                <w:szCs w:val="22"/>
              </w:rPr>
            </w:pPr>
            <w:r>
              <w:rPr>
                <w:rFonts w:ascii="Arial" w:hAnsi="Arial" w:cs="Arial"/>
                <w:sz w:val="22"/>
                <w:szCs w:val="22"/>
              </w:rPr>
              <w:t xml:space="preserve">Chapter </w:t>
            </w:r>
            <w:r w:rsidR="0048367D">
              <w:rPr>
                <w:rFonts w:ascii="Arial" w:hAnsi="Arial" w:cs="Arial"/>
                <w:sz w:val="22"/>
                <w:szCs w:val="22"/>
              </w:rPr>
              <w:t>4</w:t>
            </w:r>
          </w:p>
        </w:tc>
      </w:tr>
      <w:tr w:rsidR="00B01885" w:rsidRPr="007E4059" w14:paraId="762E53DA" w14:textId="77777777" w:rsidTr="0029302C">
        <w:tc>
          <w:tcPr>
            <w:tcW w:w="2093" w:type="dxa"/>
          </w:tcPr>
          <w:p w14:paraId="713CFA52" w14:textId="6641C2D1" w:rsidR="00B01885" w:rsidRPr="00480B26" w:rsidRDefault="00937537" w:rsidP="00DF3007">
            <w:pPr>
              <w:tabs>
                <w:tab w:val="left" w:pos="600"/>
                <w:tab w:val="left" w:pos="1440"/>
              </w:tabs>
              <w:jc w:val="both"/>
              <w:rPr>
                <w:rFonts w:ascii="Arial" w:hAnsi="Arial" w:cs="Arial"/>
                <w:sz w:val="22"/>
                <w:szCs w:val="22"/>
              </w:rPr>
            </w:pPr>
            <w:r w:rsidRPr="00480B26">
              <w:rPr>
                <w:rFonts w:ascii="Arial" w:hAnsi="Arial" w:cs="Arial"/>
                <w:sz w:val="22"/>
                <w:szCs w:val="22"/>
              </w:rPr>
              <w:t>24 – 28</w:t>
            </w:r>
            <w:r w:rsidR="00BB7D40" w:rsidRPr="00480B26">
              <w:rPr>
                <w:rFonts w:ascii="Arial" w:hAnsi="Arial" w:cs="Arial"/>
                <w:sz w:val="22"/>
                <w:szCs w:val="22"/>
              </w:rPr>
              <w:t xml:space="preserve"> </w:t>
            </w:r>
            <w:r w:rsidRPr="00480B26">
              <w:rPr>
                <w:rFonts w:ascii="Arial" w:hAnsi="Arial" w:cs="Arial"/>
                <w:sz w:val="22"/>
                <w:szCs w:val="22"/>
              </w:rPr>
              <w:t>April</w:t>
            </w:r>
          </w:p>
        </w:tc>
        <w:tc>
          <w:tcPr>
            <w:tcW w:w="5528" w:type="dxa"/>
          </w:tcPr>
          <w:p w14:paraId="4B5C08E2" w14:textId="77777777" w:rsidR="00ED7797" w:rsidRPr="00480B26" w:rsidRDefault="004B7B2C" w:rsidP="00DF3007">
            <w:pPr>
              <w:tabs>
                <w:tab w:val="left" w:pos="600"/>
                <w:tab w:val="left" w:pos="1440"/>
              </w:tabs>
              <w:jc w:val="both"/>
              <w:rPr>
                <w:rFonts w:ascii="Arial" w:hAnsi="Arial" w:cs="Arial"/>
                <w:sz w:val="22"/>
                <w:szCs w:val="22"/>
              </w:rPr>
            </w:pPr>
            <w:r w:rsidRPr="00480B26">
              <w:rPr>
                <w:rFonts w:ascii="Arial" w:hAnsi="Arial" w:cs="Arial"/>
                <w:sz w:val="22"/>
                <w:szCs w:val="22"/>
              </w:rPr>
              <w:t>U</w:t>
            </w:r>
            <w:r w:rsidR="00ED7797" w:rsidRPr="00480B26">
              <w:rPr>
                <w:rFonts w:ascii="Arial" w:hAnsi="Arial" w:cs="Arial"/>
                <w:sz w:val="22"/>
                <w:szCs w:val="22"/>
              </w:rPr>
              <w:t>nit 2:</w:t>
            </w:r>
            <w:r w:rsidR="00ED7797" w:rsidRPr="00480B26">
              <w:rPr>
                <w:rFonts w:ascii="Arial" w:hAnsi="Arial" w:cs="Arial"/>
                <w:b/>
                <w:i/>
                <w:sz w:val="22"/>
                <w:szCs w:val="22"/>
              </w:rPr>
              <w:t xml:space="preserve"> </w:t>
            </w:r>
            <w:r w:rsidR="00ED7797" w:rsidRPr="00480B26">
              <w:rPr>
                <w:rFonts w:ascii="Arial" w:hAnsi="Arial" w:cs="Arial"/>
                <w:b/>
                <w:sz w:val="22"/>
                <w:szCs w:val="22"/>
                <w:u w:val="single"/>
              </w:rPr>
              <w:t>Business environment</w:t>
            </w:r>
            <w:r w:rsidR="00ED7797" w:rsidRPr="00480B26">
              <w:rPr>
                <w:rFonts w:ascii="Arial" w:hAnsi="Arial" w:cs="Arial"/>
                <w:sz w:val="22"/>
                <w:szCs w:val="22"/>
              </w:rPr>
              <w:t xml:space="preserve"> (6)</w:t>
            </w:r>
          </w:p>
          <w:p w14:paraId="24CDB1ED" w14:textId="77777777" w:rsidR="00B01885" w:rsidRPr="00480B26" w:rsidRDefault="00ED7797" w:rsidP="00DF3007">
            <w:pPr>
              <w:tabs>
                <w:tab w:val="left" w:pos="600"/>
                <w:tab w:val="left" w:pos="1440"/>
              </w:tabs>
              <w:jc w:val="both"/>
              <w:rPr>
                <w:rFonts w:ascii="Arial" w:hAnsi="Arial" w:cs="Arial"/>
                <w:b/>
                <w:sz w:val="22"/>
                <w:szCs w:val="22"/>
              </w:rPr>
            </w:pPr>
            <w:r w:rsidRPr="00480B26">
              <w:rPr>
                <w:rFonts w:ascii="Arial" w:hAnsi="Arial" w:cs="Arial"/>
                <w:b/>
                <w:sz w:val="22"/>
                <w:szCs w:val="22"/>
              </w:rPr>
              <w:t>Competitive environment (concepts of economic and normal profits, the highly competitive business environment)</w:t>
            </w:r>
          </w:p>
        </w:tc>
        <w:tc>
          <w:tcPr>
            <w:tcW w:w="1624" w:type="dxa"/>
          </w:tcPr>
          <w:p w14:paraId="022F9330" w14:textId="77777777" w:rsidR="00B01885" w:rsidRPr="007E4059" w:rsidRDefault="00B01885" w:rsidP="00DF3007">
            <w:pPr>
              <w:tabs>
                <w:tab w:val="left" w:pos="600"/>
                <w:tab w:val="left" w:pos="1440"/>
              </w:tabs>
              <w:jc w:val="both"/>
              <w:rPr>
                <w:rFonts w:ascii="Arial" w:hAnsi="Arial" w:cs="Arial"/>
                <w:sz w:val="22"/>
                <w:szCs w:val="22"/>
              </w:rPr>
            </w:pPr>
            <w:r>
              <w:rPr>
                <w:rFonts w:ascii="Arial" w:hAnsi="Arial" w:cs="Arial"/>
                <w:sz w:val="22"/>
                <w:szCs w:val="22"/>
              </w:rPr>
              <w:t xml:space="preserve">Chapter </w:t>
            </w:r>
            <w:r w:rsidR="0048367D">
              <w:rPr>
                <w:rFonts w:ascii="Arial" w:hAnsi="Arial" w:cs="Arial"/>
                <w:sz w:val="22"/>
                <w:szCs w:val="22"/>
              </w:rPr>
              <w:t>4</w:t>
            </w:r>
          </w:p>
        </w:tc>
      </w:tr>
      <w:tr w:rsidR="00AE7725" w:rsidRPr="007E4059" w14:paraId="0A3C022E" w14:textId="77777777" w:rsidTr="0029302C">
        <w:tc>
          <w:tcPr>
            <w:tcW w:w="2093" w:type="dxa"/>
          </w:tcPr>
          <w:p w14:paraId="6A53D3F9" w14:textId="6CF05F61" w:rsidR="00AE7725" w:rsidRPr="00480B26" w:rsidRDefault="000513C2" w:rsidP="00DF3007">
            <w:pPr>
              <w:tabs>
                <w:tab w:val="left" w:pos="600"/>
                <w:tab w:val="left" w:pos="1440"/>
              </w:tabs>
              <w:jc w:val="both"/>
              <w:rPr>
                <w:rFonts w:ascii="Arial" w:hAnsi="Arial" w:cs="Arial"/>
                <w:b/>
                <w:color w:val="FF0000"/>
                <w:sz w:val="22"/>
                <w:szCs w:val="22"/>
              </w:rPr>
            </w:pPr>
            <w:r w:rsidRPr="00480B26">
              <w:rPr>
                <w:rFonts w:ascii="Arial" w:hAnsi="Arial" w:cs="Arial"/>
                <w:b/>
                <w:color w:val="FF0000"/>
                <w:sz w:val="22"/>
                <w:szCs w:val="22"/>
              </w:rPr>
              <w:t>Tuesday</w:t>
            </w:r>
            <w:r w:rsidR="00E94694" w:rsidRPr="00480B26">
              <w:rPr>
                <w:rFonts w:ascii="Arial" w:hAnsi="Arial" w:cs="Arial"/>
                <w:b/>
                <w:color w:val="FF0000"/>
                <w:sz w:val="22"/>
                <w:szCs w:val="22"/>
              </w:rPr>
              <w:t xml:space="preserve"> </w:t>
            </w:r>
            <w:r w:rsidR="004161BE" w:rsidRPr="00480B26">
              <w:rPr>
                <w:rFonts w:ascii="Arial" w:hAnsi="Arial" w:cs="Arial"/>
                <w:b/>
                <w:color w:val="FF0000"/>
                <w:sz w:val="22"/>
                <w:szCs w:val="22"/>
              </w:rPr>
              <w:t>0</w:t>
            </w:r>
            <w:r w:rsidRPr="00480B26">
              <w:rPr>
                <w:rFonts w:ascii="Arial" w:hAnsi="Arial" w:cs="Arial"/>
                <w:b/>
                <w:color w:val="FF0000"/>
                <w:sz w:val="22"/>
                <w:szCs w:val="22"/>
              </w:rPr>
              <w:t>2</w:t>
            </w:r>
            <w:r w:rsidR="00C358B9" w:rsidRPr="00480B26">
              <w:rPr>
                <w:rFonts w:ascii="Arial" w:hAnsi="Arial" w:cs="Arial"/>
                <w:b/>
                <w:color w:val="FF0000"/>
                <w:sz w:val="22"/>
                <w:szCs w:val="22"/>
              </w:rPr>
              <w:t xml:space="preserve"> May</w:t>
            </w:r>
          </w:p>
        </w:tc>
        <w:tc>
          <w:tcPr>
            <w:tcW w:w="5528" w:type="dxa"/>
          </w:tcPr>
          <w:p w14:paraId="2CF7D917" w14:textId="77777777" w:rsidR="00AE7725" w:rsidRPr="00480B26" w:rsidRDefault="00C358B9" w:rsidP="00DF3007">
            <w:pPr>
              <w:tabs>
                <w:tab w:val="left" w:pos="600"/>
                <w:tab w:val="left" w:pos="1440"/>
              </w:tabs>
              <w:jc w:val="both"/>
              <w:rPr>
                <w:rFonts w:ascii="Arial" w:hAnsi="Arial" w:cs="Arial"/>
                <w:color w:val="FF0000"/>
                <w:sz w:val="22"/>
                <w:szCs w:val="22"/>
              </w:rPr>
            </w:pPr>
            <w:r w:rsidRPr="00480B26">
              <w:rPr>
                <w:rFonts w:ascii="Arial" w:hAnsi="Arial" w:cs="Arial"/>
                <w:b/>
                <w:color w:val="FF0000"/>
                <w:sz w:val="22"/>
                <w:szCs w:val="22"/>
              </w:rPr>
              <w:t>Assessment 2</w:t>
            </w:r>
          </w:p>
        </w:tc>
        <w:tc>
          <w:tcPr>
            <w:tcW w:w="1624" w:type="dxa"/>
          </w:tcPr>
          <w:p w14:paraId="3B5014D5" w14:textId="77777777" w:rsidR="00AE7725" w:rsidRPr="00C358B9" w:rsidRDefault="00C358B9" w:rsidP="00DF3007">
            <w:pPr>
              <w:tabs>
                <w:tab w:val="left" w:pos="600"/>
                <w:tab w:val="left" w:pos="1440"/>
              </w:tabs>
              <w:jc w:val="both"/>
              <w:rPr>
                <w:rFonts w:ascii="Arial" w:hAnsi="Arial" w:cs="Arial"/>
                <w:b/>
                <w:sz w:val="22"/>
                <w:szCs w:val="22"/>
              </w:rPr>
            </w:pPr>
            <w:r w:rsidRPr="00480B26">
              <w:rPr>
                <w:rFonts w:ascii="Arial" w:hAnsi="Arial" w:cs="Arial"/>
                <w:b/>
                <w:color w:val="FF0000"/>
                <w:sz w:val="22"/>
                <w:szCs w:val="22"/>
              </w:rPr>
              <w:t>Chapter 4</w:t>
            </w:r>
          </w:p>
        </w:tc>
      </w:tr>
      <w:tr w:rsidR="00AE7725" w:rsidRPr="007E4059" w14:paraId="54390CB8" w14:textId="77777777" w:rsidTr="0029302C">
        <w:tc>
          <w:tcPr>
            <w:tcW w:w="2093" w:type="dxa"/>
          </w:tcPr>
          <w:p w14:paraId="3B2C472C" w14:textId="1731439C" w:rsidR="00AE7725" w:rsidRPr="00480B26" w:rsidRDefault="00480B26" w:rsidP="00DF3007">
            <w:pPr>
              <w:tabs>
                <w:tab w:val="left" w:pos="600"/>
                <w:tab w:val="left" w:pos="1440"/>
              </w:tabs>
              <w:jc w:val="both"/>
              <w:rPr>
                <w:rFonts w:ascii="Arial" w:hAnsi="Arial" w:cs="Arial"/>
                <w:sz w:val="22"/>
                <w:szCs w:val="22"/>
              </w:rPr>
            </w:pPr>
            <w:r w:rsidRPr="00480B26">
              <w:rPr>
                <w:rFonts w:ascii="Arial" w:hAnsi="Arial" w:cs="Arial"/>
                <w:sz w:val="22"/>
                <w:szCs w:val="22"/>
              </w:rPr>
              <w:t>08 – 12 May</w:t>
            </w:r>
          </w:p>
        </w:tc>
        <w:tc>
          <w:tcPr>
            <w:tcW w:w="5528" w:type="dxa"/>
          </w:tcPr>
          <w:p w14:paraId="2CB3401F" w14:textId="77777777" w:rsidR="00ED7797" w:rsidRPr="00480B26" w:rsidRDefault="004B7B2C" w:rsidP="00DF3007">
            <w:pPr>
              <w:tabs>
                <w:tab w:val="left" w:pos="600"/>
                <w:tab w:val="left" w:pos="1440"/>
              </w:tabs>
              <w:jc w:val="both"/>
              <w:rPr>
                <w:rFonts w:ascii="Arial" w:hAnsi="Arial" w:cs="Arial"/>
                <w:sz w:val="22"/>
                <w:szCs w:val="22"/>
              </w:rPr>
            </w:pPr>
            <w:r w:rsidRPr="00480B26">
              <w:rPr>
                <w:rFonts w:ascii="Arial" w:hAnsi="Arial" w:cs="Arial"/>
                <w:sz w:val="22"/>
                <w:szCs w:val="22"/>
              </w:rPr>
              <w:t>U</w:t>
            </w:r>
            <w:r w:rsidR="00ED7797" w:rsidRPr="00480B26">
              <w:rPr>
                <w:rFonts w:ascii="Arial" w:hAnsi="Arial" w:cs="Arial"/>
                <w:sz w:val="22"/>
                <w:szCs w:val="22"/>
              </w:rPr>
              <w:t>nit 2:</w:t>
            </w:r>
            <w:r w:rsidR="00ED7797" w:rsidRPr="00480B26">
              <w:rPr>
                <w:rFonts w:ascii="Arial" w:hAnsi="Arial" w:cs="Arial"/>
                <w:b/>
                <w:i/>
                <w:sz w:val="22"/>
                <w:szCs w:val="22"/>
              </w:rPr>
              <w:t xml:space="preserve"> </w:t>
            </w:r>
            <w:r w:rsidR="00ED7797" w:rsidRPr="00480B26">
              <w:rPr>
                <w:rFonts w:ascii="Arial" w:hAnsi="Arial" w:cs="Arial"/>
                <w:b/>
                <w:sz w:val="22"/>
                <w:szCs w:val="22"/>
                <w:u w:val="single"/>
              </w:rPr>
              <w:t>Business environment</w:t>
            </w:r>
            <w:r w:rsidR="00ED7797" w:rsidRPr="00480B26">
              <w:rPr>
                <w:rFonts w:ascii="Arial" w:hAnsi="Arial" w:cs="Arial"/>
                <w:sz w:val="22"/>
                <w:szCs w:val="22"/>
              </w:rPr>
              <w:t xml:space="preserve"> (</w:t>
            </w:r>
            <w:r w:rsidR="00740A7E" w:rsidRPr="00480B26">
              <w:rPr>
                <w:rFonts w:ascii="Arial" w:hAnsi="Arial" w:cs="Arial"/>
                <w:sz w:val="22"/>
                <w:szCs w:val="22"/>
              </w:rPr>
              <w:t>7</w:t>
            </w:r>
            <w:r w:rsidR="00ED7797" w:rsidRPr="00480B26">
              <w:rPr>
                <w:rFonts w:ascii="Arial" w:hAnsi="Arial" w:cs="Arial"/>
                <w:sz w:val="22"/>
                <w:szCs w:val="22"/>
              </w:rPr>
              <w:t>)</w:t>
            </w:r>
          </w:p>
          <w:p w14:paraId="73AFB6A2" w14:textId="77777777" w:rsidR="00AE7725" w:rsidRPr="00480B26" w:rsidRDefault="00ED7797" w:rsidP="00DF3007">
            <w:pPr>
              <w:tabs>
                <w:tab w:val="left" w:pos="600"/>
                <w:tab w:val="left" w:pos="1440"/>
              </w:tabs>
              <w:jc w:val="both"/>
              <w:rPr>
                <w:rFonts w:ascii="Arial" w:hAnsi="Arial" w:cs="Arial"/>
                <w:b/>
                <w:sz w:val="22"/>
                <w:szCs w:val="22"/>
              </w:rPr>
            </w:pPr>
            <w:r w:rsidRPr="00480B26">
              <w:rPr>
                <w:rFonts w:ascii="Arial" w:hAnsi="Arial" w:cs="Arial"/>
                <w:b/>
                <w:sz w:val="22"/>
                <w:szCs w:val="22"/>
              </w:rPr>
              <w:t>Competitive environment (monopolies, monopolistic competition &amp; oligopolies)</w:t>
            </w:r>
          </w:p>
        </w:tc>
        <w:tc>
          <w:tcPr>
            <w:tcW w:w="1624" w:type="dxa"/>
          </w:tcPr>
          <w:p w14:paraId="36FE48BB" w14:textId="77777777" w:rsidR="00AE7725" w:rsidRDefault="00C358B9" w:rsidP="00DF3007">
            <w:pPr>
              <w:tabs>
                <w:tab w:val="left" w:pos="600"/>
                <w:tab w:val="left" w:pos="1440"/>
              </w:tabs>
              <w:jc w:val="both"/>
              <w:rPr>
                <w:rFonts w:ascii="Arial" w:hAnsi="Arial" w:cs="Arial"/>
                <w:sz w:val="22"/>
                <w:szCs w:val="22"/>
              </w:rPr>
            </w:pPr>
            <w:r>
              <w:rPr>
                <w:rFonts w:ascii="Arial" w:hAnsi="Arial" w:cs="Arial"/>
                <w:sz w:val="22"/>
                <w:szCs w:val="22"/>
              </w:rPr>
              <w:t xml:space="preserve">Chapter 4 </w:t>
            </w:r>
          </w:p>
        </w:tc>
      </w:tr>
      <w:tr w:rsidR="00C358B9" w:rsidRPr="007E4059" w14:paraId="70CECF22" w14:textId="77777777" w:rsidTr="0029302C">
        <w:tc>
          <w:tcPr>
            <w:tcW w:w="2093" w:type="dxa"/>
          </w:tcPr>
          <w:p w14:paraId="2BA9C011" w14:textId="6524DBC2" w:rsidR="00C358B9" w:rsidRPr="00480B26" w:rsidRDefault="00480B26" w:rsidP="00DF3007">
            <w:pPr>
              <w:tabs>
                <w:tab w:val="left" w:pos="600"/>
                <w:tab w:val="left" w:pos="1440"/>
              </w:tabs>
              <w:jc w:val="both"/>
              <w:rPr>
                <w:rFonts w:ascii="Arial" w:hAnsi="Arial" w:cs="Arial"/>
                <w:sz w:val="22"/>
                <w:szCs w:val="22"/>
              </w:rPr>
            </w:pPr>
            <w:r w:rsidRPr="00480B26">
              <w:rPr>
                <w:rFonts w:ascii="Arial" w:hAnsi="Arial" w:cs="Arial"/>
                <w:sz w:val="22"/>
                <w:szCs w:val="22"/>
              </w:rPr>
              <w:t xml:space="preserve">15 – 19 May </w:t>
            </w:r>
          </w:p>
        </w:tc>
        <w:tc>
          <w:tcPr>
            <w:tcW w:w="5528" w:type="dxa"/>
          </w:tcPr>
          <w:p w14:paraId="2A3A221F" w14:textId="77777777" w:rsidR="00C358B9" w:rsidRPr="00480B26" w:rsidRDefault="00740A7E" w:rsidP="00DF3007">
            <w:pPr>
              <w:tabs>
                <w:tab w:val="left" w:pos="600"/>
                <w:tab w:val="left" w:pos="1440"/>
              </w:tabs>
              <w:jc w:val="both"/>
              <w:rPr>
                <w:rFonts w:ascii="Arial" w:hAnsi="Arial" w:cs="Arial"/>
                <w:sz w:val="22"/>
                <w:szCs w:val="22"/>
              </w:rPr>
            </w:pPr>
            <w:r w:rsidRPr="00480B26">
              <w:rPr>
                <w:rFonts w:ascii="Arial" w:hAnsi="Arial" w:cs="Arial"/>
                <w:sz w:val="22"/>
                <w:szCs w:val="22"/>
              </w:rPr>
              <w:t xml:space="preserve">Revision of Chapter 1 </w:t>
            </w:r>
            <w:r w:rsidR="0029302C" w:rsidRPr="00480B26">
              <w:rPr>
                <w:rFonts w:ascii="Arial" w:hAnsi="Arial" w:cs="Arial"/>
                <w:sz w:val="22"/>
                <w:szCs w:val="22"/>
              </w:rPr>
              <w:t>–</w:t>
            </w:r>
            <w:r w:rsidRPr="00480B26">
              <w:rPr>
                <w:rFonts w:ascii="Arial" w:hAnsi="Arial" w:cs="Arial"/>
                <w:sz w:val="22"/>
                <w:szCs w:val="22"/>
              </w:rPr>
              <w:t xml:space="preserve"> 4</w:t>
            </w:r>
          </w:p>
          <w:p w14:paraId="133BBFDA" w14:textId="7193CAC6" w:rsidR="0029302C" w:rsidRPr="00480B26" w:rsidRDefault="0029302C" w:rsidP="00DF3007">
            <w:pPr>
              <w:tabs>
                <w:tab w:val="left" w:pos="600"/>
                <w:tab w:val="left" w:pos="1440"/>
              </w:tabs>
              <w:jc w:val="both"/>
              <w:rPr>
                <w:rFonts w:ascii="Arial" w:hAnsi="Arial" w:cs="Arial"/>
                <w:sz w:val="22"/>
                <w:szCs w:val="22"/>
              </w:rPr>
            </w:pPr>
            <w:r w:rsidRPr="00480B26">
              <w:rPr>
                <w:rFonts w:ascii="Arial" w:hAnsi="Arial" w:cs="Arial"/>
                <w:b/>
                <w:color w:val="FF0000"/>
                <w:sz w:val="22"/>
                <w:szCs w:val="22"/>
              </w:rPr>
              <w:t>Si</w:t>
            </w:r>
            <w:r w:rsidR="000513C2" w:rsidRPr="00480B26">
              <w:rPr>
                <w:rFonts w:ascii="Arial" w:hAnsi="Arial" w:cs="Arial"/>
                <w:b/>
                <w:color w:val="FF0000"/>
                <w:sz w:val="22"/>
                <w:szCs w:val="22"/>
              </w:rPr>
              <w:t>ck test Assessment 1 and 2 on 08</w:t>
            </w:r>
            <w:r w:rsidRPr="00480B26">
              <w:rPr>
                <w:rFonts w:ascii="Arial" w:hAnsi="Arial" w:cs="Arial"/>
                <w:b/>
                <w:color w:val="FF0000"/>
                <w:sz w:val="22"/>
                <w:szCs w:val="22"/>
              </w:rPr>
              <w:t xml:space="preserve"> May</w:t>
            </w:r>
          </w:p>
        </w:tc>
        <w:tc>
          <w:tcPr>
            <w:tcW w:w="1624" w:type="dxa"/>
          </w:tcPr>
          <w:p w14:paraId="763BD7B2" w14:textId="77777777" w:rsidR="00C358B9" w:rsidRDefault="00873AC2" w:rsidP="00DF3007">
            <w:pPr>
              <w:tabs>
                <w:tab w:val="left" w:pos="600"/>
                <w:tab w:val="left" w:pos="1440"/>
              </w:tabs>
              <w:jc w:val="both"/>
              <w:rPr>
                <w:rFonts w:ascii="Arial" w:hAnsi="Arial" w:cs="Arial"/>
                <w:sz w:val="22"/>
                <w:szCs w:val="22"/>
              </w:rPr>
            </w:pPr>
            <w:r>
              <w:rPr>
                <w:rFonts w:ascii="Arial" w:hAnsi="Arial" w:cs="Arial"/>
                <w:sz w:val="22"/>
                <w:szCs w:val="22"/>
              </w:rPr>
              <w:t xml:space="preserve">Chapter </w:t>
            </w:r>
            <w:r w:rsidR="00740A7E">
              <w:rPr>
                <w:rFonts w:ascii="Arial" w:hAnsi="Arial" w:cs="Arial"/>
                <w:sz w:val="22"/>
                <w:szCs w:val="22"/>
              </w:rPr>
              <w:t>1-</w:t>
            </w:r>
            <w:r>
              <w:rPr>
                <w:rFonts w:ascii="Arial" w:hAnsi="Arial" w:cs="Arial"/>
                <w:sz w:val="22"/>
                <w:szCs w:val="22"/>
              </w:rPr>
              <w:t>4</w:t>
            </w:r>
          </w:p>
        </w:tc>
      </w:tr>
      <w:tr w:rsidR="00A64E15" w:rsidRPr="0064749C" w14:paraId="1787D1A0" w14:textId="77777777" w:rsidTr="0029302C">
        <w:tc>
          <w:tcPr>
            <w:tcW w:w="2093" w:type="dxa"/>
          </w:tcPr>
          <w:p w14:paraId="48ED34C7" w14:textId="77777777" w:rsidR="00A64E15" w:rsidRPr="00480B26" w:rsidRDefault="00A64E15" w:rsidP="00DF3007">
            <w:pPr>
              <w:tabs>
                <w:tab w:val="left" w:pos="600"/>
                <w:tab w:val="left" w:pos="1440"/>
              </w:tabs>
              <w:jc w:val="both"/>
              <w:rPr>
                <w:rFonts w:ascii="Arial" w:hAnsi="Arial" w:cs="Arial"/>
                <w:b/>
                <w:sz w:val="22"/>
                <w:szCs w:val="22"/>
              </w:rPr>
            </w:pPr>
          </w:p>
        </w:tc>
        <w:tc>
          <w:tcPr>
            <w:tcW w:w="5528" w:type="dxa"/>
          </w:tcPr>
          <w:p w14:paraId="4F0E7FA6" w14:textId="4E550261" w:rsidR="00A64E15" w:rsidRPr="00480B26" w:rsidRDefault="00A64E15" w:rsidP="00DF3007">
            <w:pPr>
              <w:tabs>
                <w:tab w:val="left" w:pos="600"/>
                <w:tab w:val="left" w:pos="1440"/>
              </w:tabs>
              <w:jc w:val="both"/>
              <w:rPr>
                <w:rFonts w:ascii="Arial" w:hAnsi="Arial" w:cs="Arial"/>
                <w:b/>
                <w:sz w:val="22"/>
                <w:szCs w:val="22"/>
              </w:rPr>
            </w:pPr>
            <w:r w:rsidRPr="00480B26">
              <w:rPr>
                <w:rFonts w:ascii="Arial" w:hAnsi="Arial" w:cs="Arial"/>
                <w:b/>
                <w:sz w:val="22"/>
                <w:szCs w:val="22"/>
              </w:rPr>
              <w:t xml:space="preserve">Final assessment </w:t>
            </w:r>
            <w:r w:rsidR="000513C2" w:rsidRPr="00480B26">
              <w:rPr>
                <w:rFonts w:ascii="Arial" w:hAnsi="Arial" w:cs="Arial"/>
                <w:b/>
                <w:sz w:val="22"/>
                <w:szCs w:val="22"/>
              </w:rPr>
              <w:t>5</w:t>
            </w:r>
            <w:r w:rsidR="000F602C" w:rsidRPr="00480B26">
              <w:rPr>
                <w:rFonts w:ascii="Arial" w:hAnsi="Arial" w:cs="Arial"/>
                <w:b/>
                <w:sz w:val="22"/>
                <w:szCs w:val="22"/>
              </w:rPr>
              <w:t xml:space="preserve"> June 20</w:t>
            </w:r>
            <w:r w:rsidR="0055577B">
              <w:rPr>
                <w:rFonts w:ascii="Arial" w:hAnsi="Arial" w:cs="Arial"/>
                <w:b/>
                <w:sz w:val="22"/>
                <w:szCs w:val="22"/>
              </w:rPr>
              <w:t>23</w:t>
            </w:r>
          </w:p>
        </w:tc>
        <w:tc>
          <w:tcPr>
            <w:tcW w:w="1624" w:type="dxa"/>
          </w:tcPr>
          <w:p w14:paraId="7A43D679" w14:textId="77777777" w:rsidR="00A64E15" w:rsidRPr="0064749C" w:rsidRDefault="00A64E15" w:rsidP="00DF3007">
            <w:pPr>
              <w:tabs>
                <w:tab w:val="left" w:pos="600"/>
                <w:tab w:val="left" w:pos="1440"/>
              </w:tabs>
              <w:jc w:val="both"/>
              <w:rPr>
                <w:rFonts w:ascii="Arial" w:hAnsi="Arial" w:cs="Arial"/>
                <w:b/>
                <w:sz w:val="22"/>
                <w:szCs w:val="22"/>
              </w:rPr>
            </w:pPr>
          </w:p>
        </w:tc>
      </w:tr>
    </w:tbl>
    <w:p w14:paraId="5081AFBB" w14:textId="77777777" w:rsidR="004B7B2C" w:rsidRDefault="004B7B2C" w:rsidP="00DF3007">
      <w:pPr>
        <w:pStyle w:val="ListParagraph"/>
        <w:tabs>
          <w:tab w:val="left" w:pos="1440"/>
        </w:tabs>
        <w:jc w:val="both"/>
        <w:rPr>
          <w:rFonts w:ascii="Arial" w:eastAsia="Times New Roman" w:hAnsi="Arial" w:cs="Arial"/>
          <w:b/>
          <w:sz w:val="24"/>
          <w:szCs w:val="24"/>
        </w:rPr>
      </w:pPr>
    </w:p>
    <w:p w14:paraId="1A3F7326" w14:textId="7F9555F5" w:rsidR="003D6A34" w:rsidRDefault="003D6A34" w:rsidP="00DF3007">
      <w:pPr>
        <w:pStyle w:val="ListParagraph"/>
        <w:tabs>
          <w:tab w:val="left" w:pos="1440"/>
        </w:tabs>
        <w:jc w:val="both"/>
        <w:rPr>
          <w:rFonts w:ascii="Arial" w:eastAsia="Times New Roman" w:hAnsi="Arial" w:cs="Arial"/>
          <w:b/>
          <w:sz w:val="24"/>
          <w:szCs w:val="24"/>
        </w:rPr>
      </w:pPr>
    </w:p>
    <w:p w14:paraId="1F0F92D0" w14:textId="33800450" w:rsidR="00DF3007" w:rsidRDefault="00DF3007" w:rsidP="00DF3007">
      <w:pPr>
        <w:pStyle w:val="ListParagraph"/>
        <w:tabs>
          <w:tab w:val="left" w:pos="1440"/>
        </w:tabs>
        <w:jc w:val="both"/>
        <w:rPr>
          <w:rFonts w:ascii="Arial" w:eastAsia="Times New Roman" w:hAnsi="Arial" w:cs="Arial"/>
          <w:b/>
          <w:sz w:val="24"/>
          <w:szCs w:val="24"/>
        </w:rPr>
      </w:pPr>
    </w:p>
    <w:p w14:paraId="5132473B" w14:textId="77777777" w:rsidR="00DF3007" w:rsidRDefault="00DF3007" w:rsidP="00DF3007">
      <w:pPr>
        <w:pStyle w:val="ListParagraph"/>
        <w:tabs>
          <w:tab w:val="left" w:pos="1440"/>
        </w:tabs>
        <w:jc w:val="center"/>
        <w:rPr>
          <w:rFonts w:ascii="Arial" w:eastAsia="Times New Roman" w:hAnsi="Arial" w:cs="Arial"/>
          <w:b/>
          <w:sz w:val="24"/>
          <w:szCs w:val="24"/>
        </w:rPr>
      </w:pPr>
    </w:p>
    <w:p w14:paraId="0F3146F5" w14:textId="32F969A0" w:rsidR="004B7B2C" w:rsidRDefault="004B7B2C" w:rsidP="00DF3007">
      <w:pPr>
        <w:pStyle w:val="ListParagraph"/>
        <w:pBdr>
          <w:top w:val="single" w:sz="4" w:space="1" w:color="auto"/>
          <w:left w:val="single" w:sz="4" w:space="4" w:color="auto"/>
          <w:bottom w:val="single" w:sz="4" w:space="1" w:color="auto"/>
          <w:right w:val="single" w:sz="4" w:space="4" w:color="auto"/>
        </w:pBdr>
        <w:tabs>
          <w:tab w:val="left" w:pos="1440"/>
        </w:tabs>
        <w:jc w:val="center"/>
        <w:rPr>
          <w:rFonts w:ascii="Arial" w:eastAsia="Times New Roman" w:hAnsi="Arial" w:cs="Arial"/>
          <w:b/>
          <w:sz w:val="24"/>
          <w:szCs w:val="24"/>
        </w:rPr>
      </w:pPr>
      <w:r>
        <w:rPr>
          <w:rFonts w:ascii="Arial" w:eastAsia="Times New Roman" w:hAnsi="Arial" w:cs="Arial"/>
          <w:b/>
          <w:sz w:val="24"/>
          <w:szCs w:val="24"/>
        </w:rPr>
        <w:t>2</w:t>
      </w:r>
      <w:r w:rsidRPr="004B7B2C">
        <w:rPr>
          <w:rFonts w:ascii="Arial" w:eastAsia="Times New Roman" w:hAnsi="Arial" w:cs="Arial"/>
          <w:b/>
          <w:sz w:val="24"/>
          <w:szCs w:val="24"/>
          <w:vertAlign w:val="superscript"/>
        </w:rPr>
        <w:t>nd</w:t>
      </w:r>
      <w:r w:rsidR="00937537">
        <w:rPr>
          <w:rFonts w:ascii="Arial" w:eastAsia="Times New Roman" w:hAnsi="Arial" w:cs="Arial"/>
          <w:b/>
          <w:sz w:val="24"/>
          <w:szCs w:val="24"/>
        </w:rPr>
        <w:t xml:space="preserve"> Semester 2023</w:t>
      </w:r>
    </w:p>
    <w:p w14:paraId="707BE9C9" w14:textId="77777777" w:rsidR="00627615" w:rsidRDefault="00627615" w:rsidP="00DF3007">
      <w:pPr>
        <w:pStyle w:val="ListParagraph"/>
        <w:pBdr>
          <w:top w:val="single" w:sz="4" w:space="1" w:color="auto"/>
          <w:left w:val="single" w:sz="4" w:space="4" w:color="auto"/>
          <w:bottom w:val="single" w:sz="4" w:space="1" w:color="auto"/>
          <w:right w:val="single" w:sz="4" w:space="4" w:color="auto"/>
        </w:pBdr>
        <w:tabs>
          <w:tab w:val="left" w:pos="1440"/>
        </w:tabs>
        <w:jc w:val="center"/>
        <w:rPr>
          <w:rFonts w:ascii="Arial" w:eastAsia="Times New Roman" w:hAnsi="Arial" w:cs="Arial"/>
          <w:b/>
          <w:sz w:val="24"/>
          <w:szCs w:val="24"/>
        </w:rPr>
      </w:pPr>
      <w:r>
        <w:rPr>
          <w:rFonts w:ascii="Arial" w:eastAsia="Times New Roman" w:hAnsi="Arial" w:cs="Arial"/>
          <w:b/>
          <w:sz w:val="24"/>
          <w:szCs w:val="24"/>
        </w:rPr>
        <w:t>Economics 1B</w:t>
      </w:r>
    </w:p>
    <w:p w14:paraId="5CC4BA7B" w14:textId="77777777" w:rsidR="004B7B2C" w:rsidRDefault="004B7B2C" w:rsidP="00DF3007">
      <w:pPr>
        <w:pStyle w:val="ListParagraph"/>
        <w:tabs>
          <w:tab w:val="left" w:pos="1440"/>
        </w:tabs>
        <w:jc w:val="both"/>
        <w:rPr>
          <w:rFonts w:ascii="Arial" w:eastAsia="Times New Roman" w:hAnsi="Arial" w:cs="Arial"/>
          <w:b/>
          <w:sz w:val="24"/>
          <w:szCs w:val="24"/>
        </w:rPr>
      </w:pPr>
    </w:p>
    <w:tbl>
      <w:tblPr>
        <w:tblW w:w="9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5953"/>
        <w:gridCol w:w="1624"/>
      </w:tblGrid>
      <w:tr w:rsidR="004B7B2C" w:rsidRPr="007E4059" w14:paraId="5D82CF9A" w14:textId="77777777" w:rsidTr="00377807">
        <w:tc>
          <w:tcPr>
            <w:tcW w:w="1668" w:type="dxa"/>
          </w:tcPr>
          <w:p w14:paraId="0232E145" w14:textId="49B57795" w:rsidR="004B7B2C" w:rsidRDefault="00480B26" w:rsidP="00DF3007">
            <w:pPr>
              <w:tabs>
                <w:tab w:val="left" w:pos="600"/>
                <w:tab w:val="left" w:pos="1440"/>
              </w:tabs>
              <w:jc w:val="both"/>
              <w:rPr>
                <w:rFonts w:ascii="Arial" w:hAnsi="Arial" w:cs="Arial"/>
                <w:sz w:val="22"/>
                <w:szCs w:val="22"/>
              </w:rPr>
            </w:pPr>
            <w:r>
              <w:rPr>
                <w:rFonts w:ascii="Arial" w:hAnsi="Arial" w:cs="Arial"/>
                <w:sz w:val="22"/>
                <w:szCs w:val="22"/>
              </w:rPr>
              <w:t>17 – 21</w:t>
            </w:r>
            <w:r w:rsidR="0029302C">
              <w:rPr>
                <w:rFonts w:ascii="Arial" w:hAnsi="Arial" w:cs="Arial"/>
                <w:sz w:val="22"/>
                <w:szCs w:val="22"/>
              </w:rPr>
              <w:t xml:space="preserve"> July</w:t>
            </w:r>
          </w:p>
        </w:tc>
        <w:tc>
          <w:tcPr>
            <w:tcW w:w="5953" w:type="dxa"/>
          </w:tcPr>
          <w:p w14:paraId="74F8CCB6" w14:textId="77777777" w:rsidR="004B7B2C" w:rsidRDefault="0029302C" w:rsidP="00DF3007">
            <w:pPr>
              <w:pStyle w:val="Heading5"/>
              <w:tabs>
                <w:tab w:val="left" w:pos="600"/>
              </w:tabs>
              <w:spacing w:before="0"/>
              <w:jc w:val="both"/>
              <w:rPr>
                <w:rFonts w:ascii="Arial" w:hAnsi="Arial" w:cs="Arial"/>
                <w:b w:val="0"/>
                <w:i w:val="0"/>
                <w:sz w:val="22"/>
                <w:szCs w:val="22"/>
              </w:rPr>
            </w:pPr>
            <w:r>
              <w:rPr>
                <w:rFonts w:ascii="Arial" w:hAnsi="Arial" w:cs="Arial"/>
                <w:b w:val="0"/>
                <w:i w:val="0"/>
                <w:sz w:val="22"/>
                <w:szCs w:val="22"/>
              </w:rPr>
              <w:t>U</w:t>
            </w:r>
            <w:r w:rsidR="00695410">
              <w:rPr>
                <w:rFonts w:ascii="Arial" w:hAnsi="Arial" w:cs="Arial"/>
                <w:b w:val="0"/>
                <w:i w:val="0"/>
                <w:sz w:val="22"/>
                <w:szCs w:val="22"/>
              </w:rPr>
              <w:t>nit 3</w:t>
            </w:r>
            <w:r>
              <w:rPr>
                <w:rFonts w:ascii="Arial" w:hAnsi="Arial" w:cs="Arial"/>
                <w:b w:val="0"/>
                <w:i w:val="0"/>
                <w:sz w:val="22"/>
                <w:szCs w:val="22"/>
              </w:rPr>
              <w:t>:</w:t>
            </w:r>
            <w:r w:rsidRPr="0029302C">
              <w:rPr>
                <w:rFonts w:ascii="Arial" w:hAnsi="Arial" w:cs="Arial"/>
                <w:b w:val="0"/>
                <w:i w:val="0"/>
                <w:sz w:val="22"/>
                <w:szCs w:val="22"/>
              </w:rPr>
              <w:t xml:space="preserve"> </w:t>
            </w:r>
            <w:r w:rsidR="00695410" w:rsidRPr="00695410">
              <w:rPr>
                <w:rFonts w:ascii="Arial" w:hAnsi="Arial" w:cs="Arial"/>
                <w:i w:val="0"/>
                <w:sz w:val="22"/>
                <w:szCs w:val="22"/>
                <w:u w:val="single"/>
              </w:rPr>
              <w:t>Managing the changing economic environment</w:t>
            </w:r>
          </w:p>
          <w:p w14:paraId="07D24840" w14:textId="77777777" w:rsidR="0029302C" w:rsidRPr="00695410" w:rsidRDefault="0029302C" w:rsidP="00DF3007">
            <w:pPr>
              <w:jc w:val="both"/>
              <w:rPr>
                <w:rFonts w:ascii="Arial" w:hAnsi="Arial" w:cs="Arial"/>
                <w:b/>
                <w:sz w:val="22"/>
                <w:szCs w:val="22"/>
              </w:rPr>
            </w:pPr>
            <w:r w:rsidRPr="00695410">
              <w:rPr>
                <w:rFonts w:ascii="Arial" w:hAnsi="Arial" w:cs="Arial"/>
                <w:b/>
                <w:sz w:val="22"/>
                <w:szCs w:val="22"/>
              </w:rPr>
              <w:t>(</w:t>
            </w:r>
            <w:r w:rsidR="00695410" w:rsidRPr="00695410">
              <w:rPr>
                <w:rFonts w:ascii="Arial" w:hAnsi="Arial" w:cs="Arial"/>
                <w:b/>
                <w:sz w:val="22"/>
                <w:szCs w:val="22"/>
              </w:rPr>
              <w:t>Fundamentals of business</w:t>
            </w:r>
            <w:r w:rsidRPr="00695410">
              <w:rPr>
                <w:rFonts w:ascii="Arial" w:hAnsi="Arial" w:cs="Arial"/>
                <w:b/>
                <w:sz w:val="22"/>
                <w:szCs w:val="22"/>
              </w:rPr>
              <w:t xml:space="preserve"> cycles</w:t>
            </w:r>
            <w:r w:rsidR="00695410" w:rsidRPr="00695410">
              <w:rPr>
                <w:rFonts w:ascii="Arial" w:hAnsi="Arial" w:cs="Arial"/>
                <w:b/>
                <w:sz w:val="22"/>
                <w:szCs w:val="22"/>
              </w:rPr>
              <w:t>, stylized effects of business cycles, policy responses to business cycles, indicators of business cycles, functional view of business cycles</w:t>
            </w:r>
            <w:r w:rsidR="00695410">
              <w:rPr>
                <w:rFonts w:ascii="Arial" w:hAnsi="Arial" w:cs="Arial"/>
                <w:b/>
                <w:sz w:val="22"/>
                <w:szCs w:val="22"/>
              </w:rPr>
              <w:t>)</w:t>
            </w:r>
          </w:p>
        </w:tc>
        <w:tc>
          <w:tcPr>
            <w:tcW w:w="1624" w:type="dxa"/>
          </w:tcPr>
          <w:p w14:paraId="292A7979" w14:textId="77777777" w:rsidR="004B7B2C" w:rsidRDefault="0029302C" w:rsidP="00DF3007">
            <w:pPr>
              <w:tabs>
                <w:tab w:val="left" w:pos="600"/>
                <w:tab w:val="left" w:pos="1440"/>
              </w:tabs>
              <w:jc w:val="both"/>
              <w:rPr>
                <w:rFonts w:ascii="Arial" w:hAnsi="Arial" w:cs="Arial"/>
                <w:sz w:val="22"/>
                <w:szCs w:val="22"/>
              </w:rPr>
            </w:pPr>
            <w:r>
              <w:rPr>
                <w:rFonts w:ascii="Arial" w:hAnsi="Arial" w:cs="Arial"/>
                <w:sz w:val="22"/>
                <w:szCs w:val="22"/>
              </w:rPr>
              <w:t>Chapter 5</w:t>
            </w:r>
          </w:p>
        </w:tc>
      </w:tr>
      <w:tr w:rsidR="004B7B2C" w:rsidRPr="007E4059" w14:paraId="22A9BE18" w14:textId="77777777" w:rsidTr="00377807">
        <w:tc>
          <w:tcPr>
            <w:tcW w:w="1668" w:type="dxa"/>
          </w:tcPr>
          <w:p w14:paraId="7E632D12" w14:textId="0A74AAB0" w:rsidR="004B7B2C" w:rsidRDefault="00480B26" w:rsidP="00DF3007">
            <w:pPr>
              <w:tabs>
                <w:tab w:val="left" w:pos="600"/>
                <w:tab w:val="left" w:pos="1440"/>
              </w:tabs>
              <w:jc w:val="both"/>
              <w:rPr>
                <w:rFonts w:ascii="Arial" w:hAnsi="Arial" w:cs="Arial"/>
                <w:sz w:val="22"/>
                <w:szCs w:val="22"/>
              </w:rPr>
            </w:pPr>
            <w:r>
              <w:rPr>
                <w:rFonts w:ascii="Arial" w:hAnsi="Arial" w:cs="Arial"/>
                <w:sz w:val="22"/>
                <w:szCs w:val="22"/>
              </w:rPr>
              <w:t>24</w:t>
            </w:r>
            <w:r w:rsidR="004B7B2C">
              <w:rPr>
                <w:rFonts w:ascii="Arial" w:hAnsi="Arial" w:cs="Arial"/>
                <w:sz w:val="22"/>
                <w:szCs w:val="22"/>
              </w:rPr>
              <w:t xml:space="preserve"> – </w:t>
            </w:r>
            <w:r>
              <w:rPr>
                <w:rFonts w:ascii="Arial" w:hAnsi="Arial" w:cs="Arial"/>
                <w:sz w:val="22"/>
                <w:szCs w:val="22"/>
              </w:rPr>
              <w:t>28</w:t>
            </w:r>
            <w:r w:rsidR="0029302C">
              <w:rPr>
                <w:rFonts w:ascii="Arial" w:hAnsi="Arial" w:cs="Arial"/>
                <w:sz w:val="22"/>
                <w:szCs w:val="22"/>
              </w:rPr>
              <w:t xml:space="preserve"> </w:t>
            </w:r>
            <w:r w:rsidR="00372D0A">
              <w:rPr>
                <w:rFonts w:ascii="Arial" w:hAnsi="Arial" w:cs="Arial"/>
                <w:sz w:val="22"/>
                <w:szCs w:val="22"/>
              </w:rPr>
              <w:t>July</w:t>
            </w:r>
          </w:p>
        </w:tc>
        <w:tc>
          <w:tcPr>
            <w:tcW w:w="5953" w:type="dxa"/>
          </w:tcPr>
          <w:p w14:paraId="3DC4FB7B" w14:textId="77777777" w:rsidR="00695410" w:rsidRDefault="00627615" w:rsidP="00DF3007">
            <w:pPr>
              <w:pStyle w:val="Heading5"/>
              <w:tabs>
                <w:tab w:val="left" w:pos="600"/>
              </w:tabs>
              <w:spacing w:before="0"/>
              <w:jc w:val="both"/>
              <w:rPr>
                <w:rFonts w:ascii="Arial" w:hAnsi="Arial" w:cs="Arial"/>
                <w:b w:val="0"/>
                <w:i w:val="0"/>
                <w:sz w:val="22"/>
                <w:szCs w:val="22"/>
              </w:rPr>
            </w:pPr>
            <w:r>
              <w:rPr>
                <w:rFonts w:ascii="Arial" w:hAnsi="Arial" w:cs="Arial"/>
                <w:b w:val="0"/>
                <w:i w:val="0"/>
                <w:sz w:val="22"/>
                <w:szCs w:val="22"/>
              </w:rPr>
              <w:t>Unit 4</w:t>
            </w:r>
            <w:r w:rsidR="00695410">
              <w:rPr>
                <w:rFonts w:ascii="Arial" w:hAnsi="Arial" w:cs="Arial"/>
                <w:b w:val="0"/>
                <w:i w:val="0"/>
                <w:sz w:val="22"/>
                <w:szCs w:val="22"/>
              </w:rPr>
              <w:t xml:space="preserve">: </w:t>
            </w:r>
            <w:r w:rsidR="00695410" w:rsidRPr="00695410">
              <w:rPr>
                <w:rFonts w:ascii="Arial" w:hAnsi="Arial" w:cs="Arial"/>
                <w:i w:val="0"/>
                <w:sz w:val="22"/>
                <w:szCs w:val="22"/>
                <w:u w:val="single"/>
              </w:rPr>
              <w:t>Money, interest rates &amp; financial markets</w:t>
            </w:r>
          </w:p>
          <w:p w14:paraId="48F085E9" w14:textId="77777777" w:rsidR="004B7B2C" w:rsidRPr="00695410" w:rsidRDefault="00695410" w:rsidP="00DF3007">
            <w:pPr>
              <w:pStyle w:val="Heading5"/>
              <w:tabs>
                <w:tab w:val="left" w:pos="600"/>
              </w:tabs>
              <w:spacing w:before="0"/>
              <w:jc w:val="both"/>
              <w:rPr>
                <w:rFonts w:ascii="Arial" w:hAnsi="Arial" w:cs="Arial"/>
                <w:i w:val="0"/>
                <w:sz w:val="22"/>
                <w:szCs w:val="22"/>
              </w:rPr>
            </w:pPr>
            <w:r w:rsidRPr="00695410">
              <w:rPr>
                <w:rFonts w:ascii="Arial" w:hAnsi="Arial" w:cs="Arial"/>
                <w:i w:val="0"/>
                <w:sz w:val="22"/>
                <w:szCs w:val="22"/>
              </w:rPr>
              <w:t>(Money, credit, central bank monetary policy, relationship between interest rates)</w:t>
            </w:r>
          </w:p>
        </w:tc>
        <w:tc>
          <w:tcPr>
            <w:tcW w:w="1624" w:type="dxa"/>
          </w:tcPr>
          <w:p w14:paraId="4E4E0885" w14:textId="77777777" w:rsidR="004B7B2C" w:rsidRDefault="00695410" w:rsidP="00DF3007">
            <w:pPr>
              <w:tabs>
                <w:tab w:val="left" w:pos="600"/>
                <w:tab w:val="left" w:pos="1440"/>
              </w:tabs>
              <w:jc w:val="both"/>
              <w:rPr>
                <w:rFonts w:ascii="Arial" w:hAnsi="Arial" w:cs="Arial"/>
                <w:sz w:val="22"/>
                <w:szCs w:val="22"/>
              </w:rPr>
            </w:pPr>
            <w:r>
              <w:rPr>
                <w:rFonts w:ascii="Arial" w:hAnsi="Arial" w:cs="Arial"/>
                <w:sz w:val="22"/>
                <w:szCs w:val="22"/>
              </w:rPr>
              <w:t>Chapter 6</w:t>
            </w:r>
          </w:p>
        </w:tc>
      </w:tr>
      <w:tr w:rsidR="004B7B2C" w:rsidRPr="007E4059" w14:paraId="0F4E06A3" w14:textId="77777777" w:rsidTr="00377807">
        <w:tc>
          <w:tcPr>
            <w:tcW w:w="1668" w:type="dxa"/>
          </w:tcPr>
          <w:p w14:paraId="64EE6826" w14:textId="2AF96AF5" w:rsidR="004B7B2C" w:rsidRDefault="00480B26" w:rsidP="00DF3007">
            <w:pPr>
              <w:tabs>
                <w:tab w:val="left" w:pos="600"/>
                <w:tab w:val="left" w:pos="1440"/>
              </w:tabs>
              <w:jc w:val="both"/>
              <w:rPr>
                <w:rFonts w:ascii="Arial" w:hAnsi="Arial" w:cs="Arial"/>
                <w:sz w:val="22"/>
                <w:szCs w:val="22"/>
              </w:rPr>
            </w:pPr>
            <w:r>
              <w:rPr>
                <w:rFonts w:ascii="Arial" w:hAnsi="Arial" w:cs="Arial"/>
                <w:sz w:val="22"/>
                <w:szCs w:val="22"/>
              </w:rPr>
              <w:t>31– 04</w:t>
            </w:r>
            <w:r w:rsidR="0029302C">
              <w:rPr>
                <w:rFonts w:ascii="Arial" w:hAnsi="Arial" w:cs="Arial"/>
                <w:sz w:val="22"/>
                <w:szCs w:val="22"/>
              </w:rPr>
              <w:t xml:space="preserve"> Aug</w:t>
            </w:r>
          </w:p>
        </w:tc>
        <w:tc>
          <w:tcPr>
            <w:tcW w:w="5953" w:type="dxa"/>
          </w:tcPr>
          <w:p w14:paraId="291E53F2" w14:textId="77777777" w:rsidR="004B7B2C" w:rsidRPr="00695410" w:rsidRDefault="00627615" w:rsidP="00DF3007">
            <w:pPr>
              <w:pStyle w:val="Heading5"/>
              <w:tabs>
                <w:tab w:val="left" w:pos="600"/>
              </w:tabs>
              <w:spacing w:before="0"/>
              <w:jc w:val="both"/>
              <w:rPr>
                <w:rFonts w:ascii="Arial" w:hAnsi="Arial" w:cs="Arial"/>
                <w:b w:val="0"/>
                <w:i w:val="0"/>
                <w:sz w:val="22"/>
                <w:szCs w:val="22"/>
              </w:rPr>
            </w:pPr>
            <w:r>
              <w:rPr>
                <w:rFonts w:ascii="Arial" w:hAnsi="Arial" w:cs="Arial"/>
                <w:b w:val="0"/>
                <w:i w:val="0"/>
                <w:sz w:val="22"/>
                <w:szCs w:val="22"/>
              </w:rPr>
              <w:t>Unit 5</w:t>
            </w:r>
            <w:r w:rsidR="00695410" w:rsidRPr="00695410">
              <w:rPr>
                <w:rFonts w:ascii="Arial" w:hAnsi="Arial" w:cs="Arial"/>
                <w:b w:val="0"/>
                <w:i w:val="0"/>
                <w:sz w:val="22"/>
                <w:szCs w:val="22"/>
              </w:rPr>
              <w:t xml:space="preserve">: </w:t>
            </w:r>
            <w:r w:rsidR="00695410" w:rsidRPr="006944EE">
              <w:rPr>
                <w:rFonts w:ascii="Arial" w:hAnsi="Arial" w:cs="Arial"/>
                <w:i w:val="0"/>
                <w:sz w:val="22"/>
                <w:szCs w:val="22"/>
                <w:u w:val="single"/>
              </w:rPr>
              <w:t>International trade and finance</w:t>
            </w:r>
            <w:r w:rsidR="00695410" w:rsidRPr="00695410">
              <w:rPr>
                <w:rFonts w:ascii="Arial" w:hAnsi="Arial" w:cs="Arial"/>
                <w:b w:val="0"/>
                <w:i w:val="0"/>
                <w:sz w:val="22"/>
                <w:szCs w:val="22"/>
              </w:rPr>
              <w:t xml:space="preserve"> (1)</w:t>
            </w:r>
          </w:p>
          <w:p w14:paraId="0B873219" w14:textId="77777777" w:rsidR="00695410" w:rsidRPr="006944EE" w:rsidRDefault="00695410" w:rsidP="00DF3007">
            <w:pPr>
              <w:jc w:val="both"/>
              <w:rPr>
                <w:rFonts w:ascii="Arial" w:hAnsi="Arial" w:cs="Arial"/>
                <w:b/>
                <w:sz w:val="22"/>
                <w:szCs w:val="22"/>
              </w:rPr>
            </w:pPr>
            <w:r w:rsidRPr="006944EE">
              <w:rPr>
                <w:rFonts w:ascii="Arial" w:hAnsi="Arial" w:cs="Arial"/>
                <w:b/>
                <w:sz w:val="22"/>
                <w:szCs w:val="22"/>
              </w:rPr>
              <w:t>(Opportunity cost ratio’s, revealed comparative advantage, trade restrictions, institutions of international trade, international investment</w:t>
            </w:r>
            <w:r w:rsidR="006944EE" w:rsidRPr="006944EE">
              <w:rPr>
                <w:rFonts w:ascii="Arial" w:hAnsi="Arial" w:cs="Arial"/>
                <w:b/>
                <w:sz w:val="22"/>
                <w:szCs w:val="22"/>
              </w:rPr>
              <w:t xml:space="preserve"> (FDI), recording international transactions)</w:t>
            </w:r>
          </w:p>
        </w:tc>
        <w:tc>
          <w:tcPr>
            <w:tcW w:w="1624" w:type="dxa"/>
          </w:tcPr>
          <w:p w14:paraId="5C99B1FC" w14:textId="77777777" w:rsidR="004B7B2C" w:rsidRDefault="006944EE" w:rsidP="00DF3007">
            <w:pPr>
              <w:tabs>
                <w:tab w:val="left" w:pos="600"/>
                <w:tab w:val="left" w:pos="1440"/>
              </w:tabs>
              <w:jc w:val="both"/>
              <w:rPr>
                <w:rFonts w:ascii="Arial" w:hAnsi="Arial" w:cs="Arial"/>
                <w:sz w:val="22"/>
                <w:szCs w:val="22"/>
              </w:rPr>
            </w:pPr>
            <w:r>
              <w:rPr>
                <w:rFonts w:ascii="Arial" w:hAnsi="Arial" w:cs="Arial"/>
                <w:sz w:val="22"/>
                <w:szCs w:val="22"/>
              </w:rPr>
              <w:t>Chapter 7</w:t>
            </w:r>
          </w:p>
        </w:tc>
      </w:tr>
      <w:tr w:rsidR="004B7B2C" w:rsidRPr="007E4059" w14:paraId="51812E62" w14:textId="77777777" w:rsidTr="00377807">
        <w:tc>
          <w:tcPr>
            <w:tcW w:w="1668" w:type="dxa"/>
          </w:tcPr>
          <w:p w14:paraId="3F6158E2" w14:textId="2AA0711E" w:rsidR="004B7B2C" w:rsidRDefault="00480B26" w:rsidP="00DF3007">
            <w:pPr>
              <w:tabs>
                <w:tab w:val="left" w:pos="600"/>
                <w:tab w:val="left" w:pos="1440"/>
              </w:tabs>
              <w:jc w:val="both"/>
              <w:rPr>
                <w:rFonts w:ascii="Arial" w:hAnsi="Arial" w:cs="Arial"/>
                <w:sz w:val="22"/>
                <w:szCs w:val="22"/>
              </w:rPr>
            </w:pPr>
            <w:r>
              <w:rPr>
                <w:rFonts w:ascii="Arial" w:hAnsi="Arial" w:cs="Arial"/>
                <w:sz w:val="22"/>
                <w:szCs w:val="22"/>
              </w:rPr>
              <w:t>07 – 11</w:t>
            </w:r>
            <w:r w:rsidR="0029302C">
              <w:rPr>
                <w:rFonts w:ascii="Arial" w:hAnsi="Arial" w:cs="Arial"/>
                <w:sz w:val="22"/>
                <w:szCs w:val="22"/>
              </w:rPr>
              <w:t xml:space="preserve"> Aug</w:t>
            </w:r>
          </w:p>
        </w:tc>
        <w:tc>
          <w:tcPr>
            <w:tcW w:w="5953" w:type="dxa"/>
          </w:tcPr>
          <w:p w14:paraId="149B9C63" w14:textId="77777777" w:rsidR="006944EE" w:rsidRPr="00695410" w:rsidRDefault="00627615" w:rsidP="00DF3007">
            <w:pPr>
              <w:pStyle w:val="Heading5"/>
              <w:tabs>
                <w:tab w:val="left" w:pos="600"/>
              </w:tabs>
              <w:spacing w:before="0"/>
              <w:jc w:val="both"/>
              <w:rPr>
                <w:rFonts w:ascii="Arial" w:hAnsi="Arial" w:cs="Arial"/>
                <w:b w:val="0"/>
                <w:i w:val="0"/>
                <w:sz w:val="22"/>
                <w:szCs w:val="22"/>
              </w:rPr>
            </w:pPr>
            <w:r>
              <w:rPr>
                <w:rFonts w:ascii="Arial" w:hAnsi="Arial" w:cs="Arial"/>
                <w:b w:val="0"/>
                <w:i w:val="0"/>
                <w:sz w:val="22"/>
                <w:szCs w:val="22"/>
              </w:rPr>
              <w:t>Unit 5</w:t>
            </w:r>
            <w:r w:rsidR="006944EE" w:rsidRPr="00695410">
              <w:rPr>
                <w:rFonts w:ascii="Arial" w:hAnsi="Arial" w:cs="Arial"/>
                <w:b w:val="0"/>
                <w:i w:val="0"/>
                <w:sz w:val="22"/>
                <w:szCs w:val="22"/>
              </w:rPr>
              <w:t xml:space="preserve">: </w:t>
            </w:r>
            <w:r w:rsidR="006944EE" w:rsidRPr="006944EE">
              <w:rPr>
                <w:rFonts w:ascii="Arial" w:hAnsi="Arial" w:cs="Arial"/>
                <w:i w:val="0"/>
                <w:sz w:val="22"/>
                <w:szCs w:val="22"/>
                <w:u w:val="single"/>
              </w:rPr>
              <w:t>International trade and finance</w:t>
            </w:r>
            <w:r w:rsidR="006944EE">
              <w:rPr>
                <w:rFonts w:ascii="Arial" w:hAnsi="Arial" w:cs="Arial"/>
                <w:b w:val="0"/>
                <w:i w:val="0"/>
                <w:sz w:val="22"/>
                <w:szCs w:val="22"/>
              </w:rPr>
              <w:t xml:space="preserve"> (2</w:t>
            </w:r>
            <w:r w:rsidR="006944EE" w:rsidRPr="00695410">
              <w:rPr>
                <w:rFonts w:ascii="Arial" w:hAnsi="Arial" w:cs="Arial"/>
                <w:b w:val="0"/>
                <w:i w:val="0"/>
                <w:sz w:val="22"/>
                <w:szCs w:val="22"/>
              </w:rPr>
              <w:t>)</w:t>
            </w:r>
          </w:p>
          <w:p w14:paraId="30CB43FA" w14:textId="77777777" w:rsidR="004B7B2C" w:rsidRPr="006944EE" w:rsidRDefault="006944EE" w:rsidP="00DF3007">
            <w:pPr>
              <w:pStyle w:val="Heading5"/>
              <w:tabs>
                <w:tab w:val="left" w:pos="600"/>
              </w:tabs>
              <w:spacing w:before="0"/>
              <w:jc w:val="both"/>
              <w:rPr>
                <w:rFonts w:ascii="Arial" w:hAnsi="Arial" w:cs="Arial"/>
                <w:i w:val="0"/>
                <w:sz w:val="22"/>
                <w:szCs w:val="22"/>
              </w:rPr>
            </w:pPr>
            <w:r w:rsidRPr="006944EE">
              <w:rPr>
                <w:rFonts w:ascii="Arial" w:hAnsi="Arial" w:cs="Arial"/>
                <w:i w:val="0"/>
                <w:sz w:val="22"/>
                <w:szCs w:val="22"/>
              </w:rPr>
              <w:t>(Basics of exchange rates, trade, capital flows, arbitrage, determination of exchange rates, purchasing power parity, managing foreign risk)</w:t>
            </w:r>
          </w:p>
        </w:tc>
        <w:tc>
          <w:tcPr>
            <w:tcW w:w="1624" w:type="dxa"/>
          </w:tcPr>
          <w:p w14:paraId="00FBA8A3" w14:textId="77777777" w:rsidR="004B7B2C" w:rsidRDefault="006944EE" w:rsidP="00DF3007">
            <w:pPr>
              <w:tabs>
                <w:tab w:val="left" w:pos="600"/>
                <w:tab w:val="left" w:pos="1440"/>
              </w:tabs>
              <w:jc w:val="both"/>
              <w:rPr>
                <w:rFonts w:ascii="Arial" w:hAnsi="Arial" w:cs="Arial"/>
                <w:sz w:val="22"/>
                <w:szCs w:val="22"/>
              </w:rPr>
            </w:pPr>
            <w:r>
              <w:rPr>
                <w:rFonts w:ascii="Arial" w:hAnsi="Arial" w:cs="Arial"/>
                <w:sz w:val="22"/>
                <w:szCs w:val="22"/>
              </w:rPr>
              <w:t>Chapter 7</w:t>
            </w:r>
          </w:p>
        </w:tc>
      </w:tr>
      <w:tr w:rsidR="004B7B2C" w:rsidRPr="007E4059" w14:paraId="3C1668C8" w14:textId="77777777" w:rsidTr="00377807">
        <w:tc>
          <w:tcPr>
            <w:tcW w:w="1668" w:type="dxa"/>
          </w:tcPr>
          <w:p w14:paraId="63DD5625" w14:textId="69981C3E" w:rsidR="004B7B2C" w:rsidRDefault="00480B26" w:rsidP="00DF3007">
            <w:pPr>
              <w:tabs>
                <w:tab w:val="left" w:pos="600"/>
                <w:tab w:val="left" w:pos="1440"/>
              </w:tabs>
              <w:jc w:val="both"/>
              <w:rPr>
                <w:rFonts w:ascii="Arial" w:hAnsi="Arial" w:cs="Arial"/>
                <w:sz w:val="22"/>
                <w:szCs w:val="22"/>
              </w:rPr>
            </w:pPr>
            <w:r>
              <w:rPr>
                <w:rFonts w:ascii="Arial" w:hAnsi="Arial" w:cs="Arial"/>
                <w:sz w:val="22"/>
                <w:szCs w:val="22"/>
              </w:rPr>
              <w:t>28 – 01</w:t>
            </w:r>
            <w:r w:rsidR="00BF7412">
              <w:rPr>
                <w:rFonts w:ascii="Arial" w:hAnsi="Arial" w:cs="Arial"/>
                <w:sz w:val="22"/>
                <w:szCs w:val="22"/>
              </w:rPr>
              <w:t xml:space="preserve"> Sep</w:t>
            </w:r>
          </w:p>
        </w:tc>
        <w:tc>
          <w:tcPr>
            <w:tcW w:w="5953" w:type="dxa"/>
          </w:tcPr>
          <w:p w14:paraId="3D3EA800" w14:textId="77777777" w:rsidR="004B7B2C" w:rsidRDefault="00627615" w:rsidP="00DF3007">
            <w:pPr>
              <w:pStyle w:val="Heading5"/>
              <w:tabs>
                <w:tab w:val="left" w:pos="600"/>
              </w:tabs>
              <w:spacing w:before="0"/>
              <w:jc w:val="both"/>
              <w:rPr>
                <w:rFonts w:ascii="Arial" w:hAnsi="Arial" w:cs="Arial"/>
                <w:b w:val="0"/>
                <w:i w:val="0"/>
                <w:sz w:val="22"/>
                <w:szCs w:val="22"/>
              </w:rPr>
            </w:pPr>
            <w:r>
              <w:rPr>
                <w:rFonts w:ascii="Arial" w:hAnsi="Arial" w:cs="Arial"/>
                <w:b w:val="0"/>
                <w:i w:val="0"/>
                <w:sz w:val="22"/>
                <w:szCs w:val="22"/>
              </w:rPr>
              <w:t>Unit 6</w:t>
            </w:r>
            <w:r w:rsidR="006944EE">
              <w:rPr>
                <w:rFonts w:ascii="Arial" w:hAnsi="Arial" w:cs="Arial"/>
                <w:b w:val="0"/>
                <w:i w:val="0"/>
                <w:sz w:val="22"/>
                <w:szCs w:val="22"/>
              </w:rPr>
              <w:t xml:space="preserve">: </w:t>
            </w:r>
            <w:r w:rsidR="006944EE" w:rsidRPr="006944EE">
              <w:rPr>
                <w:rFonts w:ascii="Arial" w:hAnsi="Arial" w:cs="Arial"/>
                <w:i w:val="0"/>
                <w:sz w:val="22"/>
                <w:szCs w:val="22"/>
                <w:u w:val="single"/>
              </w:rPr>
              <w:t>The role of government</w:t>
            </w:r>
          </w:p>
          <w:p w14:paraId="27BFEAAF" w14:textId="77777777" w:rsidR="006944EE" w:rsidRPr="006944EE" w:rsidRDefault="006944EE" w:rsidP="00DF3007">
            <w:pPr>
              <w:jc w:val="both"/>
              <w:rPr>
                <w:rFonts w:ascii="Arial" w:hAnsi="Arial" w:cs="Arial"/>
                <w:b/>
                <w:sz w:val="22"/>
                <w:szCs w:val="22"/>
              </w:rPr>
            </w:pPr>
            <w:r w:rsidRPr="006944EE">
              <w:rPr>
                <w:rFonts w:ascii="Arial" w:hAnsi="Arial" w:cs="Arial"/>
                <w:b/>
                <w:sz w:val="22"/>
                <w:szCs w:val="22"/>
              </w:rPr>
              <w:t>(Rational for government intervention, fiscal policy, development planning, government spending, taxation, microeconomic effects of tax changes, privatization, deregulation, budget, financing of budget deficit, government debt</w:t>
            </w:r>
            <w:r>
              <w:rPr>
                <w:rFonts w:ascii="Arial" w:hAnsi="Arial" w:cs="Arial"/>
                <w:b/>
                <w:sz w:val="22"/>
                <w:szCs w:val="22"/>
              </w:rPr>
              <w:t>)</w:t>
            </w:r>
          </w:p>
        </w:tc>
        <w:tc>
          <w:tcPr>
            <w:tcW w:w="1624" w:type="dxa"/>
          </w:tcPr>
          <w:p w14:paraId="089AF785" w14:textId="77777777" w:rsidR="004B7B2C" w:rsidRDefault="006944EE" w:rsidP="00DF3007">
            <w:pPr>
              <w:tabs>
                <w:tab w:val="left" w:pos="600"/>
                <w:tab w:val="left" w:pos="1440"/>
              </w:tabs>
              <w:jc w:val="both"/>
              <w:rPr>
                <w:rFonts w:ascii="Arial" w:hAnsi="Arial" w:cs="Arial"/>
                <w:sz w:val="22"/>
                <w:szCs w:val="22"/>
              </w:rPr>
            </w:pPr>
            <w:r>
              <w:rPr>
                <w:rFonts w:ascii="Arial" w:hAnsi="Arial" w:cs="Arial"/>
                <w:sz w:val="22"/>
                <w:szCs w:val="22"/>
              </w:rPr>
              <w:t>Chapter 8</w:t>
            </w:r>
          </w:p>
        </w:tc>
      </w:tr>
      <w:tr w:rsidR="0029302C" w:rsidRPr="00615578" w14:paraId="59525877" w14:textId="77777777" w:rsidTr="00377807">
        <w:tc>
          <w:tcPr>
            <w:tcW w:w="1668" w:type="dxa"/>
          </w:tcPr>
          <w:p w14:paraId="42BE94BA" w14:textId="139D742C" w:rsidR="0029302C" w:rsidRPr="00156346" w:rsidRDefault="00627615" w:rsidP="00DF3007">
            <w:pPr>
              <w:tabs>
                <w:tab w:val="left" w:pos="600"/>
                <w:tab w:val="left" w:pos="1440"/>
              </w:tabs>
              <w:jc w:val="both"/>
              <w:rPr>
                <w:rFonts w:ascii="Arial" w:hAnsi="Arial" w:cs="Arial"/>
                <w:b/>
                <w:color w:val="FF0000"/>
                <w:sz w:val="22"/>
                <w:szCs w:val="22"/>
              </w:rPr>
            </w:pPr>
            <w:r w:rsidRPr="00156346">
              <w:rPr>
                <w:rFonts w:ascii="Arial" w:hAnsi="Arial" w:cs="Arial"/>
                <w:b/>
                <w:color w:val="FF0000"/>
                <w:sz w:val="22"/>
                <w:szCs w:val="22"/>
              </w:rPr>
              <w:t xml:space="preserve">Mon </w:t>
            </w:r>
            <w:r w:rsidR="00E278CD" w:rsidRPr="00156346">
              <w:rPr>
                <w:rFonts w:ascii="Arial" w:hAnsi="Arial" w:cs="Arial"/>
                <w:b/>
                <w:color w:val="FF0000"/>
                <w:sz w:val="22"/>
                <w:szCs w:val="22"/>
              </w:rPr>
              <w:t xml:space="preserve">21 </w:t>
            </w:r>
            <w:r w:rsidR="0029302C" w:rsidRPr="00156346">
              <w:rPr>
                <w:rFonts w:ascii="Arial" w:hAnsi="Arial" w:cs="Arial"/>
                <w:b/>
                <w:color w:val="FF0000"/>
                <w:sz w:val="22"/>
                <w:szCs w:val="22"/>
              </w:rPr>
              <w:t>Aug</w:t>
            </w:r>
          </w:p>
        </w:tc>
        <w:tc>
          <w:tcPr>
            <w:tcW w:w="5953" w:type="dxa"/>
          </w:tcPr>
          <w:p w14:paraId="245C75C5" w14:textId="77777777" w:rsidR="0029302C" w:rsidRPr="00156346" w:rsidRDefault="00695410" w:rsidP="00DF3007">
            <w:pPr>
              <w:pStyle w:val="Heading5"/>
              <w:tabs>
                <w:tab w:val="left" w:pos="600"/>
              </w:tabs>
              <w:spacing w:before="0"/>
              <w:jc w:val="both"/>
              <w:rPr>
                <w:rFonts w:ascii="Arial" w:hAnsi="Arial" w:cs="Arial"/>
                <w:i w:val="0"/>
                <w:color w:val="FF0000"/>
                <w:sz w:val="22"/>
                <w:szCs w:val="22"/>
              </w:rPr>
            </w:pPr>
            <w:r w:rsidRPr="00156346">
              <w:rPr>
                <w:rFonts w:ascii="Arial" w:hAnsi="Arial" w:cs="Arial"/>
                <w:i w:val="0"/>
                <w:color w:val="FF0000"/>
                <w:sz w:val="22"/>
                <w:szCs w:val="22"/>
              </w:rPr>
              <w:t>Assessment 1</w:t>
            </w:r>
          </w:p>
        </w:tc>
        <w:tc>
          <w:tcPr>
            <w:tcW w:w="1624" w:type="dxa"/>
          </w:tcPr>
          <w:p w14:paraId="0A1EC403" w14:textId="77777777" w:rsidR="0029302C" w:rsidRPr="00615578" w:rsidRDefault="00615578" w:rsidP="00DF3007">
            <w:pPr>
              <w:tabs>
                <w:tab w:val="left" w:pos="600"/>
                <w:tab w:val="left" w:pos="1440"/>
              </w:tabs>
              <w:jc w:val="both"/>
              <w:rPr>
                <w:rFonts w:ascii="Arial" w:hAnsi="Arial" w:cs="Arial"/>
                <w:b/>
                <w:sz w:val="22"/>
                <w:szCs w:val="22"/>
              </w:rPr>
            </w:pPr>
            <w:r w:rsidRPr="00615578">
              <w:rPr>
                <w:rFonts w:ascii="Arial" w:hAnsi="Arial" w:cs="Arial"/>
                <w:b/>
                <w:sz w:val="22"/>
                <w:szCs w:val="22"/>
              </w:rPr>
              <w:t>Chapter</w:t>
            </w:r>
            <w:r w:rsidR="006944EE" w:rsidRPr="00615578">
              <w:rPr>
                <w:rFonts w:ascii="Arial" w:hAnsi="Arial" w:cs="Arial"/>
                <w:b/>
                <w:sz w:val="22"/>
                <w:szCs w:val="22"/>
              </w:rPr>
              <w:t xml:space="preserve"> 5-7</w:t>
            </w:r>
          </w:p>
        </w:tc>
      </w:tr>
      <w:tr w:rsidR="0029302C" w:rsidRPr="007E4059" w14:paraId="7D7AF7DC" w14:textId="77777777" w:rsidTr="00377807">
        <w:tc>
          <w:tcPr>
            <w:tcW w:w="1668" w:type="dxa"/>
          </w:tcPr>
          <w:p w14:paraId="4718C1F8" w14:textId="46215DC7" w:rsidR="0029302C" w:rsidRDefault="00480B26" w:rsidP="00DF3007">
            <w:pPr>
              <w:tabs>
                <w:tab w:val="left" w:pos="600"/>
                <w:tab w:val="left" w:pos="1440"/>
              </w:tabs>
              <w:jc w:val="both"/>
              <w:rPr>
                <w:rFonts w:ascii="Arial" w:hAnsi="Arial" w:cs="Arial"/>
                <w:sz w:val="22"/>
                <w:szCs w:val="22"/>
              </w:rPr>
            </w:pPr>
            <w:r>
              <w:rPr>
                <w:rFonts w:ascii="Arial" w:hAnsi="Arial" w:cs="Arial"/>
                <w:sz w:val="22"/>
                <w:szCs w:val="22"/>
              </w:rPr>
              <w:t>11 – 15</w:t>
            </w:r>
            <w:r w:rsidR="00615578">
              <w:rPr>
                <w:rFonts w:ascii="Arial" w:hAnsi="Arial" w:cs="Arial"/>
                <w:sz w:val="22"/>
                <w:szCs w:val="22"/>
              </w:rPr>
              <w:t xml:space="preserve"> Sep</w:t>
            </w:r>
          </w:p>
        </w:tc>
        <w:tc>
          <w:tcPr>
            <w:tcW w:w="5953" w:type="dxa"/>
          </w:tcPr>
          <w:p w14:paraId="1BD620C9" w14:textId="77777777" w:rsidR="0029302C" w:rsidRDefault="00627615" w:rsidP="00DF3007">
            <w:pPr>
              <w:pStyle w:val="Heading5"/>
              <w:tabs>
                <w:tab w:val="left" w:pos="600"/>
              </w:tabs>
              <w:spacing w:before="0"/>
              <w:jc w:val="both"/>
              <w:rPr>
                <w:rFonts w:ascii="Arial" w:hAnsi="Arial" w:cs="Arial"/>
                <w:b w:val="0"/>
                <w:i w:val="0"/>
                <w:sz w:val="22"/>
                <w:szCs w:val="22"/>
              </w:rPr>
            </w:pPr>
            <w:r>
              <w:rPr>
                <w:rFonts w:ascii="Arial" w:hAnsi="Arial" w:cs="Arial"/>
                <w:b w:val="0"/>
                <w:i w:val="0"/>
                <w:sz w:val="22"/>
                <w:szCs w:val="22"/>
              </w:rPr>
              <w:t>Unit 7</w:t>
            </w:r>
            <w:r w:rsidR="00615578">
              <w:rPr>
                <w:rFonts w:ascii="Arial" w:hAnsi="Arial" w:cs="Arial"/>
                <w:b w:val="0"/>
                <w:i w:val="0"/>
                <w:sz w:val="22"/>
                <w:szCs w:val="22"/>
              </w:rPr>
              <w:t xml:space="preserve">: </w:t>
            </w:r>
            <w:r w:rsidR="00615578" w:rsidRPr="00615578">
              <w:rPr>
                <w:rFonts w:ascii="Arial" w:hAnsi="Arial" w:cs="Arial"/>
                <w:i w:val="0"/>
                <w:sz w:val="22"/>
                <w:szCs w:val="22"/>
                <w:u w:val="single"/>
              </w:rPr>
              <w:t>Total expenditure model</w:t>
            </w:r>
            <w:r w:rsidR="00615578">
              <w:rPr>
                <w:rFonts w:ascii="Arial" w:hAnsi="Arial" w:cs="Arial"/>
                <w:b w:val="0"/>
                <w:i w:val="0"/>
                <w:sz w:val="22"/>
                <w:szCs w:val="22"/>
              </w:rPr>
              <w:t xml:space="preserve"> (1)</w:t>
            </w:r>
          </w:p>
          <w:p w14:paraId="00B482C2" w14:textId="77777777" w:rsidR="00615578" w:rsidRPr="00615578" w:rsidRDefault="00615578" w:rsidP="00DF3007">
            <w:pPr>
              <w:jc w:val="both"/>
              <w:rPr>
                <w:rFonts w:ascii="Arial" w:hAnsi="Arial" w:cs="Arial"/>
                <w:b/>
                <w:sz w:val="22"/>
                <w:szCs w:val="22"/>
              </w:rPr>
            </w:pPr>
            <w:r w:rsidRPr="00615578">
              <w:rPr>
                <w:rFonts w:ascii="Arial" w:hAnsi="Arial" w:cs="Arial"/>
                <w:b/>
                <w:sz w:val="22"/>
                <w:szCs w:val="22"/>
              </w:rPr>
              <w:t>(consumption expenditure by households, savings by households, capital formation, two-sector multiplier, two-sector equilibrium income, three-sector model, three-sector model multiplier, four sector model, equilibrium income for the four-sector model, income gap)</w:t>
            </w:r>
          </w:p>
        </w:tc>
        <w:tc>
          <w:tcPr>
            <w:tcW w:w="1624" w:type="dxa"/>
          </w:tcPr>
          <w:p w14:paraId="280907BF" w14:textId="77777777" w:rsidR="0029302C" w:rsidRDefault="00615578" w:rsidP="00DF3007">
            <w:pPr>
              <w:tabs>
                <w:tab w:val="left" w:pos="600"/>
                <w:tab w:val="left" w:pos="1440"/>
              </w:tabs>
              <w:jc w:val="both"/>
              <w:rPr>
                <w:rFonts w:ascii="Arial" w:hAnsi="Arial" w:cs="Arial"/>
                <w:sz w:val="22"/>
                <w:szCs w:val="22"/>
              </w:rPr>
            </w:pPr>
            <w:r>
              <w:rPr>
                <w:rFonts w:ascii="Arial" w:hAnsi="Arial" w:cs="Arial"/>
                <w:sz w:val="22"/>
                <w:szCs w:val="22"/>
              </w:rPr>
              <w:t>Chapter 9</w:t>
            </w:r>
          </w:p>
        </w:tc>
      </w:tr>
      <w:tr w:rsidR="0029302C" w:rsidRPr="007E4059" w14:paraId="3EB9DDFF" w14:textId="77777777" w:rsidTr="00377807">
        <w:tc>
          <w:tcPr>
            <w:tcW w:w="1668" w:type="dxa"/>
          </w:tcPr>
          <w:p w14:paraId="7183B794" w14:textId="57FCA1C9" w:rsidR="0029302C" w:rsidRPr="00480B26" w:rsidRDefault="00480B26" w:rsidP="00DF3007">
            <w:pPr>
              <w:tabs>
                <w:tab w:val="left" w:pos="600"/>
                <w:tab w:val="left" w:pos="1440"/>
              </w:tabs>
              <w:jc w:val="both"/>
              <w:rPr>
                <w:rFonts w:ascii="Arial" w:hAnsi="Arial" w:cs="Arial"/>
                <w:b/>
                <w:color w:val="FF0000"/>
                <w:sz w:val="22"/>
                <w:szCs w:val="22"/>
              </w:rPr>
            </w:pPr>
            <w:r w:rsidRPr="00480B26">
              <w:rPr>
                <w:rFonts w:ascii="Arial" w:hAnsi="Arial" w:cs="Arial"/>
                <w:b/>
                <w:color w:val="FF0000"/>
                <w:sz w:val="22"/>
                <w:szCs w:val="22"/>
              </w:rPr>
              <w:t>02 – 10</w:t>
            </w:r>
            <w:r w:rsidR="00615578" w:rsidRPr="00480B26">
              <w:rPr>
                <w:rFonts w:ascii="Arial" w:hAnsi="Arial" w:cs="Arial"/>
                <w:b/>
                <w:color w:val="FF0000"/>
                <w:sz w:val="22"/>
                <w:szCs w:val="22"/>
              </w:rPr>
              <w:t xml:space="preserve"> Sep</w:t>
            </w:r>
          </w:p>
        </w:tc>
        <w:tc>
          <w:tcPr>
            <w:tcW w:w="5953" w:type="dxa"/>
          </w:tcPr>
          <w:p w14:paraId="6526ACB6" w14:textId="135498D3" w:rsidR="0029302C" w:rsidRPr="00480B26" w:rsidRDefault="00BF7412" w:rsidP="00DF3007">
            <w:pPr>
              <w:pStyle w:val="Heading5"/>
              <w:tabs>
                <w:tab w:val="left" w:pos="600"/>
              </w:tabs>
              <w:spacing w:before="0"/>
              <w:jc w:val="both"/>
              <w:rPr>
                <w:rFonts w:ascii="Arial" w:hAnsi="Arial" w:cs="Arial"/>
                <w:i w:val="0"/>
                <w:color w:val="FF0000"/>
                <w:sz w:val="22"/>
                <w:szCs w:val="22"/>
              </w:rPr>
            </w:pPr>
            <w:r w:rsidRPr="00480B26">
              <w:rPr>
                <w:rFonts w:ascii="Arial" w:hAnsi="Arial" w:cs="Arial"/>
                <w:i w:val="0"/>
                <w:color w:val="FF0000"/>
                <w:sz w:val="22"/>
                <w:szCs w:val="22"/>
              </w:rPr>
              <w:t xml:space="preserve">                        RECESS </w:t>
            </w:r>
          </w:p>
        </w:tc>
        <w:tc>
          <w:tcPr>
            <w:tcW w:w="1624" w:type="dxa"/>
          </w:tcPr>
          <w:p w14:paraId="17BCBD61" w14:textId="77777777" w:rsidR="0029302C" w:rsidRDefault="0029302C" w:rsidP="00DF3007">
            <w:pPr>
              <w:tabs>
                <w:tab w:val="left" w:pos="600"/>
                <w:tab w:val="left" w:pos="1440"/>
              </w:tabs>
              <w:jc w:val="both"/>
              <w:rPr>
                <w:rFonts w:ascii="Arial" w:hAnsi="Arial" w:cs="Arial"/>
                <w:sz w:val="22"/>
                <w:szCs w:val="22"/>
              </w:rPr>
            </w:pPr>
          </w:p>
        </w:tc>
      </w:tr>
      <w:tr w:rsidR="0029302C" w:rsidRPr="007E4059" w14:paraId="48F4CBB6" w14:textId="77777777" w:rsidTr="00377807">
        <w:tc>
          <w:tcPr>
            <w:tcW w:w="1668" w:type="dxa"/>
          </w:tcPr>
          <w:p w14:paraId="7B865C78" w14:textId="23559BA0" w:rsidR="0029302C" w:rsidRDefault="00480B26" w:rsidP="00DF3007">
            <w:pPr>
              <w:tabs>
                <w:tab w:val="left" w:pos="600"/>
                <w:tab w:val="left" w:pos="1440"/>
              </w:tabs>
              <w:jc w:val="both"/>
              <w:rPr>
                <w:rFonts w:ascii="Arial" w:hAnsi="Arial" w:cs="Arial"/>
                <w:sz w:val="22"/>
                <w:szCs w:val="22"/>
              </w:rPr>
            </w:pPr>
            <w:r>
              <w:rPr>
                <w:rFonts w:ascii="Arial" w:hAnsi="Arial" w:cs="Arial"/>
                <w:sz w:val="22"/>
                <w:szCs w:val="22"/>
              </w:rPr>
              <w:t>18</w:t>
            </w:r>
            <w:r w:rsidR="00BF7412">
              <w:rPr>
                <w:rFonts w:ascii="Arial" w:hAnsi="Arial" w:cs="Arial"/>
                <w:sz w:val="22"/>
                <w:szCs w:val="22"/>
              </w:rPr>
              <w:t xml:space="preserve"> – </w:t>
            </w:r>
            <w:r>
              <w:rPr>
                <w:rFonts w:ascii="Arial" w:hAnsi="Arial" w:cs="Arial"/>
                <w:sz w:val="22"/>
                <w:szCs w:val="22"/>
              </w:rPr>
              <w:t>22</w:t>
            </w:r>
            <w:r w:rsidR="00615578">
              <w:rPr>
                <w:rFonts w:ascii="Arial" w:hAnsi="Arial" w:cs="Arial"/>
                <w:sz w:val="22"/>
                <w:szCs w:val="22"/>
              </w:rPr>
              <w:t xml:space="preserve"> Sep</w:t>
            </w:r>
          </w:p>
        </w:tc>
        <w:tc>
          <w:tcPr>
            <w:tcW w:w="5953" w:type="dxa"/>
          </w:tcPr>
          <w:p w14:paraId="6C9669D1" w14:textId="77777777" w:rsidR="00615578" w:rsidRDefault="00627615" w:rsidP="00DF3007">
            <w:pPr>
              <w:pStyle w:val="Heading5"/>
              <w:tabs>
                <w:tab w:val="left" w:pos="600"/>
              </w:tabs>
              <w:spacing w:before="0"/>
              <w:jc w:val="both"/>
              <w:rPr>
                <w:rFonts w:ascii="Arial" w:hAnsi="Arial" w:cs="Arial"/>
                <w:b w:val="0"/>
                <w:i w:val="0"/>
                <w:sz w:val="22"/>
                <w:szCs w:val="22"/>
              </w:rPr>
            </w:pPr>
            <w:r>
              <w:rPr>
                <w:rFonts w:ascii="Arial" w:hAnsi="Arial" w:cs="Arial"/>
                <w:b w:val="0"/>
                <w:i w:val="0"/>
                <w:sz w:val="22"/>
                <w:szCs w:val="22"/>
              </w:rPr>
              <w:t>Unit 7</w:t>
            </w:r>
            <w:r w:rsidR="00615578">
              <w:rPr>
                <w:rFonts w:ascii="Arial" w:hAnsi="Arial" w:cs="Arial"/>
                <w:b w:val="0"/>
                <w:i w:val="0"/>
                <w:sz w:val="22"/>
                <w:szCs w:val="22"/>
              </w:rPr>
              <w:t xml:space="preserve">: </w:t>
            </w:r>
            <w:r w:rsidR="00615578" w:rsidRPr="00615578">
              <w:rPr>
                <w:rFonts w:ascii="Arial" w:hAnsi="Arial" w:cs="Arial"/>
                <w:i w:val="0"/>
                <w:sz w:val="22"/>
                <w:szCs w:val="22"/>
                <w:u w:val="single"/>
              </w:rPr>
              <w:t>Total expenditure model</w:t>
            </w:r>
            <w:r w:rsidR="00615578">
              <w:rPr>
                <w:rFonts w:ascii="Arial" w:hAnsi="Arial" w:cs="Arial"/>
                <w:b w:val="0"/>
                <w:i w:val="0"/>
                <w:sz w:val="22"/>
                <w:szCs w:val="22"/>
              </w:rPr>
              <w:t xml:space="preserve"> (2)</w:t>
            </w:r>
          </w:p>
          <w:p w14:paraId="61666B70" w14:textId="77777777" w:rsidR="0029302C" w:rsidRPr="00615578" w:rsidRDefault="00615578" w:rsidP="00DF3007">
            <w:pPr>
              <w:pStyle w:val="Heading5"/>
              <w:tabs>
                <w:tab w:val="left" w:pos="600"/>
              </w:tabs>
              <w:spacing w:before="0"/>
              <w:jc w:val="both"/>
              <w:rPr>
                <w:rFonts w:ascii="Arial" w:hAnsi="Arial" w:cs="Arial"/>
                <w:i w:val="0"/>
                <w:sz w:val="22"/>
                <w:szCs w:val="22"/>
              </w:rPr>
            </w:pPr>
            <w:r w:rsidRPr="00615578">
              <w:rPr>
                <w:rFonts w:ascii="Arial" w:hAnsi="Arial" w:cs="Arial"/>
                <w:i w:val="0"/>
                <w:sz w:val="22"/>
                <w:szCs w:val="22"/>
              </w:rPr>
              <w:t>(</w:t>
            </w:r>
            <w:r w:rsidR="00F262DD" w:rsidRPr="00615578">
              <w:rPr>
                <w:rFonts w:ascii="Arial" w:hAnsi="Arial" w:cs="Arial"/>
                <w:i w:val="0"/>
                <w:sz w:val="22"/>
                <w:szCs w:val="22"/>
              </w:rPr>
              <w:t>Calculus</w:t>
            </w:r>
            <w:r w:rsidRPr="00615578">
              <w:rPr>
                <w:rFonts w:ascii="Arial" w:hAnsi="Arial" w:cs="Arial"/>
                <w:i w:val="0"/>
                <w:sz w:val="22"/>
                <w:szCs w:val="22"/>
              </w:rPr>
              <w:t>)</w:t>
            </w:r>
          </w:p>
        </w:tc>
        <w:tc>
          <w:tcPr>
            <w:tcW w:w="1624" w:type="dxa"/>
          </w:tcPr>
          <w:p w14:paraId="313492E9" w14:textId="77777777" w:rsidR="0029302C" w:rsidRDefault="00615578" w:rsidP="00DF3007">
            <w:pPr>
              <w:tabs>
                <w:tab w:val="left" w:pos="600"/>
                <w:tab w:val="left" w:pos="1440"/>
              </w:tabs>
              <w:jc w:val="both"/>
              <w:rPr>
                <w:rFonts w:ascii="Arial" w:hAnsi="Arial" w:cs="Arial"/>
                <w:sz w:val="22"/>
                <w:szCs w:val="22"/>
              </w:rPr>
            </w:pPr>
            <w:r>
              <w:rPr>
                <w:rFonts w:ascii="Arial" w:hAnsi="Arial" w:cs="Arial"/>
                <w:sz w:val="22"/>
                <w:szCs w:val="22"/>
              </w:rPr>
              <w:t>Chapter 9</w:t>
            </w:r>
          </w:p>
        </w:tc>
      </w:tr>
      <w:tr w:rsidR="00615578" w:rsidRPr="007E4059" w14:paraId="0D228244" w14:textId="77777777" w:rsidTr="00377807">
        <w:tc>
          <w:tcPr>
            <w:tcW w:w="1668" w:type="dxa"/>
          </w:tcPr>
          <w:p w14:paraId="7237E180" w14:textId="0A35C0AE" w:rsidR="00615578" w:rsidRDefault="00480B26" w:rsidP="00DF3007">
            <w:pPr>
              <w:tabs>
                <w:tab w:val="left" w:pos="600"/>
                <w:tab w:val="left" w:pos="1440"/>
              </w:tabs>
              <w:jc w:val="both"/>
              <w:rPr>
                <w:rFonts w:ascii="Arial" w:hAnsi="Arial" w:cs="Arial"/>
                <w:sz w:val="22"/>
                <w:szCs w:val="22"/>
              </w:rPr>
            </w:pPr>
            <w:r>
              <w:rPr>
                <w:rFonts w:ascii="Arial" w:hAnsi="Arial" w:cs="Arial"/>
                <w:sz w:val="22"/>
                <w:szCs w:val="22"/>
              </w:rPr>
              <w:t>25</w:t>
            </w:r>
            <w:r w:rsidR="00BF7412">
              <w:rPr>
                <w:rFonts w:ascii="Arial" w:hAnsi="Arial" w:cs="Arial"/>
                <w:sz w:val="22"/>
                <w:szCs w:val="22"/>
              </w:rPr>
              <w:t xml:space="preserve"> – </w:t>
            </w:r>
            <w:r>
              <w:rPr>
                <w:rFonts w:ascii="Arial" w:hAnsi="Arial" w:cs="Arial"/>
                <w:sz w:val="22"/>
                <w:szCs w:val="22"/>
              </w:rPr>
              <w:t>29</w:t>
            </w:r>
            <w:r w:rsidR="00BF7412">
              <w:rPr>
                <w:rFonts w:ascii="Arial" w:hAnsi="Arial" w:cs="Arial"/>
                <w:sz w:val="22"/>
                <w:szCs w:val="22"/>
              </w:rPr>
              <w:t xml:space="preserve"> </w:t>
            </w:r>
            <w:r>
              <w:rPr>
                <w:rFonts w:ascii="Arial" w:hAnsi="Arial" w:cs="Arial"/>
                <w:sz w:val="22"/>
                <w:szCs w:val="22"/>
              </w:rPr>
              <w:t>Sep</w:t>
            </w:r>
          </w:p>
        </w:tc>
        <w:tc>
          <w:tcPr>
            <w:tcW w:w="5953" w:type="dxa"/>
          </w:tcPr>
          <w:p w14:paraId="64D2EA47" w14:textId="77777777" w:rsidR="00615578" w:rsidRDefault="00627615" w:rsidP="00DF3007">
            <w:pPr>
              <w:pStyle w:val="Heading5"/>
              <w:tabs>
                <w:tab w:val="left" w:pos="600"/>
              </w:tabs>
              <w:spacing w:before="0"/>
              <w:jc w:val="both"/>
              <w:rPr>
                <w:rFonts w:ascii="Arial" w:hAnsi="Arial" w:cs="Arial"/>
                <w:b w:val="0"/>
                <w:i w:val="0"/>
                <w:sz w:val="22"/>
                <w:szCs w:val="22"/>
              </w:rPr>
            </w:pPr>
            <w:r>
              <w:rPr>
                <w:rFonts w:ascii="Arial" w:hAnsi="Arial" w:cs="Arial"/>
                <w:b w:val="0"/>
                <w:i w:val="0"/>
                <w:sz w:val="22"/>
                <w:szCs w:val="22"/>
              </w:rPr>
              <w:t>Unit 8</w:t>
            </w:r>
            <w:r w:rsidR="00615578">
              <w:rPr>
                <w:rFonts w:ascii="Arial" w:hAnsi="Arial" w:cs="Arial"/>
                <w:b w:val="0"/>
                <w:i w:val="0"/>
                <w:sz w:val="22"/>
                <w:szCs w:val="22"/>
              </w:rPr>
              <w:t xml:space="preserve">: </w:t>
            </w:r>
            <w:r w:rsidR="00615578" w:rsidRPr="00377807">
              <w:rPr>
                <w:rFonts w:ascii="Arial" w:hAnsi="Arial" w:cs="Arial"/>
                <w:i w:val="0"/>
                <w:sz w:val="22"/>
                <w:szCs w:val="22"/>
                <w:u w:val="single"/>
              </w:rPr>
              <w:t>Targets, instruments and goals of macroeconomic policy</w:t>
            </w:r>
            <w:r w:rsidR="00615578">
              <w:rPr>
                <w:rFonts w:ascii="Arial" w:hAnsi="Arial" w:cs="Arial"/>
                <w:b w:val="0"/>
                <w:i w:val="0"/>
                <w:sz w:val="22"/>
                <w:szCs w:val="22"/>
              </w:rPr>
              <w:t xml:space="preserve"> (1)</w:t>
            </w:r>
          </w:p>
          <w:p w14:paraId="0A728C86" w14:textId="77777777" w:rsidR="00615578" w:rsidRPr="00377807" w:rsidRDefault="00615578" w:rsidP="00DF3007">
            <w:pPr>
              <w:jc w:val="both"/>
              <w:rPr>
                <w:rFonts w:ascii="Arial" w:hAnsi="Arial" w:cs="Arial"/>
                <w:b/>
                <w:sz w:val="22"/>
                <w:szCs w:val="22"/>
              </w:rPr>
            </w:pPr>
            <w:r w:rsidRPr="00377807">
              <w:rPr>
                <w:rFonts w:ascii="Arial" w:hAnsi="Arial" w:cs="Arial"/>
                <w:b/>
                <w:sz w:val="22"/>
                <w:szCs w:val="22"/>
              </w:rPr>
              <w:t>(</w:t>
            </w:r>
            <w:r w:rsidR="00377807" w:rsidRPr="00377807">
              <w:rPr>
                <w:rFonts w:ascii="Arial" w:hAnsi="Arial" w:cs="Arial"/>
                <w:b/>
                <w:sz w:val="22"/>
                <w:szCs w:val="22"/>
              </w:rPr>
              <w:t>Monetary &amp; real sector interaction using the Keynesian transmission mechanism, monetary &amp; real sector interaction illustrating the crowding-out effect, fiscal spending crowding-out, financial crowding-out)</w:t>
            </w:r>
          </w:p>
        </w:tc>
        <w:tc>
          <w:tcPr>
            <w:tcW w:w="1624" w:type="dxa"/>
          </w:tcPr>
          <w:p w14:paraId="6785A547" w14:textId="77777777" w:rsidR="00615578" w:rsidRDefault="0020751D" w:rsidP="00DF3007">
            <w:pPr>
              <w:tabs>
                <w:tab w:val="left" w:pos="600"/>
                <w:tab w:val="left" w:pos="1440"/>
              </w:tabs>
              <w:jc w:val="both"/>
              <w:rPr>
                <w:rFonts w:ascii="Arial" w:hAnsi="Arial" w:cs="Arial"/>
                <w:sz w:val="22"/>
                <w:szCs w:val="22"/>
              </w:rPr>
            </w:pPr>
            <w:r>
              <w:rPr>
                <w:rFonts w:ascii="Arial" w:hAnsi="Arial" w:cs="Arial"/>
                <w:sz w:val="22"/>
                <w:szCs w:val="22"/>
              </w:rPr>
              <w:t>Chapter 10</w:t>
            </w:r>
          </w:p>
        </w:tc>
      </w:tr>
      <w:tr w:rsidR="00615578" w:rsidRPr="007E4059" w14:paraId="09D67A53" w14:textId="77777777" w:rsidTr="00377807">
        <w:tc>
          <w:tcPr>
            <w:tcW w:w="1668" w:type="dxa"/>
          </w:tcPr>
          <w:p w14:paraId="7FEC2CA3" w14:textId="77777777" w:rsidR="00377807" w:rsidRDefault="00377807" w:rsidP="00DF3007">
            <w:pPr>
              <w:tabs>
                <w:tab w:val="left" w:pos="600"/>
                <w:tab w:val="left" w:pos="1440"/>
              </w:tabs>
              <w:jc w:val="both"/>
              <w:rPr>
                <w:rFonts w:ascii="Arial" w:hAnsi="Arial" w:cs="Arial"/>
                <w:sz w:val="22"/>
                <w:szCs w:val="22"/>
              </w:rPr>
            </w:pPr>
          </w:p>
          <w:p w14:paraId="2279636D" w14:textId="75BDF7B1" w:rsidR="00615578" w:rsidRDefault="00480B26" w:rsidP="00DF3007">
            <w:pPr>
              <w:tabs>
                <w:tab w:val="left" w:pos="600"/>
                <w:tab w:val="left" w:pos="1440"/>
              </w:tabs>
              <w:jc w:val="both"/>
              <w:rPr>
                <w:rFonts w:ascii="Arial" w:hAnsi="Arial" w:cs="Arial"/>
                <w:sz w:val="22"/>
                <w:szCs w:val="22"/>
              </w:rPr>
            </w:pPr>
            <w:r>
              <w:rPr>
                <w:rFonts w:ascii="Arial" w:hAnsi="Arial" w:cs="Arial"/>
                <w:sz w:val="22"/>
                <w:szCs w:val="22"/>
              </w:rPr>
              <w:t>02</w:t>
            </w:r>
            <w:r w:rsidR="00BF7412">
              <w:rPr>
                <w:rFonts w:ascii="Arial" w:hAnsi="Arial" w:cs="Arial"/>
                <w:sz w:val="22"/>
                <w:szCs w:val="22"/>
              </w:rPr>
              <w:t xml:space="preserve"> – </w:t>
            </w:r>
            <w:r>
              <w:rPr>
                <w:rFonts w:ascii="Arial" w:hAnsi="Arial" w:cs="Arial"/>
                <w:sz w:val="22"/>
                <w:szCs w:val="22"/>
              </w:rPr>
              <w:t>06</w:t>
            </w:r>
            <w:r w:rsidR="00377807">
              <w:rPr>
                <w:rFonts w:ascii="Arial" w:hAnsi="Arial" w:cs="Arial"/>
                <w:sz w:val="22"/>
                <w:szCs w:val="22"/>
              </w:rPr>
              <w:t xml:space="preserve"> Oct</w:t>
            </w:r>
          </w:p>
        </w:tc>
        <w:tc>
          <w:tcPr>
            <w:tcW w:w="5953" w:type="dxa"/>
          </w:tcPr>
          <w:p w14:paraId="25E809F7" w14:textId="77777777" w:rsidR="00377807" w:rsidRDefault="00627615" w:rsidP="00DF3007">
            <w:pPr>
              <w:pStyle w:val="Heading5"/>
              <w:tabs>
                <w:tab w:val="left" w:pos="600"/>
              </w:tabs>
              <w:spacing w:before="0"/>
              <w:jc w:val="both"/>
              <w:rPr>
                <w:rFonts w:ascii="Arial" w:hAnsi="Arial" w:cs="Arial"/>
                <w:b w:val="0"/>
                <w:i w:val="0"/>
                <w:sz w:val="22"/>
                <w:szCs w:val="22"/>
              </w:rPr>
            </w:pPr>
            <w:r>
              <w:rPr>
                <w:rFonts w:ascii="Arial" w:hAnsi="Arial" w:cs="Arial"/>
                <w:b w:val="0"/>
                <w:i w:val="0"/>
                <w:sz w:val="22"/>
                <w:szCs w:val="22"/>
              </w:rPr>
              <w:t>Unit 8</w:t>
            </w:r>
            <w:r w:rsidR="00377807">
              <w:rPr>
                <w:rFonts w:ascii="Arial" w:hAnsi="Arial" w:cs="Arial"/>
                <w:b w:val="0"/>
                <w:i w:val="0"/>
                <w:sz w:val="22"/>
                <w:szCs w:val="22"/>
              </w:rPr>
              <w:t xml:space="preserve">: </w:t>
            </w:r>
            <w:r w:rsidR="00377807" w:rsidRPr="00377807">
              <w:rPr>
                <w:rFonts w:ascii="Arial" w:hAnsi="Arial" w:cs="Arial"/>
                <w:i w:val="0"/>
                <w:sz w:val="22"/>
                <w:szCs w:val="22"/>
                <w:u w:val="single"/>
              </w:rPr>
              <w:t>Targets, instruments and goals of macroeconomic policy</w:t>
            </w:r>
            <w:r w:rsidR="00377807">
              <w:rPr>
                <w:rFonts w:ascii="Arial" w:hAnsi="Arial" w:cs="Arial"/>
                <w:b w:val="0"/>
                <w:i w:val="0"/>
                <w:sz w:val="22"/>
                <w:szCs w:val="22"/>
              </w:rPr>
              <w:t xml:space="preserve"> (2)</w:t>
            </w:r>
          </w:p>
          <w:p w14:paraId="51D31981" w14:textId="77777777" w:rsidR="00615578" w:rsidRPr="00377807" w:rsidRDefault="00377807" w:rsidP="00DF3007">
            <w:pPr>
              <w:pStyle w:val="Heading5"/>
              <w:tabs>
                <w:tab w:val="left" w:pos="600"/>
              </w:tabs>
              <w:spacing w:before="0"/>
              <w:jc w:val="both"/>
              <w:rPr>
                <w:rFonts w:ascii="Arial" w:hAnsi="Arial" w:cs="Arial"/>
                <w:i w:val="0"/>
                <w:sz w:val="22"/>
                <w:szCs w:val="22"/>
              </w:rPr>
            </w:pPr>
            <w:r w:rsidRPr="00377807">
              <w:rPr>
                <w:rFonts w:ascii="Arial" w:hAnsi="Arial" w:cs="Arial"/>
                <w:i w:val="0"/>
                <w:sz w:val="22"/>
                <w:szCs w:val="22"/>
              </w:rPr>
              <w:lastRenderedPageBreak/>
              <w:t>(</w:t>
            </w:r>
            <w:r>
              <w:rPr>
                <w:rFonts w:ascii="Arial" w:hAnsi="Arial" w:cs="Arial"/>
                <w:i w:val="0"/>
                <w:sz w:val="22"/>
                <w:szCs w:val="22"/>
              </w:rPr>
              <w:t>Balance of payments &amp; exchange rate</w:t>
            </w:r>
            <w:r w:rsidRPr="00377807">
              <w:rPr>
                <w:rFonts w:ascii="Arial" w:hAnsi="Arial" w:cs="Arial"/>
                <w:i w:val="0"/>
                <w:sz w:val="22"/>
                <w:szCs w:val="22"/>
              </w:rPr>
              <w:t xml:space="preserve"> interaction using the Keynesian transmission mechanism,</w:t>
            </w:r>
            <w:r w:rsidR="00627615">
              <w:rPr>
                <w:rFonts w:ascii="Arial" w:hAnsi="Arial" w:cs="Arial"/>
                <w:i w:val="0"/>
                <w:sz w:val="22"/>
                <w:szCs w:val="22"/>
              </w:rPr>
              <w:t xml:space="preserve"> BP-curve</w:t>
            </w:r>
            <w:r>
              <w:rPr>
                <w:rFonts w:ascii="Arial" w:hAnsi="Arial" w:cs="Arial"/>
                <w:i w:val="0"/>
                <w:sz w:val="22"/>
                <w:szCs w:val="22"/>
              </w:rPr>
              <w:t>, expansionary monetary policy, expansionary fiscal policy, foreign trade impact</w:t>
            </w:r>
            <w:r w:rsidRPr="00377807">
              <w:rPr>
                <w:rFonts w:ascii="Arial" w:hAnsi="Arial" w:cs="Arial"/>
                <w:i w:val="0"/>
                <w:sz w:val="22"/>
                <w:szCs w:val="22"/>
              </w:rPr>
              <w:t>)</w:t>
            </w:r>
          </w:p>
        </w:tc>
        <w:tc>
          <w:tcPr>
            <w:tcW w:w="1624" w:type="dxa"/>
          </w:tcPr>
          <w:p w14:paraId="2A863C5C" w14:textId="77777777" w:rsidR="0020751D" w:rsidRDefault="0020751D" w:rsidP="00DF3007">
            <w:pPr>
              <w:tabs>
                <w:tab w:val="left" w:pos="600"/>
                <w:tab w:val="left" w:pos="1440"/>
              </w:tabs>
              <w:jc w:val="both"/>
              <w:rPr>
                <w:rFonts w:ascii="Arial" w:hAnsi="Arial" w:cs="Arial"/>
                <w:sz w:val="22"/>
                <w:szCs w:val="22"/>
              </w:rPr>
            </w:pPr>
          </w:p>
          <w:p w14:paraId="7AC66EBC" w14:textId="77777777" w:rsidR="0020751D" w:rsidRDefault="0020751D" w:rsidP="00DF3007">
            <w:pPr>
              <w:tabs>
                <w:tab w:val="left" w:pos="600"/>
                <w:tab w:val="left" w:pos="1440"/>
              </w:tabs>
              <w:jc w:val="both"/>
              <w:rPr>
                <w:rFonts w:ascii="Arial" w:hAnsi="Arial" w:cs="Arial"/>
                <w:sz w:val="22"/>
                <w:szCs w:val="22"/>
              </w:rPr>
            </w:pPr>
          </w:p>
          <w:p w14:paraId="29930FEB" w14:textId="77777777" w:rsidR="00615578" w:rsidRDefault="0020751D" w:rsidP="00DF3007">
            <w:pPr>
              <w:tabs>
                <w:tab w:val="left" w:pos="600"/>
                <w:tab w:val="left" w:pos="1440"/>
              </w:tabs>
              <w:jc w:val="both"/>
              <w:rPr>
                <w:rFonts w:ascii="Arial" w:hAnsi="Arial" w:cs="Arial"/>
                <w:sz w:val="22"/>
                <w:szCs w:val="22"/>
              </w:rPr>
            </w:pPr>
            <w:r>
              <w:rPr>
                <w:rFonts w:ascii="Arial" w:hAnsi="Arial" w:cs="Arial"/>
                <w:sz w:val="22"/>
                <w:szCs w:val="22"/>
              </w:rPr>
              <w:t>Chapter 10</w:t>
            </w:r>
          </w:p>
        </w:tc>
      </w:tr>
      <w:tr w:rsidR="00377807" w:rsidRPr="00377807" w14:paraId="3E78EC14" w14:textId="77777777" w:rsidTr="00377807">
        <w:tc>
          <w:tcPr>
            <w:tcW w:w="1668" w:type="dxa"/>
          </w:tcPr>
          <w:p w14:paraId="041F6E5D" w14:textId="77342A93" w:rsidR="00377807" w:rsidRPr="00EC3DF3" w:rsidRDefault="00E278CD" w:rsidP="00DF3007">
            <w:pPr>
              <w:tabs>
                <w:tab w:val="left" w:pos="600"/>
                <w:tab w:val="left" w:pos="1440"/>
              </w:tabs>
              <w:jc w:val="both"/>
              <w:rPr>
                <w:rFonts w:ascii="Arial" w:hAnsi="Arial" w:cs="Arial"/>
                <w:b/>
                <w:color w:val="FF0000"/>
                <w:sz w:val="22"/>
                <w:szCs w:val="22"/>
              </w:rPr>
            </w:pPr>
            <w:r w:rsidRPr="00EC3DF3">
              <w:rPr>
                <w:rFonts w:ascii="Arial" w:hAnsi="Arial" w:cs="Arial"/>
                <w:b/>
                <w:color w:val="FF0000"/>
                <w:sz w:val="22"/>
                <w:szCs w:val="22"/>
              </w:rPr>
              <w:t>Wed</w:t>
            </w:r>
            <w:r w:rsidR="00627615" w:rsidRPr="00EC3DF3">
              <w:rPr>
                <w:rFonts w:ascii="Arial" w:hAnsi="Arial" w:cs="Arial"/>
                <w:b/>
                <w:color w:val="FF0000"/>
                <w:sz w:val="22"/>
                <w:szCs w:val="22"/>
              </w:rPr>
              <w:t xml:space="preserve"> 13</w:t>
            </w:r>
            <w:r w:rsidR="00377807" w:rsidRPr="00EC3DF3">
              <w:rPr>
                <w:rFonts w:ascii="Arial" w:hAnsi="Arial" w:cs="Arial"/>
                <w:b/>
                <w:color w:val="FF0000"/>
                <w:sz w:val="22"/>
                <w:szCs w:val="22"/>
              </w:rPr>
              <w:t xml:space="preserve"> </w:t>
            </w:r>
            <w:r w:rsidRPr="00EC3DF3">
              <w:rPr>
                <w:rFonts w:ascii="Arial" w:hAnsi="Arial" w:cs="Arial"/>
                <w:b/>
                <w:color w:val="FF0000"/>
                <w:sz w:val="22"/>
                <w:szCs w:val="22"/>
              </w:rPr>
              <w:t>Sep</w:t>
            </w:r>
          </w:p>
        </w:tc>
        <w:tc>
          <w:tcPr>
            <w:tcW w:w="5953" w:type="dxa"/>
          </w:tcPr>
          <w:p w14:paraId="44D99FB4" w14:textId="77777777" w:rsidR="00377807" w:rsidRPr="00EC3DF3" w:rsidRDefault="00377807" w:rsidP="00DF3007">
            <w:pPr>
              <w:pStyle w:val="Heading5"/>
              <w:tabs>
                <w:tab w:val="left" w:pos="600"/>
              </w:tabs>
              <w:spacing w:before="0"/>
              <w:jc w:val="both"/>
              <w:rPr>
                <w:rFonts w:ascii="Arial" w:hAnsi="Arial" w:cs="Arial"/>
                <w:i w:val="0"/>
                <w:color w:val="FF0000"/>
                <w:sz w:val="22"/>
                <w:szCs w:val="22"/>
              </w:rPr>
            </w:pPr>
            <w:r w:rsidRPr="00EC3DF3">
              <w:rPr>
                <w:rFonts w:ascii="Arial" w:hAnsi="Arial" w:cs="Arial"/>
                <w:i w:val="0"/>
                <w:color w:val="FF0000"/>
                <w:sz w:val="22"/>
                <w:szCs w:val="22"/>
              </w:rPr>
              <w:t>Assessment 2</w:t>
            </w:r>
          </w:p>
        </w:tc>
        <w:tc>
          <w:tcPr>
            <w:tcW w:w="1624" w:type="dxa"/>
          </w:tcPr>
          <w:p w14:paraId="6BD0A5E3" w14:textId="77777777" w:rsidR="00377807" w:rsidRPr="00377807" w:rsidRDefault="00377807" w:rsidP="00DF3007">
            <w:pPr>
              <w:tabs>
                <w:tab w:val="left" w:pos="600"/>
                <w:tab w:val="left" w:pos="1440"/>
              </w:tabs>
              <w:jc w:val="both"/>
              <w:rPr>
                <w:rFonts w:ascii="Arial" w:hAnsi="Arial" w:cs="Arial"/>
                <w:b/>
                <w:sz w:val="22"/>
                <w:szCs w:val="22"/>
              </w:rPr>
            </w:pPr>
            <w:r>
              <w:rPr>
                <w:rFonts w:ascii="Arial" w:hAnsi="Arial" w:cs="Arial"/>
                <w:b/>
                <w:sz w:val="22"/>
                <w:szCs w:val="22"/>
              </w:rPr>
              <w:t>Chapter 8-10</w:t>
            </w:r>
          </w:p>
        </w:tc>
      </w:tr>
      <w:tr w:rsidR="00377807" w:rsidRPr="007E4059" w14:paraId="407A5BA8" w14:textId="77777777" w:rsidTr="00377807">
        <w:tc>
          <w:tcPr>
            <w:tcW w:w="1668" w:type="dxa"/>
          </w:tcPr>
          <w:p w14:paraId="4005836C" w14:textId="320F0C0F" w:rsidR="00377807" w:rsidRDefault="00EC3DF3" w:rsidP="00DF3007">
            <w:pPr>
              <w:tabs>
                <w:tab w:val="left" w:pos="600"/>
                <w:tab w:val="left" w:pos="1440"/>
              </w:tabs>
              <w:jc w:val="both"/>
              <w:rPr>
                <w:rFonts w:ascii="Arial" w:hAnsi="Arial" w:cs="Arial"/>
                <w:sz w:val="22"/>
                <w:szCs w:val="22"/>
              </w:rPr>
            </w:pPr>
            <w:r>
              <w:rPr>
                <w:rFonts w:ascii="Arial" w:hAnsi="Arial" w:cs="Arial"/>
                <w:sz w:val="22"/>
                <w:szCs w:val="22"/>
              </w:rPr>
              <w:t>09</w:t>
            </w:r>
            <w:r w:rsidR="00B2341D">
              <w:rPr>
                <w:rFonts w:ascii="Arial" w:hAnsi="Arial" w:cs="Arial"/>
                <w:sz w:val="22"/>
                <w:szCs w:val="22"/>
              </w:rPr>
              <w:t xml:space="preserve"> – </w:t>
            </w:r>
            <w:r>
              <w:rPr>
                <w:rFonts w:ascii="Arial" w:hAnsi="Arial" w:cs="Arial"/>
                <w:sz w:val="22"/>
                <w:szCs w:val="22"/>
              </w:rPr>
              <w:t>13</w:t>
            </w:r>
            <w:r w:rsidR="00377807">
              <w:rPr>
                <w:rFonts w:ascii="Arial" w:hAnsi="Arial" w:cs="Arial"/>
                <w:sz w:val="22"/>
                <w:szCs w:val="22"/>
              </w:rPr>
              <w:t xml:space="preserve"> Oct</w:t>
            </w:r>
          </w:p>
        </w:tc>
        <w:tc>
          <w:tcPr>
            <w:tcW w:w="5953" w:type="dxa"/>
          </w:tcPr>
          <w:p w14:paraId="2E8F9D01" w14:textId="77777777" w:rsidR="00377807" w:rsidRDefault="00627615" w:rsidP="00DF3007">
            <w:pPr>
              <w:pStyle w:val="Heading5"/>
              <w:tabs>
                <w:tab w:val="left" w:pos="600"/>
              </w:tabs>
              <w:spacing w:before="0"/>
              <w:jc w:val="both"/>
              <w:rPr>
                <w:rFonts w:ascii="Arial" w:hAnsi="Arial" w:cs="Arial"/>
                <w:b w:val="0"/>
                <w:i w:val="0"/>
                <w:sz w:val="22"/>
                <w:szCs w:val="22"/>
              </w:rPr>
            </w:pPr>
            <w:r>
              <w:rPr>
                <w:rFonts w:ascii="Arial" w:hAnsi="Arial" w:cs="Arial"/>
                <w:b w:val="0"/>
                <w:i w:val="0"/>
                <w:sz w:val="22"/>
                <w:szCs w:val="22"/>
              </w:rPr>
              <w:t>Unit 8</w:t>
            </w:r>
            <w:r w:rsidR="00377807">
              <w:rPr>
                <w:rFonts w:ascii="Arial" w:hAnsi="Arial" w:cs="Arial"/>
                <w:b w:val="0"/>
                <w:i w:val="0"/>
                <w:sz w:val="22"/>
                <w:szCs w:val="22"/>
              </w:rPr>
              <w:t xml:space="preserve">: </w:t>
            </w:r>
            <w:r w:rsidR="00377807" w:rsidRPr="00377807">
              <w:rPr>
                <w:rFonts w:ascii="Arial" w:hAnsi="Arial" w:cs="Arial"/>
                <w:i w:val="0"/>
                <w:sz w:val="22"/>
                <w:szCs w:val="22"/>
                <w:u w:val="single"/>
              </w:rPr>
              <w:t>Targets, instruments and goals of macroeconomic policy</w:t>
            </w:r>
            <w:r w:rsidR="00377807">
              <w:rPr>
                <w:rFonts w:ascii="Arial" w:hAnsi="Arial" w:cs="Arial"/>
                <w:b w:val="0"/>
                <w:i w:val="0"/>
                <w:sz w:val="22"/>
                <w:szCs w:val="22"/>
              </w:rPr>
              <w:t xml:space="preserve"> (3)</w:t>
            </w:r>
          </w:p>
          <w:p w14:paraId="5686EFE0" w14:textId="77777777" w:rsidR="00377807" w:rsidRDefault="00377807" w:rsidP="00DF3007">
            <w:pPr>
              <w:pStyle w:val="Heading5"/>
              <w:tabs>
                <w:tab w:val="left" w:pos="600"/>
              </w:tabs>
              <w:spacing w:before="0"/>
              <w:jc w:val="both"/>
              <w:rPr>
                <w:rFonts w:ascii="Arial" w:hAnsi="Arial" w:cs="Arial"/>
                <w:b w:val="0"/>
                <w:i w:val="0"/>
                <w:sz w:val="22"/>
                <w:szCs w:val="22"/>
              </w:rPr>
            </w:pPr>
            <w:r w:rsidRPr="00377807">
              <w:rPr>
                <w:rFonts w:ascii="Arial" w:hAnsi="Arial" w:cs="Arial"/>
                <w:i w:val="0"/>
                <w:sz w:val="22"/>
                <w:szCs w:val="22"/>
              </w:rPr>
              <w:t>(</w:t>
            </w:r>
            <w:r>
              <w:rPr>
                <w:rFonts w:ascii="Arial" w:hAnsi="Arial" w:cs="Arial"/>
                <w:i w:val="0"/>
                <w:sz w:val="22"/>
                <w:szCs w:val="22"/>
              </w:rPr>
              <w:t xml:space="preserve">Aggregate demand, </w:t>
            </w:r>
            <w:r w:rsidR="0020751D">
              <w:rPr>
                <w:rFonts w:ascii="Arial" w:hAnsi="Arial" w:cs="Arial"/>
                <w:i w:val="0"/>
                <w:sz w:val="22"/>
                <w:szCs w:val="22"/>
              </w:rPr>
              <w:t>aggregate supply, equilibrium in the AD-AS model, macroeconomic adjustment process, demand shocks, supply-side shocks</w:t>
            </w:r>
            <w:r w:rsidRPr="00377807">
              <w:rPr>
                <w:rFonts w:ascii="Arial" w:hAnsi="Arial" w:cs="Arial"/>
                <w:i w:val="0"/>
                <w:sz w:val="22"/>
                <w:szCs w:val="22"/>
              </w:rPr>
              <w:t>)</w:t>
            </w:r>
          </w:p>
        </w:tc>
        <w:tc>
          <w:tcPr>
            <w:tcW w:w="1624" w:type="dxa"/>
          </w:tcPr>
          <w:p w14:paraId="11AD4D47" w14:textId="77777777" w:rsidR="00377807" w:rsidRDefault="0020751D" w:rsidP="00DF3007">
            <w:pPr>
              <w:tabs>
                <w:tab w:val="left" w:pos="600"/>
                <w:tab w:val="left" w:pos="1440"/>
              </w:tabs>
              <w:jc w:val="both"/>
              <w:rPr>
                <w:rFonts w:ascii="Arial" w:hAnsi="Arial" w:cs="Arial"/>
                <w:sz w:val="22"/>
                <w:szCs w:val="22"/>
              </w:rPr>
            </w:pPr>
            <w:r>
              <w:rPr>
                <w:rFonts w:ascii="Arial" w:hAnsi="Arial" w:cs="Arial"/>
                <w:sz w:val="22"/>
                <w:szCs w:val="22"/>
              </w:rPr>
              <w:t>Chapter 10</w:t>
            </w:r>
          </w:p>
        </w:tc>
      </w:tr>
      <w:tr w:rsidR="00377807" w:rsidRPr="007E4059" w14:paraId="7228AAA9" w14:textId="77777777" w:rsidTr="00377807">
        <w:tc>
          <w:tcPr>
            <w:tcW w:w="1668" w:type="dxa"/>
          </w:tcPr>
          <w:p w14:paraId="311B2515" w14:textId="1C49C9FD" w:rsidR="00377807" w:rsidRPr="00EC3DF3" w:rsidRDefault="00E278CD" w:rsidP="00DF3007">
            <w:pPr>
              <w:tabs>
                <w:tab w:val="left" w:pos="600"/>
                <w:tab w:val="left" w:pos="1440"/>
              </w:tabs>
              <w:jc w:val="both"/>
              <w:rPr>
                <w:rFonts w:ascii="Arial" w:hAnsi="Arial" w:cs="Arial"/>
                <w:color w:val="FF0000"/>
                <w:sz w:val="22"/>
                <w:szCs w:val="22"/>
              </w:rPr>
            </w:pPr>
            <w:r w:rsidRPr="00EC3DF3">
              <w:rPr>
                <w:rFonts w:ascii="Arial" w:hAnsi="Arial" w:cs="Arial"/>
                <w:color w:val="FF0000"/>
                <w:sz w:val="22"/>
                <w:szCs w:val="22"/>
              </w:rPr>
              <w:t>Thursday 5 October</w:t>
            </w:r>
          </w:p>
        </w:tc>
        <w:tc>
          <w:tcPr>
            <w:tcW w:w="5953" w:type="dxa"/>
          </w:tcPr>
          <w:p w14:paraId="796A636D" w14:textId="1B51AEA5" w:rsidR="00377807" w:rsidRPr="00EC3DF3" w:rsidRDefault="00377807" w:rsidP="00DF3007">
            <w:pPr>
              <w:pStyle w:val="Heading5"/>
              <w:tabs>
                <w:tab w:val="left" w:pos="600"/>
              </w:tabs>
              <w:spacing w:before="0"/>
              <w:jc w:val="both"/>
              <w:rPr>
                <w:rFonts w:ascii="Arial" w:hAnsi="Arial" w:cs="Arial"/>
                <w:i w:val="0"/>
                <w:color w:val="FF0000"/>
                <w:sz w:val="22"/>
                <w:szCs w:val="22"/>
              </w:rPr>
            </w:pPr>
          </w:p>
          <w:p w14:paraId="017553C6" w14:textId="2305D3DD" w:rsidR="0020751D" w:rsidRPr="00EC3DF3" w:rsidRDefault="0020751D" w:rsidP="00DF3007">
            <w:pPr>
              <w:jc w:val="both"/>
              <w:rPr>
                <w:color w:val="FF0000"/>
              </w:rPr>
            </w:pPr>
            <w:r w:rsidRPr="00EC3DF3">
              <w:rPr>
                <w:rFonts w:ascii="Arial" w:hAnsi="Arial" w:cs="Arial"/>
                <w:b/>
                <w:color w:val="FF0000"/>
                <w:sz w:val="22"/>
                <w:szCs w:val="22"/>
              </w:rPr>
              <w:t>Si</w:t>
            </w:r>
            <w:r w:rsidR="00EC3DF3" w:rsidRPr="00EC3DF3">
              <w:rPr>
                <w:rFonts w:ascii="Arial" w:hAnsi="Arial" w:cs="Arial"/>
                <w:b/>
                <w:color w:val="FF0000"/>
                <w:sz w:val="22"/>
                <w:szCs w:val="22"/>
              </w:rPr>
              <w:t>ck test Assessment 1 and 2 on 05</w:t>
            </w:r>
            <w:r w:rsidRPr="00EC3DF3">
              <w:rPr>
                <w:rFonts w:ascii="Arial" w:hAnsi="Arial" w:cs="Arial"/>
                <w:b/>
                <w:color w:val="FF0000"/>
                <w:sz w:val="22"/>
                <w:szCs w:val="22"/>
              </w:rPr>
              <w:t xml:space="preserve"> </w:t>
            </w:r>
            <w:r w:rsidR="00627615" w:rsidRPr="00EC3DF3">
              <w:rPr>
                <w:rFonts w:ascii="Arial" w:hAnsi="Arial" w:cs="Arial"/>
                <w:b/>
                <w:color w:val="FF0000"/>
                <w:sz w:val="22"/>
                <w:szCs w:val="22"/>
              </w:rPr>
              <w:t>Oct</w:t>
            </w:r>
          </w:p>
        </w:tc>
        <w:tc>
          <w:tcPr>
            <w:tcW w:w="1624" w:type="dxa"/>
          </w:tcPr>
          <w:p w14:paraId="0D1B7A1F" w14:textId="77777777" w:rsidR="00377807" w:rsidRDefault="00377807" w:rsidP="00DF3007">
            <w:pPr>
              <w:tabs>
                <w:tab w:val="left" w:pos="600"/>
                <w:tab w:val="left" w:pos="1440"/>
              </w:tabs>
              <w:jc w:val="both"/>
              <w:rPr>
                <w:rFonts w:ascii="Arial" w:hAnsi="Arial" w:cs="Arial"/>
                <w:sz w:val="22"/>
                <w:szCs w:val="22"/>
              </w:rPr>
            </w:pPr>
          </w:p>
        </w:tc>
      </w:tr>
      <w:tr w:rsidR="00377807" w:rsidRPr="007E4059" w14:paraId="77649C96" w14:textId="77777777" w:rsidTr="00377807">
        <w:tc>
          <w:tcPr>
            <w:tcW w:w="1668" w:type="dxa"/>
          </w:tcPr>
          <w:p w14:paraId="1D2811F7" w14:textId="77777777" w:rsidR="00377807" w:rsidRDefault="00377807" w:rsidP="00DF3007">
            <w:pPr>
              <w:tabs>
                <w:tab w:val="left" w:pos="600"/>
                <w:tab w:val="left" w:pos="1440"/>
              </w:tabs>
              <w:jc w:val="both"/>
              <w:rPr>
                <w:rFonts w:ascii="Arial" w:hAnsi="Arial" w:cs="Arial"/>
                <w:sz w:val="22"/>
                <w:szCs w:val="22"/>
              </w:rPr>
            </w:pPr>
          </w:p>
        </w:tc>
        <w:tc>
          <w:tcPr>
            <w:tcW w:w="5953" w:type="dxa"/>
          </w:tcPr>
          <w:p w14:paraId="2545F6A4" w14:textId="644817C7" w:rsidR="00377807" w:rsidRPr="0020751D" w:rsidRDefault="0020751D" w:rsidP="00DF3007">
            <w:pPr>
              <w:pStyle w:val="Heading5"/>
              <w:tabs>
                <w:tab w:val="left" w:pos="600"/>
              </w:tabs>
              <w:spacing w:before="0"/>
              <w:jc w:val="both"/>
              <w:rPr>
                <w:rFonts w:ascii="Arial" w:hAnsi="Arial" w:cs="Arial"/>
                <w:i w:val="0"/>
                <w:sz w:val="22"/>
                <w:szCs w:val="22"/>
              </w:rPr>
            </w:pPr>
            <w:r w:rsidRPr="00EC3DF3">
              <w:rPr>
                <w:rFonts w:ascii="Arial" w:hAnsi="Arial" w:cs="Arial"/>
                <w:i w:val="0"/>
                <w:color w:val="FF0000"/>
                <w:sz w:val="22"/>
                <w:szCs w:val="22"/>
                <w:highlight w:val="yellow"/>
              </w:rPr>
              <w:t>Final assessment</w:t>
            </w:r>
            <w:r w:rsidR="00E278CD" w:rsidRPr="00EC3DF3">
              <w:rPr>
                <w:rFonts w:ascii="Arial" w:hAnsi="Arial" w:cs="Arial"/>
                <w:i w:val="0"/>
                <w:color w:val="FF0000"/>
                <w:sz w:val="22"/>
                <w:szCs w:val="22"/>
                <w:highlight w:val="yellow"/>
              </w:rPr>
              <w:t xml:space="preserve"> 06</w:t>
            </w:r>
            <w:r w:rsidR="0015034A" w:rsidRPr="00EC3DF3">
              <w:rPr>
                <w:rFonts w:ascii="Arial" w:hAnsi="Arial" w:cs="Arial"/>
                <w:i w:val="0"/>
                <w:color w:val="FF0000"/>
                <w:sz w:val="22"/>
                <w:szCs w:val="22"/>
                <w:highlight w:val="yellow"/>
              </w:rPr>
              <w:t xml:space="preserve"> Nov</w:t>
            </w:r>
            <w:r w:rsidR="00B2341D" w:rsidRPr="00EC3DF3">
              <w:rPr>
                <w:rFonts w:ascii="Arial" w:hAnsi="Arial" w:cs="Arial"/>
                <w:i w:val="0"/>
                <w:color w:val="FF0000"/>
                <w:sz w:val="22"/>
                <w:szCs w:val="22"/>
                <w:highlight w:val="yellow"/>
              </w:rPr>
              <w:t>ember 202</w:t>
            </w:r>
            <w:r w:rsidR="009A1811">
              <w:rPr>
                <w:rFonts w:ascii="Arial" w:hAnsi="Arial" w:cs="Arial"/>
                <w:i w:val="0"/>
                <w:color w:val="FF0000"/>
                <w:sz w:val="22"/>
                <w:szCs w:val="22"/>
                <w:highlight w:val="yellow"/>
              </w:rPr>
              <w:t>3</w:t>
            </w:r>
          </w:p>
        </w:tc>
        <w:tc>
          <w:tcPr>
            <w:tcW w:w="1624" w:type="dxa"/>
          </w:tcPr>
          <w:p w14:paraId="0813B71E" w14:textId="77777777" w:rsidR="00377807" w:rsidRDefault="00377807" w:rsidP="00DF3007">
            <w:pPr>
              <w:tabs>
                <w:tab w:val="left" w:pos="600"/>
                <w:tab w:val="left" w:pos="1440"/>
              </w:tabs>
              <w:jc w:val="both"/>
              <w:rPr>
                <w:rFonts w:ascii="Arial" w:hAnsi="Arial" w:cs="Arial"/>
                <w:sz w:val="22"/>
                <w:szCs w:val="22"/>
              </w:rPr>
            </w:pPr>
          </w:p>
        </w:tc>
      </w:tr>
    </w:tbl>
    <w:p w14:paraId="69D82A83" w14:textId="77777777" w:rsidR="004B7B2C" w:rsidRDefault="004B7B2C" w:rsidP="00DF3007">
      <w:pPr>
        <w:pStyle w:val="ListParagraph"/>
        <w:tabs>
          <w:tab w:val="left" w:pos="1440"/>
        </w:tabs>
        <w:jc w:val="both"/>
        <w:rPr>
          <w:rFonts w:ascii="Arial" w:hAnsi="Arial" w:cs="Arial"/>
          <w:b/>
          <w:sz w:val="24"/>
          <w:szCs w:val="24"/>
        </w:rPr>
      </w:pPr>
    </w:p>
    <w:p w14:paraId="24E3E5E4" w14:textId="77777777" w:rsidR="00B240E9" w:rsidRDefault="00B240E9" w:rsidP="00DF3007">
      <w:pPr>
        <w:tabs>
          <w:tab w:val="left" w:pos="1440"/>
        </w:tabs>
        <w:jc w:val="both"/>
        <w:rPr>
          <w:rFonts w:ascii="Arial" w:hAnsi="Arial" w:cs="Arial"/>
          <w:b/>
        </w:rPr>
      </w:pPr>
    </w:p>
    <w:p w14:paraId="55F730CC" w14:textId="77777777" w:rsidR="00B240E9" w:rsidRDefault="00B240E9" w:rsidP="00DF3007">
      <w:pPr>
        <w:tabs>
          <w:tab w:val="left" w:pos="1440"/>
        </w:tabs>
        <w:jc w:val="both"/>
        <w:rPr>
          <w:rFonts w:ascii="Arial" w:hAnsi="Arial" w:cs="Arial"/>
          <w:b/>
        </w:rPr>
      </w:pPr>
    </w:p>
    <w:p w14:paraId="0717DB34" w14:textId="77777777" w:rsidR="00B240E9" w:rsidRDefault="00B240E9" w:rsidP="00DF3007">
      <w:pPr>
        <w:tabs>
          <w:tab w:val="left" w:pos="1440"/>
        </w:tabs>
        <w:jc w:val="both"/>
        <w:rPr>
          <w:rFonts w:ascii="Arial" w:hAnsi="Arial" w:cs="Arial"/>
          <w:b/>
        </w:rPr>
      </w:pPr>
    </w:p>
    <w:p w14:paraId="39410C3E" w14:textId="77777777" w:rsidR="00B240E9" w:rsidRDefault="00B240E9" w:rsidP="00DF3007">
      <w:pPr>
        <w:tabs>
          <w:tab w:val="left" w:pos="1440"/>
        </w:tabs>
        <w:jc w:val="both"/>
        <w:rPr>
          <w:rFonts w:ascii="Arial" w:hAnsi="Arial" w:cs="Arial"/>
          <w:b/>
        </w:rPr>
      </w:pPr>
    </w:p>
    <w:p w14:paraId="0F7F82C3" w14:textId="77777777" w:rsidR="00B240E9" w:rsidRDefault="00B240E9" w:rsidP="00DF3007">
      <w:pPr>
        <w:tabs>
          <w:tab w:val="left" w:pos="1440"/>
        </w:tabs>
        <w:jc w:val="both"/>
        <w:rPr>
          <w:rFonts w:ascii="Arial" w:hAnsi="Arial" w:cs="Arial"/>
          <w:b/>
        </w:rPr>
      </w:pPr>
    </w:p>
    <w:p w14:paraId="29C83D52" w14:textId="77777777" w:rsidR="00B240E9" w:rsidRDefault="00B240E9" w:rsidP="00DF3007">
      <w:pPr>
        <w:tabs>
          <w:tab w:val="left" w:pos="1440"/>
        </w:tabs>
        <w:jc w:val="both"/>
        <w:rPr>
          <w:rFonts w:ascii="Arial" w:hAnsi="Arial" w:cs="Arial"/>
          <w:b/>
        </w:rPr>
      </w:pPr>
    </w:p>
    <w:p w14:paraId="01E53B66" w14:textId="77777777" w:rsidR="00B240E9" w:rsidRDefault="00B240E9" w:rsidP="00DF3007">
      <w:pPr>
        <w:tabs>
          <w:tab w:val="left" w:pos="1440"/>
        </w:tabs>
        <w:jc w:val="both"/>
        <w:rPr>
          <w:rFonts w:ascii="Arial" w:hAnsi="Arial" w:cs="Arial"/>
          <w:b/>
        </w:rPr>
      </w:pPr>
    </w:p>
    <w:p w14:paraId="52246BE7" w14:textId="77777777" w:rsidR="00B240E9" w:rsidRDefault="00B240E9" w:rsidP="00DF3007">
      <w:pPr>
        <w:tabs>
          <w:tab w:val="left" w:pos="1440"/>
        </w:tabs>
        <w:jc w:val="both"/>
        <w:rPr>
          <w:rFonts w:ascii="Arial" w:hAnsi="Arial" w:cs="Arial"/>
          <w:b/>
        </w:rPr>
      </w:pPr>
    </w:p>
    <w:p w14:paraId="5A4C716F" w14:textId="77777777" w:rsidR="00B240E9" w:rsidRDefault="00B240E9" w:rsidP="00DF3007">
      <w:pPr>
        <w:tabs>
          <w:tab w:val="left" w:pos="1440"/>
        </w:tabs>
        <w:jc w:val="both"/>
        <w:rPr>
          <w:rFonts w:ascii="Arial" w:hAnsi="Arial" w:cs="Arial"/>
          <w:b/>
        </w:rPr>
      </w:pPr>
    </w:p>
    <w:p w14:paraId="41A88B1D" w14:textId="77777777" w:rsidR="00B240E9" w:rsidRDefault="00B240E9" w:rsidP="00DF3007">
      <w:pPr>
        <w:tabs>
          <w:tab w:val="left" w:pos="1440"/>
        </w:tabs>
        <w:jc w:val="both"/>
        <w:rPr>
          <w:rFonts w:ascii="Arial" w:hAnsi="Arial" w:cs="Arial"/>
          <w:b/>
        </w:rPr>
      </w:pPr>
    </w:p>
    <w:p w14:paraId="79ED9E90" w14:textId="77777777" w:rsidR="00B240E9" w:rsidRDefault="00B240E9" w:rsidP="00DF3007">
      <w:pPr>
        <w:tabs>
          <w:tab w:val="left" w:pos="1440"/>
        </w:tabs>
        <w:jc w:val="both"/>
        <w:rPr>
          <w:rFonts w:ascii="Arial" w:hAnsi="Arial" w:cs="Arial"/>
          <w:b/>
        </w:rPr>
      </w:pPr>
    </w:p>
    <w:p w14:paraId="2BE90202" w14:textId="77777777" w:rsidR="00B240E9" w:rsidRDefault="00B240E9" w:rsidP="00DF3007">
      <w:pPr>
        <w:tabs>
          <w:tab w:val="left" w:pos="1440"/>
        </w:tabs>
        <w:jc w:val="both"/>
        <w:rPr>
          <w:rFonts w:ascii="Arial" w:hAnsi="Arial" w:cs="Arial"/>
          <w:b/>
        </w:rPr>
      </w:pPr>
    </w:p>
    <w:p w14:paraId="24FEDEC5" w14:textId="77777777" w:rsidR="00B240E9" w:rsidRDefault="00B240E9" w:rsidP="00DF3007">
      <w:pPr>
        <w:tabs>
          <w:tab w:val="left" w:pos="1440"/>
        </w:tabs>
        <w:jc w:val="both"/>
        <w:rPr>
          <w:rFonts w:ascii="Arial" w:hAnsi="Arial" w:cs="Arial"/>
          <w:b/>
        </w:rPr>
      </w:pPr>
    </w:p>
    <w:p w14:paraId="60B4EF73" w14:textId="77777777" w:rsidR="00B240E9" w:rsidRDefault="00B240E9" w:rsidP="00DF3007">
      <w:pPr>
        <w:tabs>
          <w:tab w:val="left" w:pos="1440"/>
        </w:tabs>
        <w:jc w:val="both"/>
        <w:rPr>
          <w:rFonts w:ascii="Arial" w:hAnsi="Arial" w:cs="Arial"/>
          <w:b/>
        </w:rPr>
      </w:pPr>
    </w:p>
    <w:p w14:paraId="1852FE59" w14:textId="77777777" w:rsidR="00B240E9" w:rsidRDefault="00B240E9" w:rsidP="00DF3007">
      <w:pPr>
        <w:tabs>
          <w:tab w:val="left" w:pos="1440"/>
        </w:tabs>
        <w:jc w:val="both"/>
        <w:rPr>
          <w:rFonts w:ascii="Arial" w:hAnsi="Arial" w:cs="Arial"/>
          <w:b/>
        </w:rPr>
      </w:pPr>
    </w:p>
    <w:p w14:paraId="42F46191" w14:textId="77777777" w:rsidR="00B240E9" w:rsidRDefault="00B240E9" w:rsidP="00DF3007">
      <w:pPr>
        <w:tabs>
          <w:tab w:val="left" w:pos="1440"/>
        </w:tabs>
        <w:jc w:val="both"/>
        <w:rPr>
          <w:rFonts w:ascii="Arial" w:hAnsi="Arial" w:cs="Arial"/>
          <w:b/>
        </w:rPr>
      </w:pPr>
    </w:p>
    <w:p w14:paraId="344FCB39" w14:textId="77777777" w:rsidR="003D6A34" w:rsidRDefault="003D6A34" w:rsidP="00DF3007">
      <w:pPr>
        <w:tabs>
          <w:tab w:val="left" w:pos="1440"/>
        </w:tabs>
        <w:jc w:val="both"/>
        <w:rPr>
          <w:rFonts w:ascii="Arial" w:hAnsi="Arial" w:cs="Arial"/>
          <w:b/>
        </w:rPr>
      </w:pPr>
    </w:p>
    <w:p w14:paraId="7434117C" w14:textId="77777777" w:rsidR="003D6A34" w:rsidRDefault="003D6A34" w:rsidP="00DF3007">
      <w:pPr>
        <w:tabs>
          <w:tab w:val="left" w:pos="1440"/>
        </w:tabs>
        <w:jc w:val="both"/>
        <w:rPr>
          <w:rFonts w:ascii="Arial" w:hAnsi="Arial" w:cs="Arial"/>
          <w:b/>
        </w:rPr>
      </w:pPr>
    </w:p>
    <w:p w14:paraId="0C8FC2B4" w14:textId="77777777" w:rsidR="003D6A34" w:rsidRDefault="003D6A34" w:rsidP="00DF3007">
      <w:pPr>
        <w:tabs>
          <w:tab w:val="left" w:pos="1440"/>
        </w:tabs>
        <w:jc w:val="both"/>
        <w:rPr>
          <w:rFonts w:ascii="Arial" w:hAnsi="Arial" w:cs="Arial"/>
          <w:b/>
        </w:rPr>
      </w:pPr>
    </w:p>
    <w:p w14:paraId="022D223A" w14:textId="77777777" w:rsidR="003D6A34" w:rsidRDefault="003D6A34" w:rsidP="00DF3007">
      <w:pPr>
        <w:tabs>
          <w:tab w:val="left" w:pos="1440"/>
        </w:tabs>
        <w:jc w:val="both"/>
        <w:rPr>
          <w:rFonts w:ascii="Arial" w:hAnsi="Arial" w:cs="Arial"/>
          <w:b/>
        </w:rPr>
      </w:pPr>
    </w:p>
    <w:p w14:paraId="1886AC57" w14:textId="77777777" w:rsidR="003D6A34" w:rsidRDefault="003D6A34" w:rsidP="00DF3007">
      <w:pPr>
        <w:tabs>
          <w:tab w:val="left" w:pos="1440"/>
        </w:tabs>
        <w:jc w:val="both"/>
        <w:rPr>
          <w:rFonts w:ascii="Arial" w:hAnsi="Arial" w:cs="Arial"/>
          <w:b/>
        </w:rPr>
      </w:pPr>
    </w:p>
    <w:p w14:paraId="018E51F7" w14:textId="77777777" w:rsidR="003D6A34" w:rsidRDefault="003D6A34" w:rsidP="00DF3007">
      <w:pPr>
        <w:tabs>
          <w:tab w:val="left" w:pos="1440"/>
        </w:tabs>
        <w:jc w:val="both"/>
        <w:rPr>
          <w:rFonts w:ascii="Arial" w:hAnsi="Arial" w:cs="Arial"/>
          <w:b/>
        </w:rPr>
      </w:pPr>
    </w:p>
    <w:p w14:paraId="4BEB185E" w14:textId="77777777" w:rsidR="003D6A34" w:rsidRDefault="003D6A34" w:rsidP="00DF3007">
      <w:pPr>
        <w:tabs>
          <w:tab w:val="left" w:pos="1440"/>
        </w:tabs>
        <w:jc w:val="both"/>
        <w:rPr>
          <w:rFonts w:ascii="Arial" w:hAnsi="Arial" w:cs="Arial"/>
          <w:b/>
        </w:rPr>
      </w:pPr>
    </w:p>
    <w:p w14:paraId="1512AB5D" w14:textId="77777777" w:rsidR="003D6A34" w:rsidRDefault="003D6A34" w:rsidP="00DF3007">
      <w:pPr>
        <w:tabs>
          <w:tab w:val="left" w:pos="1440"/>
        </w:tabs>
        <w:jc w:val="both"/>
        <w:rPr>
          <w:rFonts w:ascii="Arial" w:hAnsi="Arial" w:cs="Arial"/>
          <w:b/>
        </w:rPr>
      </w:pPr>
    </w:p>
    <w:p w14:paraId="0844CC3B" w14:textId="77777777" w:rsidR="003D6A34" w:rsidRDefault="003D6A34" w:rsidP="00DF3007">
      <w:pPr>
        <w:tabs>
          <w:tab w:val="left" w:pos="1440"/>
        </w:tabs>
        <w:jc w:val="both"/>
        <w:rPr>
          <w:rFonts w:ascii="Arial" w:hAnsi="Arial" w:cs="Arial"/>
          <w:b/>
        </w:rPr>
      </w:pPr>
    </w:p>
    <w:p w14:paraId="525BA4D0" w14:textId="77777777" w:rsidR="003D6A34" w:rsidRDefault="003D6A34" w:rsidP="00DF3007">
      <w:pPr>
        <w:tabs>
          <w:tab w:val="left" w:pos="1440"/>
        </w:tabs>
        <w:jc w:val="both"/>
        <w:rPr>
          <w:rFonts w:ascii="Arial" w:hAnsi="Arial" w:cs="Arial"/>
          <w:b/>
        </w:rPr>
      </w:pPr>
    </w:p>
    <w:p w14:paraId="20CE8DF1" w14:textId="77777777" w:rsidR="003D6A34" w:rsidRDefault="003D6A34" w:rsidP="00DF3007">
      <w:pPr>
        <w:tabs>
          <w:tab w:val="left" w:pos="1440"/>
        </w:tabs>
        <w:jc w:val="both"/>
        <w:rPr>
          <w:rFonts w:ascii="Arial" w:hAnsi="Arial" w:cs="Arial"/>
          <w:b/>
        </w:rPr>
      </w:pPr>
    </w:p>
    <w:p w14:paraId="2F2809E1" w14:textId="77777777" w:rsidR="003D6A34" w:rsidRDefault="003D6A34" w:rsidP="00DF3007">
      <w:pPr>
        <w:tabs>
          <w:tab w:val="left" w:pos="1440"/>
        </w:tabs>
        <w:jc w:val="both"/>
        <w:rPr>
          <w:rFonts w:ascii="Arial" w:hAnsi="Arial" w:cs="Arial"/>
          <w:b/>
        </w:rPr>
      </w:pPr>
    </w:p>
    <w:p w14:paraId="2E0FC07A" w14:textId="77777777" w:rsidR="003D6A34" w:rsidRDefault="003D6A34" w:rsidP="00DF3007">
      <w:pPr>
        <w:tabs>
          <w:tab w:val="left" w:pos="1440"/>
        </w:tabs>
        <w:jc w:val="both"/>
        <w:rPr>
          <w:rFonts w:ascii="Arial" w:hAnsi="Arial" w:cs="Arial"/>
          <w:b/>
        </w:rPr>
      </w:pPr>
    </w:p>
    <w:p w14:paraId="2D57C397" w14:textId="77777777" w:rsidR="003D6A34" w:rsidRDefault="003D6A34" w:rsidP="00DF3007">
      <w:pPr>
        <w:tabs>
          <w:tab w:val="left" w:pos="1440"/>
        </w:tabs>
        <w:jc w:val="both"/>
        <w:rPr>
          <w:rFonts w:ascii="Arial" w:hAnsi="Arial" w:cs="Arial"/>
          <w:b/>
        </w:rPr>
      </w:pPr>
    </w:p>
    <w:p w14:paraId="1AF74555" w14:textId="77777777" w:rsidR="003D6A34" w:rsidRDefault="003D6A34" w:rsidP="00DF3007">
      <w:pPr>
        <w:tabs>
          <w:tab w:val="left" w:pos="1440"/>
        </w:tabs>
        <w:jc w:val="both"/>
        <w:rPr>
          <w:rFonts w:ascii="Arial" w:hAnsi="Arial" w:cs="Arial"/>
          <w:b/>
        </w:rPr>
      </w:pPr>
    </w:p>
    <w:p w14:paraId="1B2BA0AD" w14:textId="77777777" w:rsidR="003D6A34" w:rsidRDefault="003D6A34" w:rsidP="00DF3007">
      <w:pPr>
        <w:tabs>
          <w:tab w:val="left" w:pos="1440"/>
        </w:tabs>
        <w:jc w:val="both"/>
        <w:rPr>
          <w:rFonts w:ascii="Arial" w:hAnsi="Arial" w:cs="Arial"/>
          <w:b/>
        </w:rPr>
      </w:pPr>
    </w:p>
    <w:p w14:paraId="73BFDBAB" w14:textId="77777777" w:rsidR="003D6A34" w:rsidRDefault="003D6A34" w:rsidP="00DF3007">
      <w:pPr>
        <w:tabs>
          <w:tab w:val="left" w:pos="1440"/>
        </w:tabs>
        <w:jc w:val="both"/>
        <w:rPr>
          <w:rFonts w:ascii="Arial" w:hAnsi="Arial" w:cs="Arial"/>
          <w:b/>
        </w:rPr>
      </w:pPr>
    </w:p>
    <w:p w14:paraId="225B329F" w14:textId="77777777" w:rsidR="003D6A34" w:rsidRDefault="003D6A34" w:rsidP="00DF3007">
      <w:pPr>
        <w:tabs>
          <w:tab w:val="left" w:pos="1440"/>
        </w:tabs>
        <w:jc w:val="both"/>
        <w:rPr>
          <w:rFonts w:ascii="Arial" w:hAnsi="Arial" w:cs="Arial"/>
          <w:b/>
        </w:rPr>
      </w:pPr>
    </w:p>
    <w:p w14:paraId="1FB1CF36" w14:textId="77777777" w:rsidR="003D6A34" w:rsidRDefault="003D6A34" w:rsidP="00DF3007">
      <w:pPr>
        <w:tabs>
          <w:tab w:val="left" w:pos="1440"/>
        </w:tabs>
        <w:jc w:val="both"/>
        <w:rPr>
          <w:rFonts w:ascii="Arial" w:hAnsi="Arial" w:cs="Arial"/>
          <w:b/>
        </w:rPr>
      </w:pPr>
    </w:p>
    <w:p w14:paraId="03670F1B" w14:textId="77777777" w:rsidR="003D6A34" w:rsidRDefault="003D6A34" w:rsidP="00DF3007">
      <w:pPr>
        <w:tabs>
          <w:tab w:val="left" w:pos="1440"/>
        </w:tabs>
        <w:jc w:val="both"/>
        <w:rPr>
          <w:rFonts w:ascii="Arial" w:hAnsi="Arial" w:cs="Arial"/>
          <w:b/>
        </w:rPr>
      </w:pPr>
    </w:p>
    <w:p w14:paraId="23BB3309" w14:textId="77777777" w:rsidR="003D6A34" w:rsidRDefault="003D6A34" w:rsidP="00DF3007">
      <w:pPr>
        <w:tabs>
          <w:tab w:val="left" w:pos="1440"/>
        </w:tabs>
        <w:jc w:val="both"/>
        <w:rPr>
          <w:rFonts w:ascii="Arial" w:hAnsi="Arial" w:cs="Arial"/>
          <w:b/>
        </w:rPr>
      </w:pPr>
    </w:p>
    <w:p w14:paraId="5FA1AAE6" w14:textId="77777777" w:rsidR="00B240E9" w:rsidRDefault="00B240E9" w:rsidP="00DF3007">
      <w:pPr>
        <w:tabs>
          <w:tab w:val="left" w:pos="1440"/>
        </w:tabs>
        <w:jc w:val="center"/>
        <w:rPr>
          <w:rFonts w:ascii="Arial" w:hAnsi="Arial" w:cs="Arial"/>
          <w:b/>
        </w:rPr>
      </w:pPr>
    </w:p>
    <w:p w14:paraId="58261019" w14:textId="77777777" w:rsidR="00654FA2" w:rsidRDefault="00205388" w:rsidP="00DF3007">
      <w:pPr>
        <w:pBdr>
          <w:top w:val="single" w:sz="4" w:space="1" w:color="auto"/>
          <w:left w:val="single" w:sz="4" w:space="4" w:color="auto"/>
          <w:bottom w:val="single" w:sz="4" w:space="1" w:color="auto"/>
          <w:right w:val="single" w:sz="4" w:space="4" w:color="auto"/>
        </w:pBdr>
        <w:tabs>
          <w:tab w:val="left" w:pos="1440"/>
        </w:tabs>
        <w:jc w:val="center"/>
        <w:rPr>
          <w:rFonts w:ascii="Arial" w:hAnsi="Arial" w:cs="Arial"/>
          <w:b/>
        </w:rPr>
      </w:pPr>
      <w:r w:rsidRPr="00B240E9">
        <w:rPr>
          <w:rFonts w:ascii="Arial" w:hAnsi="Arial" w:cs="Arial"/>
          <w:b/>
        </w:rPr>
        <w:t>TUTOR</w:t>
      </w:r>
      <w:r w:rsidR="00AA7D05" w:rsidRPr="00B240E9">
        <w:rPr>
          <w:rFonts w:ascii="Arial" w:hAnsi="Arial" w:cs="Arial"/>
          <w:b/>
        </w:rPr>
        <w:t xml:space="preserve"> </w:t>
      </w:r>
      <w:r w:rsidR="00654FA2" w:rsidRPr="00B240E9">
        <w:rPr>
          <w:rFonts w:ascii="Arial" w:hAnsi="Arial" w:cs="Arial"/>
          <w:b/>
        </w:rPr>
        <w:t>PROGRAMME</w:t>
      </w:r>
    </w:p>
    <w:p w14:paraId="4744610E" w14:textId="77777777" w:rsidR="002D6555" w:rsidRPr="002D6555" w:rsidRDefault="002D6555" w:rsidP="00DF3007">
      <w:pPr>
        <w:tabs>
          <w:tab w:val="left" w:pos="1440"/>
        </w:tabs>
        <w:jc w:val="both"/>
        <w:rPr>
          <w:rFonts w:ascii="Arial" w:hAnsi="Arial" w:cs="Arial"/>
          <w:b/>
          <w:sz w:val="22"/>
          <w:szCs w:val="22"/>
        </w:rPr>
      </w:pPr>
    </w:p>
    <w:p w14:paraId="254C24FD" w14:textId="77777777" w:rsidR="00B240E9" w:rsidRDefault="00B240E9" w:rsidP="00DF3007">
      <w:pPr>
        <w:tabs>
          <w:tab w:val="left" w:pos="1440"/>
        </w:tabs>
        <w:jc w:val="both"/>
        <w:rPr>
          <w:rFonts w:ascii="Arial" w:hAnsi="Arial" w:cs="Arial"/>
          <w:b/>
        </w:rPr>
      </w:pPr>
    </w:p>
    <w:p w14:paraId="7533BBA6" w14:textId="77777777" w:rsidR="00EC4749" w:rsidRDefault="00EC4749" w:rsidP="00DF3007">
      <w:pPr>
        <w:pBdr>
          <w:top w:val="single" w:sz="4" w:space="1" w:color="auto"/>
          <w:left w:val="single" w:sz="4" w:space="4" w:color="auto"/>
          <w:bottom w:val="single" w:sz="4" w:space="1" w:color="auto"/>
          <w:right w:val="single" w:sz="4" w:space="4" w:color="auto"/>
        </w:pBdr>
        <w:tabs>
          <w:tab w:val="left" w:pos="1440"/>
        </w:tabs>
        <w:jc w:val="center"/>
        <w:rPr>
          <w:rFonts w:ascii="Arial" w:hAnsi="Arial" w:cs="Arial"/>
          <w:b/>
        </w:rPr>
      </w:pPr>
      <w:r>
        <w:rPr>
          <w:rFonts w:ascii="Arial" w:hAnsi="Arial" w:cs="Arial"/>
          <w:b/>
        </w:rPr>
        <w:t>Semester 1</w:t>
      </w:r>
    </w:p>
    <w:p w14:paraId="5CB2C2EB" w14:textId="77777777" w:rsidR="0015034A" w:rsidRDefault="0015034A" w:rsidP="00DF3007">
      <w:pPr>
        <w:pBdr>
          <w:top w:val="single" w:sz="4" w:space="1" w:color="auto"/>
          <w:left w:val="single" w:sz="4" w:space="4" w:color="auto"/>
          <w:bottom w:val="single" w:sz="4" w:space="1" w:color="auto"/>
          <w:right w:val="single" w:sz="4" w:space="4" w:color="auto"/>
        </w:pBdr>
        <w:tabs>
          <w:tab w:val="left" w:pos="1440"/>
        </w:tabs>
        <w:jc w:val="center"/>
        <w:rPr>
          <w:rFonts w:ascii="Arial" w:hAnsi="Arial" w:cs="Arial"/>
          <w:b/>
        </w:rPr>
      </w:pPr>
      <w:r>
        <w:rPr>
          <w:rFonts w:ascii="Arial" w:hAnsi="Arial" w:cs="Arial"/>
          <w:b/>
        </w:rPr>
        <w:t>Economics 1A</w:t>
      </w:r>
    </w:p>
    <w:p w14:paraId="50EC95B3" w14:textId="77777777" w:rsidR="00EC4749" w:rsidRPr="00EC4749" w:rsidRDefault="00EC4749" w:rsidP="00DF3007">
      <w:pPr>
        <w:tabs>
          <w:tab w:val="left" w:pos="1440"/>
        </w:tabs>
        <w:jc w:val="both"/>
        <w:rPr>
          <w:rFonts w:ascii="Arial" w:hAnsi="Arial" w:cs="Arial"/>
          <w:b/>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487"/>
      </w:tblGrid>
      <w:tr w:rsidR="003D6A34" w:rsidRPr="007E4059" w14:paraId="4ACC000B" w14:textId="77777777" w:rsidTr="003F556A">
        <w:tc>
          <w:tcPr>
            <w:tcW w:w="2268" w:type="dxa"/>
          </w:tcPr>
          <w:p w14:paraId="1F37D630" w14:textId="77777777" w:rsidR="003D6A34" w:rsidRPr="007E4059" w:rsidRDefault="003D6A34" w:rsidP="00DF3007">
            <w:pPr>
              <w:tabs>
                <w:tab w:val="left" w:pos="600"/>
                <w:tab w:val="left" w:pos="1440"/>
              </w:tabs>
              <w:jc w:val="both"/>
              <w:rPr>
                <w:rFonts w:ascii="Arial" w:hAnsi="Arial" w:cs="Arial"/>
                <w:b/>
                <w:sz w:val="22"/>
                <w:szCs w:val="22"/>
              </w:rPr>
            </w:pPr>
            <w:r w:rsidRPr="007E4059">
              <w:rPr>
                <w:rFonts w:ascii="Arial" w:hAnsi="Arial" w:cs="Arial"/>
                <w:b/>
                <w:sz w:val="22"/>
                <w:szCs w:val="22"/>
              </w:rPr>
              <w:t>WEEK</w:t>
            </w:r>
          </w:p>
        </w:tc>
        <w:tc>
          <w:tcPr>
            <w:tcW w:w="6487" w:type="dxa"/>
          </w:tcPr>
          <w:p w14:paraId="3C20A0F7" w14:textId="77777777" w:rsidR="003D6A34" w:rsidRPr="007E4059" w:rsidRDefault="003D6A34" w:rsidP="00DF3007">
            <w:pPr>
              <w:tabs>
                <w:tab w:val="left" w:pos="600"/>
                <w:tab w:val="left" w:pos="1440"/>
              </w:tabs>
              <w:jc w:val="both"/>
              <w:rPr>
                <w:rFonts w:ascii="Arial" w:hAnsi="Arial" w:cs="Arial"/>
                <w:b/>
                <w:sz w:val="22"/>
                <w:szCs w:val="22"/>
              </w:rPr>
            </w:pPr>
            <w:r w:rsidRPr="007E4059">
              <w:rPr>
                <w:rFonts w:ascii="Arial" w:hAnsi="Arial" w:cs="Arial"/>
                <w:b/>
                <w:sz w:val="22"/>
                <w:szCs w:val="22"/>
              </w:rPr>
              <w:t>TOPIC</w:t>
            </w:r>
          </w:p>
        </w:tc>
      </w:tr>
      <w:tr w:rsidR="003D6A34" w:rsidRPr="007E4059" w14:paraId="6E6F9624" w14:textId="77777777" w:rsidTr="003F556A">
        <w:tc>
          <w:tcPr>
            <w:tcW w:w="2268" w:type="dxa"/>
          </w:tcPr>
          <w:p w14:paraId="0F2A7772" w14:textId="0BBD32E2" w:rsidR="003D6A34" w:rsidRDefault="00121FF7" w:rsidP="00DF3007">
            <w:pPr>
              <w:tabs>
                <w:tab w:val="left" w:pos="600"/>
                <w:tab w:val="left" w:pos="1440"/>
              </w:tabs>
              <w:jc w:val="both"/>
              <w:rPr>
                <w:rFonts w:ascii="Arial" w:hAnsi="Arial" w:cs="Arial"/>
                <w:sz w:val="22"/>
                <w:szCs w:val="22"/>
              </w:rPr>
            </w:pPr>
            <w:r>
              <w:rPr>
                <w:rFonts w:ascii="Arial" w:hAnsi="Arial" w:cs="Arial"/>
                <w:sz w:val="22"/>
                <w:szCs w:val="22"/>
              </w:rPr>
              <w:t>21 – 25</w:t>
            </w:r>
            <w:r w:rsidR="003D6A34">
              <w:rPr>
                <w:rFonts w:ascii="Arial" w:hAnsi="Arial" w:cs="Arial"/>
                <w:sz w:val="22"/>
                <w:szCs w:val="22"/>
              </w:rPr>
              <w:t xml:space="preserve"> Feb</w:t>
            </w:r>
          </w:p>
        </w:tc>
        <w:tc>
          <w:tcPr>
            <w:tcW w:w="6487" w:type="dxa"/>
          </w:tcPr>
          <w:p w14:paraId="6B3514E5" w14:textId="77777777" w:rsidR="003D6A34" w:rsidRDefault="003D6A34" w:rsidP="00DF3007">
            <w:pPr>
              <w:pStyle w:val="Heading5"/>
              <w:tabs>
                <w:tab w:val="left" w:pos="600"/>
              </w:tabs>
              <w:spacing w:before="0"/>
              <w:jc w:val="both"/>
              <w:rPr>
                <w:rFonts w:ascii="Arial" w:hAnsi="Arial" w:cs="Arial"/>
                <w:b w:val="0"/>
                <w:i w:val="0"/>
                <w:sz w:val="22"/>
                <w:szCs w:val="22"/>
              </w:rPr>
            </w:pPr>
            <w:r>
              <w:rPr>
                <w:rFonts w:ascii="Arial" w:hAnsi="Arial" w:cs="Arial"/>
                <w:b w:val="0"/>
                <w:i w:val="0"/>
                <w:sz w:val="22"/>
                <w:szCs w:val="22"/>
              </w:rPr>
              <w:t>Organizing of tutor classes</w:t>
            </w:r>
          </w:p>
        </w:tc>
      </w:tr>
      <w:tr w:rsidR="003D6A34" w:rsidRPr="007E4059" w14:paraId="18957A5D" w14:textId="77777777" w:rsidTr="003F556A">
        <w:tc>
          <w:tcPr>
            <w:tcW w:w="2268" w:type="dxa"/>
          </w:tcPr>
          <w:p w14:paraId="49DFD425" w14:textId="1BCFD660" w:rsidR="003D6A34" w:rsidRPr="007E4059" w:rsidRDefault="00121FF7" w:rsidP="00DF3007">
            <w:pPr>
              <w:tabs>
                <w:tab w:val="left" w:pos="600"/>
                <w:tab w:val="left" w:pos="1440"/>
              </w:tabs>
              <w:jc w:val="both"/>
              <w:rPr>
                <w:rFonts w:ascii="Arial" w:hAnsi="Arial" w:cs="Arial"/>
                <w:sz w:val="22"/>
                <w:szCs w:val="22"/>
              </w:rPr>
            </w:pPr>
            <w:r>
              <w:rPr>
                <w:rFonts w:ascii="Arial" w:hAnsi="Arial" w:cs="Arial"/>
                <w:sz w:val="22"/>
                <w:szCs w:val="22"/>
              </w:rPr>
              <w:t>28-04 March</w:t>
            </w:r>
          </w:p>
        </w:tc>
        <w:tc>
          <w:tcPr>
            <w:tcW w:w="6487" w:type="dxa"/>
          </w:tcPr>
          <w:p w14:paraId="2ADA6D07" w14:textId="77777777" w:rsidR="003D6A34" w:rsidRPr="003C3279" w:rsidRDefault="003D6A34" w:rsidP="00DF3007">
            <w:pPr>
              <w:pStyle w:val="Heading5"/>
              <w:tabs>
                <w:tab w:val="left" w:pos="600"/>
              </w:tabs>
              <w:spacing w:before="0"/>
              <w:jc w:val="both"/>
              <w:rPr>
                <w:rFonts w:ascii="Arial" w:hAnsi="Arial" w:cs="Arial"/>
                <w:b w:val="0"/>
                <w:i w:val="0"/>
                <w:sz w:val="22"/>
                <w:szCs w:val="22"/>
              </w:rPr>
            </w:pPr>
            <w:r>
              <w:rPr>
                <w:rFonts w:ascii="Arial" w:hAnsi="Arial" w:cs="Arial"/>
                <w:b w:val="0"/>
                <w:i w:val="0"/>
                <w:sz w:val="22"/>
                <w:szCs w:val="22"/>
              </w:rPr>
              <w:t>Work-chart 1 [Chapter 1]</w:t>
            </w:r>
          </w:p>
        </w:tc>
      </w:tr>
      <w:tr w:rsidR="003D6A34" w:rsidRPr="007E4059" w14:paraId="556A4AEE" w14:textId="77777777" w:rsidTr="003F556A">
        <w:tc>
          <w:tcPr>
            <w:tcW w:w="2268" w:type="dxa"/>
          </w:tcPr>
          <w:p w14:paraId="39840CF0" w14:textId="08EA9903" w:rsidR="003D6A34" w:rsidRPr="007E4059" w:rsidRDefault="00121FF7" w:rsidP="00DF3007">
            <w:pPr>
              <w:tabs>
                <w:tab w:val="left" w:pos="600"/>
                <w:tab w:val="left" w:pos="1440"/>
              </w:tabs>
              <w:jc w:val="both"/>
              <w:rPr>
                <w:rFonts w:ascii="Arial" w:hAnsi="Arial" w:cs="Arial"/>
                <w:sz w:val="22"/>
                <w:szCs w:val="22"/>
              </w:rPr>
            </w:pPr>
            <w:r>
              <w:rPr>
                <w:rFonts w:ascii="Arial" w:hAnsi="Arial" w:cs="Arial"/>
                <w:sz w:val="22"/>
                <w:szCs w:val="22"/>
              </w:rPr>
              <w:t>07 - 11</w:t>
            </w:r>
            <w:r w:rsidR="003D6A34">
              <w:rPr>
                <w:rFonts w:ascii="Arial" w:hAnsi="Arial" w:cs="Arial"/>
                <w:sz w:val="22"/>
                <w:szCs w:val="22"/>
              </w:rPr>
              <w:t xml:space="preserve"> Feb</w:t>
            </w:r>
          </w:p>
        </w:tc>
        <w:tc>
          <w:tcPr>
            <w:tcW w:w="6487" w:type="dxa"/>
          </w:tcPr>
          <w:p w14:paraId="19F13426" w14:textId="77777777" w:rsidR="003D6A34" w:rsidRPr="00247586" w:rsidRDefault="003D6A34" w:rsidP="00DF3007">
            <w:pPr>
              <w:pStyle w:val="Heading5"/>
              <w:tabs>
                <w:tab w:val="left" w:pos="600"/>
              </w:tabs>
              <w:spacing w:before="0"/>
              <w:jc w:val="both"/>
              <w:rPr>
                <w:rFonts w:ascii="Arial" w:hAnsi="Arial" w:cs="Arial"/>
                <w:b w:val="0"/>
                <w:i w:val="0"/>
                <w:sz w:val="22"/>
                <w:szCs w:val="22"/>
              </w:rPr>
            </w:pPr>
            <w:r>
              <w:rPr>
                <w:rFonts w:ascii="Arial" w:hAnsi="Arial" w:cs="Arial"/>
                <w:b w:val="0"/>
                <w:i w:val="0"/>
                <w:sz w:val="22"/>
                <w:szCs w:val="22"/>
              </w:rPr>
              <w:t>Work-chart 2 [Chapter 2]</w:t>
            </w:r>
          </w:p>
        </w:tc>
      </w:tr>
      <w:tr w:rsidR="003D6A34" w:rsidRPr="007E4059" w14:paraId="3E689CBF" w14:textId="77777777" w:rsidTr="003F556A">
        <w:tc>
          <w:tcPr>
            <w:tcW w:w="2268" w:type="dxa"/>
          </w:tcPr>
          <w:p w14:paraId="69C95DFB" w14:textId="61D98EB5" w:rsidR="003D6A34" w:rsidRPr="007E4059" w:rsidRDefault="00121FF7" w:rsidP="00DF3007">
            <w:pPr>
              <w:tabs>
                <w:tab w:val="left" w:pos="600"/>
                <w:tab w:val="left" w:pos="1440"/>
              </w:tabs>
              <w:jc w:val="both"/>
              <w:rPr>
                <w:rFonts w:ascii="Arial" w:hAnsi="Arial" w:cs="Arial"/>
                <w:sz w:val="22"/>
                <w:szCs w:val="22"/>
              </w:rPr>
            </w:pPr>
            <w:r>
              <w:rPr>
                <w:rFonts w:ascii="Arial" w:hAnsi="Arial" w:cs="Arial"/>
                <w:sz w:val="22"/>
                <w:szCs w:val="22"/>
              </w:rPr>
              <w:t>14 - 18</w:t>
            </w:r>
            <w:r w:rsidR="003D6A34">
              <w:rPr>
                <w:rFonts w:ascii="Arial" w:hAnsi="Arial" w:cs="Arial"/>
                <w:sz w:val="22"/>
                <w:szCs w:val="22"/>
              </w:rPr>
              <w:t xml:space="preserve"> March </w:t>
            </w:r>
          </w:p>
        </w:tc>
        <w:tc>
          <w:tcPr>
            <w:tcW w:w="6487" w:type="dxa"/>
          </w:tcPr>
          <w:p w14:paraId="6D2757FF" w14:textId="77777777" w:rsidR="003D6A34" w:rsidRDefault="003D6A34" w:rsidP="00DF3007">
            <w:pPr>
              <w:tabs>
                <w:tab w:val="left" w:pos="600"/>
                <w:tab w:val="left" w:pos="1440"/>
              </w:tabs>
              <w:jc w:val="both"/>
              <w:rPr>
                <w:rFonts w:ascii="Arial" w:hAnsi="Arial" w:cs="Arial"/>
                <w:sz w:val="22"/>
                <w:szCs w:val="22"/>
              </w:rPr>
            </w:pPr>
            <w:r>
              <w:rPr>
                <w:rFonts w:ascii="Arial" w:hAnsi="Arial" w:cs="Arial"/>
                <w:sz w:val="22"/>
                <w:szCs w:val="22"/>
              </w:rPr>
              <w:t>Work-chart 3 [Chapter 3</w:t>
            </w:r>
            <w:r w:rsidRPr="003D6A34">
              <w:rPr>
                <w:rFonts w:ascii="Arial" w:hAnsi="Arial" w:cs="Arial"/>
                <w:sz w:val="22"/>
                <w:szCs w:val="22"/>
              </w:rPr>
              <w:t>]</w:t>
            </w:r>
          </w:p>
          <w:p w14:paraId="1967CE78" w14:textId="77777777" w:rsidR="003F556A" w:rsidRPr="003F556A" w:rsidRDefault="003F556A" w:rsidP="00DF3007">
            <w:pPr>
              <w:tabs>
                <w:tab w:val="left" w:pos="600"/>
                <w:tab w:val="left" w:pos="1440"/>
              </w:tabs>
              <w:jc w:val="both"/>
              <w:rPr>
                <w:rFonts w:ascii="Arial" w:hAnsi="Arial" w:cs="Arial"/>
                <w:b/>
                <w:sz w:val="22"/>
                <w:szCs w:val="22"/>
              </w:rPr>
            </w:pPr>
            <w:r w:rsidRPr="003F556A">
              <w:rPr>
                <w:rFonts w:ascii="Arial" w:hAnsi="Arial" w:cs="Arial"/>
                <w:b/>
                <w:sz w:val="22"/>
                <w:szCs w:val="22"/>
              </w:rPr>
              <w:t>(Calculus on inflation, GDP and unemployment)</w:t>
            </w:r>
          </w:p>
        </w:tc>
      </w:tr>
      <w:tr w:rsidR="003D6A34" w:rsidRPr="007E4059" w14:paraId="2AFD08FF" w14:textId="77777777" w:rsidTr="003F556A">
        <w:tc>
          <w:tcPr>
            <w:tcW w:w="2268" w:type="dxa"/>
          </w:tcPr>
          <w:p w14:paraId="4E522C58" w14:textId="48FB03F0" w:rsidR="003D6A34" w:rsidRPr="007E4059" w:rsidRDefault="00121FF7" w:rsidP="00DF3007">
            <w:pPr>
              <w:tabs>
                <w:tab w:val="left" w:pos="600"/>
                <w:tab w:val="left" w:pos="1440"/>
              </w:tabs>
              <w:jc w:val="both"/>
              <w:rPr>
                <w:rFonts w:ascii="Arial" w:hAnsi="Arial" w:cs="Arial"/>
                <w:sz w:val="22"/>
                <w:szCs w:val="22"/>
              </w:rPr>
            </w:pPr>
            <w:r>
              <w:rPr>
                <w:rFonts w:ascii="Arial" w:hAnsi="Arial" w:cs="Arial"/>
                <w:sz w:val="22"/>
                <w:szCs w:val="22"/>
              </w:rPr>
              <w:t>22 – 25</w:t>
            </w:r>
            <w:r w:rsidR="003D6A34">
              <w:rPr>
                <w:rFonts w:ascii="Arial" w:hAnsi="Arial" w:cs="Arial"/>
                <w:sz w:val="22"/>
                <w:szCs w:val="22"/>
              </w:rPr>
              <w:t xml:space="preserve"> March</w:t>
            </w:r>
          </w:p>
        </w:tc>
        <w:tc>
          <w:tcPr>
            <w:tcW w:w="6487" w:type="dxa"/>
          </w:tcPr>
          <w:p w14:paraId="417C0775" w14:textId="77777777" w:rsidR="003D6A34" w:rsidRDefault="00F262DD" w:rsidP="00DF3007">
            <w:pPr>
              <w:tabs>
                <w:tab w:val="left" w:pos="600"/>
                <w:tab w:val="left" w:pos="1440"/>
              </w:tabs>
              <w:jc w:val="both"/>
              <w:rPr>
                <w:rFonts w:ascii="Arial" w:hAnsi="Arial" w:cs="Arial"/>
                <w:sz w:val="22"/>
                <w:szCs w:val="22"/>
              </w:rPr>
            </w:pPr>
            <w:r>
              <w:rPr>
                <w:rFonts w:ascii="Arial" w:hAnsi="Arial" w:cs="Arial"/>
                <w:sz w:val="22"/>
                <w:szCs w:val="22"/>
              </w:rPr>
              <w:t>Work-chart 4 [Chapter 4</w:t>
            </w:r>
            <w:r w:rsidR="003D6A34">
              <w:rPr>
                <w:rFonts w:ascii="Arial" w:hAnsi="Arial" w:cs="Arial"/>
                <w:sz w:val="22"/>
                <w:szCs w:val="22"/>
              </w:rPr>
              <w:t>]</w:t>
            </w:r>
          </w:p>
          <w:p w14:paraId="4E36E506" w14:textId="77777777" w:rsidR="00301283" w:rsidRPr="003F556A" w:rsidRDefault="00301283" w:rsidP="00DF3007">
            <w:pPr>
              <w:tabs>
                <w:tab w:val="left" w:pos="600"/>
                <w:tab w:val="left" w:pos="1440"/>
              </w:tabs>
              <w:jc w:val="both"/>
              <w:rPr>
                <w:rFonts w:ascii="Arial" w:hAnsi="Arial" w:cs="Arial"/>
                <w:b/>
                <w:sz w:val="22"/>
                <w:szCs w:val="22"/>
              </w:rPr>
            </w:pPr>
            <w:r w:rsidRPr="003F556A">
              <w:rPr>
                <w:rFonts w:ascii="Arial" w:hAnsi="Arial" w:cs="Arial"/>
                <w:b/>
                <w:sz w:val="22"/>
                <w:szCs w:val="22"/>
              </w:rPr>
              <w:t>(Market demand &amp; elasticities)</w:t>
            </w:r>
          </w:p>
        </w:tc>
      </w:tr>
      <w:tr w:rsidR="003D6A34" w:rsidRPr="007E4059" w14:paraId="61FB4CDB" w14:textId="77777777" w:rsidTr="003F556A">
        <w:tc>
          <w:tcPr>
            <w:tcW w:w="2268" w:type="dxa"/>
          </w:tcPr>
          <w:p w14:paraId="484EF51B" w14:textId="769BC773" w:rsidR="003D6A34" w:rsidRPr="007E4059" w:rsidRDefault="00121FF7" w:rsidP="00DF3007">
            <w:pPr>
              <w:tabs>
                <w:tab w:val="left" w:pos="600"/>
                <w:tab w:val="left" w:pos="1440"/>
              </w:tabs>
              <w:jc w:val="both"/>
              <w:rPr>
                <w:rFonts w:ascii="Arial" w:hAnsi="Arial" w:cs="Arial"/>
                <w:sz w:val="22"/>
                <w:szCs w:val="22"/>
              </w:rPr>
            </w:pPr>
            <w:r>
              <w:rPr>
                <w:rFonts w:ascii="Arial" w:hAnsi="Arial" w:cs="Arial"/>
                <w:sz w:val="22"/>
                <w:szCs w:val="22"/>
              </w:rPr>
              <w:t>28 – 01</w:t>
            </w:r>
            <w:r w:rsidR="00061617">
              <w:rPr>
                <w:rFonts w:ascii="Arial" w:hAnsi="Arial" w:cs="Arial"/>
                <w:sz w:val="22"/>
                <w:szCs w:val="22"/>
              </w:rPr>
              <w:t xml:space="preserve"> </w:t>
            </w:r>
            <w:r>
              <w:rPr>
                <w:rFonts w:ascii="Arial" w:hAnsi="Arial" w:cs="Arial"/>
                <w:sz w:val="22"/>
                <w:szCs w:val="22"/>
              </w:rPr>
              <w:t>April</w:t>
            </w:r>
          </w:p>
        </w:tc>
        <w:tc>
          <w:tcPr>
            <w:tcW w:w="6487" w:type="dxa"/>
          </w:tcPr>
          <w:p w14:paraId="181DD7D1" w14:textId="77777777" w:rsidR="003D6A34" w:rsidRDefault="00F262DD" w:rsidP="00DF3007">
            <w:pPr>
              <w:tabs>
                <w:tab w:val="left" w:pos="600"/>
                <w:tab w:val="left" w:pos="1440"/>
              </w:tabs>
              <w:jc w:val="both"/>
              <w:rPr>
                <w:rFonts w:ascii="Arial" w:hAnsi="Arial" w:cs="Arial"/>
                <w:sz w:val="22"/>
                <w:szCs w:val="22"/>
              </w:rPr>
            </w:pPr>
            <w:r>
              <w:rPr>
                <w:rFonts w:ascii="Arial" w:hAnsi="Arial" w:cs="Arial"/>
                <w:sz w:val="22"/>
                <w:szCs w:val="22"/>
              </w:rPr>
              <w:t>Work-chart 4 [Chapter 4</w:t>
            </w:r>
            <w:r w:rsidR="00301283">
              <w:rPr>
                <w:rFonts w:ascii="Arial" w:hAnsi="Arial" w:cs="Arial"/>
                <w:sz w:val="22"/>
                <w:szCs w:val="22"/>
              </w:rPr>
              <w:t>]</w:t>
            </w:r>
          </w:p>
          <w:p w14:paraId="4BED1995" w14:textId="77777777" w:rsidR="00301283" w:rsidRPr="003F556A" w:rsidRDefault="00301283" w:rsidP="00DF3007">
            <w:pPr>
              <w:tabs>
                <w:tab w:val="left" w:pos="600"/>
                <w:tab w:val="left" w:pos="1440"/>
              </w:tabs>
              <w:jc w:val="both"/>
              <w:rPr>
                <w:rFonts w:ascii="Arial" w:hAnsi="Arial" w:cs="Arial"/>
                <w:b/>
                <w:sz w:val="22"/>
                <w:szCs w:val="22"/>
              </w:rPr>
            </w:pPr>
            <w:r w:rsidRPr="003F556A">
              <w:rPr>
                <w:rFonts w:ascii="Arial" w:hAnsi="Arial" w:cs="Arial"/>
                <w:b/>
                <w:sz w:val="22"/>
                <w:szCs w:val="22"/>
              </w:rPr>
              <w:t>(Indifference curve technique)</w:t>
            </w:r>
          </w:p>
        </w:tc>
      </w:tr>
      <w:tr w:rsidR="003D6A34" w:rsidRPr="007E4059" w14:paraId="3C56DB6A" w14:textId="77777777" w:rsidTr="003F556A">
        <w:tc>
          <w:tcPr>
            <w:tcW w:w="2268" w:type="dxa"/>
          </w:tcPr>
          <w:p w14:paraId="00C064B3" w14:textId="66DE3EBF" w:rsidR="003D6A34" w:rsidRPr="00301283" w:rsidRDefault="00121FF7" w:rsidP="00DF3007">
            <w:pPr>
              <w:tabs>
                <w:tab w:val="left" w:pos="600"/>
                <w:tab w:val="left" w:pos="1440"/>
              </w:tabs>
              <w:jc w:val="both"/>
              <w:rPr>
                <w:rFonts w:ascii="Arial" w:hAnsi="Arial" w:cs="Arial"/>
                <w:sz w:val="22"/>
                <w:szCs w:val="22"/>
              </w:rPr>
            </w:pPr>
            <w:r>
              <w:rPr>
                <w:rFonts w:ascii="Arial" w:hAnsi="Arial" w:cs="Arial"/>
                <w:sz w:val="22"/>
                <w:szCs w:val="22"/>
              </w:rPr>
              <w:t>11 – 14</w:t>
            </w:r>
            <w:r w:rsidR="00301283" w:rsidRPr="00301283">
              <w:rPr>
                <w:rFonts w:ascii="Arial" w:hAnsi="Arial" w:cs="Arial"/>
                <w:sz w:val="22"/>
                <w:szCs w:val="22"/>
              </w:rPr>
              <w:t xml:space="preserve"> </w:t>
            </w:r>
            <w:r>
              <w:rPr>
                <w:rFonts w:ascii="Arial" w:hAnsi="Arial" w:cs="Arial"/>
                <w:sz w:val="22"/>
                <w:szCs w:val="22"/>
              </w:rPr>
              <w:t>April</w:t>
            </w:r>
          </w:p>
        </w:tc>
        <w:tc>
          <w:tcPr>
            <w:tcW w:w="6487" w:type="dxa"/>
          </w:tcPr>
          <w:p w14:paraId="6FE3D328" w14:textId="77777777" w:rsidR="003D6A34" w:rsidRDefault="00F262DD" w:rsidP="00DF3007">
            <w:pPr>
              <w:pStyle w:val="Heading5"/>
              <w:tabs>
                <w:tab w:val="left" w:pos="600"/>
              </w:tabs>
              <w:spacing w:before="0"/>
              <w:jc w:val="both"/>
              <w:rPr>
                <w:rFonts w:ascii="Arial" w:hAnsi="Arial" w:cs="Arial"/>
                <w:b w:val="0"/>
                <w:i w:val="0"/>
                <w:sz w:val="22"/>
                <w:szCs w:val="22"/>
              </w:rPr>
            </w:pPr>
            <w:r>
              <w:rPr>
                <w:rFonts w:ascii="Arial" w:hAnsi="Arial" w:cs="Arial"/>
                <w:b w:val="0"/>
                <w:i w:val="0"/>
                <w:sz w:val="22"/>
                <w:szCs w:val="22"/>
              </w:rPr>
              <w:t>Work-chart 4 [Chapter 4</w:t>
            </w:r>
            <w:r w:rsidR="00301283" w:rsidRPr="00301283">
              <w:rPr>
                <w:rFonts w:ascii="Arial" w:hAnsi="Arial" w:cs="Arial"/>
                <w:b w:val="0"/>
                <w:i w:val="0"/>
                <w:sz w:val="22"/>
                <w:szCs w:val="22"/>
              </w:rPr>
              <w:t>]</w:t>
            </w:r>
          </w:p>
          <w:p w14:paraId="1228A537" w14:textId="77777777" w:rsidR="00301283" w:rsidRPr="003F556A" w:rsidRDefault="00301283" w:rsidP="00DF3007">
            <w:pPr>
              <w:jc w:val="both"/>
              <w:rPr>
                <w:rFonts w:ascii="Arial" w:hAnsi="Arial" w:cs="Arial"/>
                <w:b/>
                <w:sz w:val="22"/>
                <w:szCs w:val="22"/>
              </w:rPr>
            </w:pPr>
            <w:r w:rsidRPr="003F556A">
              <w:rPr>
                <w:rFonts w:ascii="Arial" w:hAnsi="Arial" w:cs="Arial"/>
                <w:b/>
                <w:sz w:val="22"/>
                <w:szCs w:val="22"/>
              </w:rPr>
              <w:t xml:space="preserve">(Supply, </w:t>
            </w:r>
            <w:r w:rsidR="003F556A" w:rsidRPr="003F556A">
              <w:rPr>
                <w:rFonts w:ascii="Arial" w:hAnsi="Arial" w:cs="Arial"/>
                <w:b/>
                <w:sz w:val="22"/>
                <w:szCs w:val="22"/>
              </w:rPr>
              <w:t>market-equilibrium, maximum and minimum prices)</w:t>
            </w:r>
          </w:p>
        </w:tc>
      </w:tr>
      <w:tr w:rsidR="003D6A34" w:rsidRPr="007E4059" w14:paraId="6A740E66" w14:textId="77777777" w:rsidTr="003F556A">
        <w:tc>
          <w:tcPr>
            <w:tcW w:w="2268" w:type="dxa"/>
          </w:tcPr>
          <w:p w14:paraId="6B2C4054" w14:textId="76053D2F" w:rsidR="003D6A34" w:rsidRDefault="00121FF7" w:rsidP="00DF3007">
            <w:pPr>
              <w:tabs>
                <w:tab w:val="left" w:pos="600"/>
                <w:tab w:val="left" w:pos="1440"/>
              </w:tabs>
              <w:jc w:val="both"/>
              <w:rPr>
                <w:rFonts w:ascii="Arial" w:hAnsi="Arial" w:cs="Arial"/>
                <w:sz w:val="22"/>
                <w:szCs w:val="22"/>
              </w:rPr>
            </w:pPr>
            <w:r>
              <w:rPr>
                <w:rFonts w:ascii="Arial" w:hAnsi="Arial" w:cs="Arial"/>
                <w:sz w:val="22"/>
                <w:szCs w:val="22"/>
              </w:rPr>
              <w:t>19 – 22</w:t>
            </w:r>
            <w:r w:rsidR="00301283">
              <w:rPr>
                <w:rFonts w:ascii="Arial" w:hAnsi="Arial" w:cs="Arial"/>
                <w:sz w:val="22"/>
                <w:szCs w:val="22"/>
              </w:rPr>
              <w:t xml:space="preserve"> Apr</w:t>
            </w:r>
          </w:p>
        </w:tc>
        <w:tc>
          <w:tcPr>
            <w:tcW w:w="6487" w:type="dxa"/>
          </w:tcPr>
          <w:p w14:paraId="1BACDA04" w14:textId="77777777" w:rsidR="003D6A34" w:rsidRDefault="00F262DD" w:rsidP="00DF3007">
            <w:pPr>
              <w:pStyle w:val="Heading5"/>
              <w:tabs>
                <w:tab w:val="left" w:pos="600"/>
              </w:tabs>
              <w:spacing w:before="0"/>
              <w:jc w:val="both"/>
              <w:rPr>
                <w:rFonts w:ascii="Arial" w:hAnsi="Arial" w:cs="Arial"/>
                <w:b w:val="0"/>
                <w:i w:val="0"/>
                <w:sz w:val="22"/>
                <w:szCs w:val="22"/>
              </w:rPr>
            </w:pPr>
            <w:r>
              <w:rPr>
                <w:rFonts w:ascii="Arial" w:hAnsi="Arial" w:cs="Arial"/>
                <w:b w:val="0"/>
                <w:i w:val="0"/>
                <w:sz w:val="22"/>
                <w:szCs w:val="22"/>
              </w:rPr>
              <w:t>Work-chart 4 [Chapter 4</w:t>
            </w:r>
            <w:r w:rsidR="00301283" w:rsidRPr="00301283">
              <w:rPr>
                <w:rFonts w:ascii="Arial" w:hAnsi="Arial" w:cs="Arial"/>
                <w:b w:val="0"/>
                <w:i w:val="0"/>
                <w:sz w:val="22"/>
                <w:szCs w:val="22"/>
              </w:rPr>
              <w:t>]</w:t>
            </w:r>
          </w:p>
          <w:p w14:paraId="51349CE6" w14:textId="77777777" w:rsidR="003F556A" w:rsidRPr="003F556A" w:rsidRDefault="003F556A" w:rsidP="00DF3007">
            <w:pPr>
              <w:jc w:val="both"/>
              <w:rPr>
                <w:rFonts w:ascii="Arial" w:hAnsi="Arial" w:cs="Arial"/>
                <w:b/>
                <w:sz w:val="22"/>
                <w:szCs w:val="22"/>
              </w:rPr>
            </w:pPr>
            <w:r w:rsidRPr="003F556A">
              <w:rPr>
                <w:rFonts w:ascii="Arial" w:hAnsi="Arial" w:cs="Arial"/>
                <w:b/>
                <w:sz w:val="22"/>
                <w:szCs w:val="22"/>
              </w:rPr>
              <w:t>(Input efficiencies in the short run)</w:t>
            </w:r>
          </w:p>
        </w:tc>
      </w:tr>
      <w:tr w:rsidR="003D6A34" w:rsidRPr="007E4059" w14:paraId="6BB8D561" w14:textId="77777777" w:rsidTr="003F556A">
        <w:tc>
          <w:tcPr>
            <w:tcW w:w="2268" w:type="dxa"/>
          </w:tcPr>
          <w:p w14:paraId="01596003" w14:textId="060E1963" w:rsidR="003D6A34" w:rsidRDefault="00121FF7" w:rsidP="00DF3007">
            <w:pPr>
              <w:tabs>
                <w:tab w:val="left" w:pos="600"/>
                <w:tab w:val="left" w:pos="1440"/>
              </w:tabs>
              <w:jc w:val="both"/>
              <w:rPr>
                <w:rFonts w:ascii="Arial" w:hAnsi="Arial" w:cs="Arial"/>
                <w:sz w:val="22"/>
                <w:szCs w:val="22"/>
              </w:rPr>
            </w:pPr>
            <w:r>
              <w:rPr>
                <w:rFonts w:ascii="Arial" w:hAnsi="Arial" w:cs="Arial"/>
                <w:sz w:val="22"/>
                <w:szCs w:val="22"/>
              </w:rPr>
              <w:t>25 – 29</w:t>
            </w:r>
            <w:r w:rsidR="00301283">
              <w:rPr>
                <w:rFonts w:ascii="Arial" w:hAnsi="Arial" w:cs="Arial"/>
                <w:sz w:val="22"/>
                <w:szCs w:val="22"/>
              </w:rPr>
              <w:t xml:space="preserve"> Apr</w:t>
            </w:r>
          </w:p>
        </w:tc>
        <w:tc>
          <w:tcPr>
            <w:tcW w:w="6487" w:type="dxa"/>
          </w:tcPr>
          <w:p w14:paraId="5CC4F75B" w14:textId="77777777" w:rsidR="003D6A34" w:rsidRDefault="00F262DD" w:rsidP="00DF3007">
            <w:pPr>
              <w:pStyle w:val="Heading5"/>
              <w:tabs>
                <w:tab w:val="left" w:pos="600"/>
              </w:tabs>
              <w:spacing w:before="0"/>
              <w:jc w:val="both"/>
              <w:rPr>
                <w:rFonts w:ascii="Arial" w:hAnsi="Arial" w:cs="Arial"/>
                <w:b w:val="0"/>
                <w:i w:val="0"/>
                <w:sz w:val="22"/>
                <w:szCs w:val="22"/>
              </w:rPr>
            </w:pPr>
            <w:r>
              <w:rPr>
                <w:rFonts w:ascii="Arial" w:hAnsi="Arial" w:cs="Arial"/>
                <w:b w:val="0"/>
                <w:i w:val="0"/>
                <w:sz w:val="22"/>
                <w:szCs w:val="22"/>
              </w:rPr>
              <w:t>Work-chart 4 [Chapter 4</w:t>
            </w:r>
            <w:r w:rsidR="00301283" w:rsidRPr="00301283">
              <w:rPr>
                <w:rFonts w:ascii="Arial" w:hAnsi="Arial" w:cs="Arial"/>
                <w:b w:val="0"/>
                <w:i w:val="0"/>
                <w:sz w:val="22"/>
                <w:szCs w:val="22"/>
              </w:rPr>
              <w:t>]</w:t>
            </w:r>
          </w:p>
          <w:p w14:paraId="0B52349B" w14:textId="77777777" w:rsidR="003F556A" w:rsidRPr="003F556A" w:rsidRDefault="003F556A" w:rsidP="00DF3007">
            <w:pPr>
              <w:jc w:val="both"/>
              <w:rPr>
                <w:b/>
              </w:rPr>
            </w:pPr>
            <w:r w:rsidRPr="003F556A">
              <w:rPr>
                <w:rFonts w:ascii="Arial" w:hAnsi="Arial" w:cs="Arial"/>
                <w:b/>
                <w:sz w:val="22"/>
                <w:szCs w:val="22"/>
              </w:rPr>
              <w:t>(Isoquant technique)</w:t>
            </w:r>
          </w:p>
        </w:tc>
      </w:tr>
      <w:tr w:rsidR="003D6A34" w:rsidRPr="007E4059" w14:paraId="7EF4A86F" w14:textId="77777777" w:rsidTr="003F556A">
        <w:tc>
          <w:tcPr>
            <w:tcW w:w="2268" w:type="dxa"/>
          </w:tcPr>
          <w:p w14:paraId="2CDED77C" w14:textId="7CB82A70" w:rsidR="003D6A34" w:rsidRDefault="00121FF7" w:rsidP="00DF3007">
            <w:pPr>
              <w:tabs>
                <w:tab w:val="left" w:pos="600"/>
                <w:tab w:val="left" w:pos="1440"/>
              </w:tabs>
              <w:jc w:val="both"/>
              <w:rPr>
                <w:rFonts w:ascii="Arial" w:hAnsi="Arial" w:cs="Arial"/>
                <w:sz w:val="22"/>
                <w:szCs w:val="22"/>
              </w:rPr>
            </w:pPr>
            <w:r>
              <w:rPr>
                <w:rFonts w:ascii="Arial" w:hAnsi="Arial" w:cs="Arial"/>
                <w:sz w:val="22"/>
                <w:szCs w:val="22"/>
              </w:rPr>
              <w:t>03 – 06 May</w:t>
            </w:r>
          </w:p>
        </w:tc>
        <w:tc>
          <w:tcPr>
            <w:tcW w:w="6487" w:type="dxa"/>
          </w:tcPr>
          <w:p w14:paraId="7BFD8397" w14:textId="77777777" w:rsidR="003D6A34" w:rsidRPr="003F556A" w:rsidRDefault="00F262DD" w:rsidP="00DF3007">
            <w:pPr>
              <w:pStyle w:val="Heading5"/>
              <w:tabs>
                <w:tab w:val="left" w:pos="600"/>
              </w:tabs>
              <w:spacing w:before="0"/>
              <w:jc w:val="both"/>
              <w:rPr>
                <w:rFonts w:ascii="Arial" w:hAnsi="Arial" w:cs="Arial"/>
                <w:b w:val="0"/>
                <w:i w:val="0"/>
                <w:sz w:val="22"/>
                <w:szCs w:val="22"/>
              </w:rPr>
            </w:pPr>
            <w:r>
              <w:rPr>
                <w:rFonts w:ascii="Arial" w:hAnsi="Arial" w:cs="Arial"/>
                <w:b w:val="0"/>
                <w:i w:val="0"/>
                <w:sz w:val="22"/>
                <w:szCs w:val="22"/>
              </w:rPr>
              <w:t>Work-chart 4 [Chapter 4</w:t>
            </w:r>
            <w:r w:rsidR="00301283" w:rsidRPr="003F556A">
              <w:rPr>
                <w:rFonts w:ascii="Arial" w:hAnsi="Arial" w:cs="Arial"/>
                <w:b w:val="0"/>
                <w:i w:val="0"/>
                <w:sz w:val="22"/>
                <w:szCs w:val="22"/>
              </w:rPr>
              <w:t>]</w:t>
            </w:r>
          </w:p>
          <w:p w14:paraId="47AE2600" w14:textId="77777777" w:rsidR="003F556A" w:rsidRPr="003F556A" w:rsidRDefault="003F556A" w:rsidP="00DF3007">
            <w:pPr>
              <w:jc w:val="both"/>
              <w:rPr>
                <w:rFonts w:ascii="Arial" w:hAnsi="Arial" w:cs="Arial"/>
                <w:b/>
                <w:sz w:val="22"/>
                <w:szCs w:val="22"/>
              </w:rPr>
            </w:pPr>
            <w:r w:rsidRPr="003F556A">
              <w:rPr>
                <w:rFonts w:ascii="Arial" w:hAnsi="Arial" w:cs="Arial"/>
                <w:b/>
                <w:sz w:val="22"/>
                <w:szCs w:val="22"/>
              </w:rPr>
              <w:t>(</w:t>
            </w:r>
            <w:r>
              <w:rPr>
                <w:rFonts w:ascii="Arial" w:hAnsi="Arial" w:cs="Arial"/>
                <w:b/>
                <w:sz w:val="22"/>
                <w:szCs w:val="22"/>
              </w:rPr>
              <w:t>C</w:t>
            </w:r>
            <w:r w:rsidRPr="003F556A">
              <w:rPr>
                <w:rFonts w:ascii="Arial" w:hAnsi="Arial" w:cs="Arial"/>
                <w:b/>
                <w:sz w:val="22"/>
                <w:szCs w:val="22"/>
              </w:rPr>
              <w:t>ost efficiencies in the short and long run)</w:t>
            </w:r>
          </w:p>
        </w:tc>
      </w:tr>
      <w:tr w:rsidR="003D6A34" w:rsidRPr="007E4059" w14:paraId="558C64F6" w14:textId="77777777" w:rsidTr="003F556A">
        <w:tc>
          <w:tcPr>
            <w:tcW w:w="2268" w:type="dxa"/>
          </w:tcPr>
          <w:p w14:paraId="0AEEB3BF" w14:textId="1301861E" w:rsidR="003D6A34" w:rsidRPr="007E4059" w:rsidRDefault="00121FF7" w:rsidP="00DF3007">
            <w:pPr>
              <w:tabs>
                <w:tab w:val="left" w:pos="600"/>
                <w:tab w:val="left" w:pos="1440"/>
              </w:tabs>
              <w:jc w:val="both"/>
              <w:rPr>
                <w:rFonts w:ascii="Arial" w:hAnsi="Arial" w:cs="Arial"/>
                <w:sz w:val="22"/>
                <w:szCs w:val="22"/>
              </w:rPr>
            </w:pPr>
            <w:r>
              <w:rPr>
                <w:rFonts w:ascii="Arial" w:hAnsi="Arial" w:cs="Arial"/>
                <w:sz w:val="22"/>
                <w:szCs w:val="22"/>
              </w:rPr>
              <w:t>09 – 13</w:t>
            </w:r>
            <w:r w:rsidR="00301283">
              <w:rPr>
                <w:rFonts w:ascii="Arial" w:hAnsi="Arial" w:cs="Arial"/>
                <w:sz w:val="22"/>
                <w:szCs w:val="22"/>
              </w:rPr>
              <w:t xml:space="preserve"> May</w:t>
            </w:r>
          </w:p>
        </w:tc>
        <w:tc>
          <w:tcPr>
            <w:tcW w:w="6487" w:type="dxa"/>
          </w:tcPr>
          <w:p w14:paraId="02725EF6" w14:textId="77777777" w:rsidR="003D6A34" w:rsidRDefault="00F262DD" w:rsidP="00DF3007">
            <w:pPr>
              <w:tabs>
                <w:tab w:val="left" w:pos="600"/>
                <w:tab w:val="left" w:pos="1440"/>
              </w:tabs>
              <w:jc w:val="both"/>
              <w:rPr>
                <w:rFonts w:ascii="Arial" w:hAnsi="Arial" w:cs="Arial"/>
                <w:sz w:val="22"/>
                <w:szCs w:val="22"/>
              </w:rPr>
            </w:pPr>
            <w:r>
              <w:rPr>
                <w:rFonts w:ascii="Arial" w:hAnsi="Arial" w:cs="Arial"/>
                <w:sz w:val="22"/>
                <w:szCs w:val="22"/>
              </w:rPr>
              <w:t>Work-chart 4 [Chapter 4</w:t>
            </w:r>
            <w:r w:rsidR="00301283" w:rsidRPr="00301283">
              <w:rPr>
                <w:rFonts w:ascii="Arial" w:hAnsi="Arial" w:cs="Arial"/>
                <w:sz w:val="22"/>
                <w:szCs w:val="22"/>
              </w:rPr>
              <w:t>]</w:t>
            </w:r>
          </w:p>
          <w:p w14:paraId="78B1BC29" w14:textId="77777777" w:rsidR="003F556A" w:rsidRPr="003F556A" w:rsidRDefault="003F556A" w:rsidP="00DF3007">
            <w:pPr>
              <w:tabs>
                <w:tab w:val="left" w:pos="600"/>
                <w:tab w:val="left" w:pos="1440"/>
              </w:tabs>
              <w:jc w:val="both"/>
              <w:rPr>
                <w:rFonts w:ascii="Arial" w:hAnsi="Arial" w:cs="Arial"/>
                <w:b/>
                <w:sz w:val="22"/>
                <w:szCs w:val="22"/>
              </w:rPr>
            </w:pPr>
            <w:r w:rsidRPr="003F556A">
              <w:rPr>
                <w:rFonts w:ascii="Arial" w:hAnsi="Arial" w:cs="Arial"/>
                <w:b/>
                <w:sz w:val="22"/>
                <w:szCs w:val="22"/>
              </w:rPr>
              <w:t>(Highly competitive business environment, monopoly, monopolistic competition, oligopoly)</w:t>
            </w:r>
          </w:p>
        </w:tc>
      </w:tr>
      <w:tr w:rsidR="003D6A34" w:rsidRPr="007E4059" w14:paraId="460834AC" w14:textId="77777777" w:rsidTr="003F556A">
        <w:tc>
          <w:tcPr>
            <w:tcW w:w="2268" w:type="dxa"/>
          </w:tcPr>
          <w:p w14:paraId="060A09B6" w14:textId="183454AA" w:rsidR="003D6A34" w:rsidRPr="007E4059" w:rsidRDefault="00121FF7" w:rsidP="00DF3007">
            <w:pPr>
              <w:tabs>
                <w:tab w:val="left" w:pos="600"/>
                <w:tab w:val="left" w:pos="1440"/>
              </w:tabs>
              <w:jc w:val="both"/>
              <w:rPr>
                <w:rFonts w:ascii="Arial" w:hAnsi="Arial" w:cs="Arial"/>
                <w:sz w:val="22"/>
                <w:szCs w:val="22"/>
              </w:rPr>
            </w:pPr>
            <w:r>
              <w:rPr>
                <w:rFonts w:ascii="Arial" w:hAnsi="Arial" w:cs="Arial"/>
                <w:sz w:val="22"/>
                <w:szCs w:val="22"/>
              </w:rPr>
              <w:t>16 – 20</w:t>
            </w:r>
            <w:r w:rsidR="00301283">
              <w:rPr>
                <w:rFonts w:ascii="Arial" w:hAnsi="Arial" w:cs="Arial"/>
                <w:sz w:val="22"/>
                <w:szCs w:val="22"/>
              </w:rPr>
              <w:t xml:space="preserve"> May</w:t>
            </w:r>
          </w:p>
        </w:tc>
        <w:tc>
          <w:tcPr>
            <w:tcW w:w="6487" w:type="dxa"/>
          </w:tcPr>
          <w:p w14:paraId="4A234483" w14:textId="77777777" w:rsidR="003D6A34" w:rsidRPr="007E4059" w:rsidRDefault="00301283" w:rsidP="00DF3007">
            <w:pPr>
              <w:tabs>
                <w:tab w:val="left" w:pos="600"/>
                <w:tab w:val="left" w:pos="1440"/>
              </w:tabs>
              <w:jc w:val="both"/>
              <w:rPr>
                <w:rFonts w:ascii="Arial" w:hAnsi="Arial" w:cs="Arial"/>
                <w:sz w:val="22"/>
                <w:szCs w:val="22"/>
              </w:rPr>
            </w:pPr>
            <w:r>
              <w:rPr>
                <w:rFonts w:ascii="Arial" w:hAnsi="Arial" w:cs="Arial"/>
                <w:sz w:val="22"/>
                <w:szCs w:val="22"/>
              </w:rPr>
              <w:t>Structured exam revision</w:t>
            </w:r>
          </w:p>
        </w:tc>
      </w:tr>
    </w:tbl>
    <w:p w14:paraId="43D99794" w14:textId="77777777" w:rsidR="00B240E9" w:rsidRDefault="00B240E9" w:rsidP="00DF3007">
      <w:pPr>
        <w:tabs>
          <w:tab w:val="left" w:pos="1440"/>
        </w:tabs>
        <w:jc w:val="both"/>
        <w:rPr>
          <w:rFonts w:ascii="Arial" w:hAnsi="Arial" w:cs="Arial"/>
          <w:b/>
        </w:rPr>
      </w:pPr>
    </w:p>
    <w:p w14:paraId="0D98F497" w14:textId="77777777" w:rsidR="00B240E9" w:rsidRDefault="00B240E9" w:rsidP="00DF3007">
      <w:pPr>
        <w:tabs>
          <w:tab w:val="left" w:pos="1440"/>
        </w:tabs>
        <w:jc w:val="both"/>
        <w:rPr>
          <w:rFonts w:ascii="Arial" w:hAnsi="Arial" w:cs="Arial"/>
          <w:b/>
        </w:rPr>
      </w:pPr>
    </w:p>
    <w:p w14:paraId="3FEC06F1" w14:textId="77777777" w:rsidR="00EC4749" w:rsidRDefault="00EC4749" w:rsidP="00DF3007">
      <w:pPr>
        <w:pBdr>
          <w:top w:val="single" w:sz="4" w:space="1" w:color="auto"/>
          <w:left w:val="single" w:sz="4" w:space="4" w:color="auto"/>
          <w:bottom w:val="single" w:sz="4" w:space="1" w:color="auto"/>
          <w:right w:val="single" w:sz="4" w:space="4" w:color="auto"/>
        </w:pBdr>
        <w:tabs>
          <w:tab w:val="left" w:pos="1440"/>
        </w:tabs>
        <w:jc w:val="center"/>
        <w:rPr>
          <w:rFonts w:ascii="Arial" w:hAnsi="Arial" w:cs="Arial"/>
          <w:b/>
        </w:rPr>
      </w:pPr>
      <w:r>
        <w:rPr>
          <w:rFonts w:ascii="Arial" w:hAnsi="Arial" w:cs="Arial"/>
          <w:b/>
        </w:rPr>
        <w:t>Semester 2</w:t>
      </w:r>
    </w:p>
    <w:p w14:paraId="5CD32D55" w14:textId="77777777" w:rsidR="0015034A" w:rsidRDefault="0015034A" w:rsidP="00DF3007">
      <w:pPr>
        <w:pBdr>
          <w:top w:val="single" w:sz="4" w:space="1" w:color="auto"/>
          <w:left w:val="single" w:sz="4" w:space="4" w:color="auto"/>
          <w:bottom w:val="single" w:sz="4" w:space="1" w:color="auto"/>
          <w:right w:val="single" w:sz="4" w:space="4" w:color="auto"/>
        </w:pBdr>
        <w:tabs>
          <w:tab w:val="left" w:pos="1440"/>
        </w:tabs>
        <w:jc w:val="center"/>
        <w:rPr>
          <w:rFonts w:ascii="Arial" w:hAnsi="Arial" w:cs="Arial"/>
          <w:b/>
        </w:rPr>
      </w:pPr>
      <w:r>
        <w:rPr>
          <w:rFonts w:ascii="Arial" w:hAnsi="Arial" w:cs="Arial"/>
          <w:b/>
        </w:rPr>
        <w:t>Economics 1B</w:t>
      </w:r>
    </w:p>
    <w:p w14:paraId="2C7EF14B" w14:textId="77777777" w:rsidR="00751F54" w:rsidRDefault="00751F54" w:rsidP="00DF3007">
      <w:pPr>
        <w:tabs>
          <w:tab w:val="left" w:pos="1440"/>
        </w:tabs>
        <w:jc w:val="both"/>
        <w:rPr>
          <w:rFonts w:ascii="Arial" w:hAnsi="Arial" w:cs="Arial"/>
          <w:b/>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487"/>
      </w:tblGrid>
      <w:tr w:rsidR="00F262DD" w:rsidRPr="007E4059" w14:paraId="59DA3E73" w14:textId="77777777" w:rsidTr="00F262DD">
        <w:tc>
          <w:tcPr>
            <w:tcW w:w="2268" w:type="dxa"/>
          </w:tcPr>
          <w:p w14:paraId="1CFB94CD" w14:textId="77777777" w:rsidR="00F262DD" w:rsidRPr="007E4059" w:rsidRDefault="00F262DD" w:rsidP="00DF3007">
            <w:pPr>
              <w:tabs>
                <w:tab w:val="left" w:pos="600"/>
                <w:tab w:val="left" w:pos="1440"/>
              </w:tabs>
              <w:jc w:val="both"/>
              <w:rPr>
                <w:rFonts w:ascii="Arial" w:hAnsi="Arial" w:cs="Arial"/>
                <w:b/>
              </w:rPr>
            </w:pPr>
            <w:r w:rsidRPr="007E4059">
              <w:rPr>
                <w:rFonts w:ascii="Arial" w:hAnsi="Arial" w:cs="Arial"/>
                <w:b/>
              </w:rPr>
              <w:t>WEEK</w:t>
            </w:r>
          </w:p>
        </w:tc>
        <w:tc>
          <w:tcPr>
            <w:tcW w:w="6487" w:type="dxa"/>
          </w:tcPr>
          <w:p w14:paraId="7A884C0B" w14:textId="77777777" w:rsidR="00F262DD" w:rsidRPr="007E4059" w:rsidRDefault="00F262DD" w:rsidP="00DF3007">
            <w:pPr>
              <w:tabs>
                <w:tab w:val="left" w:pos="600"/>
                <w:tab w:val="left" w:pos="1440"/>
              </w:tabs>
              <w:jc w:val="both"/>
              <w:rPr>
                <w:rFonts w:ascii="Arial" w:hAnsi="Arial" w:cs="Arial"/>
                <w:b/>
              </w:rPr>
            </w:pPr>
            <w:r w:rsidRPr="007E4059">
              <w:rPr>
                <w:rFonts w:ascii="Arial" w:hAnsi="Arial" w:cs="Arial"/>
                <w:b/>
              </w:rPr>
              <w:t>TOPIC</w:t>
            </w:r>
          </w:p>
        </w:tc>
      </w:tr>
      <w:tr w:rsidR="00F262DD" w:rsidRPr="00751F54" w14:paraId="2BE91F17" w14:textId="77777777" w:rsidTr="00F262DD">
        <w:tc>
          <w:tcPr>
            <w:tcW w:w="2268" w:type="dxa"/>
          </w:tcPr>
          <w:p w14:paraId="249AB6BE" w14:textId="20E34586" w:rsidR="00F262DD" w:rsidRDefault="002A0B7E" w:rsidP="00DF3007">
            <w:pPr>
              <w:tabs>
                <w:tab w:val="left" w:pos="600"/>
                <w:tab w:val="left" w:pos="1440"/>
              </w:tabs>
              <w:jc w:val="both"/>
              <w:rPr>
                <w:rFonts w:ascii="Arial" w:hAnsi="Arial" w:cs="Arial"/>
                <w:sz w:val="22"/>
                <w:szCs w:val="22"/>
              </w:rPr>
            </w:pPr>
            <w:r>
              <w:rPr>
                <w:rFonts w:ascii="Arial" w:hAnsi="Arial" w:cs="Arial"/>
                <w:sz w:val="22"/>
                <w:szCs w:val="22"/>
              </w:rPr>
              <w:t>25</w:t>
            </w:r>
            <w:r w:rsidR="00F262DD">
              <w:rPr>
                <w:rFonts w:ascii="Arial" w:hAnsi="Arial" w:cs="Arial"/>
                <w:sz w:val="22"/>
                <w:szCs w:val="22"/>
              </w:rPr>
              <w:t xml:space="preserve"> – 27 July</w:t>
            </w:r>
          </w:p>
        </w:tc>
        <w:tc>
          <w:tcPr>
            <w:tcW w:w="6487" w:type="dxa"/>
          </w:tcPr>
          <w:p w14:paraId="5E615F41" w14:textId="77777777" w:rsidR="00F262DD" w:rsidRDefault="00F262DD" w:rsidP="00DF3007">
            <w:pPr>
              <w:tabs>
                <w:tab w:val="left" w:pos="600"/>
                <w:tab w:val="left" w:pos="1440"/>
              </w:tabs>
              <w:jc w:val="both"/>
              <w:rPr>
                <w:rFonts w:ascii="Arial" w:hAnsi="Arial" w:cs="Arial"/>
                <w:sz w:val="22"/>
                <w:szCs w:val="22"/>
              </w:rPr>
            </w:pPr>
            <w:r>
              <w:rPr>
                <w:rFonts w:ascii="Arial" w:hAnsi="Arial" w:cs="Arial"/>
                <w:sz w:val="22"/>
                <w:szCs w:val="22"/>
              </w:rPr>
              <w:t>Work-chart 5 [Chapter 5]</w:t>
            </w:r>
          </w:p>
          <w:p w14:paraId="58901E59" w14:textId="77777777" w:rsidR="00F262DD" w:rsidRPr="00F262DD" w:rsidRDefault="00F262DD" w:rsidP="00DF3007">
            <w:pPr>
              <w:tabs>
                <w:tab w:val="left" w:pos="600"/>
                <w:tab w:val="left" w:pos="1440"/>
              </w:tabs>
              <w:jc w:val="both"/>
              <w:rPr>
                <w:rFonts w:ascii="Arial" w:hAnsi="Arial" w:cs="Arial"/>
                <w:b/>
                <w:sz w:val="22"/>
                <w:szCs w:val="22"/>
              </w:rPr>
            </w:pPr>
            <w:r w:rsidRPr="00F262DD">
              <w:rPr>
                <w:rFonts w:ascii="Arial" w:hAnsi="Arial" w:cs="Arial"/>
                <w:b/>
                <w:sz w:val="22"/>
                <w:szCs w:val="22"/>
              </w:rPr>
              <w:t>(Business cycles)</w:t>
            </w:r>
          </w:p>
        </w:tc>
      </w:tr>
      <w:tr w:rsidR="00F262DD" w:rsidRPr="00751F54" w14:paraId="51CF3988" w14:textId="77777777" w:rsidTr="00F262DD">
        <w:tc>
          <w:tcPr>
            <w:tcW w:w="2268" w:type="dxa"/>
          </w:tcPr>
          <w:p w14:paraId="295A7845" w14:textId="5C03A2B1" w:rsidR="00F262DD" w:rsidRDefault="002A0B7E" w:rsidP="00DF3007">
            <w:pPr>
              <w:tabs>
                <w:tab w:val="left" w:pos="600"/>
                <w:tab w:val="left" w:pos="1440"/>
              </w:tabs>
              <w:jc w:val="both"/>
              <w:rPr>
                <w:rFonts w:ascii="Arial" w:hAnsi="Arial" w:cs="Arial"/>
                <w:sz w:val="22"/>
                <w:szCs w:val="22"/>
              </w:rPr>
            </w:pPr>
            <w:r>
              <w:rPr>
                <w:rFonts w:ascii="Arial" w:hAnsi="Arial" w:cs="Arial"/>
                <w:sz w:val="22"/>
                <w:szCs w:val="22"/>
              </w:rPr>
              <w:t>08 – 12</w:t>
            </w:r>
            <w:r w:rsidR="00F262DD">
              <w:rPr>
                <w:rFonts w:ascii="Arial" w:hAnsi="Arial" w:cs="Arial"/>
                <w:sz w:val="22"/>
                <w:szCs w:val="22"/>
              </w:rPr>
              <w:t xml:space="preserve"> Aug</w:t>
            </w:r>
          </w:p>
        </w:tc>
        <w:tc>
          <w:tcPr>
            <w:tcW w:w="6487" w:type="dxa"/>
          </w:tcPr>
          <w:p w14:paraId="0EC4AA6A" w14:textId="77777777" w:rsidR="00F262DD" w:rsidRDefault="00F262DD" w:rsidP="00DF3007">
            <w:pPr>
              <w:pStyle w:val="Heading5"/>
              <w:tabs>
                <w:tab w:val="left" w:pos="600"/>
              </w:tabs>
              <w:spacing w:before="0"/>
              <w:jc w:val="both"/>
              <w:rPr>
                <w:rFonts w:ascii="Arial" w:hAnsi="Arial" w:cs="Arial"/>
                <w:b w:val="0"/>
                <w:i w:val="0"/>
                <w:sz w:val="22"/>
                <w:szCs w:val="22"/>
              </w:rPr>
            </w:pPr>
            <w:r>
              <w:rPr>
                <w:rFonts w:ascii="Arial" w:hAnsi="Arial" w:cs="Arial"/>
                <w:b w:val="0"/>
                <w:i w:val="0"/>
                <w:sz w:val="22"/>
                <w:szCs w:val="22"/>
              </w:rPr>
              <w:t>Work-chart 6 [Chapter]</w:t>
            </w:r>
          </w:p>
          <w:p w14:paraId="29CA5297" w14:textId="77777777" w:rsidR="00F262DD" w:rsidRPr="00F262DD" w:rsidRDefault="00F262DD" w:rsidP="00DF3007">
            <w:pPr>
              <w:jc w:val="both"/>
              <w:rPr>
                <w:rFonts w:ascii="Arial" w:hAnsi="Arial" w:cs="Arial"/>
                <w:b/>
                <w:sz w:val="22"/>
                <w:szCs w:val="22"/>
              </w:rPr>
            </w:pPr>
            <w:r w:rsidRPr="00F262DD">
              <w:rPr>
                <w:rFonts w:ascii="Arial" w:hAnsi="Arial" w:cs="Arial"/>
                <w:b/>
                <w:sz w:val="22"/>
                <w:szCs w:val="22"/>
              </w:rPr>
              <w:t>(Money, interest rates &amp; financial markets)</w:t>
            </w:r>
          </w:p>
        </w:tc>
      </w:tr>
      <w:tr w:rsidR="00F262DD" w:rsidRPr="00751F54" w14:paraId="12D1A80A" w14:textId="77777777" w:rsidTr="00F262DD">
        <w:tc>
          <w:tcPr>
            <w:tcW w:w="2268" w:type="dxa"/>
          </w:tcPr>
          <w:p w14:paraId="15DEE59C" w14:textId="64B46081" w:rsidR="00F262DD" w:rsidRPr="007E4059" w:rsidRDefault="002A0B7E" w:rsidP="00DF3007">
            <w:pPr>
              <w:tabs>
                <w:tab w:val="left" w:pos="600"/>
                <w:tab w:val="left" w:pos="1440"/>
              </w:tabs>
              <w:jc w:val="both"/>
              <w:rPr>
                <w:rFonts w:ascii="Arial" w:hAnsi="Arial" w:cs="Arial"/>
                <w:sz w:val="22"/>
                <w:szCs w:val="22"/>
              </w:rPr>
            </w:pPr>
            <w:r>
              <w:rPr>
                <w:rFonts w:ascii="Arial" w:hAnsi="Arial" w:cs="Arial"/>
                <w:sz w:val="22"/>
                <w:szCs w:val="22"/>
              </w:rPr>
              <w:t>15 – 19</w:t>
            </w:r>
            <w:r w:rsidR="00F262DD">
              <w:rPr>
                <w:rFonts w:ascii="Arial" w:hAnsi="Arial" w:cs="Arial"/>
                <w:sz w:val="22"/>
                <w:szCs w:val="22"/>
              </w:rPr>
              <w:t xml:space="preserve"> Aug</w:t>
            </w:r>
          </w:p>
        </w:tc>
        <w:tc>
          <w:tcPr>
            <w:tcW w:w="6487" w:type="dxa"/>
          </w:tcPr>
          <w:p w14:paraId="231B44ED" w14:textId="77777777" w:rsidR="00F262DD" w:rsidRDefault="00F262DD" w:rsidP="00DF3007">
            <w:pPr>
              <w:pStyle w:val="Heading5"/>
              <w:tabs>
                <w:tab w:val="left" w:pos="600"/>
              </w:tabs>
              <w:spacing w:before="0"/>
              <w:jc w:val="both"/>
              <w:rPr>
                <w:rFonts w:ascii="Arial" w:hAnsi="Arial" w:cs="Arial"/>
                <w:b w:val="0"/>
                <w:i w:val="0"/>
                <w:sz w:val="22"/>
                <w:szCs w:val="22"/>
              </w:rPr>
            </w:pPr>
            <w:r>
              <w:rPr>
                <w:rFonts w:ascii="Arial" w:hAnsi="Arial" w:cs="Arial"/>
                <w:b w:val="0"/>
                <w:i w:val="0"/>
                <w:sz w:val="22"/>
                <w:szCs w:val="22"/>
              </w:rPr>
              <w:t>Work-chart 7 [Chapter 7]</w:t>
            </w:r>
          </w:p>
          <w:p w14:paraId="682FF4DD" w14:textId="77777777" w:rsidR="00F262DD" w:rsidRPr="00F262DD" w:rsidRDefault="00F262DD" w:rsidP="00DF3007">
            <w:pPr>
              <w:jc w:val="both"/>
              <w:rPr>
                <w:rFonts w:ascii="Arial" w:hAnsi="Arial" w:cs="Arial"/>
                <w:b/>
                <w:sz w:val="22"/>
                <w:szCs w:val="22"/>
              </w:rPr>
            </w:pPr>
            <w:r w:rsidRPr="00F262DD">
              <w:rPr>
                <w:rFonts w:ascii="Arial" w:hAnsi="Arial" w:cs="Arial"/>
                <w:b/>
                <w:sz w:val="22"/>
                <w:szCs w:val="22"/>
              </w:rPr>
              <w:t>(International trade)</w:t>
            </w:r>
          </w:p>
        </w:tc>
      </w:tr>
      <w:tr w:rsidR="00F262DD" w:rsidRPr="00751F54" w14:paraId="052B6892" w14:textId="77777777" w:rsidTr="00F262DD">
        <w:tc>
          <w:tcPr>
            <w:tcW w:w="2268" w:type="dxa"/>
          </w:tcPr>
          <w:p w14:paraId="102854BD" w14:textId="07B3C40F" w:rsidR="00F262DD" w:rsidRPr="007E4059" w:rsidRDefault="002A0B7E" w:rsidP="00DF3007">
            <w:pPr>
              <w:tabs>
                <w:tab w:val="left" w:pos="600"/>
                <w:tab w:val="left" w:pos="1440"/>
              </w:tabs>
              <w:jc w:val="both"/>
              <w:rPr>
                <w:rFonts w:ascii="Arial" w:hAnsi="Arial" w:cs="Arial"/>
                <w:sz w:val="22"/>
                <w:szCs w:val="22"/>
              </w:rPr>
            </w:pPr>
            <w:r>
              <w:rPr>
                <w:rFonts w:ascii="Arial" w:hAnsi="Arial" w:cs="Arial"/>
                <w:sz w:val="22"/>
                <w:szCs w:val="22"/>
              </w:rPr>
              <w:t>22 -26</w:t>
            </w:r>
            <w:r w:rsidR="00F262DD">
              <w:rPr>
                <w:rFonts w:ascii="Arial" w:hAnsi="Arial" w:cs="Arial"/>
                <w:sz w:val="22"/>
                <w:szCs w:val="22"/>
              </w:rPr>
              <w:t xml:space="preserve"> Aug</w:t>
            </w:r>
          </w:p>
        </w:tc>
        <w:tc>
          <w:tcPr>
            <w:tcW w:w="6487" w:type="dxa"/>
          </w:tcPr>
          <w:p w14:paraId="7647869C" w14:textId="77777777" w:rsidR="00F262DD" w:rsidRDefault="00F262DD" w:rsidP="00DF3007">
            <w:pPr>
              <w:pStyle w:val="Heading5"/>
              <w:tabs>
                <w:tab w:val="left" w:pos="600"/>
              </w:tabs>
              <w:spacing w:before="0"/>
              <w:jc w:val="both"/>
              <w:rPr>
                <w:rFonts w:ascii="Arial" w:hAnsi="Arial" w:cs="Arial"/>
                <w:b w:val="0"/>
                <w:i w:val="0"/>
                <w:sz w:val="22"/>
                <w:szCs w:val="22"/>
              </w:rPr>
            </w:pPr>
            <w:r>
              <w:rPr>
                <w:rFonts w:ascii="Arial" w:hAnsi="Arial" w:cs="Arial"/>
                <w:b w:val="0"/>
                <w:i w:val="0"/>
                <w:sz w:val="22"/>
                <w:szCs w:val="22"/>
              </w:rPr>
              <w:t>Work-chart 7 [Chapter 7]</w:t>
            </w:r>
          </w:p>
          <w:p w14:paraId="31041877" w14:textId="77777777" w:rsidR="00F262DD" w:rsidRPr="00F4079D" w:rsidRDefault="00F262DD" w:rsidP="00DF3007">
            <w:pPr>
              <w:tabs>
                <w:tab w:val="left" w:pos="600"/>
                <w:tab w:val="left" w:pos="1440"/>
              </w:tabs>
              <w:jc w:val="both"/>
              <w:rPr>
                <w:rFonts w:ascii="Arial" w:hAnsi="Arial" w:cs="Arial"/>
                <w:sz w:val="22"/>
                <w:szCs w:val="22"/>
              </w:rPr>
            </w:pPr>
            <w:r>
              <w:rPr>
                <w:rFonts w:ascii="Arial" w:hAnsi="Arial" w:cs="Arial"/>
                <w:b/>
                <w:sz w:val="22"/>
                <w:szCs w:val="22"/>
              </w:rPr>
              <w:t>(Exchange rates</w:t>
            </w:r>
            <w:r w:rsidRPr="00F262DD">
              <w:rPr>
                <w:rFonts w:ascii="Arial" w:hAnsi="Arial" w:cs="Arial"/>
                <w:b/>
                <w:sz w:val="22"/>
                <w:szCs w:val="22"/>
              </w:rPr>
              <w:t>)</w:t>
            </w:r>
          </w:p>
        </w:tc>
      </w:tr>
      <w:tr w:rsidR="00F262DD" w:rsidRPr="00751F54" w14:paraId="6F0F65A4" w14:textId="77777777" w:rsidTr="00F262DD">
        <w:tc>
          <w:tcPr>
            <w:tcW w:w="2268" w:type="dxa"/>
          </w:tcPr>
          <w:p w14:paraId="6D576C9F" w14:textId="72E5221E" w:rsidR="00F262DD" w:rsidRDefault="002A0B7E" w:rsidP="00DF3007">
            <w:pPr>
              <w:tabs>
                <w:tab w:val="left" w:pos="600"/>
                <w:tab w:val="left" w:pos="1440"/>
              </w:tabs>
              <w:jc w:val="both"/>
              <w:rPr>
                <w:rFonts w:ascii="Arial" w:hAnsi="Arial" w:cs="Arial"/>
                <w:sz w:val="22"/>
                <w:szCs w:val="22"/>
              </w:rPr>
            </w:pPr>
            <w:r>
              <w:rPr>
                <w:rFonts w:ascii="Arial" w:hAnsi="Arial" w:cs="Arial"/>
                <w:sz w:val="22"/>
                <w:szCs w:val="22"/>
              </w:rPr>
              <w:t>29 – 02</w:t>
            </w:r>
            <w:r w:rsidR="00F262DD">
              <w:rPr>
                <w:rFonts w:ascii="Arial" w:hAnsi="Arial" w:cs="Arial"/>
                <w:sz w:val="22"/>
                <w:szCs w:val="22"/>
              </w:rPr>
              <w:t xml:space="preserve"> Aug</w:t>
            </w:r>
          </w:p>
        </w:tc>
        <w:tc>
          <w:tcPr>
            <w:tcW w:w="6487" w:type="dxa"/>
          </w:tcPr>
          <w:p w14:paraId="4DEF09D2" w14:textId="77777777" w:rsidR="00F262DD" w:rsidRDefault="00F262DD" w:rsidP="00DF3007">
            <w:pPr>
              <w:tabs>
                <w:tab w:val="left" w:pos="600"/>
                <w:tab w:val="left" w:pos="1440"/>
              </w:tabs>
              <w:jc w:val="both"/>
              <w:rPr>
                <w:rFonts w:ascii="Arial" w:hAnsi="Arial" w:cs="Arial"/>
                <w:sz w:val="22"/>
                <w:szCs w:val="22"/>
              </w:rPr>
            </w:pPr>
            <w:r>
              <w:rPr>
                <w:rFonts w:ascii="Arial" w:hAnsi="Arial" w:cs="Arial"/>
                <w:sz w:val="22"/>
                <w:szCs w:val="22"/>
              </w:rPr>
              <w:t>Work-chart 8 [Chapter 8]</w:t>
            </w:r>
          </w:p>
          <w:p w14:paraId="66589314" w14:textId="77777777" w:rsidR="00F262DD" w:rsidRPr="00F262DD" w:rsidRDefault="00F262DD" w:rsidP="00DF3007">
            <w:pPr>
              <w:tabs>
                <w:tab w:val="left" w:pos="600"/>
                <w:tab w:val="left" w:pos="1440"/>
              </w:tabs>
              <w:jc w:val="both"/>
              <w:rPr>
                <w:rFonts w:ascii="Arial" w:hAnsi="Arial" w:cs="Arial"/>
                <w:b/>
                <w:sz w:val="22"/>
                <w:szCs w:val="22"/>
              </w:rPr>
            </w:pPr>
            <w:r w:rsidRPr="00F262DD">
              <w:rPr>
                <w:rFonts w:ascii="Arial" w:hAnsi="Arial" w:cs="Arial"/>
                <w:b/>
                <w:sz w:val="22"/>
                <w:szCs w:val="22"/>
              </w:rPr>
              <w:t>(Role of government)</w:t>
            </w:r>
          </w:p>
        </w:tc>
      </w:tr>
      <w:tr w:rsidR="00F262DD" w:rsidRPr="00751F54" w14:paraId="6E7E67A5" w14:textId="77777777" w:rsidTr="00F262DD">
        <w:tc>
          <w:tcPr>
            <w:tcW w:w="2268" w:type="dxa"/>
          </w:tcPr>
          <w:p w14:paraId="3CBB3CB0" w14:textId="0F742D6C" w:rsidR="00F262DD" w:rsidRDefault="002A0B7E" w:rsidP="00DF3007">
            <w:pPr>
              <w:tabs>
                <w:tab w:val="left" w:pos="600"/>
                <w:tab w:val="left" w:pos="1440"/>
              </w:tabs>
              <w:jc w:val="both"/>
              <w:rPr>
                <w:rFonts w:ascii="Arial" w:hAnsi="Arial" w:cs="Arial"/>
                <w:sz w:val="22"/>
                <w:szCs w:val="22"/>
              </w:rPr>
            </w:pPr>
            <w:r>
              <w:rPr>
                <w:rFonts w:ascii="Arial" w:hAnsi="Arial" w:cs="Arial"/>
                <w:sz w:val="22"/>
                <w:szCs w:val="22"/>
              </w:rPr>
              <w:t>12 – 16</w:t>
            </w:r>
            <w:r w:rsidR="008F6B8D">
              <w:rPr>
                <w:rFonts w:ascii="Arial" w:hAnsi="Arial" w:cs="Arial"/>
                <w:sz w:val="22"/>
                <w:szCs w:val="22"/>
              </w:rPr>
              <w:t xml:space="preserve"> Sept</w:t>
            </w:r>
          </w:p>
        </w:tc>
        <w:tc>
          <w:tcPr>
            <w:tcW w:w="6487" w:type="dxa"/>
          </w:tcPr>
          <w:p w14:paraId="76140C5E" w14:textId="77777777" w:rsidR="00F262DD" w:rsidRDefault="008F6B8D" w:rsidP="00DF3007">
            <w:pPr>
              <w:pStyle w:val="Heading5"/>
              <w:tabs>
                <w:tab w:val="left" w:pos="600"/>
              </w:tabs>
              <w:spacing w:before="0"/>
              <w:jc w:val="both"/>
              <w:rPr>
                <w:rFonts w:ascii="Arial" w:hAnsi="Arial" w:cs="Arial"/>
                <w:b w:val="0"/>
                <w:i w:val="0"/>
                <w:sz w:val="22"/>
                <w:szCs w:val="22"/>
              </w:rPr>
            </w:pPr>
            <w:r>
              <w:rPr>
                <w:rFonts w:ascii="Arial" w:hAnsi="Arial" w:cs="Arial"/>
                <w:b w:val="0"/>
                <w:i w:val="0"/>
                <w:sz w:val="22"/>
                <w:szCs w:val="22"/>
              </w:rPr>
              <w:t>Work-chart 9 [Chapter 9]</w:t>
            </w:r>
          </w:p>
          <w:p w14:paraId="7A2B6995" w14:textId="77777777" w:rsidR="008F6B8D" w:rsidRPr="008F6B8D" w:rsidRDefault="008F6B8D" w:rsidP="00DF3007">
            <w:pPr>
              <w:jc w:val="both"/>
              <w:rPr>
                <w:rFonts w:ascii="Arial" w:hAnsi="Arial" w:cs="Arial"/>
                <w:b/>
                <w:sz w:val="22"/>
                <w:szCs w:val="22"/>
              </w:rPr>
            </w:pPr>
            <w:r w:rsidRPr="008F6B8D">
              <w:rPr>
                <w:rFonts w:ascii="Arial" w:hAnsi="Arial" w:cs="Arial"/>
                <w:b/>
                <w:sz w:val="22"/>
                <w:szCs w:val="22"/>
              </w:rPr>
              <w:t>(Total expenditure C + I)</w:t>
            </w:r>
          </w:p>
        </w:tc>
      </w:tr>
      <w:tr w:rsidR="00F262DD" w:rsidRPr="00751F54" w14:paraId="5AD2D62E" w14:textId="77777777" w:rsidTr="00F262DD">
        <w:tc>
          <w:tcPr>
            <w:tcW w:w="2268" w:type="dxa"/>
          </w:tcPr>
          <w:p w14:paraId="025B2227" w14:textId="140135B8" w:rsidR="00F262DD" w:rsidRDefault="002A0B7E" w:rsidP="00DF3007">
            <w:pPr>
              <w:tabs>
                <w:tab w:val="left" w:pos="600"/>
                <w:tab w:val="left" w:pos="1440"/>
              </w:tabs>
              <w:jc w:val="both"/>
              <w:rPr>
                <w:rFonts w:ascii="Arial" w:hAnsi="Arial" w:cs="Arial"/>
                <w:sz w:val="22"/>
                <w:szCs w:val="22"/>
              </w:rPr>
            </w:pPr>
            <w:r>
              <w:rPr>
                <w:rFonts w:ascii="Arial" w:hAnsi="Arial" w:cs="Arial"/>
                <w:sz w:val="22"/>
                <w:szCs w:val="22"/>
              </w:rPr>
              <w:lastRenderedPageBreak/>
              <w:t>19 – 23</w:t>
            </w:r>
            <w:r w:rsidR="008F6B8D">
              <w:rPr>
                <w:rFonts w:ascii="Arial" w:hAnsi="Arial" w:cs="Arial"/>
                <w:sz w:val="22"/>
                <w:szCs w:val="22"/>
              </w:rPr>
              <w:t xml:space="preserve"> Sep</w:t>
            </w:r>
          </w:p>
        </w:tc>
        <w:tc>
          <w:tcPr>
            <w:tcW w:w="6487" w:type="dxa"/>
          </w:tcPr>
          <w:p w14:paraId="7D39D35C" w14:textId="77777777" w:rsidR="008F6B8D" w:rsidRDefault="008F6B8D" w:rsidP="00DF3007">
            <w:pPr>
              <w:pStyle w:val="Heading5"/>
              <w:tabs>
                <w:tab w:val="left" w:pos="600"/>
              </w:tabs>
              <w:spacing w:before="0"/>
              <w:jc w:val="both"/>
              <w:rPr>
                <w:rFonts w:ascii="Arial" w:hAnsi="Arial" w:cs="Arial"/>
                <w:b w:val="0"/>
                <w:i w:val="0"/>
                <w:sz w:val="22"/>
                <w:szCs w:val="22"/>
              </w:rPr>
            </w:pPr>
            <w:r>
              <w:rPr>
                <w:rFonts w:ascii="Arial" w:hAnsi="Arial" w:cs="Arial"/>
                <w:b w:val="0"/>
                <w:i w:val="0"/>
                <w:sz w:val="22"/>
                <w:szCs w:val="22"/>
              </w:rPr>
              <w:t>Work-chart 9 [Chapter 9]</w:t>
            </w:r>
          </w:p>
          <w:p w14:paraId="2E6E5C2C" w14:textId="77777777" w:rsidR="00F262DD" w:rsidRPr="008F6B8D" w:rsidRDefault="008F6B8D" w:rsidP="00DF3007">
            <w:pPr>
              <w:pStyle w:val="Heading5"/>
              <w:tabs>
                <w:tab w:val="left" w:pos="600"/>
              </w:tabs>
              <w:spacing w:before="0"/>
              <w:jc w:val="both"/>
              <w:rPr>
                <w:rFonts w:ascii="Arial" w:hAnsi="Arial" w:cs="Arial"/>
                <w:i w:val="0"/>
                <w:sz w:val="22"/>
                <w:szCs w:val="22"/>
              </w:rPr>
            </w:pPr>
            <w:r w:rsidRPr="008F6B8D">
              <w:rPr>
                <w:rFonts w:ascii="Arial" w:hAnsi="Arial" w:cs="Arial"/>
                <w:i w:val="0"/>
                <w:sz w:val="22"/>
                <w:szCs w:val="22"/>
              </w:rPr>
              <w:t>(Total expenditure C + I</w:t>
            </w:r>
            <w:r>
              <w:rPr>
                <w:rFonts w:ascii="Arial" w:hAnsi="Arial" w:cs="Arial"/>
                <w:i w:val="0"/>
                <w:sz w:val="22"/>
                <w:szCs w:val="22"/>
              </w:rPr>
              <w:t xml:space="preserve"> + G + X-Z</w:t>
            </w:r>
            <w:r w:rsidRPr="008F6B8D">
              <w:rPr>
                <w:rFonts w:ascii="Arial" w:hAnsi="Arial" w:cs="Arial"/>
                <w:i w:val="0"/>
                <w:sz w:val="22"/>
                <w:szCs w:val="22"/>
              </w:rPr>
              <w:t>)</w:t>
            </w:r>
          </w:p>
        </w:tc>
      </w:tr>
      <w:tr w:rsidR="00F262DD" w:rsidRPr="00751F54" w14:paraId="65857D53" w14:textId="77777777" w:rsidTr="00F262DD">
        <w:tc>
          <w:tcPr>
            <w:tcW w:w="2268" w:type="dxa"/>
          </w:tcPr>
          <w:p w14:paraId="656F8683" w14:textId="39E8F93E" w:rsidR="00F262DD" w:rsidRDefault="002A0B7E" w:rsidP="00DF3007">
            <w:pPr>
              <w:tabs>
                <w:tab w:val="left" w:pos="600"/>
                <w:tab w:val="left" w:pos="1440"/>
              </w:tabs>
              <w:jc w:val="both"/>
              <w:rPr>
                <w:rFonts w:ascii="Arial" w:hAnsi="Arial" w:cs="Arial"/>
                <w:sz w:val="22"/>
                <w:szCs w:val="22"/>
              </w:rPr>
            </w:pPr>
            <w:r>
              <w:rPr>
                <w:rFonts w:ascii="Arial" w:hAnsi="Arial" w:cs="Arial"/>
                <w:sz w:val="22"/>
                <w:szCs w:val="22"/>
              </w:rPr>
              <w:t>26 – 30</w:t>
            </w:r>
            <w:r w:rsidR="008F6B8D">
              <w:rPr>
                <w:rFonts w:ascii="Arial" w:hAnsi="Arial" w:cs="Arial"/>
                <w:sz w:val="22"/>
                <w:szCs w:val="22"/>
              </w:rPr>
              <w:t xml:space="preserve"> Sep</w:t>
            </w:r>
          </w:p>
        </w:tc>
        <w:tc>
          <w:tcPr>
            <w:tcW w:w="6487" w:type="dxa"/>
          </w:tcPr>
          <w:p w14:paraId="02884DB3" w14:textId="77777777" w:rsidR="008F6B8D" w:rsidRDefault="008F6B8D" w:rsidP="00DF3007">
            <w:pPr>
              <w:pStyle w:val="Heading5"/>
              <w:tabs>
                <w:tab w:val="left" w:pos="600"/>
              </w:tabs>
              <w:spacing w:before="0"/>
              <w:jc w:val="both"/>
              <w:rPr>
                <w:rFonts w:ascii="Arial" w:hAnsi="Arial" w:cs="Arial"/>
                <w:b w:val="0"/>
                <w:i w:val="0"/>
                <w:sz w:val="22"/>
                <w:szCs w:val="22"/>
              </w:rPr>
            </w:pPr>
            <w:r>
              <w:rPr>
                <w:rFonts w:ascii="Arial" w:hAnsi="Arial" w:cs="Arial"/>
                <w:b w:val="0"/>
                <w:i w:val="0"/>
                <w:sz w:val="22"/>
                <w:szCs w:val="22"/>
              </w:rPr>
              <w:t>Work-chart 9 [Chapter 9]</w:t>
            </w:r>
          </w:p>
          <w:p w14:paraId="4219740A" w14:textId="77777777" w:rsidR="00F262DD" w:rsidRDefault="008F6B8D" w:rsidP="00DF3007">
            <w:pPr>
              <w:pStyle w:val="Heading5"/>
              <w:tabs>
                <w:tab w:val="left" w:pos="600"/>
              </w:tabs>
              <w:spacing w:before="0"/>
              <w:jc w:val="both"/>
              <w:rPr>
                <w:rFonts w:ascii="Arial" w:hAnsi="Arial" w:cs="Arial"/>
                <w:b w:val="0"/>
                <w:i w:val="0"/>
                <w:sz w:val="22"/>
                <w:szCs w:val="22"/>
              </w:rPr>
            </w:pPr>
            <w:r>
              <w:rPr>
                <w:rFonts w:ascii="Arial" w:hAnsi="Arial" w:cs="Arial"/>
                <w:i w:val="0"/>
                <w:sz w:val="22"/>
                <w:szCs w:val="22"/>
              </w:rPr>
              <w:t>(Total expenditure Income gaps and closing of gap</w:t>
            </w:r>
            <w:r w:rsidRPr="008F6B8D">
              <w:rPr>
                <w:rFonts w:ascii="Arial" w:hAnsi="Arial" w:cs="Arial"/>
                <w:i w:val="0"/>
                <w:sz w:val="22"/>
                <w:szCs w:val="22"/>
              </w:rPr>
              <w:t>)</w:t>
            </w:r>
          </w:p>
        </w:tc>
      </w:tr>
      <w:tr w:rsidR="00F262DD" w:rsidRPr="00751F54" w14:paraId="62ADECFE" w14:textId="77777777" w:rsidTr="00F262DD">
        <w:tc>
          <w:tcPr>
            <w:tcW w:w="2268" w:type="dxa"/>
          </w:tcPr>
          <w:p w14:paraId="4D25B3E4" w14:textId="1BDBC9E0" w:rsidR="00F262DD" w:rsidRDefault="002A0B7E" w:rsidP="00DF3007">
            <w:pPr>
              <w:tabs>
                <w:tab w:val="left" w:pos="600"/>
                <w:tab w:val="left" w:pos="1440"/>
              </w:tabs>
              <w:jc w:val="both"/>
              <w:rPr>
                <w:rFonts w:ascii="Arial" w:hAnsi="Arial" w:cs="Arial"/>
                <w:sz w:val="22"/>
                <w:szCs w:val="22"/>
              </w:rPr>
            </w:pPr>
            <w:r>
              <w:rPr>
                <w:rFonts w:ascii="Arial" w:hAnsi="Arial" w:cs="Arial"/>
                <w:sz w:val="22"/>
                <w:szCs w:val="22"/>
              </w:rPr>
              <w:t>03 – 07</w:t>
            </w:r>
            <w:r w:rsidR="008F6B8D">
              <w:rPr>
                <w:rFonts w:ascii="Arial" w:hAnsi="Arial" w:cs="Arial"/>
                <w:sz w:val="22"/>
                <w:szCs w:val="22"/>
              </w:rPr>
              <w:t xml:space="preserve"> Oct</w:t>
            </w:r>
          </w:p>
        </w:tc>
        <w:tc>
          <w:tcPr>
            <w:tcW w:w="6487" w:type="dxa"/>
          </w:tcPr>
          <w:p w14:paraId="3A730A65" w14:textId="77777777" w:rsidR="00F262DD" w:rsidRDefault="008F6B8D" w:rsidP="00DF3007">
            <w:pPr>
              <w:pStyle w:val="Heading5"/>
              <w:tabs>
                <w:tab w:val="left" w:pos="600"/>
              </w:tabs>
              <w:spacing w:before="0"/>
              <w:jc w:val="both"/>
              <w:rPr>
                <w:rFonts w:ascii="Arial" w:hAnsi="Arial" w:cs="Arial"/>
                <w:b w:val="0"/>
                <w:i w:val="0"/>
                <w:sz w:val="22"/>
                <w:szCs w:val="22"/>
              </w:rPr>
            </w:pPr>
            <w:r>
              <w:rPr>
                <w:rFonts w:ascii="Arial" w:hAnsi="Arial" w:cs="Arial"/>
                <w:b w:val="0"/>
                <w:i w:val="0"/>
                <w:sz w:val="22"/>
                <w:szCs w:val="22"/>
              </w:rPr>
              <w:t>Work-chart 10 [Chapter 10]</w:t>
            </w:r>
          </w:p>
          <w:p w14:paraId="6A6292FD" w14:textId="77777777" w:rsidR="008F6B8D" w:rsidRPr="008F6B8D" w:rsidRDefault="008F6B8D" w:rsidP="00DF3007">
            <w:pPr>
              <w:jc w:val="both"/>
              <w:rPr>
                <w:rFonts w:ascii="Arial" w:hAnsi="Arial" w:cs="Arial"/>
                <w:b/>
                <w:sz w:val="22"/>
                <w:szCs w:val="22"/>
              </w:rPr>
            </w:pPr>
            <w:r w:rsidRPr="008F6B8D">
              <w:rPr>
                <w:rFonts w:ascii="Arial" w:hAnsi="Arial" w:cs="Arial"/>
                <w:b/>
                <w:sz w:val="22"/>
                <w:szCs w:val="22"/>
              </w:rPr>
              <w:t>(Keynesian transmission mechanism &amp; crowding-out)</w:t>
            </w:r>
          </w:p>
        </w:tc>
      </w:tr>
      <w:tr w:rsidR="00F262DD" w:rsidRPr="00751F54" w14:paraId="02005953" w14:textId="77777777" w:rsidTr="00F262DD">
        <w:tc>
          <w:tcPr>
            <w:tcW w:w="2268" w:type="dxa"/>
          </w:tcPr>
          <w:p w14:paraId="4569BA7E" w14:textId="7F7F3BD9" w:rsidR="00F262DD" w:rsidRPr="00751F54" w:rsidRDefault="002A0B7E" w:rsidP="00DF3007">
            <w:pPr>
              <w:tabs>
                <w:tab w:val="left" w:pos="600"/>
                <w:tab w:val="left" w:pos="1440"/>
              </w:tabs>
              <w:jc w:val="both"/>
              <w:rPr>
                <w:rFonts w:ascii="Arial" w:hAnsi="Arial" w:cs="Arial"/>
                <w:sz w:val="22"/>
                <w:szCs w:val="22"/>
              </w:rPr>
            </w:pPr>
            <w:r>
              <w:rPr>
                <w:rFonts w:ascii="Arial" w:hAnsi="Arial" w:cs="Arial"/>
                <w:sz w:val="22"/>
                <w:szCs w:val="22"/>
              </w:rPr>
              <w:t>10 – 14</w:t>
            </w:r>
            <w:r w:rsidR="008F6B8D">
              <w:rPr>
                <w:rFonts w:ascii="Arial" w:hAnsi="Arial" w:cs="Arial"/>
                <w:sz w:val="22"/>
                <w:szCs w:val="22"/>
              </w:rPr>
              <w:t xml:space="preserve"> Oct</w:t>
            </w:r>
          </w:p>
        </w:tc>
        <w:tc>
          <w:tcPr>
            <w:tcW w:w="6487" w:type="dxa"/>
          </w:tcPr>
          <w:p w14:paraId="04245509" w14:textId="77777777" w:rsidR="008F6B8D" w:rsidRDefault="008F6B8D" w:rsidP="00DF3007">
            <w:pPr>
              <w:pStyle w:val="Heading5"/>
              <w:tabs>
                <w:tab w:val="left" w:pos="600"/>
              </w:tabs>
              <w:spacing w:before="0"/>
              <w:jc w:val="both"/>
              <w:rPr>
                <w:rFonts w:ascii="Arial" w:hAnsi="Arial" w:cs="Arial"/>
                <w:b w:val="0"/>
                <w:i w:val="0"/>
                <w:sz w:val="22"/>
                <w:szCs w:val="22"/>
              </w:rPr>
            </w:pPr>
            <w:r>
              <w:rPr>
                <w:rFonts w:ascii="Arial" w:hAnsi="Arial" w:cs="Arial"/>
                <w:b w:val="0"/>
                <w:i w:val="0"/>
                <w:sz w:val="22"/>
                <w:szCs w:val="22"/>
              </w:rPr>
              <w:t>Work-chart 10 [Chapter 10]</w:t>
            </w:r>
          </w:p>
          <w:p w14:paraId="00DEE4E8" w14:textId="77777777" w:rsidR="00F262DD" w:rsidRPr="009B64E5" w:rsidRDefault="008F6B8D" w:rsidP="00DF3007">
            <w:pPr>
              <w:tabs>
                <w:tab w:val="left" w:pos="600"/>
                <w:tab w:val="left" w:pos="1440"/>
              </w:tabs>
              <w:jc w:val="both"/>
              <w:rPr>
                <w:rFonts w:ascii="Arial" w:hAnsi="Arial" w:cs="Arial"/>
                <w:sz w:val="22"/>
                <w:szCs w:val="22"/>
              </w:rPr>
            </w:pPr>
            <w:r>
              <w:rPr>
                <w:rFonts w:ascii="Arial" w:hAnsi="Arial" w:cs="Arial"/>
                <w:b/>
                <w:sz w:val="22"/>
                <w:szCs w:val="22"/>
              </w:rPr>
              <w:t>(BP-curve &amp; AS-AD analysis</w:t>
            </w:r>
            <w:r w:rsidRPr="008F6B8D">
              <w:rPr>
                <w:rFonts w:ascii="Arial" w:hAnsi="Arial" w:cs="Arial"/>
                <w:b/>
                <w:sz w:val="22"/>
                <w:szCs w:val="22"/>
              </w:rPr>
              <w:t>)</w:t>
            </w:r>
          </w:p>
        </w:tc>
      </w:tr>
      <w:tr w:rsidR="00F262DD" w:rsidRPr="00751F54" w14:paraId="7AF22045" w14:textId="77777777" w:rsidTr="00F262DD">
        <w:tc>
          <w:tcPr>
            <w:tcW w:w="2268" w:type="dxa"/>
          </w:tcPr>
          <w:p w14:paraId="626F6BBD" w14:textId="23DDDB78" w:rsidR="00F262DD" w:rsidRPr="00FC1A1A" w:rsidRDefault="002A0B7E" w:rsidP="00DF3007">
            <w:pPr>
              <w:tabs>
                <w:tab w:val="left" w:pos="600"/>
                <w:tab w:val="left" w:pos="1440"/>
              </w:tabs>
              <w:jc w:val="both"/>
              <w:rPr>
                <w:rFonts w:ascii="Arial" w:hAnsi="Arial" w:cs="Arial"/>
                <w:sz w:val="22"/>
                <w:szCs w:val="22"/>
              </w:rPr>
            </w:pPr>
            <w:r>
              <w:rPr>
                <w:rFonts w:ascii="Arial" w:hAnsi="Arial" w:cs="Arial"/>
                <w:sz w:val="22"/>
                <w:szCs w:val="22"/>
              </w:rPr>
              <w:t>17 – 21</w:t>
            </w:r>
            <w:r w:rsidR="008F6B8D">
              <w:rPr>
                <w:rFonts w:ascii="Arial" w:hAnsi="Arial" w:cs="Arial"/>
                <w:sz w:val="22"/>
                <w:szCs w:val="22"/>
              </w:rPr>
              <w:t>Oct</w:t>
            </w:r>
          </w:p>
        </w:tc>
        <w:tc>
          <w:tcPr>
            <w:tcW w:w="6487" w:type="dxa"/>
          </w:tcPr>
          <w:p w14:paraId="67852BE7" w14:textId="77777777" w:rsidR="00F262DD" w:rsidRPr="009B64E5" w:rsidRDefault="008F6B8D" w:rsidP="00DF3007">
            <w:pPr>
              <w:tabs>
                <w:tab w:val="left" w:pos="600"/>
                <w:tab w:val="left" w:pos="1440"/>
              </w:tabs>
              <w:jc w:val="both"/>
              <w:rPr>
                <w:rFonts w:ascii="Arial" w:hAnsi="Arial" w:cs="Arial"/>
                <w:sz w:val="22"/>
                <w:szCs w:val="22"/>
              </w:rPr>
            </w:pPr>
            <w:r>
              <w:rPr>
                <w:rFonts w:ascii="Arial" w:hAnsi="Arial" w:cs="Arial"/>
                <w:sz w:val="22"/>
                <w:szCs w:val="22"/>
              </w:rPr>
              <w:t>Structured exam revision</w:t>
            </w:r>
          </w:p>
        </w:tc>
      </w:tr>
    </w:tbl>
    <w:p w14:paraId="35CCF1BA" w14:textId="77777777" w:rsidR="0016134A" w:rsidRDefault="0016134A" w:rsidP="00DF3007">
      <w:pPr>
        <w:pStyle w:val="Default"/>
        <w:ind w:left="720"/>
        <w:jc w:val="both"/>
        <w:rPr>
          <w:rFonts w:ascii="Arial" w:hAnsi="Arial" w:cs="Arial"/>
          <w:b/>
          <w:sz w:val="22"/>
          <w:szCs w:val="22"/>
        </w:rPr>
      </w:pPr>
    </w:p>
    <w:p w14:paraId="12622D63" w14:textId="77777777" w:rsidR="00B240E9" w:rsidRDefault="00B240E9" w:rsidP="00DF3007">
      <w:pPr>
        <w:pStyle w:val="Default"/>
        <w:jc w:val="both"/>
        <w:rPr>
          <w:rFonts w:ascii="Arial" w:hAnsi="Arial" w:cs="Arial"/>
          <w:b/>
          <w:sz w:val="22"/>
          <w:szCs w:val="22"/>
        </w:rPr>
      </w:pPr>
    </w:p>
    <w:p w14:paraId="5B73E703" w14:textId="77777777" w:rsidR="00B240E9" w:rsidRDefault="00B240E9" w:rsidP="00DF3007">
      <w:pPr>
        <w:pStyle w:val="Default"/>
        <w:jc w:val="both"/>
        <w:rPr>
          <w:rFonts w:ascii="Arial" w:hAnsi="Arial" w:cs="Arial"/>
          <w:b/>
          <w:sz w:val="22"/>
          <w:szCs w:val="22"/>
        </w:rPr>
      </w:pPr>
    </w:p>
    <w:p w14:paraId="087232D6" w14:textId="77777777" w:rsidR="00A33C13" w:rsidRPr="00A33C13" w:rsidRDefault="00A33C13" w:rsidP="00DF3007">
      <w:pPr>
        <w:pStyle w:val="ListParagraph"/>
        <w:numPr>
          <w:ilvl w:val="0"/>
          <w:numId w:val="23"/>
        </w:numPr>
        <w:tabs>
          <w:tab w:val="left" w:pos="600"/>
          <w:tab w:val="left" w:pos="1440"/>
        </w:tabs>
        <w:jc w:val="both"/>
        <w:rPr>
          <w:rFonts w:ascii="Arial" w:hAnsi="Arial" w:cs="Arial"/>
          <w:b/>
          <w:sz w:val="24"/>
          <w:szCs w:val="24"/>
        </w:rPr>
      </w:pPr>
      <w:r w:rsidRPr="00A33C13">
        <w:rPr>
          <w:rFonts w:ascii="Arial" w:hAnsi="Arial" w:cs="Arial"/>
          <w:b/>
          <w:sz w:val="24"/>
          <w:szCs w:val="24"/>
        </w:rPr>
        <w:t>ASSESSMENTS</w:t>
      </w:r>
    </w:p>
    <w:p w14:paraId="2014FFEE" w14:textId="77777777" w:rsidR="00A33C13" w:rsidRDefault="00A33C13" w:rsidP="00DF3007">
      <w:pPr>
        <w:pStyle w:val="BodyText2"/>
        <w:tabs>
          <w:tab w:val="left" w:pos="600"/>
          <w:tab w:val="left" w:pos="1440"/>
        </w:tabs>
        <w:jc w:val="both"/>
        <w:rPr>
          <w:rFonts w:ascii="Arial" w:hAnsi="Arial" w:cs="Arial"/>
          <w:sz w:val="22"/>
          <w:szCs w:val="22"/>
        </w:rPr>
      </w:pPr>
      <w:r w:rsidRPr="00A33C13">
        <w:rPr>
          <w:rFonts w:ascii="Arial" w:hAnsi="Arial" w:cs="Arial"/>
          <w:sz w:val="22"/>
          <w:szCs w:val="22"/>
        </w:rPr>
        <w:t>The assessments are scheduled as follows:</w:t>
      </w:r>
    </w:p>
    <w:p w14:paraId="60AB0C2D" w14:textId="77777777" w:rsidR="00B11D92" w:rsidRPr="00B11D92" w:rsidRDefault="00B11D92" w:rsidP="00DF3007">
      <w:pPr>
        <w:pStyle w:val="BodyText2"/>
        <w:tabs>
          <w:tab w:val="left" w:pos="600"/>
          <w:tab w:val="left" w:pos="1440"/>
        </w:tabs>
        <w:jc w:val="both"/>
        <w:rPr>
          <w:rFonts w:ascii="Arial" w:hAnsi="Arial" w:cs="Arial"/>
          <w:b/>
          <w:sz w:val="22"/>
          <w:szCs w:val="22"/>
          <w:u w:val="single"/>
        </w:rPr>
      </w:pPr>
      <w:r w:rsidRPr="00B11D92">
        <w:rPr>
          <w:rFonts w:ascii="Arial" w:hAnsi="Arial" w:cs="Arial"/>
          <w:b/>
          <w:sz w:val="22"/>
          <w:szCs w:val="22"/>
          <w:u w:val="single"/>
        </w:rPr>
        <w:t>Economics 1A</w:t>
      </w:r>
    </w:p>
    <w:p w14:paraId="1CFEF577" w14:textId="77777777" w:rsidR="00A33C13" w:rsidRPr="00A33C13" w:rsidRDefault="00A33C13" w:rsidP="00DF3007">
      <w:pPr>
        <w:pStyle w:val="BodyText2"/>
        <w:numPr>
          <w:ilvl w:val="0"/>
          <w:numId w:val="21"/>
        </w:numPr>
        <w:tabs>
          <w:tab w:val="left" w:pos="600"/>
          <w:tab w:val="left" w:pos="1440"/>
        </w:tabs>
        <w:spacing w:after="0" w:line="240" w:lineRule="auto"/>
        <w:jc w:val="both"/>
        <w:rPr>
          <w:rFonts w:ascii="Arial" w:hAnsi="Arial" w:cs="Arial"/>
          <w:sz w:val="22"/>
          <w:szCs w:val="22"/>
        </w:rPr>
      </w:pPr>
      <w:r w:rsidRPr="00A33C13">
        <w:rPr>
          <w:rFonts w:ascii="Arial" w:hAnsi="Arial" w:cs="Arial"/>
          <w:b/>
          <w:sz w:val="22"/>
          <w:szCs w:val="22"/>
        </w:rPr>
        <w:t>Assessment 1</w:t>
      </w:r>
      <w:r w:rsidRPr="00A33C13">
        <w:rPr>
          <w:rFonts w:ascii="Arial" w:hAnsi="Arial" w:cs="Arial"/>
          <w:b/>
          <w:sz w:val="22"/>
          <w:szCs w:val="22"/>
        </w:rPr>
        <w:tab/>
        <w:t>:</w:t>
      </w:r>
    </w:p>
    <w:p w14:paraId="7C1B84E8" w14:textId="5E5E407F" w:rsidR="00A33C13" w:rsidRPr="00A33C13" w:rsidRDefault="00A33C13" w:rsidP="00DF3007">
      <w:pPr>
        <w:pStyle w:val="BodyText2"/>
        <w:tabs>
          <w:tab w:val="left" w:pos="600"/>
          <w:tab w:val="left" w:pos="1440"/>
        </w:tabs>
        <w:spacing w:line="240" w:lineRule="auto"/>
        <w:ind w:left="1800"/>
        <w:jc w:val="both"/>
        <w:rPr>
          <w:rFonts w:ascii="Arial" w:hAnsi="Arial" w:cs="Arial"/>
          <w:sz w:val="22"/>
          <w:szCs w:val="22"/>
        </w:rPr>
      </w:pPr>
      <w:r w:rsidRPr="00A33C13">
        <w:rPr>
          <w:rFonts w:ascii="Arial" w:hAnsi="Arial" w:cs="Arial"/>
          <w:b/>
          <w:sz w:val="22"/>
          <w:szCs w:val="22"/>
        </w:rPr>
        <w:tab/>
      </w:r>
      <w:r w:rsidRPr="00A33C13">
        <w:rPr>
          <w:rFonts w:ascii="Arial" w:hAnsi="Arial" w:cs="Arial"/>
          <w:b/>
          <w:sz w:val="22"/>
          <w:szCs w:val="22"/>
        </w:rPr>
        <w:tab/>
      </w:r>
      <w:r w:rsidR="00C752F3">
        <w:rPr>
          <w:rFonts w:ascii="Arial" w:hAnsi="Arial" w:cs="Arial"/>
          <w:sz w:val="22"/>
          <w:szCs w:val="22"/>
        </w:rPr>
        <w:t>Date:</w:t>
      </w:r>
      <w:r w:rsidR="00C752F3">
        <w:rPr>
          <w:rFonts w:ascii="Arial" w:hAnsi="Arial" w:cs="Arial"/>
          <w:sz w:val="22"/>
          <w:szCs w:val="22"/>
        </w:rPr>
        <w:tab/>
      </w:r>
      <w:r w:rsidR="00EC3DF3">
        <w:rPr>
          <w:rFonts w:ascii="Arial" w:hAnsi="Arial" w:cs="Arial"/>
          <w:sz w:val="22"/>
          <w:szCs w:val="22"/>
        </w:rPr>
        <w:tab/>
        <w:t>22 March 2023</w:t>
      </w:r>
    </w:p>
    <w:p w14:paraId="46C6BEB4" w14:textId="6BE43345" w:rsidR="00A33C13" w:rsidRPr="00A33C13" w:rsidRDefault="00A33C13" w:rsidP="00DF3007">
      <w:pPr>
        <w:pStyle w:val="BodyText2"/>
        <w:tabs>
          <w:tab w:val="left" w:pos="600"/>
          <w:tab w:val="left" w:pos="1440"/>
        </w:tabs>
        <w:spacing w:line="24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Pr="00A33C13">
        <w:rPr>
          <w:rFonts w:ascii="Arial" w:hAnsi="Arial" w:cs="Arial"/>
          <w:sz w:val="22"/>
          <w:szCs w:val="22"/>
        </w:rPr>
        <w:t>Time</w:t>
      </w:r>
      <w:r w:rsidR="00B11D92">
        <w:rPr>
          <w:rFonts w:ascii="Arial" w:hAnsi="Arial" w:cs="Arial"/>
          <w:sz w:val="22"/>
          <w:szCs w:val="22"/>
        </w:rPr>
        <w:t>:</w:t>
      </w:r>
      <w:r w:rsidR="00B11D92">
        <w:rPr>
          <w:rFonts w:ascii="Arial" w:hAnsi="Arial" w:cs="Arial"/>
          <w:sz w:val="22"/>
          <w:szCs w:val="22"/>
        </w:rPr>
        <w:tab/>
      </w:r>
      <w:r w:rsidR="00B11D92">
        <w:rPr>
          <w:rFonts w:ascii="Arial" w:hAnsi="Arial" w:cs="Arial"/>
          <w:sz w:val="22"/>
          <w:szCs w:val="22"/>
        </w:rPr>
        <w:tab/>
      </w:r>
      <w:r w:rsidR="00EC3DF3">
        <w:rPr>
          <w:rFonts w:ascii="Arial" w:hAnsi="Arial" w:cs="Arial"/>
          <w:sz w:val="22"/>
          <w:szCs w:val="22"/>
        </w:rPr>
        <w:t>6pm – 8pm</w:t>
      </w:r>
    </w:p>
    <w:p w14:paraId="518ED422" w14:textId="55D01CE9" w:rsidR="00A33C13" w:rsidRPr="00A33C13" w:rsidRDefault="00A33C13" w:rsidP="00DF3007">
      <w:pPr>
        <w:pStyle w:val="BodyText2"/>
        <w:tabs>
          <w:tab w:val="left" w:pos="600"/>
          <w:tab w:val="left" w:pos="1440"/>
        </w:tabs>
        <w:spacing w:line="240" w:lineRule="auto"/>
        <w:ind w:left="720"/>
        <w:jc w:val="both"/>
        <w:rPr>
          <w:rFonts w:ascii="Arial" w:hAnsi="Arial" w:cs="Arial"/>
          <w:sz w:val="22"/>
          <w:szCs w:val="22"/>
        </w:rPr>
      </w:pPr>
      <w:r w:rsidRPr="00A33C13">
        <w:rPr>
          <w:rFonts w:ascii="Arial" w:hAnsi="Arial" w:cs="Arial"/>
          <w:sz w:val="22"/>
          <w:szCs w:val="22"/>
        </w:rPr>
        <w:tab/>
      </w:r>
      <w:r w:rsidRPr="00A33C13">
        <w:rPr>
          <w:rFonts w:ascii="Arial" w:hAnsi="Arial" w:cs="Arial"/>
          <w:sz w:val="22"/>
          <w:szCs w:val="22"/>
        </w:rPr>
        <w:tab/>
      </w:r>
      <w:r w:rsidRPr="00A33C13">
        <w:rPr>
          <w:rFonts w:ascii="Arial" w:hAnsi="Arial" w:cs="Arial"/>
          <w:sz w:val="22"/>
          <w:szCs w:val="22"/>
        </w:rPr>
        <w:tab/>
        <w:t>Venue</w:t>
      </w:r>
      <w:r>
        <w:rPr>
          <w:rFonts w:ascii="Arial" w:hAnsi="Arial" w:cs="Arial"/>
          <w:sz w:val="22"/>
          <w:szCs w:val="22"/>
        </w:rPr>
        <w:t>s</w:t>
      </w:r>
      <w:r w:rsidR="00B11D92">
        <w:rPr>
          <w:rFonts w:ascii="Arial" w:hAnsi="Arial" w:cs="Arial"/>
          <w:sz w:val="22"/>
          <w:szCs w:val="22"/>
        </w:rPr>
        <w:t>:</w:t>
      </w:r>
      <w:r w:rsidR="00B11D92">
        <w:rPr>
          <w:rFonts w:ascii="Arial" w:hAnsi="Arial" w:cs="Arial"/>
          <w:sz w:val="22"/>
          <w:szCs w:val="22"/>
        </w:rPr>
        <w:tab/>
      </w:r>
      <w:r w:rsidR="00EC3DF3">
        <w:rPr>
          <w:rFonts w:ascii="Arial" w:hAnsi="Arial" w:cs="Arial"/>
          <w:sz w:val="22"/>
          <w:szCs w:val="22"/>
        </w:rPr>
        <w:t>D1 Lab 208, D1 Lab 308, D1 Lab 401</w:t>
      </w:r>
    </w:p>
    <w:p w14:paraId="6F6D06E6" w14:textId="77777777" w:rsidR="00A33C13" w:rsidRPr="00A33C13" w:rsidRDefault="00A33C13" w:rsidP="00DF3007">
      <w:pPr>
        <w:pStyle w:val="BodyText2"/>
        <w:numPr>
          <w:ilvl w:val="0"/>
          <w:numId w:val="21"/>
        </w:numPr>
        <w:tabs>
          <w:tab w:val="left" w:pos="600"/>
          <w:tab w:val="left" w:pos="1440"/>
        </w:tabs>
        <w:spacing w:after="0" w:line="240" w:lineRule="auto"/>
        <w:jc w:val="both"/>
        <w:rPr>
          <w:rFonts w:ascii="Arial" w:hAnsi="Arial" w:cs="Arial"/>
          <w:sz w:val="22"/>
          <w:szCs w:val="22"/>
        </w:rPr>
      </w:pPr>
      <w:r w:rsidRPr="00A33C13">
        <w:rPr>
          <w:rFonts w:ascii="Arial" w:hAnsi="Arial" w:cs="Arial"/>
          <w:b/>
          <w:sz w:val="22"/>
          <w:szCs w:val="22"/>
        </w:rPr>
        <w:t>Assessment 2</w:t>
      </w:r>
      <w:r w:rsidRPr="00A33C13">
        <w:rPr>
          <w:rFonts w:ascii="Arial" w:hAnsi="Arial" w:cs="Arial"/>
          <w:b/>
          <w:sz w:val="22"/>
          <w:szCs w:val="22"/>
        </w:rPr>
        <w:tab/>
        <w:t>:</w:t>
      </w:r>
    </w:p>
    <w:p w14:paraId="44AE8AA2" w14:textId="04A30449" w:rsidR="00A33C13" w:rsidRPr="00A33C13" w:rsidRDefault="00A33C13" w:rsidP="00DF3007">
      <w:pPr>
        <w:pStyle w:val="BodyText2"/>
        <w:tabs>
          <w:tab w:val="left" w:pos="600"/>
          <w:tab w:val="left" w:pos="1440"/>
        </w:tabs>
        <w:spacing w:line="240" w:lineRule="auto"/>
        <w:ind w:left="1800"/>
        <w:jc w:val="both"/>
        <w:rPr>
          <w:rFonts w:ascii="Arial" w:hAnsi="Arial" w:cs="Arial"/>
          <w:sz w:val="22"/>
          <w:szCs w:val="22"/>
        </w:rPr>
      </w:pPr>
      <w:r w:rsidRPr="00A33C13">
        <w:rPr>
          <w:rFonts w:ascii="Arial" w:hAnsi="Arial" w:cs="Arial"/>
          <w:b/>
          <w:sz w:val="22"/>
          <w:szCs w:val="22"/>
        </w:rPr>
        <w:tab/>
      </w:r>
      <w:r w:rsidRPr="00A33C13">
        <w:rPr>
          <w:rFonts w:ascii="Arial" w:hAnsi="Arial" w:cs="Arial"/>
          <w:b/>
          <w:sz w:val="22"/>
          <w:szCs w:val="22"/>
        </w:rPr>
        <w:tab/>
      </w:r>
      <w:r w:rsidR="00EC3DF3">
        <w:rPr>
          <w:rFonts w:ascii="Arial" w:hAnsi="Arial" w:cs="Arial"/>
          <w:sz w:val="22"/>
          <w:szCs w:val="22"/>
        </w:rPr>
        <w:t>Date:</w:t>
      </w:r>
      <w:r w:rsidR="00EC3DF3">
        <w:rPr>
          <w:rFonts w:ascii="Arial" w:hAnsi="Arial" w:cs="Arial"/>
          <w:sz w:val="22"/>
          <w:szCs w:val="22"/>
        </w:rPr>
        <w:tab/>
      </w:r>
      <w:r w:rsidR="00EC3DF3">
        <w:rPr>
          <w:rFonts w:ascii="Arial" w:hAnsi="Arial" w:cs="Arial"/>
          <w:sz w:val="22"/>
          <w:szCs w:val="22"/>
        </w:rPr>
        <w:tab/>
        <w:t>2 May 2023</w:t>
      </w:r>
    </w:p>
    <w:p w14:paraId="77094409" w14:textId="3C547C51" w:rsidR="00A33C13" w:rsidRPr="00A33C13" w:rsidRDefault="00A33C13" w:rsidP="00DF3007">
      <w:pPr>
        <w:pStyle w:val="BodyText2"/>
        <w:tabs>
          <w:tab w:val="left" w:pos="600"/>
          <w:tab w:val="left" w:pos="1440"/>
        </w:tabs>
        <w:spacing w:line="240" w:lineRule="auto"/>
        <w:ind w:left="720"/>
        <w:jc w:val="both"/>
        <w:rPr>
          <w:rFonts w:ascii="Arial" w:hAnsi="Arial" w:cs="Arial"/>
          <w:sz w:val="22"/>
          <w:szCs w:val="22"/>
        </w:rPr>
      </w:pPr>
      <w:r w:rsidRPr="00A33C13">
        <w:rPr>
          <w:rFonts w:ascii="Arial" w:hAnsi="Arial" w:cs="Arial"/>
          <w:sz w:val="22"/>
          <w:szCs w:val="22"/>
        </w:rPr>
        <w:tab/>
      </w:r>
      <w:r w:rsidRPr="00A33C13">
        <w:rPr>
          <w:rFonts w:ascii="Arial" w:hAnsi="Arial" w:cs="Arial"/>
          <w:sz w:val="22"/>
          <w:szCs w:val="22"/>
        </w:rPr>
        <w:tab/>
      </w:r>
      <w:r w:rsidRPr="00A33C13">
        <w:rPr>
          <w:rFonts w:ascii="Arial" w:hAnsi="Arial" w:cs="Arial"/>
          <w:sz w:val="22"/>
          <w:szCs w:val="22"/>
        </w:rPr>
        <w:tab/>
      </w:r>
      <w:r w:rsidR="00B43FB7">
        <w:rPr>
          <w:rFonts w:ascii="Arial" w:hAnsi="Arial" w:cs="Arial"/>
          <w:sz w:val="22"/>
          <w:szCs w:val="22"/>
        </w:rPr>
        <w:t>Time:</w:t>
      </w:r>
      <w:r w:rsidR="00B43FB7">
        <w:rPr>
          <w:rFonts w:ascii="Arial" w:hAnsi="Arial" w:cs="Arial"/>
          <w:sz w:val="22"/>
          <w:szCs w:val="22"/>
        </w:rPr>
        <w:tab/>
      </w:r>
      <w:r w:rsidR="00B43FB7">
        <w:rPr>
          <w:rFonts w:ascii="Arial" w:hAnsi="Arial" w:cs="Arial"/>
          <w:sz w:val="22"/>
          <w:szCs w:val="22"/>
        </w:rPr>
        <w:tab/>
      </w:r>
      <w:r w:rsidR="00EC3DF3">
        <w:rPr>
          <w:rFonts w:ascii="Arial" w:hAnsi="Arial" w:cs="Arial"/>
          <w:sz w:val="22"/>
          <w:szCs w:val="22"/>
        </w:rPr>
        <w:t>6pm – 8pm</w:t>
      </w:r>
    </w:p>
    <w:p w14:paraId="39840FA5" w14:textId="20EA062B" w:rsidR="00A33C13" w:rsidRDefault="00A33C13" w:rsidP="00DF3007">
      <w:pPr>
        <w:pStyle w:val="BodyText2"/>
        <w:tabs>
          <w:tab w:val="left" w:pos="600"/>
          <w:tab w:val="left" w:pos="1440"/>
        </w:tabs>
        <w:spacing w:line="240" w:lineRule="auto"/>
        <w:ind w:left="720"/>
        <w:jc w:val="both"/>
        <w:rPr>
          <w:rFonts w:ascii="Arial" w:hAnsi="Arial" w:cs="Arial"/>
          <w:sz w:val="22"/>
          <w:szCs w:val="22"/>
        </w:rPr>
      </w:pPr>
      <w:r w:rsidRPr="00A33C13">
        <w:rPr>
          <w:rFonts w:ascii="Arial" w:hAnsi="Arial" w:cs="Arial"/>
          <w:sz w:val="22"/>
          <w:szCs w:val="22"/>
        </w:rPr>
        <w:tab/>
      </w:r>
      <w:r w:rsidRPr="00A33C13">
        <w:rPr>
          <w:rFonts w:ascii="Arial" w:hAnsi="Arial" w:cs="Arial"/>
          <w:sz w:val="22"/>
          <w:szCs w:val="22"/>
        </w:rPr>
        <w:tab/>
      </w:r>
      <w:r w:rsidRPr="00A33C13">
        <w:rPr>
          <w:rFonts w:ascii="Arial" w:hAnsi="Arial" w:cs="Arial"/>
          <w:sz w:val="22"/>
          <w:szCs w:val="22"/>
        </w:rPr>
        <w:tab/>
        <w:t>Venue</w:t>
      </w:r>
      <w:r>
        <w:rPr>
          <w:rFonts w:ascii="Arial" w:hAnsi="Arial" w:cs="Arial"/>
          <w:sz w:val="22"/>
          <w:szCs w:val="22"/>
        </w:rPr>
        <w:t>s</w:t>
      </w:r>
      <w:r w:rsidR="00B43FB7">
        <w:rPr>
          <w:rFonts w:ascii="Arial" w:hAnsi="Arial" w:cs="Arial"/>
          <w:sz w:val="22"/>
          <w:szCs w:val="22"/>
        </w:rPr>
        <w:t xml:space="preserve">:           </w:t>
      </w:r>
      <w:r w:rsidR="00EC3DF3">
        <w:rPr>
          <w:rFonts w:ascii="Arial" w:hAnsi="Arial" w:cs="Arial"/>
          <w:sz w:val="22"/>
          <w:szCs w:val="22"/>
        </w:rPr>
        <w:t>D1 Lab 208, D1 Lab 308, D1 Lab 401</w:t>
      </w:r>
    </w:p>
    <w:p w14:paraId="1A5908E2" w14:textId="6E2513AE" w:rsidR="00B11D92" w:rsidRPr="00B11D92" w:rsidRDefault="00EC3DF3" w:rsidP="00DF3007">
      <w:pPr>
        <w:pStyle w:val="BodyText2"/>
        <w:numPr>
          <w:ilvl w:val="0"/>
          <w:numId w:val="21"/>
        </w:numPr>
        <w:tabs>
          <w:tab w:val="left" w:pos="600"/>
          <w:tab w:val="left" w:pos="1440"/>
        </w:tabs>
        <w:spacing w:line="240" w:lineRule="auto"/>
        <w:jc w:val="both"/>
        <w:rPr>
          <w:rFonts w:ascii="Arial" w:hAnsi="Arial" w:cs="Arial"/>
          <w:b/>
          <w:sz w:val="22"/>
          <w:szCs w:val="22"/>
        </w:rPr>
      </w:pPr>
      <w:r>
        <w:rPr>
          <w:rFonts w:ascii="Arial" w:hAnsi="Arial" w:cs="Arial"/>
          <w:b/>
          <w:sz w:val="22"/>
          <w:szCs w:val="22"/>
        </w:rPr>
        <w:t>Sick Test 1 and 2</w:t>
      </w:r>
      <w:r w:rsidR="00B11D92" w:rsidRPr="00B11D92">
        <w:rPr>
          <w:rFonts w:ascii="Arial" w:hAnsi="Arial" w:cs="Arial"/>
          <w:b/>
          <w:sz w:val="22"/>
          <w:szCs w:val="22"/>
        </w:rPr>
        <w:t xml:space="preserve"> :</w:t>
      </w:r>
    </w:p>
    <w:p w14:paraId="64B674B4" w14:textId="7E30F864" w:rsidR="00B11D92" w:rsidRDefault="00B11D92" w:rsidP="00DF3007">
      <w:pPr>
        <w:pStyle w:val="BodyText2"/>
        <w:tabs>
          <w:tab w:val="left" w:pos="600"/>
          <w:tab w:val="left" w:pos="1440"/>
        </w:tabs>
        <w:spacing w:line="240" w:lineRule="auto"/>
        <w:ind w:left="1440"/>
        <w:jc w:val="both"/>
        <w:rPr>
          <w:rFonts w:ascii="Arial" w:hAnsi="Arial" w:cs="Arial"/>
          <w:sz w:val="22"/>
          <w:szCs w:val="22"/>
        </w:rPr>
      </w:pPr>
      <w:r>
        <w:rPr>
          <w:rFonts w:ascii="Arial" w:hAnsi="Arial" w:cs="Arial"/>
          <w:sz w:val="22"/>
          <w:szCs w:val="22"/>
        </w:rPr>
        <w:t xml:space="preserve">                        </w:t>
      </w:r>
      <w:r w:rsidR="00EC3DF3">
        <w:rPr>
          <w:rFonts w:ascii="Arial" w:hAnsi="Arial" w:cs="Arial"/>
          <w:sz w:val="22"/>
          <w:szCs w:val="22"/>
        </w:rPr>
        <w:t xml:space="preserve">Date: </w:t>
      </w:r>
      <w:r w:rsidR="00EC3DF3">
        <w:rPr>
          <w:rFonts w:ascii="Arial" w:hAnsi="Arial" w:cs="Arial"/>
          <w:sz w:val="22"/>
          <w:szCs w:val="22"/>
        </w:rPr>
        <w:tab/>
      </w:r>
      <w:r w:rsidR="00EC3DF3">
        <w:rPr>
          <w:rFonts w:ascii="Arial" w:hAnsi="Arial" w:cs="Arial"/>
          <w:sz w:val="22"/>
          <w:szCs w:val="22"/>
        </w:rPr>
        <w:tab/>
        <w:t>08 May 2023</w:t>
      </w:r>
    </w:p>
    <w:p w14:paraId="3E268B9D" w14:textId="6D5B2B27" w:rsidR="00D35F9B" w:rsidRPr="00D35F9B" w:rsidRDefault="00D35F9B" w:rsidP="00DF3007">
      <w:pPr>
        <w:pStyle w:val="BodyText2"/>
        <w:numPr>
          <w:ilvl w:val="0"/>
          <w:numId w:val="30"/>
        </w:numPr>
        <w:tabs>
          <w:tab w:val="left" w:pos="600"/>
          <w:tab w:val="left" w:pos="1134"/>
        </w:tabs>
        <w:jc w:val="both"/>
        <w:rPr>
          <w:rFonts w:ascii="Arial" w:hAnsi="Arial" w:cs="Arial"/>
          <w:b/>
          <w:sz w:val="22"/>
          <w:szCs w:val="22"/>
        </w:rPr>
      </w:pPr>
      <w:r w:rsidRPr="00D35F9B">
        <w:rPr>
          <w:rFonts w:ascii="Arial" w:hAnsi="Arial" w:cs="Arial"/>
          <w:b/>
          <w:sz w:val="22"/>
          <w:szCs w:val="22"/>
        </w:rPr>
        <w:t>Final Examination</w:t>
      </w:r>
    </w:p>
    <w:p w14:paraId="5D93635D" w14:textId="39D7AE44" w:rsidR="00D35F9B" w:rsidRDefault="00EC3DF3" w:rsidP="00DF3007">
      <w:pPr>
        <w:pStyle w:val="BodyText2"/>
        <w:tabs>
          <w:tab w:val="left" w:pos="600"/>
          <w:tab w:val="left" w:pos="1134"/>
        </w:tabs>
        <w:ind w:left="1440"/>
        <w:jc w:val="both"/>
        <w:rPr>
          <w:rFonts w:ascii="Arial" w:hAnsi="Arial" w:cs="Arial"/>
          <w:sz w:val="22"/>
          <w:szCs w:val="22"/>
        </w:rPr>
      </w:pPr>
      <w:r>
        <w:rPr>
          <w:rFonts w:ascii="Arial" w:hAnsi="Arial" w:cs="Arial"/>
          <w:sz w:val="22"/>
          <w:szCs w:val="22"/>
        </w:rPr>
        <w:tab/>
      </w:r>
      <w:r>
        <w:rPr>
          <w:rFonts w:ascii="Arial" w:hAnsi="Arial" w:cs="Arial"/>
          <w:sz w:val="22"/>
          <w:szCs w:val="22"/>
        </w:rPr>
        <w:tab/>
        <w:t>Date: 05 June 2023</w:t>
      </w:r>
    </w:p>
    <w:p w14:paraId="5224F12C" w14:textId="017CA29B" w:rsidR="00513669" w:rsidRPr="00CF2649" w:rsidRDefault="00C60195" w:rsidP="00DF3007">
      <w:pPr>
        <w:pStyle w:val="BodyText2"/>
        <w:tabs>
          <w:tab w:val="left" w:pos="600"/>
          <w:tab w:val="left" w:pos="1134"/>
        </w:tabs>
        <w:spacing w:line="240" w:lineRule="auto"/>
        <w:jc w:val="both"/>
        <w:rPr>
          <w:rFonts w:ascii="Arial" w:hAnsi="Arial" w:cs="Arial"/>
          <w:b/>
          <w:sz w:val="22"/>
          <w:szCs w:val="22"/>
        </w:rPr>
      </w:pPr>
      <w:r w:rsidRPr="00230763">
        <w:rPr>
          <w:rFonts w:ascii="Arial" w:hAnsi="Arial" w:cs="Arial"/>
          <w:b/>
          <w:i/>
          <w:color w:val="FF0000"/>
          <w:sz w:val="22"/>
          <w:szCs w:val="22"/>
        </w:rPr>
        <w:t xml:space="preserve">NB: The dates of these tests are subject to change. Please check your </w:t>
      </w:r>
      <w:proofErr w:type="spellStart"/>
      <w:r w:rsidRPr="00230763">
        <w:rPr>
          <w:rFonts w:ascii="Arial" w:hAnsi="Arial" w:cs="Arial"/>
          <w:b/>
          <w:i/>
          <w:color w:val="FF0000"/>
          <w:sz w:val="22"/>
          <w:szCs w:val="22"/>
        </w:rPr>
        <w:t>u</w:t>
      </w:r>
      <w:r w:rsidR="00DF3007">
        <w:rPr>
          <w:rFonts w:ascii="Arial" w:hAnsi="Arial" w:cs="Arial"/>
          <w:b/>
          <w:i/>
          <w:color w:val="FF0000"/>
          <w:sz w:val="22"/>
          <w:szCs w:val="22"/>
        </w:rPr>
        <w:t>l</w:t>
      </w:r>
      <w:r w:rsidRPr="00230763">
        <w:rPr>
          <w:rFonts w:ascii="Arial" w:hAnsi="Arial" w:cs="Arial"/>
          <w:b/>
          <w:i/>
          <w:color w:val="FF0000"/>
          <w:sz w:val="22"/>
          <w:szCs w:val="22"/>
        </w:rPr>
        <w:t>ink</w:t>
      </w:r>
      <w:proofErr w:type="spellEnd"/>
      <w:r w:rsidRPr="00230763">
        <w:rPr>
          <w:rFonts w:ascii="Arial" w:hAnsi="Arial" w:cs="Arial"/>
          <w:b/>
          <w:i/>
          <w:color w:val="FF0000"/>
          <w:sz w:val="22"/>
          <w:szCs w:val="22"/>
        </w:rPr>
        <w:t xml:space="preserve"> regularly for new updates</w:t>
      </w:r>
      <w:r>
        <w:rPr>
          <w:rFonts w:ascii="Arial" w:hAnsi="Arial" w:cs="Arial"/>
          <w:b/>
          <w:i/>
          <w:color w:val="FF0000"/>
          <w:sz w:val="22"/>
          <w:szCs w:val="22"/>
        </w:rPr>
        <w:t>/announcement</w:t>
      </w:r>
      <w:r w:rsidR="00CF2649">
        <w:rPr>
          <w:rFonts w:ascii="Arial" w:hAnsi="Arial" w:cs="Arial"/>
          <w:b/>
          <w:i/>
          <w:color w:val="FF0000"/>
          <w:sz w:val="22"/>
          <w:szCs w:val="22"/>
        </w:rPr>
        <w:t>s.</w:t>
      </w:r>
    </w:p>
    <w:p w14:paraId="68F6A483" w14:textId="4E3B362B" w:rsidR="00C60195" w:rsidRPr="00A33C13" w:rsidRDefault="00C60195" w:rsidP="00DF3007">
      <w:pPr>
        <w:pStyle w:val="BodyText2"/>
        <w:tabs>
          <w:tab w:val="left" w:pos="600"/>
          <w:tab w:val="left" w:pos="1134"/>
        </w:tabs>
        <w:spacing w:line="240" w:lineRule="auto"/>
        <w:jc w:val="both"/>
        <w:rPr>
          <w:rFonts w:ascii="Arial" w:hAnsi="Arial" w:cs="Arial"/>
          <w:sz w:val="22"/>
          <w:szCs w:val="22"/>
        </w:rPr>
      </w:pPr>
      <w:r w:rsidRPr="00A33C13">
        <w:rPr>
          <w:rFonts w:ascii="Arial" w:hAnsi="Arial" w:cs="Arial"/>
          <w:b/>
          <w:sz w:val="22"/>
          <w:szCs w:val="22"/>
        </w:rPr>
        <w:t xml:space="preserve">           </w:t>
      </w:r>
    </w:p>
    <w:p w14:paraId="3061E1D5" w14:textId="77777777" w:rsidR="00C60195" w:rsidRDefault="00C60195" w:rsidP="00DF3007">
      <w:pPr>
        <w:pStyle w:val="BodyText2"/>
        <w:tabs>
          <w:tab w:val="left" w:pos="600"/>
          <w:tab w:val="left" w:pos="1440"/>
        </w:tabs>
        <w:spacing w:line="240" w:lineRule="auto"/>
        <w:jc w:val="both"/>
        <w:rPr>
          <w:rFonts w:ascii="Arial" w:hAnsi="Arial" w:cs="Arial"/>
          <w:sz w:val="22"/>
          <w:szCs w:val="22"/>
        </w:rPr>
      </w:pPr>
    </w:p>
    <w:p w14:paraId="3A67632F" w14:textId="77777777" w:rsidR="00B11D92" w:rsidRPr="00B11D92" w:rsidRDefault="00B11D92" w:rsidP="00DF3007">
      <w:pPr>
        <w:pStyle w:val="BodyText2"/>
        <w:tabs>
          <w:tab w:val="left" w:pos="600"/>
          <w:tab w:val="left" w:pos="1440"/>
        </w:tabs>
        <w:jc w:val="both"/>
        <w:rPr>
          <w:rFonts w:ascii="Arial" w:hAnsi="Arial" w:cs="Arial"/>
          <w:b/>
          <w:sz w:val="22"/>
          <w:szCs w:val="22"/>
          <w:u w:val="single"/>
        </w:rPr>
      </w:pPr>
      <w:r>
        <w:rPr>
          <w:rFonts w:ascii="Arial" w:hAnsi="Arial" w:cs="Arial"/>
          <w:b/>
          <w:sz w:val="22"/>
          <w:szCs w:val="22"/>
          <w:u w:val="single"/>
        </w:rPr>
        <w:t>Economics 1B</w:t>
      </w:r>
    </w:p>
    <w:p w14:paraId="2B54DE50" w14:textId="77777777" w:rsidR="005E5467" w:rsidRPr="00A33C13" w:rsidRDefault="00B11D92" w:rsidP="00DF3007">
      <w:pPr>
        <w:pStyle w:val="BodyText2"/>
        <w:numPr>
          <w:ilvl w:val="0"/>
          <w:numId w:val="21"/>
        </w:numPr>
        <w:tabs>
          <w:tab w:val="left" w:pos="600"/>
          <w:tab w:val="left" w:pos="1440"/>
        </w:tabs>
        <w:spacing w:after="0" w:line="240" w:lineRule="auto"/>
        <w:jc w:val="both"/>
        <w:rPr>
          <w:rFonts w:ascii="Arial" w:hAnsi="Arial" w:cs="Arial"/>
          <w:sz w:val="22"/>
          <w:szCs w:val="22"/>
        </w:rPr>
      </w:pPr>
      <w:r>
        <w:rPr>
          <w:rFonts w:ascii="Arial" w:hAnsi="Arial" w:cs="Arial"/>
          <w:b/>
          <w:sz w:val="22"/>
          <w:szCs w:val="22"/>
        </w:rPr>
        <w:t>Assessment 1</w:t>
      </w:r>
      <w:r w:rsidR="005E5467" w:rsidRPr="00A33C13">
        <w:rPr>
          <w:rFonts w:ascii="Arial" w:hAnsi="Arial" w:cs="Arial"/>
          <w:b/>
          <w:sz w:val="22"/>
          <w:szCs w:val="22"/>
        </w:rPr>
        <w:tab/>
        <w:t>:</w:t>
      </w:r>
    </w:p>
    <w:p w14:paraId="71E16D8A" w14:textId="60EB08F4" w:rsidR="005E5467" w:rsidRPr="00A33C13" w:rsidRDefault="005E5467" w:rsidP="00DF3007">
      <w:pPr>
        <w:pStyle w:val="BodyText2"/>
        <w:tabs>
          <w:tab w:val="left" w:pos="600"/>
          <w:tab w:val="left" w:pos="1440"/>
        </w:tabs>
        <w:spacing w:line="240" w:lineRule="auto"/>
        <w:ind w:left="1800"/>
        <w:jc w:val="both"/>
        <w:rPr>
          <w:rFonts w:ascii="Arial" w:hAnsi="Arial" w:cs="Arial"/>
          <w:sz w:val="22"/>
          <w:szCs w:val="22"/>
        </w:rPr>
      </w:pPr>
      <w:r w:rsidRPr="00A33C13">
        <w:rPr>
          <w:rFonts w:ascii="Arial" w:hAnsi="Arial" w:cs="Arial"/>
          <w:b/>
          <w:sz w:val="22"/>
          <w:szCs w:val="22"/>
        </w:rPr>
        <w:tab/>
      </w:r>
      <w:r w:rsidRPr="00A33C13">
        <w:rPr>
          <w:rFonts w:ascii="Arial" w:hAnsi="Arial" w:cs="Arial"/>
          <w:b/>
          <w:sz w:val="22"/>
          <w:szCs w:val="22"/>
        </w:rPr>
        <w:tab/>
      </w:r>
      <w:r w:rsidR="00EC3DF3">
        <w:rPr>
          <w:rFonts w:ascii="Arial" w:hAnsi="Arial" w:cs="Arial"/>
          <w:sz w:val="22"/>
          <w:szCs w:val="22"/>
        </w:rPr>
        <w:t>Date:</w:t>
      </w:r>
      <w:r w:rsidR="00EC3DF3">
        <w:rPr>
          <w:rFonts w:ascii="Arial" w:hAnsi="Arial" w:cs="Arial"/>
          <w:sz w:val="22"/>
          <w:szCs w:val="22"/>
        </w:rPr>
        <w:tab/>
      </w:r>
      <w:r w:rsidR="00EC3DF3">
        <w:rPr>
          <w:rFonts w:ascii="Arial" w:hAnsi="Arial" w:cs="Arial"/>
          <w:sz w:val="22"/>
          <w:szCs w:val="22"/>
        </w:rPr>
        <w:tab/>
        <w:t>21 August 2023</w:t>
      </w:r>
    </w:p>
    <w:p w14:paraId="70343619" w14:textId="0B355872" w:rsidR="005E5467" w:rsidRPr="00A33C13" w:rsidRDefault="005E5467" w:rsidP="00DF3007">
      <w:pPr>
        <w:pStyle w:val="BodyText2"/>
        <w:tabs>
          <w:tab w:val="left" w:pos="600"/>
          <w:tab w:val="left" w:pos="1440"/>
        </w:tabs>
        <w:spacing w:line="240" w:lineRule="auto"/>
        <w:ind w:left="720"/>
        <w:jc w:val="both"/>
        <w:rPr>
          <w:rFonts w:ascii="Arial" w:hAnsi="Arial" w:cs="Arial"/>
          <w:sz w:val="22"/>
          <w:szCs w:val="22"/>
        </w:rPr>
      </w:pPr>
      <w:r w:rsidRPr="00A33C13">
        <w:rPr>
          <w:rFonts w:ascii="Arial" w:hAnsi="Arial" w:cs="Arial"/>
          <w:sz w:val="22"/>
          <w:szCs w:val="22"/>
        </w:rPr>
        <w:tab/>
      </w:r>
      <w:r w:rsidRPr="00A33C13">
        <w:rPr>
          <w:rFonts w:ascii="Arial" w:hAnsi="Arial" w:cs="Arial"/>
          <w:sz w:val="22"/>
          <w:szCs w:val="22"/>
        </w:rPr>
        <w:tab/>
      </w:r>
      <w:r w:rsidRPr="00A33C13">
        <w:rPr>
          <w:rFonts w:ascii="Arial" w:hAnsi="Arial" w:cs="Arial"/>
          <w:sz w:val="22"/>
          <w:szCs w:val="22"/>
        </w:rPr>
        <w:tab/>
      </w:r>
      <w:r w:rsidR="00B43FB7">
        <w:rPr>
          <w:rFonts w:ascii="Arial" w:hAnsi="Arial" w:cs="Arial"/>
          <w:sz w:val="22"/>
          <w:szCs w:val="22"/>
        </w:rPr>
        <w:t>Time:</w:t>
      </w:r>
      <w:r w:rsidR="00B43FB7">
        <w:rPr>
          <w:rFonts w:ascii="Arial" w:hAnsi="Arial" w:cs="Arial"/>
          <w:sz w:val="22"/>
          <w:szCs w:val="22"/>
        </w:rPr>
        <w:tab/>
      </w:r>
      <w:r w:rsidR="00B43FB7">
        <w:rPr>
          <w:rFonts w:ascii="Arial" w:hAnsi="Arial" w:cs="Arial"/>
          <w:sz w:val="22"/>
          <w:szCs w:val="22"/>
        </w:rPr>
        <w:tab/>
      </w:r>
      <w:r w:rsidR="00EC3DF3">
        <w:rPr>
          <w:rFonts w:ascii="Arial" w:hAnsi="Arial" w:cs="Arial"/>
          <w:sz w:val="22"/>
          <w:szCs w:val="22"/>
        </w:rPr>
        <w:t>08:00 – 10:00am</w:t>
      </w:r>
    </w:p>
    <w:p w14:paraId="1E0C5DBC" w14:textId="72D75B3A" w:rsidR="005E5467" w:rsidRDefault="005E5467" w:rsidP="00DF3007">
      <w:pPr>
        <w:pStyle w:val="BodyText2"/>
        <w:tabs>
          <w:tab w:val="left" w:pos="600"/>
          <w:tab w:val="left" w:pos="1440"/>
        </w:tabs>
        <w:spacing w:line="240" w:lineRule="auto"/>
        <w:ind w:left="720"/>
        <w:jc w:val="both"/>
        <w:rPr>
          <w:rFonts w:ascii="Arial" w:hAnsi="Arial" w:cs="Arial"/>
          <w:sz w:val="22"/>
          <w:szCs w:val="22"/>
        </w:rPr>
      </w:pPr>
      <w:r w:rsidRPr="00A33C13">
        <w:rPr>
          <w:rFonts w:ascii="Arial" w:hAnsi="Arial" w:cs="Arial"/>
          <w:sz w:val="22"/>
          <w:szCs w:val="22"/>
        </w:rPr>
        <w:tab/>
      </w:r>
      <w:r w:rsidRPr="00A33C13">
        <w:rPr>
          <w:rFonts w:ascii="Arial" w:hAnsi="Arial" w:cs="Arial"/>
          <w:sz w:val="22"/>
          <w:szCs w:val="22"/>
        </w:rPr>
        <w:tab/>
      </w:r>
      <w:r w:rsidRPr="00A33C13">
        <w:rPr>
          <w:rFonts w:ascii="Arial" w:hAnsi="Arial" w:cs="Arial"/>
          <w:sz w:val="22"/>
          <w:szCs w:val="22"/>
        </w:rPr>
        <w:tab/>
        <w:t>Venue</w:t>
      </w:r>
      <w:r>
        <w:rPr>
          <w:rFonts w:ascii="Arial" w:hAnsi="Arial" w:cs="Arial"/>
          <w:sz w:val="22"/>
          <w:szCs w:val="22"/>
        </w:rPr>
        <w:t>s</w:t>
      </w:r>
      <w:r w:rsidR="00B43FB7">
        <w:rPr>
          <w:rFonts w:ascii="Arial" w:hAnsi="Arial" w:cs="Arial"/>
          <w:sz w:val="22"/>
          <w:szCs w:val="22"/>
        </w:rPr>
        <w:t xml:space="preserve">:           </w:t>
      </w:r>
      <w:r w:rsidR="00EC3DF3">
        <w:rPr>
          <w:rFonts w:ascii="Arial" w:hAnsi="Arial" w:cs="Arial"/>
          <w:sz w:val="22"/>
          <w:szCs w:val="22"/>
        </w:rPr>
        <w:t>A Les G01/G02, B Les 100/101</w:t>
      </w:r>
      <w:r w:rsidR="00D67431">
        <w:rPr>
          <w:rFonts w:ascii="Arial" w:hAnsi="Arial" w:cs="Arial"/>
          <w:sz w:val="22"/>
          <w:szCs w:val="22"/>
        </w:rPr>
        <w:t>, D Lab Base K03</w:t>
      </w:r>
    </w:p>
    <w:p w14:paraId="5B74CA7D" w14:textId="77777777" w:rsidR="005E5467" w:rsidRPr="00A33C13" w:rsidRDefault="00B11D92" w:rsidP="00DF3007">
      <w:pPr>
        <w:pStyle w:val="BodyText2"/>
        <w:numPr>
          <w:ilvl w:val="0"/>
          <w:numId w:val="21"/>
        </w:numPr>
        <w:tabs>
          <w:tab w:val="left" w:pos="600"/>
          <w:tab w:val="left" w:pos="1440"/>
        </w:tabs>
        <w:spacing w:after="0" w:line="240" w:lineRule="auto"/>
        <w:jc w:val="both"/>
        <w:rPr>
          <w:rFonts w:ascii="Arial" w:hAnsi="Arial" w:cs="Arial"/>
          <w:sz w:val="22"/>
          <w:szCs w:val="22"/>
        </w:rPr>
      </w:pPr>
      <w:r>
        <w:rPr>
          <w:rFonts w:ascii="Arial" w:hAnsi="Arial" w:cs="Arial"/>
          <w:b/>
          <w:sz w:val="22"/>
          <w:szCs w:val="22"/>
        </w:rPr>
        <w:t>Assessment 2</w:t>
      </w:r>
      <w:r w:rsidR="005E5467" w:rsidRPr="00A33C13">
        <w:rPr>
          <w:rFonts w:ascii="Arial" w:hAnsi="Arial" w:cs="Arial"/>
          <w:b/>
          <w:sz w:val="22"/>
          <w:szCs w:val="22"/>
        </w:rPr>
        <w:tab/>
        <w:t>:</w:t>
      </w:r>
    </w:p>
    <w:p w14:paraId="2A890B68" w14:textId="55977E8C" w:rsidR="005E5467" w:rsidRPr="00A33C13" w:rsidRDefault="005E5467" w:rsidP="00DF3007">
      <w:pPr>
        <w:pStyle w:val="BodyText2"/>
        <w:tabs>
          <w:tab w:val="left" w:pos="600"/>
          <w:tab w:val="left" w:pos="1440"/>
        </w:tabs>
        <w:spacing w:line="240" w:lineRule="auto"/>
        <w:ind w:left="1800"/>
        <w:jc w:val="both"/>
        <w:rPr>
          <w:rFonts w:ascii="Arial" w:hAnsi="Arial" w:cs="Arial"/>
          <w:sz w:val="22"/>
          <w:szCs w:val="22"/>
        </w:rPr>
      </w:pPr>
      <w:r w:rsidRPr="00A33C13">
        <w:rPr>
          <w:rFonts w:ascii="Arial" w:hAnsi="Arial" w:cs="Arial"/>
          <w:b/>
          <w:sz w:val="22"/>
          <w:szCs w:val="22"/>
        </w:rPr>
        <w:tab/>
      </w:r>
      <w:r w:rsidRPr="00A33C13">
        <w:rPr>
          <w:rFonts w:ascii="Arial" w:hAnsi="Arial" w:cs="Arial"/>
          <w:b/>
          <w:sz w:val="22"/>
          <w:szCs w:val="22"/>
        </w:rPr>
        <w:tab/>
      </w:r>
      <w:r w:rsidR="00D67431">
        <w:rPr>
          <w:rFonts w:ascii="Arial" w:hAnsi="Arial" w:cs="Arial"/>
          <w:sz w:val="22"/>
          <w:szCs w:val="22"/>
        </w:rPr>
        <w:t>Date:</w:t>
      </w:r>
      <w:r w:rsidR="00D67431">
        <w:rPr>
          <w:rFonts w:ascii="Arial" w:hAnsi="Arial" w:cs="Arial"/>
          <w:sz w:val="22"/>
          <w:szCs w:val="22"/>
        </w:rPr>
        <w:tab/>
      </w:r>
      <w:r w:rsidR="00D67431">
        <w:rPr>
          <w:rFonts w:ascii="Arial" w:hAnsi="Arial" w:cs="Arial"/>
          <w:sz w:val="22"/>
          <w:szCs w:val="22"/>
        </w:rPr>
        <w:tab/>
        <w:t>13</w:t>
      </w:r>
      <w:r w:rsidR="00D35F9B">
        <w:rPr>
          <w:rFonts w:ascii="Arial" w:hAnsi="Arial" w:cs="Arial"/>
          <w:sz w:val="22"/>
          <w:szCs w:val="22"/>
        </w:rPr>
        <w:t xml:space="preserve"> September</w:t>
      </w:r>
      <w:r w:rsidR="00D67431">
        <w:rPr>
          <w:rFonts w:ascii="Arial" w:hAnsi="Arial" w:cs="Arial"/>
          <w:sz w:val="22"/>
          <w:szCs w:val="22"/>
        </w:rPr>
        <w:t xml:space="preserve"> 2023</w:t>
      </w:r>
    </w:p>
    <w:p w14:paraId="66876122" w14:textId="72CB9192" w:rsidR="005E5467" w:rsidRPr="00A33C13" w:rsidRDefault="005E5467" w:rsidP="00DF3007">
      <w:pPr>
        <w:pStyle w:val="BodyText2"/>
        <w:tabs>
          <w:tab w:val="left" w:pos="600"/>
          <w:tab w:val="left" w:pos="1440"/>
        </w:tabs>
        <w:spacing w:line="240" w:lineRule="auto"/>
        <w:ind w:left="720"/>
        <w:jc w:val="both"/>
        <w:rPr>
          <w:rFonts w:ascii="Arial" w:hAnsi="Arial" w:cs="Arial"/>
          <w:sz w:val="22"/>
          <w:szCs w:val="22"/>
        </w:rPr>
      </w:pPr>
      <w:r w:rsidRPr="00A33C13">
        <w:rPr>
          <w:rFonts w:ascii="Arial" w:hAnsi="Arial" w:cs="Arial"/>
          <w:sz w:val="22"/>
          <w:szCs w:val="22"/>
        </w:rPr>
        <w:lastRenderedPageBreak/>
        <w:tab/>
      </w:r>
      <w:r w:rsidRPr="00A33C13">
        <w:rPr>
          <w:rFonts w:ascii="Arial" w:hAnsi="Arial" w:cs="Arial"/>
          <w:sz w:val="22"/>
          <w:szCs w:val="22"/>
        </w:rPr>
        <w:tab/>
      </w:r>
      <w:r w:rsidRPr="00A33C13">
        <w:rPr>
          <w:rFonts w:ascii="Arial" w:hAnsi="Arial" w:cs="Arial"/>
          <w:sz w:val="22"/>
          <w:szCs w:val="22"/>
        </w:rPr>
        <w:tab/>
      </w:r>
      <w:r w:rsidR="00B43FB7">
        <w:rPr>
          <w:rFonts w:ascii="Arial" w:hAnsi="Arial" w:cs="Arial"/>
          <w:sz w:val="22"/>
          <w:szCs w:val="22"/>
        </w:rPr>
        <w:t>Time:</w:t>
      </w:r>
      <w:r w:rsidR="00B43FB7">
        <w:rPr>
          <w:rFonts w:ascii="Arial" w:hAnsi="Arial" w:cs="Arial"/>
          <w:sz w:val="22"/>
          <w:szCs w:val="22"/>
        </w:rPr>
        <w:tab/>
      </w:r>
      <w:r w:rsidR="00B43FB7">
        <w:rPr>
          <w:rFonts w:ascii="Arial" w:hAnsi="Arial" w:cs="Arial"/>
          <w:sz w:val="22"/>
          <w:szCs w:val="22"/>
        </w:rPr>
        <w:tab/>
      </w:r>
      <w:r w:rsidR="00D67431">
        <w:rPr>
          <w:rFonts w:ascii="Arial" w:hAnsi="Arial" w:cs="Arial"/>
          <w:sz w:val="22"/>
          <w:szCs w:val="22"/>
        </w:rPr>
        <w:t>18:00 – 20:00pm</w:t>
      </w:r>
    </w:p>
    <w:p w14:paraId="72A632B6" w14:textId="37A933CC" w:rsidR="005E5467" w:rsidRDefault="005E5467" w:rsidP="00DF3007">
      <w:pPr>
        <w:pStyle w:val="BodyText2"/>
        <w:tabs>
          <w:tab w:val="left" w:pos="600"/>
          <w:tab w:val="left" w:pos="1440"/>
        </w:tabs>
        <w:spacing w:line="240" w:lineRule="auto"/>
        <w:ind w:left="720"/>
        <w:jc w:val="both"/>
        <w:rPr>
          <w:rFonts w:ascii="Arial" w:hAnsi="Arial" w:cs="Arial"/>
          <w:sz w:val="22"/>
          <w:szCs w:val="22"/>
        </w:rPr>
      </w:pPr>
      <w:r w:rsidRPr="00A33C13">
        <w:rPr>
          <w:rFonts w:ascii="Arial" w:hAnsi="Arial" w:cs="Arial"/>
          <w:sz w:val="22"/>
          <w:szCs w:val="22"/>
        </w:rPr>
        <w:tab/>
      </w:r>
      <w:r w:rsidRPr="00A33C13">
        <w:rPr>
          <w:rFonts w:ascii="Arial" w:hAnsi="Arial" w:cs="Arial"/>
          <w:sz w:val="22"/>
          <w:szCs w:val="22"/>
        </w:rPr>
        <w:tab/>
      </w:r>
      <w:r w:rsidRPr="00A33C13">
        <w:rPr>
          <w:rFonts w:ascii="Arial" w:hAnsi="Arial" w:cs="Arial"/>
          <w:sz w:val="22"/>
          <w:szCs w:val="22"/>
        </w:rPr>
        <w:tab/>
        <w:t>Venue</w:t>
      </w:r>
      <w:r>
        <w:rPr>
          <w:rFonts w:ascii="Arial" w:hAnsi="Arial" w:cs="Arial"/>
          <w:sz w:val="22"/>
          <w:szCs w:val="22"/>
        </w:rPr>
        <w:t>s</w:t>
      </w:r>
      <w:r w:rsidR="00B43FB7">
        <w:rPr>
          <w:rFonts w:ascii="Arial" w:hAnsi="Arial" w:cs="Arial"/>
          <w:sz w:val="22"/>
          <w:szCs w:val="22"/>
        </w:rPr>
        <w:t xml:space="preserve">:           </w:t>
      </w:r>
      <w:r w:rsidR="00D67431">
        <w:rPr>
          <w:rFonts w:ascii="Arial" w:hAnsi="Arial" w:cs="Arial"/>
          <w:sz w:val="22"/>
          <w:szCs w:val="22"/>
        </w:rPr>
        <w:t>D1 Lab 208</w:t>
      </w:r>
    </w:p>
    <w:p w14:paraId="6CF45664" w14:textId="77777777" w:rsidR="00B11D92" w:rsidRPr="00B11D92" w:rsidRDefault="00B11D92" w:rsidP="00DF3007">
      <w:pPr>
        <w:pStyle w:val="BodyText2"/>
        <w:numPr>
          <w:ilvl w:val="0"/>
          <w:numId w:val="21"/>
        </w:numPr>
        <w:tabs>
          <w:tab w:val="left" w:pos="600"/>
          <w:tab w:val="left" w:pos="1440"/>
        </w:tabs>
        <w:spacing w:line="240" w:lineRule="auto"/>
        <w:jc w:val="both"/>
        <w:rPr>
          <w:rFonts w:ascii="Arial" w:hAnsi="Arial" w:cs="Arial"/>
          <w:b/>
          <w:sz w:val="22"/>
          <w:szCs w:val="22"/>
        </w:rPr>
      </w:pPr>
      <w:r w:rsidRPr="00B11D92">
        <w:rPr>
          <w:rFonts w:ascii="Arial" w:hAnsi="Arial" w:cs="Arial"/>
          <w:b/>
          <w:sz w:val="22"/>
          <w:szCs w:val="22"/>
        </w:rPr>
        <w:t>Sick assessments 1 &amp; 2 :</w:t>
      </w:r>
    </w:p>
    <w:p w14:paraId="74A33848" w14:textId="385B45EC" w:rsidR="00B11D92" w:rsidRDefault="00B11D92" w:rsidP="00DF3007">
      <w:pPr>
        <w:pStyle w:val="BodyText2"/>
        <w:tabs>
          <w:tab w:val="left" w:pos="600"/>
          <w:tab w:val="left" w:pos="1440"/>
        </w:tabs>
        <w:spacing w:line="240" w:lineRule="auto"/>
        <w:ind w:left="1440"/>
        <w:jc w:val="both"/>
        <w:rPr>
          <w:rFonts w:ascii="Arial" w:hAnsi="Arial" w:cs="Arial"/>
          <w:sz w:val="22"/>
          <w:szCs w:val="22"/>
        </w:rPr>
      </w:pPr>
      <w:r>
        <w:rPr>
          <w:rFonts w:ascii="Arial" w:hAnsi="Arial" w:cs="Arial"/>
          <w:sz w:val="22"/>
          <w:szCs w:val="22"/>
        </w:rPr>
        <w:t xml:space="preserve">                        </w:t>
      </w:r>
      <w:r w:rsidR="00D67431">
        <w:rPr>
          <w:rFonts w:ascii="Arial" w:hAnsi="Arial" w:cs="Arial"/>
          <w:sz w:val="22"/>
          <w:szCs w:val="22"/>
        </w:rPr>
        <w:t xml:space="preserve">Date: </w:t>
      </w:r>
      <w:r w:rsidR="00D67431">
        <w:rPr>
          <w:rFonts w:ascii="Arial" w:hAnsi="Arial" w:cs="Arial"/>
          <w:sz w:val="22"/>
          <w:szCs w:val="22"/>
        </w:rPr>
        <w:tab/>
      </w:r>
      <w:r w:rsidR="00D67431">
        <w:rPr>
          <w:rFonts w:ascii="Arial" w:hAnsi="Arial" w:cs="Arial"/>
          <w:sz w:val="22"/>
          <w:szCs w:val="22"/>
        </w:rPr>
        <w:tab/>
        <w:t>05</w:t>
      </w:r>
      <w:r w:rsidR="008B4FB6">
        <w:rPr>
          <w:rFonts w:ascii="Arial" w:hAnsi="Arial" w:cs="Arial"/>
          <w:sz w:val="22"/>
          <w:szCs w:val="22"/>
        </w:rPr>
        <w:t xml:space="preserve"> </w:t>
      </w:r>
      <w:r w:rsidR="00D67431">
        <w:rPr>
          <w:rFonts w:ascii="Arial" w:hAnsi="Arial" w:cs="Arial"/>
          <w:sz w:val="22"/>
          <w:szCs w:val="22"/>
        </w:rPr>
        <w:t>October 2023</w:t>
      </w:r>
    </w:p>
    <w:p w14:paraId="34B30909" w14:textId="77777777" w:rsidR="005E5467" w:rsidRPr="00A33C13" w:rsidRDefault="005E5467" w:rsidP="00DF3007">
      <w:pPr>
        <w:pStyle w:val="BodyText2"/>
        <w:tabs>
          <w:tab w:val="left" w:pos="600"/>
          <w:tab w:val="left" w:pos="1440"/>
        </w:tabs>
        <w:spacing w:line="240" w:lineRule="auto"/>
        <w:jc w:val="both"/>
        <w:rPr>
          <w:rFonts w:ascii="Arial" w:hAnsi="Arial" w:cs="Arial"/>
          <w:sz w:val="22"/>
          <w:szCs w:val="22"/>
        </w:rPr>
      </w:pPr>
    </w:p>
    <w:p w14:paraId="4323CA5A" w14:textId="51E6C804" w:rsidR="00D35F9B" w:rsidRPr="00D35F9B" w:rsidRDefault="00D35F9B" w:rsidP="00DF3007">
      <w:pPr>
        <w:pStyle w:val="BodyText2"/>
        <w:numPr>
          <w:ilvl w:val="0"/>
          <w:numId w:val="31"/>
        </w:numPr>
        <w:tabs>
          <w:tab w:val="left" w:pos="600"/>
          <w:tab w:val="left" w:pos="1134"/>
        </w:tabs>
        <w:jc w:val="both"/>
        <w:rPr>
          <w:rFonts w:ascii="Arial" w:hAnsi="Arial" w:cs="Arial"/>
          <w:b/>
          <w:sz w:val="22"/>
          <w:szCs w:val="22"/>
        </w:rPr>
      </w:pPr>
      <w:r w:rsidRPr="00D35F9B">
        <w:rPr>
          <w:rFonts w:ascii="Arial" w:hAnsi="Arial" w:cs="Arial"/>
          <w:b/>
          <w:sz w:val="22"/>
          <w:szCs w:val="22"/>
        </w:rPr>
        <w:t>Final Examination</w:t>
      </w:r>
    </w:p>
    <w:p w14:paraId="1D942FE6" w14:textId="301AEDF9" w:rsidR="00D35F9B" w:rsidRDefault="00D67431" w:rsidP="00DF3007">
      <w:pPr>
        <w:pStyle w:val="BodyText2"/>
        <w:tabs>
          <w:tab w:val="left" w:pos="600"/>
          <w:tab w:val="left" w:pos="1134"/>
        </w:tabs>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Date: 06 November 2023</w:t>
      </w:r>
    </w:p>
    <w:p w14:paraId="317AFF0E" w14:textId="10E377EE" w:rsidR="00C60195" w:rsidRPr="00A33C13" w:rsidRDefault="00C60195" w:rsidP="00DF3007">
      <w:pPr>
        <w:pStyle w:val="BodyText2"/>
        <w:tabs>
          <w:tab w:val="left" w:pos="600"/>
          <w:tab w:val="left" w:pos="1134"/>
        </w:tabs>
        <w:spacing w:line="240" w:lineRule="auto"/>
        <w:jc w:val="both"/>
        <w:rPr>
          <w:rFonts w:ascii="Arial" w:hAnsi="Arial" w:cs="Arial"/>
          <w:sz w:val="22"/>
          <w:szCs w:val="22"/>
        </w:rPr>
      </w:pPr>
      <w:r w:rsidRPr="00230763">
        <w:rPr>
          <w:rFonts w:ascii="Arial" w:hAnsi="Arial" w:cs="Arial"/>
          <w:b/>
          <w:i/>
          <w:color w:val="FF0000"/>
          <w:sz w:val="22"/>
          <w:szCs w:val="22"/>
        </w:rPr>
        <w:t xml:space="preserve">NB: The dates of these tests are subject to change. Please check your </w:t>
      </w:r>
      <w:proofErr w:type="spellStart"/>
      <w:r w:rsidRPr="00230763">
        <w:rPr>
          <w:rFonts w:ascii="Arial" w:hAnsi="Arial" w:cs="Arial"/>
          <w:b/>
          <w:i/>
          <w:color w:val="FF0000"/>
          <w:sz w:val="22"/>
          <w:szCs w:val="22"/>
        </w:rPr>
        <w:t>u</w:t>
      </w:r>
      <w:r w:rsidR="00DF3007">
        <w:rPr>
          <w:rFonts w:ascii="Arial" w:hAnsi="Arial" w:cs="Arial"/>
          <w:b/>
          <w:i/>
          <w:color w:val="FF0000"/>
          <w:sz w:val="22"/>
          <w:szCs w:val="22"/>
        </w:rPr>
        <w:t>l</w:t>
      </w:r>
      <w:r w:rsidRPr="00230763">
        <w:rPr>
          <w:rFonts w:ascii="Arial" w:hAnsi="Arial" w:cs="Arial"/>
          <w:b/>
          <w:i/>
          <w:color w:val="FF0000"/>
          <w:sz w:val="22"/>
          <w:szCs w:val="22"/>
        </w:rPr>
        <w:t>ink</w:t>
      </w:r>
      <w:proofErr w:type="spellEnd"/>
      <w:r w:rsidRPr="00230763">
        <w:rPr>
          <w:rFonts w:ascii="Arial" w:hAnsi="Arial" w:cs="Arial"/>
          <w:b/>
          <w:i/>
          <w:color w:val="FF0000"/>
          <w:sz w:val="22"/>
          <w:szCs w:val="22"/>
        </w:rPr>
        <w:t xml:space="preserve"> regularly for new updates</w:t>
      </w:r>
      <w:r>
        <w:rPr>
          <w:rFonts w:ascii="Arial" w:hAnsi="Arial" w:cs="Arial"/>
          <w:b/>
          <w:i/>
          <w:color w:val="FF0000"/>
          <w:sz w:val="22"/>
          <w:szCs w:val="22"/>
        </w:rPr>
        <w:t>/announcements</w:t>
      </w:r>
      <w:r>
        <w:rPr>
          <w:rFonts w:ascii="Arial" w:hAnsi="Arial" w:cs="Arial"/>
          <w:b/>
          <w:sz w:val="22"/>
          <w:szCs w:val="22"/>
        </w:rPr>
        <w:t>.</w:t>
      </w:r>
      <w:r w:rsidRPr="00A33C13">
        <w:rPr>
          <w:rFonts w:ascii="Arial" w:hAnsi="Arial" w:cs="Arial"/>
          <w:b/>
          <w:sz w:val="22"/>
          <w:szCs w:val="22"/>
        </w:rPr>
        <w:t xml:space="preserve">              </w:t>
      </w:r>
    </w:p>
    <w:p w14:paraId="1DFD059F" w14:textId="77777777" w:rsidR="00C60195" w:rsidRPr="00A33C13" w:rsidRDefault="00C60195" w:rsidP="00DF3007">
      <w:pPr>
        <w:pStyle w:val="BodyText2"/>
        <w:tabs>
          <w:tab w:val="left" w:pos="600"/>
          <w:tab w:val="left" w:pos="1134"/>
        </w:tabs>
        <w:ind w:left="720"/>
        <w:jc w:val="both"/>
        <w:rPr>
          <w:rFonts w:ascii="Arial" w:hAnsi="Arial" w:cs="Arial"/>
          <w:sz w:val="22"/>
          <w:szCs w:val="22"/>
        </w:rPr>
      </w:pPr>
    </w:p>
    <w:p w14:paraId="05DD4CC2" w14:textId="77777777" w:rsidR="00A33C13" w:rsidRPr="00A33C13" w:rsidRDefault="00A33C13" w:rsidP="00DF3007">
      <w:pPr>
        <w:pStyle w:val="BodyText2"/>
        <w:numPr>
          <w:ilvl w:val="0"/>
          <w:numId w:val="21"/>
        </w:numPr>
        <w:tabs>
          <w:tab w:val="left" w:pos="600"/>
          <w:tab w:val="left" w:pos="1134"/>
        </w:tabs>
        <w:spacing w:after="0" w:line="240" w:lineRule="auto"/>
        <w:jc w:val="both"/>
        <w:rPr>
          <w:rFonts w:ascii="Arial" w:hAnsi="Arial" w:cs="Arial"/>
          <w:sz w:val="22"/>
          <w:szCs w:val="22"/>
        </w:rPr>
      </w:pPr>
      <w:r w:rsidRPr="00A33C13">
        <w:rPr>
          <w:rFonts w:ascii="Arial" w:hAnsi="Arial" w:cs="Arial"/>
          <w:b/>
          <w:sz w:val="22"/>
          <w:szCs w:val="22"/>
        </w:rPr>
        <w:t>Tutorials  and Tutorial tests:</w:t>
      </w:r>
    </w:p>
    <w:p w14:paraId="15D6554B" w14:textId="77777777" w:rsidR="00A33C13" w:rsidRDefault="00A33C13" w:rsidP="00DF3007">
      <w:pPr>
        <w:pStyle w:val="BodyText2"/>
        <w:tabs>
          <w:tab w:val="left" w:pos="600"/>
          <w:tab w:val="left" w:pos="1134"/>
        </w:tabs>
        <w:spacing w:after="0" w:line="240" w:lineRule="auto"/>
        <w:ind w:left="1800"/>
        <w:jc w:val="both"/>
        <w:rPr>
          <w:rFonts w:ascii="Arial" w:hAnsi="Arial" w:cs="Arial"/>
          <w:sz w:val="22"/>
          <w:szCs w:val="22"/>
        </w:rPr>
      </w:pPr>
      <w:r w:rsidRPr="00A33C13">
        <w:rPr>
          <w:rFonts w:ascii="Arial" w:hAnsi="Arial" w:cs="Arial"/>
          <w:b/>
          <w:sz w:val="22"/>
          <w:szCs w:val="22"/>
        </w:rPr>
        <w:t xml:space="preserve"> </w:t>
      </w:r>
      <w:r w:rsidRPr="00A33C13">
        <w:rPr>
          <w:rFonts w:ascii="Arial" w:hAnsi="Arial" w:cs="Arial"/>
          <w:sz w:val="22"/>
          <w:szCs w:val="22"/>
        </w:rPr>
        <w:t>Weekly and attendance are compulsory</w:t>
      </w:r>
    </w:p>
    <w:p w14:paraId="5A92D52B" w14:textId="77777777" w:rsidR="00A33C13" w:rsidRDefault="00A33C13" w:rsidP="00DF3007">
      <w:pPr>
        <w:pStyle w:val="BodyText2"/>
        <w:tabs>
          <w:tab w:val="left" w:pos="600"/>
          <w:tab w:val="left" w:pos="1134"/>
        </w:tabs>
        <w:spacing w:after="0" w:line="240" w:lineRule="auto"/>
        <w:ind w:left="1800"/>
        <w:jc w:val="both"/>
        <w:rPr>
          <w:rFonts w:ascii="Arial" w:hAnsi="Arial" w:cs="Arial"/>
          <w:sz w:val="22"/>
          <w:szCs w:val="22"/>
        </w:rPr>
      </w:pPr>
    </w:p>
    <w:p w14:paraId="4E08B1EE" w14:textId="77777777" w:rsidR="00A33C13" w:rsidRPr="00A33C13" w:rsidRDefault="00A33C13" w:rsidP="00DF3007">
      <w:pPr>
        <w:pStyle w:val="BodyText2"/>
        <w:numPr>
          <w:ilvl w:val="0"/>
          <w:numId w:val="21"/>
        </w:numPr>
        <w:tabs>
          <w:tab w:val="left" w:pos="600"/>
          <w:tab w:val="left" w:pos="1134"/>
        </w:tabs>
        <w:spacing w:after="0" w:line="240" w:lineRule="auto"/>
        <w:jc w:val="both"/>
        <w:rPr>
          <w:rFonts w:ascii="Arial" w:hAnsi="Arial" w:cs="Arial"/>
          <w:sz w:val="22"/>
          <w:szCs w:val="22"/>
        </w:rPr>
      </w:pPr>
      <w:r>
        <w:rPr>
          <w:rFonts w:ascii="Arial" w:hAnsi="Arial" w:cs="Arial"/>
          <w:b/>
          <w:sz w:val="22"/>
          <w:szCs w:val="22"/>
        </w:rPr>
        <w:t>Practical class and assessments:</w:t>
      </w:r>
    </w:p>
    <w:p w14:paraId="3E9ED319" w14:textId="77777777" w:rsidR="00A33C13" w:rsidRDefault="00A33C13" w:rsidP="00DF3007">
      <w:pPr>
        <w:pStyle w:val="BodyText2"/>
        <w:tabs>
          <w:tab w:val="left" w:pos="600"/>
          <w:tab w:val="left" w:pos="1134"/>
        </w:tabs>
        <w:spacing w:after="0" w:line="240" w:lineRule="auto"/>
        <w:ind w:left="1800"/>
        <w:jc w:val="both"/>
        <w:rPr>
          <w:rFonts w:ascii="Arial" w:hAnsi="Arial" w:cs="Arial"/>
          <w:sz w:val="22"/>
          <w:szCs w:val="22"/>
        </w:rPr>
      </w:pPr>
      <w:r w:rsidRPr="00A33C13">
        <w:rPr>
          <w:rFonts w:ascii="Arial" w:hAnsi="Arial" w:cs="Arial"/>
          <w:sz w:val="22"/>
          <w:szCs w:val="22"/>
        </w:rPr>
        <w:t xml:space="preserve"> Weekly and attendance are compulsory</w:t>
      </w:r>
    </w:p>
    <w:p w14:paraId="6E15458A" w14:textId="77777777" w:rsidR="005E5467" w:rsidRPr="005E5467" w:rsidRDefault="005E5467" w:rsidP="00DF3007">
      <w:pPr>
        <w:pStyle w:val="BodyText2"/>
        <w:tabs>
          <w:tab w:val="left" w:pos="600"/>
          <w:tab w:val="left" w:pos="1134"/>
        </w:tabs>
        <w:spacing w:after="0" w:line="240" w:lineRule="auto"/>
        <w:ind w:left="1800"/>
        <w:jc w:val="both"/>
        <w:rPr>
          <w:rFonts w:ascii="Arial" w:hAnsi="Arial" w:cs="Arial"/>
          <w:sz w:val="22"/>
          <w:szCs w:val="22"/>
        </w:rPr>
      </w:pPr>
    </w:p>
    <w:p w14:paraId="4119A8B5" w14:textId="77777777" w:rsidR="00A33C13" w:rsidRPr="00B11D92" w:rsidRDefault="00BF1497" w:rsidP="00DF3007">
      <w:pPr>
        <w:jc w:val="both"/>
        <w:rPr>
          <w:rFonts w:ascii="Calibri" w:eastAsia="Calibri" w:hAnsi="Calibri"/>
          <w:sz w:val="22"/>
          <w:szCs w:val="22"/>
          <w:lang w:val="en-ZA"/>
        </w:rPr>
      </w:pPr>
      <w:r w:rsidRPr="00AA7D05">
        <w:rPr>
          <w:rFonts w:ascii="Arial" w:hAnsi="Arial" w:cs="Arial"/>
          <w:sz w:val="22"/>
          <w:szCs w:val="22"/>
        </w:rPr>
        <w:tab/>
      </w:r>
      <w:r w:rsidRPr="00AA7D05">
        <w:rPr>
          <w:rFonts w:ascii="Arial" w:hAnsi="Arial" w:cs="Arial"/>
          <w:sz w:val="22"/>
          <w:szCs w:val="22"/>
        </w:rPr>
        <w:tab/>
      </w:r>
      <w:r w:rsidRPr="00AA7D05">
        <w:rPr>
          <w:rFonts w:ascii="Arial" w:hAnsi="Arial" w:cs="Arial"/>
          <w:sz w:val="22"/>
          <w:szCs w:val="22"/>
        </w:rPr>
        <w:tab/>
      </w:r>
      <w:r w:rsidR="00B43FB7">
        <w:rPr>
          <w:rFonts w:ascii="Arial" w:hAnsi="Arial" w:cs="Arial"/>
          <w:sz w:val="22"/>
          <w:szCs w:val="22"/>
        </w:rPr>
        <w:tab/>
      </w:r>
      <w:r w:rsidR="00A33C13">
        <w:tab/>
      </w:r>
      <w:r w:rsidR="00A33C13">
        <w:tab/>
      </w:r>
    </w:p>
    <w:p w14:paraId="1069FF0C" w14:textId="77777777" w:rsidR="00A33C13" w:rsidRPr="00220900" w:rsidRDefault="00A33C13" w:rsidP="00DF3007">
      <w:pPr>
        <w:tabs>
          <w:tab w:val="left" w:pos="0"/>
          <w:tab w:val="left" w:pos="1440"/>
        </w:tabs>
        <w:spacing w:line="276" w:lineRule="auto"/>
        <w:jc w:val="both"/>
        <w:rPr>
          <w:rFonts w:ascii="Arial" w:hAnsi="Arial" w:cs="Arial"/>
          <w:sz w:val="22"/>
          <w:szCs w:val="22"/>
        </w:rPr>
      </w:pPr>
      <w:r w:rsidRPr="00220900">
        <w:rPr>
          <w:rFonts w:ascii="Arial" w:hAnsi="Arial" w:cs="Arial"/>
          <w:sz w:val="22"/>
          <w:szCs w:val="22"/>
        </w:rPr>
        <w:t>There is no provision for the rewr</w:t>
      </w:r>
      <w:r w:rsidR="00CD3B57">
        <w:rPr>
          <w:rFonts w:ascii="Arial" w:hAnsi="Arial" w:cs="Arial"/>
          <w:sz w:val="22"/>
          <w:szCs w:val="22"/>
        </w:rPr>
        <w:t>iting of tests in the School</w:t>
      </w:r>
      <w:r w:rsidRPr="00220900">
        <w:rPr>
          <w:rFonts w:ascii="Arial" w:hAnsi="Arial" w:cs="Arial"/>
          <w:sz w:val="22"/>
          <w:szCs w:val="22"/>
        </w:rPr>
        <w:t xml:space="preserve"> of Economics.  Permission to write a sick test will only be granted on submission of a medical certificate on the UJ’s official form (see attached in back of study guide), certifying that the relevant student has been unable to write a scheduled test.   The onus is on the learner to write the various assessment opportunities on the date, at the time and in the venue specified</w:t>
      </w:r>
      <w:r w:rsidR="009B64E5">
        <w:rPr>
          <w:rFonts w:ascii="Arial" w:hAnsi="Arial" w:cs="Arial"/>
          <w:sz w:val="22"/>
          <w:szCs w:val="22"/>
        </w:rPr>
        <w:t xml:space="preserve"> in the study guide, on U</w:t>
      </w:r>
      <w:r w:rsidR="00CD3B57">
        <w:rPr>
          <w:rFonts w:ascii="Arial" w:hAnsi="Arial" w:cs="Arial"/>
          <w:sz w:val="22"/>
          <w:szCs w:val="22"/>
        </w:rPr>
        <w:t>-</w:t>
      </w:r>
      <w:r w:rsidR="009B64E5">
        <w:rPr>
          <w:rFonts w:ascii="Arial" w:hAnsi="Arial" w:cs="Arial"/>
          <w:sz w:val="22"/>
          <w:szCs w:val="22"/>
        </w:rPr>
        <w:t xml:space="preserve">link </w:t>
      </w:r>
      <w:r w:rsidRPr="00220900">
        <w:rPr>
          <w:rFonts w:ascii="Arial" w:hAnsi="Arial" w:cs="Arial"/>
          <w:sz w:val="22"/>
          <w:szCs w:val="22"/>
        </w:rPr>
        <w:t>or in class.</w:t>
      </w:r>
    </w:p>
    <w:p w14:paraId="4D6A3A4A" w14:textId="77777777" w:rsidR="00A33C13" w:rsidRDefault="00A33C13" w:rsidP="00DF3007">
      <w:pPr>
        <w:tabs>
          <w:tab w:val="left" w:pos="600"/>
          <w:tab w:val="left" w:pos="1440"/>
        </w:tabs>
        <w:ind w:left="600"/>
        <w:jc w:val="both"/>
      </w:pPr>
    </w:p>
    <w:p w14:paraId="7F4AF4EE" w14:textId="77777777" w:rsidR="00A33C13" w:rsidRPr="00220900" w:rsidRDefault="00A33C13" w:rsidP="00DF3007">
      <w:pPr>
        <w:pStyle w:val="ListParagraph"/>
        <w:numPr>
          <w:ilvl w:val="0"/>
          <w:numId w:val="23"/>
        </w:numPr>
        <w:tabs>
          <w:tab w:val="left" w:pos="600"/>
          <w:tab w:val="left" w:pos="1440"/>
        </w:tabs>
        <w:jc w:val="both"/>
      </w:pPr>
      <w:r>
        <w:rPr>
          <w:rFonts w:ascii="Arial" w:hAnsi="Arial" w:cs="Arial"/>
          <w:b/>
          <w:sz w:val="24"/>
          <w:szCs w:val="24"/>
        </w:rPr>
        <w:t>ACCESS TO FINAL</w:t>
      </w:r>
      <w:r w:rsidR="00B11D92">
        <w:rPr>
          <w:rFonts w:ascii="Arial" w:hAnsi="Arial" w:cs="Arial"/>
          <w:b/>
          <w:sz w:val="24"/>
          <w:szCs w:val="24"/>
        </w:rPr>
        <w:t xml:space="preserve"> </w:t>
      </w:r>
      <w:r w:rsidR="00220900">
        <w:rPr>
          <w:rFonts w:ascii="Arial" w:hAnsi="Arial" w:cs="Arial"/>
          <w:b/>
          <w:sz w:val="24"/>
          <w:szCs w:val="24"/>
        </w:rPr>
        <w:t>SUMMATIVE</w:t>
      </w:r>
      <w:r>
        <w:rPr>
          <w:rFonts w:ascii="Arial" w:hAnsi="Arial" w:cs="Arial"/>
          <w:b/>
          <w:sz w:val="24"/>
          <w:szCs w:val="24"/>
        </w:rPr>
        <w:t xml:space="preserve"> ASSESSMENT</w:t>
      </w:r>
    </w:p>
    <w:p w14:paraId="79A35CAC" w14:textId="77777777" w:rsidR="00220900" w:rsidRPr="00220900" w:rsidRDefault="00220900" w:rsidP="00DF3007">
      <w:pPr>
        <w:pStyle w:val="ListParagraph"/>
        <w:tabs>
          <w:tab w:val="left" w:pos="600"/>
          <w:tab w:val="left" w:pos="1440"/>
        </w:tabs>
        <w:jc w:val="both"/>
      </w:pPr>
    </w:p>
    <w:p w14:paraId="3C1E8BEB" w14:textId="2FBD235D" w:rsidR="00F80AF4" w:rsidRPr="00E4284B" w:rsidRDefault="00220900" w:rsidP="00DF3007">
      <w:pPr>
        <w:tabs>
          <w:tab w:val="left" w:pos="600"/>
          <w:tab w:val="left" w:pos="1440"/>
        </w:tabs>
        <w:spacing w:line="276" w:lineRule="auto"/>
        <w:jc w:val="both"/>
        <w:rPr>
          <w:rFonts w:ascii="Arial" w:hAnsi="Arial" w:cs="Arial"/>
          <w:color w:val="FF0000"/>
          <w:sz w:val="22"/>
          <w:szCs w:val="22"/>
          <w:lang w:val="en-ZA"/>
        </w:rPr>
      </w:pPr>
      <w:r w:rsidRPr="00E4284B">
        <w:rPr>
          <w:rFonts w:ascii="Arial" w:hAnsi="Arial" w:cs="Arial"/>
          <w:color w:val="FF0000"/>
          <w:sz w:val="22"/>
          <w:szCs w:val="22"/>
        </w:rPr>
        <w:t>A minimum module (semester) mark of 40% is required in order to obtain entry to the last summative assessment opportunity (examination) for a module.</w:t>
      </w:r>
      <w:bookmarkStart w:id="189" w:name="_Hlk78354945"/>
      <w:r w:rsidR="00F80AF4" w:rsidRPr="00E4284B">
        <w:rPr>
          <w:rFonts w:ascii="Arial" w:hAnsi="Arial" w:cs="Arial"/>
          <w:color w:val="FF0000"/>
          <w:sz w:val="22"/>
          <w:szCs w:val="22"/>
        </w:rPr>
        <w:t xml:space="preserve"> Thus, </w:t>
      </w:r>
      <w:r w:rsidR="00F80AF4" w:rsidRPr="00E4284B">
        <w:rPr>
          <w:rFonts w:ascii="Arial" w:hAnsi="Arial" w:cs="Arial"/>
          <w:color w:val="FF0000"/>
          <w:sz w:val="22"/>
          <w:szCs w:val="22"/>
          <w:lang w:val="en-ZA"/>
        </w:rPr>
        <w:t xml:space="preserve">Students need </w:t>
      </w:r>
      <w:r w:rsidR="00F80AF4" w:rsidRPr="00E4284B">
        <w:rPr>
          <w:rFonts w:ascii="Arial" w:hAnsi="Arial" w:cs="Arial"/>
          <w:b/>
          <w:bCs/>
          <w:color w:val="FF0000"/>
          <w:sz w:val="22"/>
          <w:szCs w:val="22"/>
          <w:lang w:val="en-ZA"/>
        </w:rPr>
        <w:t>40%</w:t>
      </w:r>
      <w:r w:rsidR="00F80AF4" w:rsidRPr="00E4284B">
        <w:rPr>
          <w:rFonts w:ascii="Arial" w:hAnsi="Arial" w:cs="Arial"/>
          <w:color w:val="FF0000"/>
          <w:sz w:val="22"/>
          <w:szCs w:val="22"/>
          <w:lang w:val="en-ZA"/>
        </w:rPr>
        <w:t xml:space="preserve"> for exam admission. Semester mark and examination mark contribute </w:t>
      </w:r>
      <w:r w:rsidR="00F80AF4" w:rsidRPr="00E4284B">
        <w:rPr>
          <w:rFonts w:ascii="Arial" w:hAnsi="Arial" w:cs="Arial"/>
          <w:b/>
          <w:bCs/>
          <w:color w:val="FF0000"/>
          <w:sz w:val="22"/>
          <w:szCs w:val="22"/>
          <w:lang w:val="en-ZA"/>
        </w:rPr>
        <w:t>50:50</w:t>
      </w:r>
      <w:r w:rsidR="00F80AF4" w:rsidRPr="00E4284B">
        <w:rPr>
          <w:rFonts w:ascii="Arial" w:hAnsi="Arial" w:cs="Arial"/>
          <w:color w:val="FF0000"/>
          <w:sz w:val="22"/>
          <w:szCs w:val="22"/>
          <w:lang w:val="en-ZA"/>
        </w:rPr>
        <w:t xml:space="preserve"> towards final mark. Students with a final mark of </w:t>
      </w:r>
      <w:r w:rsidR="00F80AF4" w:rsidRPr="00E4284B">
        <w:rPr>
          <w:rFonts w:ascii="Arial" w:hAnsi="Arial" w:cs="Arial"/>
          <w:b/>
          <w:bCs/>
          <w:color w:val="FF0000"/>
          <w:sz w:val="22"/>
          <w:szCs w:val="22"/>
          <w:lang w:val="en-ZA"/>
        </w:rPr>
        <w:t>40% – 49%</w:t>
      </w:r>
      <w:r w:rsidR="00F80AF4" w:rsidRPr="00E4284B">
        <w:rPr>
          <w:rFonts w:ascii="Arial" w:hAnsi="Arial" w:cs="Arial"/>
          <w:color w:val="FF0000"/>
          <w:sz w:val="22"/>
          <w:szCs w:val="22"/>
          <w:lang w:val="en-ZA"/>
        </w:rPr>
        <w:t xml:space="preserve"> will be awarded a supplementary examination. </w:t>
      </w:r>
      <w:r w:rsidR="00F80AF4" w:rsidRPr="00E4284B">
        <w:rPr>
          <w:rFonts w:ascii="Arial" w:hAnsi="Arial" w:cs="Arial"/>
          <w:b/>
          <w:bCs/>
          <w:color w:val="FF0000"/>
          <w:sz w:val="22"/>
          <w:szCs w:val="22"/>
          <w:lang w:val="en-ZA"/>
        </w:rPr>
        <w:t xml:space="preserve">Supplementary examination: </w:t>
      </w:r>
      <w:r w:rsidR="00F80AF4" w:rsidRPr="00E4284B">
        <w:rPr>
          <w:rFonts w:ascii="Arial" w:hAnsi="Arial" w:cs="Arial"/>
          <w:color w:val="FF0000"/>
          <w:sz w:val="22"/>
          <w:szCs w:val="22"/>
          <w:lang w:val="en-ZA"/>
        </w:rPr>
        <w:t>Semester mark and supplementary examination mark will be used to calculate final mark and a final mark of supplementary examination will be capped on 50. So, students writing a sick or special exam’s result will not be capped and might qualify for a supplementary examination.</w:t>
      </w:r>
    </w:p>
    <w:bookmarkEnd w:id="189"/>
    <w:p w14:paraId="786BEBB8" w14:textId="77777777" w:rsidR="00220900" w:rsidRPr="00220900" w:rsidRDefault="00220900" w:rsidP="00DF3007">
      <w:pPr>
        <w:tabs>
          <w:tab w:val="left" w:pos="600"/>
          <w:tab w:val="left" w:pos="1440"/>
        </w:tabs>
        <w:spacing w:line="276" w:lineRule="auto"/>
        <w:jc w:val="both"/>
        <w:rPr>
          <w:rFonts w:ascii="Arial" w:hAnsi="Arial" w:cs="Arial"/>
          <w:sz w:val="22"/>
          <w:szCs w:val="22"/>
        </w:rPr>
      </w:pPr>
    </w:p>
    <w:p w14:paraId="5F3EDE7D" w14:textId="77777777" w:rsidR="00220900" w:rsidRDefault="00220900" w:rsidP="00DF3007">
      <w:pPr>
        <w:tabs>
          <w:tab w:val="left" w:pos="600"/>
          <w:tab w:val="left" w:pos="1440"/>
        </w:tabs>
        <w:spacing w:line="276" w:lineRule="auto"/>
        <w:jc w:val="both"/>
        <w:rPr>
          <w:rFonts w:ascii="Arial" w:hAnsi="Arial" w:cs="Arial"/>
          <w:sz w:val="22"/>
          <w:szCs w:val="22"/>
        </w:rPr>
      </w:pPr>
      <w:r w:rsidRPr="00220900">
        <w:rPr>
          <w:rFonts w:ascii="Arial" w:hAnsi="Arial" w:cs="Arial"/>
          <w:sz w:val="22"/>
          <w:szCs w:val="22"/>
        </w:rPr>
        <w:t xml:space="preserve">Over and above this, </w:t>
      </w:r>
      <w:r w:rsidRPr="00A60B31">
        <w:rPr>
          <w:rFonts w:ascii="Arial" w:hAnsi="Arial" w:cs="Arial"/>
          <w:b/>
          <w:sz w:val="22"/>
          <w:szCs w:val="22"/>
          <w:u w:val="single"/>
        </w:rPr>
        <w:t>an 80% attendance requirement for scheduled conta</w:t>
      </w:r>
      <w:r w:rsidR="00A60B31">
        <w:rPr>
          <w:rFonts w:ascii="Arial" w:hAnsi="Arial" w:cs="Arial"/>
          <w:b/>
          <w:sz w:val="22"/>
          <w:szCs w:val="22"/>
          <w:u w:val="single"/>
        </w:rPr>
        <w:t>ct sessions (formal lectures,</w:t>
      </w:r>
      <w:r w:rsidRPr="00A60B31">
        <w:rPr>
          <w:rFonts w:ascii="Arial" w:hAnsi="Arial" w:cs="Arial"/>
          <w:b/>
          <w:sz w:val="22"/>
          <w:szCs w:val="22"/>
          <w:u w:val="single"/>
        </w:rPr>
        <w:t xml:space="preserve"> tutor classes</w:t>
      </w:r>
      <w:r w:rsidR="00A60B31">
        <w:rPr>
          <w:rFonts w:ascii="Arial" w:hAnsi="Arial" w:cs="Arial"/>
          <w:b/>
          <w:sz w:val="22"/>
          <w:szCs w:val="22"/>
          <w:u w:val="single"/>
        </w:rPr>
        <w:t>, and practical classes</w:t>
      </w:r>
      <w:r w:rsidRPr="00A60B31">
        <w:rPr>
          <w:rFonts w:ascii="Arial" w:hAnsi="Arial" w:cs="Arial"/>
          <w:b/>
          <w:sz w:val="22"/>
          <w:szCs w:val="22"/>
          <w:u w:val="single"/>
        </w:rPr>
        <w:t>) is policy</w:t>
      </w:r>
      <w:r w:rsidRPr="00220900">
        <w:rPr>
          <w:rFonts w:ascii="Arial" w:hAnsi="Arial" w:cs="Arial"/>
          <w:sz w:val="22"/>
          <w:szCs w:val="22"/>
        </w:rPr>
        <w:t>. A student will be refused entrance into the exam due to poor class attendance irrespective the semester mark (CA code).</w:t>
      </w:r>
    </w:p>
    <w:p w14:paraId="09EA49F0" w14:textId="77777777" w:rsidR="0015034A" w:rsidRDefault="0015034A" w:rsidP="00DF3007">
      <w:pPr>
        <w:tabs>
          <w:tab w:val="left" w:pos="600"/>
          <w:tab w:val="left" w:pos="1440"/>
        </w:tabs>
        <w:spacing w:line="276" w:lineRule="auto"/>
        <w:jc w:val="both"/>
        <w:rPr>
          <w:rFonts w:ascii="Arial" w:hAnsi="Arial" w:cs="Arial"/>
          <w:sz w:val="22"/>
          <w:szCs w:val="22"/>
        </w:rPr>
      </w:pPr>
    </w:p>
    <w:p w14:paraId="7C233E92" w14:textId="77777777" w:rsidR="0015034A" w:rsidRPr="0015034A" w:rsidRDefault="0015034A" w:rsidP="00DF3007">
      <w:pPr>
        <w:pBdr>
          <w:top w:val="single" w:sz="4" w:space="1" w:color="auto"/>
          <w:left w:val="single" w:sz="4" w:space="4" w:color="auto"/>
          <w:bottom w:val="single" w:sz="4" w:space="1" w:color="auto"/>
          <w:right w:val="single" w:sz="4" w:space="4" w:color="auto"/>
        </w:pBdr>
        <w:tabs>
          <w:tab w:val="left" w:pos="600"/>
          <w:tab w:val="left" w:pos="1440"/>
        </w:tabs>
        <w:spacing w:line="276" w:lineRule="auto"/>
        <w:jc w:val="center"/>
        <w:rPr>
          <w:rFonts w:ascii="Arial" w:hAnsi="Arial" w:cs="Arial"/>
          <w:b/>
          <w:sz w:val="22"/>
          <w:szCs w:val="22"/>
        </w:rPr>
      </w:pPr>
      <w:r w:rsidRPr="0015034A">
        <w:rPr>
          <w:rFonts w:ascii="Arial" w:hAnsi="Arial" w:cs="Arial"/>
          <w:b/>
          <w:sz w:val="22"/>
          <w:szCs w:val="22"/>
        </w:rPr>
        <w:t>Compilation of semester mark Economics 1A</w:t>
      </w:r>
    </w:p>
    <w:p w14:paraId="6F2464B1" w14:textId="77777777" w:rsidR="0015034A" w:rsidRDefault="0015034A" w:rsidP="00DF3007">
      <w:pPr>
        <w:tabs>
          <w:tab w:val="left" w:pos="600"/>
          <w:tab w:val="left" w:pos="1440"/>
        </w:tabs>
        <w:spacing w:line="276" w:lineRule="auto"/>
        <w:jc w:val="both"/>
        <w:rPr>
          <w:rFonts w:ascii="Arial" w:hAnsi="Arial" w:cs="Arial"/>
          <w:sz w:val="22"/>
          <w:szCs w:val="22"/>
        </w:rPr>
      </w:pPr>
    </w:p>
    <w:p w14:paraId="232B35CD" w14:textId="5B916F58" w:rsidR="00B40CB8" w:rsidRPr="003E6579" w:rsidRDefault="0015034A" w:rsidP="00DF3007">
      <w:pPr>
        <w:tabs>
          <w:tab w:val="left" w:pos="600"/>
          <w:tab w:val="left" w:pos="1440"/>
        </w:tabs>
        <w:spacing w:line="276" w:lineRule="auto"/>
        <w:jc w:val="both"/>
        <w:rPr>
          <w:rFonts w:ascii="Arial" w:hAnsi="Arial" w:cs="Arial"/>
          <w:b/>
          <w:sz w:val="22"/>
          <w:szCs w:val="22"/>
        </w:rPr>
      </w:pPr>
      <w:r>
        <w:rPr>
          <w:rFonts w:ascii="Arial" w:hAnsi="Arial" w:cs="Arial"/>
          <w:sz w:val="22"/>
          <w:szCs w:val="22"/>
        </w:rPr>
        <w:lastRenderedPageBreak/>
        <w:t>Semester test</w:t>
      </w:r>
      <w:r w:rsidR="00EF2BA2">
        <w:rPr>
          <w:rFonts w:ascii="Arial" w:hAnsi="Arial" w:cs="Arial"/>
          <w:sz w:val="22"/>
          <w:szCs w:val="22"/>
        </w:rPr>
        <w:t xml:space="preserve"> 1</w:t>
      </w:r>
      <w:r>
        <w:rPr>
          <w:rFonts w:ascii="Arial" w:hAnsi="Arial" w:cs="Arial"/>
          <w:sz w:val="22"/>
          <w:szCs w:val="22"/>
        </w:rPr>
        <w:t xml:space="preserve"> will contribute </w:t>
      </w:r>
      <w:r w:rsidR="00B40CB8">
        <w:rPr>
          <w:rFonts w:ascii="Arial" w:hAnsi="Arial" w:cs="Arial"/>
          <w:b/>
          <w:i/>
          <w:sz w:val="22"/>
          <w:szCs w:val="22"/>
        </w:rPr>
        <w:t>4</w:t>
      </w:r>
      <w:r w:rsidRPr="00B40CB8">
        <w:rPr>
          <w:rFonts w:ascii="Arial" w:hAnsi="Arial" w:cs="Arial"/>
          <w:b/>
          <w:i/>
          <w:sz w:val="22"/>
          <w:szCs w:val="22"/>
        </w:rPr>
        <w:t>0%,</w:t>
      </w:r>
      <w:r>
        <w:rPr>
          <w:rFonts w:ascii="Arial" w:hAnsi="Arial" w:cs="Arial"/>
          <w:sz w:val="22"/>
          <w:szCs w:val="22"/>
        </w:rPr>
        <w:t xml:space="preserve"> semester test 2 will contribute </w:t>
      </w:r>
      <w:r w:rsidRPr="00B40CB8">
        <w:rPr>
          <w:rFonts w:ascii="Arial" w:hAnsi="Arial" w:cs="Arial"/>
          <w:b/>
          <w:i/>
          <w:sz w:val="22"/>
          <w:szCs w:val="22"/>
        </w:rPr>
        <w:t>40%</w:t>
      </w:r>
      <w:r>
        <w:rPr>
          <w:rFonts w:ascii="Arial" w:hAnsi="Arial" w:cs="Arial"/>
          <w:sz w:val="22"/>
          <w:szCs w:val="22"/>
        </w:rPr>
        <w:t xml:space="preserve"> and smaller class or u-li</w:t>
      </w:r>
      <w:r w:rsidR="00B40CB8">
        <w:rPr>
          <w:rFonts w:ascii="Arial" w:hAnsi="Arial" w:cs="Arial"/>
          <w:sz w:val="22"/>
          <w:szCs w:val="22"/>
        </w:rPr>
        <w:t xml:space="preserve">nk assessments will contribute </w:t>
      </w:r>
      <w:r w:rsidR="00B40CB8" w:rsidRPr="00B40CB8">
        <w:rPr>
          <w:rFonts w:ascii="Arial" w:hAnsi="Arial" w:cs="Arial"/>
          <w:b/>
          <w:i/>
          <w:sz w:val="22"/>
          <w:szCs w:val="22"/>
        </w:rPr>
        <w:t>2</w:t>
      </w:r>
      <w:r w:rsidRPr="00B40CB8">
        <w:rPr>
          <w:rFonts w:ascii="Arial" w:hAnsi="Arial" w:cs="Arial"/>
          <w:b/>
          <w:i/>
          <w:sz w:val="22"/>
          <w:szCs w:val="22"/>
        </w:rPr>
        <w:t>0%</w:t>
      </w:r>
      <w:r>
        <w:rPr>
          <w:rFonts w:ascii="Arial" w:hAnsi="Arial" w:cs="Arial"/>
          <w:sz w:val="22"/>
          <w:szCs w:val="22"/>
        </w:rPr>
        <w:t xml:space="preserve"> to the semester mark.</w:t>
      </w:r>
      <w:r w:rsidR="00B40CB8" w:rsidRPr="00B40CB8">
        <w:rPr>
          <w:rFonts w:ascii="Arial" w:hAnsi="Arial" w:cs="Arial"/>
          <w:b/>
          <w:sz w:val="22"/>
          <w:szCs w:val="22"/>
        </w:rPr>
        <w:t xml:space="preserve"> </w:t>
      </w:r>
      <w:r w:rsidR="00B40CB8" w:rsidRPr="003E6579">
        <w:rPr>
          <w:rFonts w:ascii="Arial" w:hAnsi="Arial" w:cs="Arial"/>
          <w:b/>
          <w:sz w:val="22"/>
          <w:szCs w:val="22"/>
        </w:rPr>
        <w:t>However, these weightings are subject to change.</w:t>
      </w:r>
      <w:r w:rsidR="00B40CB8" w:rsidRPr="00927408">
        <w:rPr>
          <w:rFonts w:ascii="Arial" w:hAnsi="Arial" w:cs="Arial"/>
          <w:sz w:val="22"/>
          <w:szCs w:val="22"/>
        </w:rPr>
        <w:t xml:space="preserve"> </w:t>
      </w:r>
    </w:p>
    <w:p w14:paraId="6237CBAA" w14:textId="1A002F49" w:rsidR="0015034A" w:rsidRDefault="0015034A" w:rsidP="00DF3007">
      <w:pPr>
        <w:tabs>
          <w:tab w:val="left" w:pos="600"/>
          <w:tab w:val="left" w:pos="1440"/>
        </w:tabs>
        <w:spacing w:line="276" w:lineRule="auto"/>
        <w:jc w:val="both"/>
        <w:rPr>
          <w:rFonts w:ascii="Arial" w:hAnsi="Arial" w:cs="Arial"/>
          <w:sz w:val="22"/>
          <w:szCs w:val="22"/>
        </w:rPr>
      </w:pPr>
    </w:p>
    <w:p w14:paraId="118D3238" w14:textId="77777777" w:rsidR="0015034A" w:rsidRDefault="0015034A" w:rsidP="00DF3007">
      <w:pPr>
        <w:tabs>
          <w:tab w:val="left" w:pos="600"/>
          <w:tab w:val="left" w:pos="1440"/>
        </w:tabs>
        <w:spacing w:line="276" w:lineRule="auto"/>
        <w:jc w:val="both"/>
        <w:rPr>
          <w:rFonts w:ascii="Arial" w:hAnsi="Arial" w:cs="Arial"/>
          <w:sz w:val="22"/>
          <w:szCs w:val="22"/>
        </w:rPr>
      </w:pPr>
    </w:p>
    <w:p w14:paraId="70CC52AD" w14:textId="77777777" w:rsidR="0015034A" w:rsidRPr="00EF2BA2" w:rsidRDefault="0015034A" w:rsidP="00DF3007">
      <w:pPr>
        <w:pBdr>
          <w:top w:val="single" w:sz="4" w:space="1" w:color="auto"/>
          <w:left w:val="single" w:sz="4" w:space="4" w:color="auto"/>
          <w:bottom w:val="single" w:sz="4" w:space="1" w:color="auto"/>
          <w:right w:val="single" w:sz="4" w:space="4" w:color="auto"/>
        </w:pBdr>
        <w:tabs>
          <w:tab w:val="left" w:pos="600"/>
          <w:tab w:val="left" w:pos="1440"/>
        </w:tabs>
        <w:spacing w:line="276" w:lineRule="auto"/>
        <w:jc w:val="center"/>
        <w:rPr>
          <w:rFonts w:ascii="Arial" w:hAnsi="Arial" w:cs="Arial"/>
          <w:b/>
          <w:sz w:val="22"/>
          <w:szCs w:val="22"/>
        </w:rPr>
      </w:pPr>
      <w:r w:rsidRPr="00EF2BA2">
        <w:rPr>
          <w:rFonts w:ascii="Arial" w:hAnsi="Arial" w:cs="Arial"/>
          <w:b/>
          <w:sz w:val="22"/>
          <w:szCs w:val="22"/>
        </w:rPr>
        <w:t xml:space="preserve">Compilation </w:t>
      </w:r>
      <w:r w:rsidR="00EF2BA2">
        <w:rPr>
          <w:rFonts w:ascii="Arial" w:hAnsi="Arial" w:cs="Arial"/>
          <w:b/>
          <w:sz w:val="22"/>
          <w:szCs w:val="22"/>
        </w:rPr>
        <w:t>of semester mark Economics 1B</w:t>
      </w:r>
    </w:p>
    <w:p w14:paraId="698CA9DC" w14:textId="77777777" w:rsidR="0015034A" w:rsidRDefault="0015034A" w:rsidP="00DF3007">
      <w:pPr>
        <w:tabs>
          <w:tab w:val="left" w:pos="600"/>
          <w:tab w:val="left" w:pos="1440"/>
        </w:tabs>
        <w:spacing w:line="276" w:lineRule="auto"/>
        <w:jc w:val="both"/>
        <w:rPr>
          <w:rFonts w:ascii="Arial" w:hAnsi="Arial" w:cs="Arial"/>
          <w:sz w:val="22"/>
          <w:szCs w:val="22"/>
        </w:rPr>
      </w:pPr>
    </w:p>
    <w:p w14:paraId="21F6DFC4" w14:textId="16F31E60" w:rsidR="00B40CB8" w:rsidRPr="003E6579" w:rsidRDefault="0015034A" w:rsidP="00DF3007">
      <w:pPr>
        <w:tabs>
          <w:tab w:val="left" w:pos="600"/>
          <w:tab w:val="left" w:pos="1440"/>
        </w:tabs>
        <w:spacing w:line="276" w:lineRule="auto"/>
        <w:jc w:val="both"/>
        <w:rPr>
          <w:rFonts w:ascii="Arial" w:hAnsi="Arial" w:cs="Arial"/>
          <w:b/>
          <w:sz w:val="22"/>
          <w:szCs w:val="22"/>
        </w:rPr>
      </w:pPr>
      <w:r>
        <w:rPr>
          <w:rFonts w:ascii="Arial" w:hAnsi="Arial" w:cs="Arial"/>
          <w:sz w:val="22"/>
          <w:szCs w:val="22"/>
        </w:rPr>
        <w:t>Semester test</w:t>
      </w:r>
      <w:r w:rsidR="00EF2BA2">
        <w:rPr>
          <w:rFonts w:ascii="Arial" w:hAnsi="Arial" w:cs="Arial"/>
          <w:sz w:val="22"/>
          <w:szCs w:val="22"/>
        </w:rPr>
        <w:t xml:space="preserve"> 1</w:t>
      </w:r>
      <w:r w:rsidR="00B40CB8">
        <w:rPr>
          <w:rFonts w:ascii="Arial" w:hAnsi="Arial" w:cs="Arial"/>
          <w:sz w:val="22"/>
          <w:szCs w:val="22"/>
        </w:rPr>
        <w:t xml:space="preserve"> will contribute </w:t>
      </w:r>
      <w:r w:rsidR="00B40CB8" w:rsidRPr="00B40CB8">
        <w:rPr>
          <w:rFonts w:ascii="Arial" w:hAnsi="Arial" w:cs="Arial"/>
          <w:b/>
          <w:i/>
          <w:sz w:val="22"/>
          <w:szCs w:val="22"/>
        </w:rPr>
        <w:t>4</w:t>
      </w:r>
      <w:r w:rsidRPr="00B40CB8">
        <w:rPr>
          <w:rFonts w:ascii="Arial" w:hAnsi="Arial" w:cs="Arial"/>
          <w:b/>
          <w:i/>
          <w:sz w:val="22"/>
          <w:szCs w:val="22"/>
        </w:rPr>
        <w:t>0%,</w:t>
      </w:r>
      <w:r>
        <w:rPr>
          <w:rFonts w:ascii="Arial" w:hAnsi="Arial" w:cs="Arial"/>
          <w:sz w:val="22"/>
          <w:szCs w:val="22"/>
        </w:rPr>
        <w:t xml:space="preserve"> semester test 2 will contribute </w:t>
      </w:r>
      <w:r w:rsidRPr="00B40CB8">
        <w:rPr>
          <w:rFonts w:ascii="Arial" w:hAnsi="Arial" w:cs="Arial"/>
          <w:b/>
          <w:i/>
          <w:sz w:val="22"/>
          <w:szCs w:val="22"/>
        </w:rPr>
        <w:t>40%</w:t>
      </w:r>
      <w:r>
        <w:rPr>
          <w:rFonts w:ascii="Arial" w:hAnsi="Arial" w:cs="Arial"/>
          <w:sz w:val="22"/>
          <w:szCs w:val="22"/>
        </w:rPr>
        <w:t xml:space="preserve"> and smaller class or u-li</w:t>
      </w:r>
      <w:r w:rsidR="00B40CB8">
        <w:rPr>
          <w:rFonts w:ascii="Arial" w:hAnsi="Arial" w:cs="Arial"/>
          <w:sz w:val="22"/>
          <w:szCs w:val="22"/>
        </w:rPr>
        <w:t xml:space="preserve">nk assessments will contribute </w:t>
      </w:r>
      <w:r w:rsidR="00B40CB8" w:rsidRPr="00B40CB8">
        <w:rPr>
          <w:rFonts w:ascii="Arial" w:hAnsi="Arial" w:cs="Arial"/>
          <w:b/>
          <w:i/>
          <w:sz w:val="22"/>
          <w:szCs w:val="22"/>
        </w:rPr>
        <w:t>2</w:t>
      </w:r>
      <w:r w:rsidRPr="00B40CB8">
        <w:rPr>
          <w:rFonts w:ascii="Arial" w:hAnsi="Arial" w:cs="Arial"/>
          <w:b/>
          <w:i/>
          <w:sz w:val="22"/>
          <w:szCs w:val="22"/>
        </w:rPr>
        <w:t>0%</w:t>
      </w:r>
      <w:r>
        <w:rPr>
          <w:rFonts w:ascii="Arial" w:hAnsi="Arial" w:cs="Arial"/>
          <w:sz w:val="22"/>
          <w:szCs w:val="22"/>
        </w:rPr>
        <w:t xml:space="preserve"> to the semester mark.</w:t>
      </w:r>
      <w:r w:rsidR="00B40CB8" w:rsidRPr="00B40CB8">
        <w:rPr>
          <w:rFonts w:ascii="Arial" w:hAnsi="Arial" w:cs="Arial"/>
          <w:b/>
          <w:sz w:val="22"/>
          <w:szCs w:val="22"/>
        </w:rPr>
        <w:t xml:space="preserve"> </w:t>
      </w:r>
      <w:r w:rsidR="00B40CB8" w:rsidRPr="003E6579">
        <w:rPr>
          <w:rFonts w:ascii="Arial" w:hAnsi="Arial" w:cs="Arial"/>
          <w:b/>
          <w:sz w:val="22"/>
          <w:szCs w:val="22"/>
        </w:rPr>
        <w:t>However, these weightings are subject to change.</w:t>
      </w:r>
      <w:r w:rsidR="00B40CB8" w:rsidRPr="00927408">
        <w:rPr>
          <w:rFonts w:ascii="Arial" w:hAnsi="Arial" w:cs="Arial"/>
          <w:sz w:val="22"/>
          <w:szCs w:val="22"/>
        </w:rPr>
        <w:t xml:space="preserve"> </w:t>
      </w:r>
    </w:p>
    <w:p w14:paraId="545D563B" w14:textId="39505C2E" w:rsidR="0015034A" w:rsidRDefault="0015034A" w:rsidP="00DF3007">
      <w:pPr>
        <w:tabs>
          <w:tab w:val="left" w:pos="600"/>
          <w:tab w:val="left" w:pos="1440"/>
        </w:tabs>
        <w:spacing w:line="276" w:lineRule="auto"/>
        <w:jc w:val="both"/>
        <w:rPr>
          <w:rFonts w:ascii="Arial" w:hAnsi="Arial" w:cs="Arial"/>
          <w:sz w:val="22"/>
          <w:szCs w:val="22"/>
        </w:rPr>
      </w:pPr>
    </w:p>
    <w:p w14:paraId="1BC1F233" w14:textId="77777777" w:rsidR="0015034A" w:rsidRDefault="0015034A" w:rsidP="00DF3007">
      <w:pPr>
        <w:tabs>
          <w:tab w:val="left" w:pos="600"/>
          <w:tab w:val="left" w:pos="1440"/>
        </w:tabs>
        <w:spacing w:line="276" w:lineRule="auto"/>
        <w:jc w:val="both"/>
        <w:rPr>
          <w:rFonts w:ascii="Arial" w:hAnsi="Arial" w:cs="Arial"/>
          <w:sz w:val="22"/>
          <w:szCs w:val="22"/>
        </w:rPr>
      </w:pPr>
    </w:p>
    <w:p w14:paraId="7A753D0E" w14:textId="77777777" w:rsidR="00220900" w:rsidRPr="00220900" w:rsidRDefault="00220900" w:rsidP="00DF3007">
      <w:pPr>
        <w:tabs>
          <w:tab w:val="left" w:pos="600"/>
          <w:tab w:val="left" w:pos="1440"/>
        </w:tabs>
        <w:jc w:val="both"/>
        <w:rPr>
          <w:rFonts w:ascii="Arial" w:hAnsi="Arial" w:cs="Arial"/>
          <w:sz w:val="22"/>
          <w:szCs w:val="22"/>
        </w:rPr>
      </w:pPr>
    </w:p>
    <w:p w14:paraId="7EB43A91" w14:textId="77777777" w:rsidR="00A33C13" w:rsidRPr="00627615" w:rsidRDefault="003078EB" w:rsidP="00DF3007">
      <w:pPr>
        <w:pStyle w:val="ListParagraph"/>
        <w:numPr>
          <w:ilvl w:val="0"/>
          <w:numId w:val="22"/>
        </w:numPr>
        <w:tabs>
          <w:tab w:val="left" w:pos="600"/>
          <w:tab w:val="left" w:pos="1440"/>
        </w:tabs>
        <w:jc w:val="both"/>
      </w:pPr>
      <w:r>
        <w:rPr>
          <w:rFonts w:ascii="Arial" w:hAnsi="Arial" w:cs="Arial"/>
          <w:b/>
        </w:rPr>
        <w:t>FINAL ASSESSMENTS</w:t>
      </w:r>
      <w:r w:rsidR="00A33C13">
        <w:rPr>
          <w:rFonts w:ascii="Arial" w:hAnsi="Arial" w:cs="Arial"/>
          <w:b/>
        </w:rPr>
        <w:t>:</w:t>
      </w:r>
    </w:p>
    <w:p w14:paraId="6337CFE0" w14:textId="071E7605" w:rsidR="00627615" w:rsidRPr="00627615" w:rsidRDefault="00D67431" w:rsidP="00DF3007">
      <w:pPr>
        <w:tabs>
          <w:tab w:val="left" w:pos="600"/>
          <w:tab w:val="left" w:pos="1440"/>
        </w:tabs>
        <w:jc w:val="both"/>
        <w:rPr>
          <w:rFonts w:ascii="Arial" w:hAnsi="Arial" w:cs="Arial"/>
          <w:b/>
          <w:sz w:val="22"/>
          <w:szCs w:val="22"/>
        </w:rPr>
      </w:pPr>
      <w:r>
        <w:rPr>
          <w:rFonts w:ascii="Arial" w:hAnsi="Arial" w:cs="Arial"/>
          <w:b/>
          <w:sz w:val="22"/>
          <w:szCs w:val="22"/>
        </w:rPr>
        <w:t>Economics 1A</w:t>
      </w:r>
    </w:p>
    <w:p w14:paraId="6F2EA04F" w14:textId="77777777" w:rsidR="00627615" w:rsidRDefault="00A33C13" w:rsidP="00DF3007">
      <w:pPr>
        <w:pStyle w:val="ListParagraph"/>
        <w:tabs>
          <w:tab w:val="left" w:pos="600"/>
          <w:tab w:val="left" w:pos="1440"/>
        </w:tabs>
        <w:ind w:left="1800"/>
        <w:jc w:val="both"/>
        <w:rPr>
          <w:rFonts w:ascii="Arial" w:hAnsi="Arial" w:cs="Arial"/>
          <w:b/>
        </w:rPr>
      </w:pPr>
      <w:r>
        <w:rPr>
          <w:rFonts w:ascii="Arial" w:hAnsi="Arial" w:cs="Arial"/>
          <w:b/>
        </w:rPr>
        <w:tab/>
      </w:r>
      <w:r>
        <w:rPr>
          <w:rFonts w:ascii="Arial" w:hAnsi="Arial" w:cs="Arial"/>
          <w:b/>
        </w:rPr>
        <w:tab/>
      </w:r>
    </w:p>
    <w:p w14:paraId="6AC8F207" w14:textId="53399CB4" w:rsidR="00A33C13" w:rsidRDefault="00627615" w:rsidP="00DF3007">
      <w:pPr>
        <w:pStyle w:val="ListParagraph"/>
        <w:tabs>
          <w:tab w:val="left" w:pos="600"/>
          <w:tab w:val="left" w:pos="1440"/>
        </w:tabs>
        <w:ind w:left="1800"/>
        <w:jc w:val="both"/>
        <w:rPr>
          <w:rFonts w:ascii="Arial" w:hAnsi="Arial" w:cs="Arial"/>
        </w:rPr>
      </w:pPr>
      <w:r>
        <w:rPr>
          <w:rFonts w:ascii="Arial" w:hAnsi="Arial" w:cs="Arial"/>
        </w:rPr>
        <w:tab/>
      </w:r>
      <w:r>
        <w:rPr>
          <w:rFonts w:ascii="Arial" w:hAnsi="Arial" w:cs="Arial"/>
        </w:rPr>
        <w:tab/>
      </w:r>
      <w:r w:rsidR="00A33C13">
        <w:rPr>
          <w:rFonts w:ascii="Arial" w:hAnsi="Arial" w:cs="Arial"/>
        </w:rPr>
        <w:t>Date:</w:t>
      </w:r>
      <w:r w:rsidR="00D67431">
        <w:rPr>
          <w:rFonts w:ascii="Arial" w:hAnsi="Arial" w:cs="Arial"/>
        </w:rPr>
        <w:t xml:space="preserve"> 5 June 2023</w:t>
      </w:r>
    </w:p>
    <w:p w14:paraId="39F9F626" w14:textId="77777777" w:rsidR="007560EF" w:rsidRPr="00EF2BA2" w:rsidRDefault="007560EF" w:rsidP="00DF3007">
      <w:pPr>
        <w:tabs>
          <w:tab w:val="left" w:pos="600"/>
          <w:tab w:val="left" w:pos="1440"/>
        </w:tabs>
        <w:jc w:val="both"/>
        <w:rPr>
          <w:rFonts w:ascii="Arial" w:hAnsi="Arial" w:cs="Arial"/>
        </w:rPr>
      </w:pPr>
    </w:p>
    <w:p w14:paraId="4564D02B" w14:textId="77777777" w:rsidR="00627615" w:rsidRPr="00627615" w:rsidRDefault="00627615" w:rsidP="00DF3007">
      <w:pPr>
        <w:tabs>
          <w:tab w:val="left" w:pos="600"/>
          <w:tab w:val="left" w:pos="1440"/>
        </w:tabs>
        <w:jc w:val="both"/>
        <w:rPr>
          <w:rFonts w:ascii="Arial" w:hAnsi="Arial" w:cs="Arial"/>
          <w:b/>
          <w:sz w:val="22"/>
          <w:szCs w:val="22"/>
        </w:rPr>
      </w:pPr>
      <w:r>
        <w:rPr>
          <w:rFonts w:ascii="Arial" w:hAnsi="Arial" w:cs="Arial"/>
          <w:b/>
          <w:sz w:val="22"/>
          <w:szCs w:val="22"/>
        </w:rPr>
        <w:t>Economics 1B</w:t>
      </w:r>
    </w:p>
    <w:p w14:paraId="4792DC95" w14:textId="77777777" w:rsidR="00627615" w:rsidRDefault="00627615" w:rsidP="00DF3007">
      <w:pPr>
        <w:pStyle w:val="ListParagraph"/>
        <w:tabs>
          <w:tab w:val="left" w:pos="600"/>
          <w:tab w:val="left" w:pos="1440"/>
        </w:tabs>
        <w:ind w:left="1800"/>
        <w:jc w:val="both"/>
        <w:rPr>
          <w:rFonts w:ascii="Arial" w:hAnsi="Arial" w:cs="Arial"/>
          <w:b/>
        </w:rPr>
      </w:pPr>
      <w:r>
        <w:rPr>
          <w:rFonts w:ascii="Arial" w:hAnsi="Arial" w:cs="Arial"/>
          <w:b/>
        </w:rPr>
        <w:tab/>
      </w:r>
      <w:r>
        <w:rPr>
          <w:rFonts w:ascii="Arial" w:hAnsi="Arial" w:cs="Arial"/>
          <w:b/>
        </w:rPr>
        <w:tab/>
      </w:r>
    </w:p>
    <w:p w14:paraId="68252D99" w14:textId="60737B87" w:rsidR="00627615" w:rsidRDefault="00627615" w:rsidP="00DF3007">
      <w:pPr>
        <w:pStyle w:val="ListParagraph"/>
        <w:tabs>
          <w:tab w:val="left" w:pos="600"/>
          <w:tab w:val="left" w:pos="1440"/>
        </w:tabs>
        <w:ind w:left="1800"/>
        <w:jc w:val="both"/>
        <w:rPr>
          <w:rFonts w:ascii="Arial" w:hAnsi="Arial" w:cs="Arial"/>
        </w:rPr>
      </w:pPr>
      <w:r>
        <w:rPr>
          <w:rFonts w:ascii="Arial" w:hAnsi="Arial" w:cs="Arial"/>
        </w:rPr>
        <w:tab/>
      </w:r>
      <w:r>
        <w:rPr>
          <w:rFonts w:ascii="Arial" w:hAnsi="Arial" w:cs="Arial"/>
        </w:rPr>
        <w:tab/>
      </w:r>
      <w:r w:rsidR="001247F0">
        <w:rPr>
          <w:rFonts w:ascii="Arial" w:hAnsi="Arial" w:cs="Arial"/>
        </w:rPr>
        <w:t xml:space="preserve">Date: </w:t>
      </w:r>
      <w:r w:rsidR="00D67431">
        <w:rPr>
          <w:rFonts w:ascii="Arial" w:hAnsi="Arial" w:cs="Arial"/>
        </w:rPr>
        <w:t>06 November 2023</w:t>
      </w:r>
    </w:p>
    <w:p w14:paraId="75532EE1" w14:textId="77777777" w:rsidR="007560EF" w:rsidRDefault="007560EF" w:rsidP="00DF3007">
      <w:pPr>
        <w:pStyle w:val="ListParagraph"/>
        <w:tabs>
          <w:tab w:val="left" w:pos="600"/>
          <w:tab w:val="left" w:pos="1440"/>
        </w:tabs>
        <w:ind w:left="1800"/>
        <w:jc w:val="both"/>
        <w:rPr>
          <w:rFonts w:ascii="Arial" w:hAnsi="Arial" w:cs="Arial"/>
        </w:rPr>
      </w:pPr>
    </w:p>
    <w:p w14:paraId="45F5296D" w14:textId="69430586" w:rsidR="00ED4C23" w:rsidRDefault="00ED4C23" w:rsidP="00DF3007">
      <w:pPr>
        <w:tabs>
          <w:tab w:val="left" w:pos="600"/>
          <w:tab w:val="left" w:pos="1440"/>
        </w:tabs>
        <w:jc w:val="both"/>
      </w:pPr>
    </w:p>
    <w:p w14:paraId="4B37D818" w14:textId="3869F892" w:rsidR="00ED4C23" w:rsidRDefault="00ED4C23" w:rsidP="00DF3007">
      <w:pPr>
        <w:tabs>
          <w:tab w:val="left" w:pos="600"/>
          <w:tab w:val="left" w:pos="1440"/>
        </w:tabs>
        <w:jc w:val="both"/>
      </w:pPr>
    </w:p>
    <w:p w14:paraId="5471C970" w14:textId="2C49A3B5" w:rsidR="00ED4C23" w:rsidRDefault="00ED4C23" w:rsidP="00DF3007">
      <w:pPr>
        <w:tabs>
          <w:tab w:val="left" w:pos="600"/>
          <w:tab w:val="left" w:pos="1440"/>
        </w:tabs>
        <w:jc w:val="both"/>
      </w:pPr>
    </w:p>
    <w:p w14:paraId="201A1E50" w14:textId="2509A873" w:rsidR="00ED4C23" w:rsidRDefault="00ED4C23" w:rsidP="00DF3007">
      <w:pPr>
        <w:tabs>
          <w:tab w:val="left" w:pos="600"/>
          <w:tab w:val="left" w:pos="1440"/>
        </w:tabs>
        <w:jc w:val="both"/>
      </w:pPr>
    </w:p>
    <w:p w14:paraId="7E8FFEE4" w14:textId="75327D17" w:rsidR="00ED4C23" w:rsidRDefault="00ED4C23" w:rsidP="00DF3007">
      <w:pPr>
        <w:tabs>
          <w:tab w:val="left" w:pos="600"/>
          <w:tab w:val="left" w:pos="1440"/>
        </w:tabs>
        <w:jc w:val="both"/>
      </w:pPr>
    </w:p>
    <w:p w14:paraId="2CF5DCC2" w14:textId="6F22CCA0" w:rsidR="00ED4C23" w:rsidRDefault="00ED4C23" w:rsidP="00DF3007">
      <w:pPr>
        <w:tabs>
          <w:tab w:val="left" w:pos="600"/>
          <w:tab w:val="left" w:pos="1440"/>
        </w:tabs>
        <w:jc w:val="both"/>
      </w:pPr>
    </w:p>
    <w:p w14:paraId="25110146" w14:textId="186AAAAE" w:rsidR="00ED4C23" w:rsidRDefault="00ED4C23" w:rsidP="00DF3007">
      <w:pPr>
        <w:tabs>
          <w:tab w:val="left" w:pos="600"/>
          <w:tab w:val="left" w:pos="1440"/>
        </w:tabs>
        <w:jc w:val="both"/>
      </w:pPr>
    </w:p>
    <w:p w14:paraId="4F229D4B" w14:textId="7DF9160B" w:rsidR="00ED4C23" w:rsidRDefault="00ED4C23" w:rsidP="00DF3007">
      <w:pPr>
        <w:tabs>
          <w:tab w:val="left" w:pos="600"/>
          <w:tab w:val="left" w:pos="1440"/>
        </w:tabs>
        <w:jc w:val="both"/>
      </w:pPr>
    </w:p>
    <w:p w14:paraId="57CF8EFE" w14:textId="50AD8ECC" w:rsidR="00ED4C23" w:rsidRDefault="00ED4C23" w:rsidP="00DF3007">
      <w:pPr>
        <w:tabs>
          <w:tab w:val="left" w:pos="600"/>
          <w:tab w:val="left" w:pos="1440"/>
        </w:tabs>
        <w:jc w:val="both"/>
      </w:pPr>
    </w:p>
    <w:p w14:paraId="2D4C10DC" w14:textId="5A2F9F36" w:rsidR="00ED4C23" w:rsidRDefault="00ED4C23" w:rsidP="00DF3007">
      <w:pPr>
        <w:tabs>
          <w:tab w:val="left" w:pos="600"/>
          <w:tab w:val="left" w:pos="1440"/>
        </w:tabs>
        <w:jc w:val="both"/>
      </w:pPr>
    </w:p>
    <w:p w14:paraId="6FFBCBE8" w14:textId="29CA75B3" w:rsidR="00ED4C23" w:rsidRDefault="00ED4C23" w:rsidP="00DF3007">
      <w:pPr>
        <w:tabs>
          <w:tab w:val="left" w:pos="600"/>
          <w:tab w:val="left" w:pos="1440"/>
        </w:tabs>
        <w:jc w:val="both"/>
      </w:pPr>
    </w:p>
    <w:p w14:paraId="57121597" w14:textId="6BD31938" w:rsidR="00ED4C23" w:rsidRDefault="00ED4C23" w:rsidP="00DF3007">
      <w:pPr>
        <w:tabs>
          <w:tab w:val="left" w:pos="600"/>
          <w:tab w:val="left" w:pos="1440"/>
        </w:tabs>
        <w:jc w:val="both"/>
      </w:pPr>
    </w:p>
    <w:p w14:paraId="1C7B719B" w14:textId="46C20F51" w:rsidR="00ED4C23" w:rsidRDefault="00ED4C23" w:rsidP="00DF3007">
      <w:pPr>
        <w:tabs>
          <w:tab w:val="left" w:pos="600"/>
          <w:tab w:val="left" w:pos="1440"/>
        </w:tabs>
        <w:jc w:val="both"/>
      </w:pPr>
    </w:p>
    <w:p w14:paraId="1DD25F42" w14:textId="2A9D2FBC" w:rsidR="00ED4C23" w:rsidRDefault="00ED4C23" w:rsidP="00DF3007">
      <w:pPr>
        <w:tabs>
          <w:tab w:val="left" w:pos="600"/>
          <w:tab w:val="left" w:pos="1440"/>
        </w:tabs>
        <w:jc w:val="both"/>
      </w:pPr>
    </w:p>
    <w:p w14:paraId="6B3D0115" w14:textId="1E5F6EE7" w:rsidR="00ED4C23" w:rsidRDefault="00ED4C23" w:rsidP="00DF3007">
      <w:pPr>
        <w:tabs>
          <w:tab w:val="left" w:pos="600"/>
          <w:tab w:val="left" w:pos="1440"/>
        </w:tabs>
        <w:jc w:val="both"/>
      </w:pPr>
    </w:p>
    <w:p w14:paraId="4E2E5987" w14:textId="632D6011" w:rsidR="00ED4C23" w:rsidRDefault="00ED4C23" w:rsidP="00DF3007">
      <w:pPr>
        <w:tabs>
          <w:tab w:val="left" w:pos="600"/>
          <w:tab w:val="left" w:pos="1440"/>
        </w:tabs>
        <w:jc w:val="both"/>
      </w:pPr>
    </w:p>
    <w:p w14:paraId="5ECB45B7" w14:textId="373E59A5" w:rsidR="00ED4C23" w:rsidRDefault="00ED4C23" w:rsidP="00DF3007">
      <w:pPr>
        <w:tabs>
          <w:tab w:val="left" w:pos="600"/>
          <w:tab w:val="left" w:pos="1440"/>
        </w:tabs>
        <w:jc w:val="both"/>
      </w:pPr>
    </w:p>
    <w:p w14:paraId="6E01D273" w14:textId="56F378DE" w:rsidR="00ED4C23" w:rsidRDefault="00ED4C23" w:rsidP="00DF3007">
      <w:pPr>
        <w:tabs>
          <w:tab w:val="left" w:pos="600"/>
          <w:tab w:val="left" w:pos="1440"/>
        </w:tabs>
        <w:jc w:val="both"/>
      </w:pPr>
    </w:p>
    <w:p w14:paraId="5570B67D" w14:textId="2576D02E" w:rsidR="00ED4C23" w:rsidRDefault="00ED4C23" w:rsidP="00DF3007">
      <w:pPr>
        <w:tabs>
          <w:tab w:val="left" w:pos="600"/>
          <w:tab w:val="left" w:pos="1440"/>
        </w:tabs>
        <w:jc w:val="both"/>
      </w:pPr>
    </w:p>
    <w:p w14:paraId="5A1D2D35" w14:textId="2C5C2DF3" w:rsidR="00DF3007" w:rsidRDefault="00DF3007" w:rsidP="00DF3007">
      <w:pPr>
        <w:tabs>
          <w:tab w:val="left" w:pos="600"/>
          <w:tab w:val="left" w:pos="1440"/>
        </w:tabs>
        <w:jc w:val="both"/>
      </w:pPr>
    </w:p>
    <w:p w14:paraId="675B7D6B" w14:textId="3BE77047" w:rsidR="00DF3007" w:rsidRDefault="00DF3007" w:rsidP="00DF3007">
      <w:pPr>
        <w:tabs>
          <w:tab w:val="left" w:pos="600"/>
          <w:tab w:val="left" w:pos="1440"/>
        </w:tabs>
        <w:jc w:val="both"/>
      </w:pPr>
    </w:p>
    <w:p w14:paraId="38CB17AE" w14:textId="77777777" w:rsidR="00DF3007" w:rsidRDefault="00DF3007" w:rsidP="00DF3007">
      <w:pPr>
        <w:tabs>
          <w:tab w:val="left" w:pos="600"/>
          <w:tab w:val="left" w:pos="1440"/>
        </w:tabs>
        <w:jc w:val="both"/>
      </w:pPr>
    </w:p>
    <w:p w14:paraId="00E595C1" w14:textId="77777777" w:rsidR="00ED4C23" w:rsidRDefault="00ED4C23" w:rsidP="00DF3007">
      <w:pPr>
        <w:tabs>
          <w:tab w:val="left" w:pos="600"/>
          <w:tab w:val="left" w:pos="1440"/>
        </w:tabs>
        <w:jc w:val="both"/>
      </w:pPr>
    </w:p>
    <w:p w14:paraId="42B292A5" w14:textId="77777777" w:rsidR="008E6E18" w:rsidRDefault="008E6E18" w:rsidP="00DF3007">
      <w:pPr>
        <w:tabs>
          <w:tab w:val="left" w:pos="600"/>
          <w:tab w:val="left" w:pos="1440"/>
        </w:tabs>
        <w:jc w:val="both"/>
      </w:pPr>
    </w:p>
    <w:p w14:paraId="57B094B7" w14:textId="77777777" w:rsidR="000C125E" w:rsidRPr="000C125E" w:rsidRDefault="00F3590B" w:rsidP="00DF3007">
      <w:pPr>
        <w:pStyle w:val="Heading1"/>
        <w:shd w:val="clear" w:color="auto" w:fill="000000"/>
        <w:jc w:val="both"/>
        <w:rPr>
          <w:rFonts w:ascii="Arial" w:hAnsi="Arial" w:cs="Arial"/>
          <w:b w:val="0"/>
          <w:sz w:val="24"/>
        </w:rPr>
      </w:pPr>
      <w:bookmarkStart w:id="190" w:name="_Toc274660208"/>
      <w:r>
        <w:rPr>
          <w:rFonts w:ascii="Arial" w:hAnsi="Arial" w:cs="Arial"/>
          <w:b w:val="0"/>
          <w:sz w:val="24"/>
        </w:rPr>
        <w:lastRenderedPageBreak/>
        <w:t>UNIT 1</w:t>
      </w:r>
    </w:p>
    <w:p w14:paraId="2C4602FA" w14:textId="77777777" w:rsidR="00F3590B" w:rsidRPr="00976199" w:rsidRDefault="00F3590B" w:rsidP="00DF3007">
      <w:pPr>
        <w:pStyle w:val="Heading2"/>
        <w:pBdr>
          <w:top w:val="single" w:sz="4" w:space="1" w:color="auto"/>
          <w:left w:val="single" w:sz="4" w:space="4" w:color="auto"/>
          <w:bottom w:val="single" w:sz="4" w:space="1" w:color="auto"/>
          <w:right w:val="single" w:sz="4" w:space="4" w:color="auto"/>
        </w:pBdr>
        <w:jc w:val="both"/>
        <w:rPr>
          <w:szCs w:val="32"/>
        </w:rPr>
      </w:pPr>
      <w:bookmarkStart w:id="191" w:name="_Toc88313851"/>
      <w:bookmarkStart w:id="192" w:name="_Toc88314265"/>
      <w:bookmarkStart w:id="193" w:name="_Toc88314635"/>
      <w:bookmarkStart w:id="194" w:name="_Toc88315056"/>
      <w:bookmarkStart w:id="195" w:name="_Toc88316632"/>
      <w:bookmarkStart w:id="196" w:name="_Toc88316719"/>
      <w:bookmarkStart w:id="197" w:name="_Toc88319299"/>
      <w:bookmarkStart w:id="198" w:name="_Toc88331902"/>
      <w:bookmarkStart w:id="199" w:name="_Toc88332482"/>
      <w:bookmarkStart w:id="200" w:name="_Toc88332861"/>
      <w:bookmarkStart w:id="201" w:name="_Toc88361936"/>
      <w:r w:rsidRPr="00976199">
        <w:rPr>
          <w:szCs w:val="32"/>
        </w:rPr>
        <w:t xml:space="preserve">Economics as the science of choice, basic concepts in Economics &amp; understanding </w:t>
      </w:r>
      <w:r w:rsidR="00976199" w:rsidRPr="00976199">
        <w:rPr>
          <w:szCs w:val="32"/>
        </w:rPr>
        <w:t>changes in the economy</w:t>
      </w:r>
    </w:p>
    <w:bookmarkEnd w:id="191"/>
    <w:bookmarkEnd w:id="192"/>
    <w:bookmarkEnd w:id="193"/>
    <w:bookmarkEnd w:id="194"/>
    <w:bookmarkEnd w:id="195"/>
    <w:bookmarkEnd w:id="196"/>
    <w:bookmarkEnd w:id="197"/>
    <w:bookmarkEnd w:id="198"/>
    <w:bookmarkEnd w:id="199"/>
    <w:bookmarkEnd w:id="200"/>
    <w:bookmarkEnd w:id="201"/>
    <w:p w14:paraId="14ED0A23" w14:textId="77777777" w:rsidR="00CB7509" w:rsidRPr="00CB7509" w:rsidRDefault="00CB7509" w:rsidP="00DF3007">
      <w:pPr>
        <w:pStyle w:val="Heading4"/>
        <w:spacing w:after="0"/>
        <w:jc w:val="both"/>
      </w:pPr>
    </w:p>
    <w:p w14:paraId="64AAA7F8" w14:textId="77777777" w:rsidR="006008AD" w:rsidRPr="006008AD" w:rsidRDefault="006008AD" w:rsidP="00DF3007">
      <w:pPr>
        <w:pStyle w:val="Heading4"/>
        <w:pBdr>
          <w:top w:val="single" w:sz="4" w:space="1" w:color="auto"/>
          <w:left w:val="single" w:sz="4" w:space="4" w:color="auto"/>
          <w:bottom w:val="single" w:sz="4" w:space="1" w:color="auto"/>
          <w:right w:val="single" w:sz="4" w:space="4" w:color="auto"/>
        </w:pBdr>
        <w:jc w:val="both"/>
        <w:rPr>
          <w:sz w:val="22"/>
          <w:szCs w:val="22"/>
        </w:rPr>
      </w:pPr>
      <w:r w:rsidRPr="006008AD">
        <w:rPr>
          <w:sz w:val="22"/>
          <w:szCs w:val="22"/>
        </w:rPr>
        <w:t>Chapter</w:t>
      </w:r>
      <w:r>
        <w:rPr>
          <w:sz w:val="22"/>
          <w:szCs w:val="22"/>
        </w:rPr>
        <w:t>s</w:t>
      </w:r>
      <w:r w:rsidRPr="006008AD">
        <w:rPr>
          <w:sz w:val="22"/>
          <w:szCs w:val="22"/>
        </w:rPr>
        <w:t xml:space="preserve"> 1 – 3 of the prescribed textbook</w:t>
      </w:r>
      <w:r w:rsidR="00BE2EED">
        <w:rPr>
          <w:sz w:val="22"/>
          <w:szCs w:val="22"/>
        </w:rPr>
        <w:t xml:space="preserve"> &amp; activities 1 – 45 in the Workbook</w:t>
      </w:r>
    </w:p>
    <w:p w14:paraId="01FACB56" w14:textId="77777777" w:rsidR="000C125E" w:rsidRPr="000C125E" w:rsidRDefault="001A3887" w:rsidP="00DF3007">
      <w:pPr>
        <w:pStyle w:val="Heading3"/>
        <w:jc w:val="both"/>
        <w:rPr>
          <w:rFonts w:ascii="Arial" w:hAnsi="Arial" w:cs="Arial"/>
          <w:color w:val="auto"/>
          <w:sz w:val="22"/>
          <w:szCs w:val="22"/>
        </w:rPr>
      </w:pPr>
      <w:bookmarkStart w:id="202" w:name="_Toc88313852"/>
      <w:bookmarkStart w:id="203" w:name="_Toc88314266"/>
      <w:bookmarkStart w:id="204" w:name="_Toc88314636"/>
      <w:bookmarkStart w:id="205" w:name="_Toc88315057"/>
      <w:bookmarkStart w:id="206" w:name="_Toc88316633"/>
      <w:bookmarkStart w:id="207" w:name="_Toc88316720"/>
      <w:bookmarkStart w:id="208" w:name="_Toc88319300"/>
      <w:bookmarkStart w:id="209" w:name="_Toc88331903"/>
      <w:bookmarkStart w:id="210" w:name="_Toc88332483"/>
      <w:bookmarkStart w:id="211" w:name="_Toc88332862"/>
      <w:bookmarkStart w:id="212" w:name="_Toc88361937"/>
      <w:r>
        <w:rPr>
          <w:rFonts w:ascii="Arial" w:hAnsi="Arial" w:cs="Arial"/>
          <w:color w:val="auto"/>
          <w:sz w:val="22"/>
          <w:szCs w:val="22"/>
        </w:rPr>
        <w:t>1</w:t>
      </w:r>
      <w:r w:rsidR="00CB7509">
        <w:rPr>
          <w:rFonts w:ascii="Arial" w:hAnsi="Arial" w:cs="Arial"/>
          <w:color w:val="auto"/>
          <w:sz w:val="22"/>
          <w:szCs w:val="22"/>
        </w:rPr>
        <w:t>.</w:t>
      </w:r>
      <w:r w:rsidR="000C125E" w:rsidRPr="000C125E">
        <w:rPr>
          <w:rFonts w:ascii="Arial" w:hAnsi="Arial" w:cs="Arial"/>
          <w:color w:val="auto"/>
          <w:sz w:val="22"/>
          <w:szCs w:val="22"/>
        </w:rPr>
        <w:tab/>
        <w:t xml:space="preserve">What we want to achieve with this </w:t>
      </w:r>
      <w:bookmarkEnd w:id="202"/>
      <w:bookmarkEnd w:id="203"/>
      <w:bookmarkEnd w:id="204"/>
      <w:bookmarkEnd w:id="205"/>
      <w:bookmarkEnd w:id="206"/>
      <w:bookmarkEnd w:id="207"/>
      <w:bookmarkEnd w:id="208"/>
      <w:bookmarkEnd w:id="209"/>
      <w:bookmarkEnd w:id="210"/>
      <w:bookmarkEnd w:id="211"/>
      <w:bookmarkEnd w:id="212"/>
      <w:r w:rsidR="00A33B9A">
        <w:rPr>
          <w:rFonts w:ascii="Arial" w:hAnsi="Arial" w:cs="Arial"/>
          <w:color w:val="auto"/>
          <w:sz w:val="22"/>
          <w:szCs w:val="22"/>
        </w:rPr>
        <w:t>unit</w:t>
      </w:r>
    </w:p>
    <w:p w14:paraId="0D57477C" w14:textId="77777777" w:rsidR="000C125E" w:rsidRDefault="000C125E" w:rsidP="00DF3007">
      <w:pPr>
        <w:jc w:val="both"/>
      </w:pPr>
    </w:p>
    <w:p w14:paraId="685E1E16" w14:textId="77777777" w:rsidR="000C125E" w:rsidRPr="000C125E" w:rsidRDefault="000C125E" w:rsidP="00DF3007">
      <w:pPr>
        <w:pStyle w:val="BodyText3"/>
        <w:spacing w:line="276" w:lineRule="auto"/>
        <w:jc w:val="both"/>
        <w:rPr>
          <w:rFonts w:ascii="Arial" w:hAnsi="Arial" w:cs="Arial"/>
          <w:sz w:val="22"/>
          <w:szCs w:val="22"/>
        </w:rPr>
      </w:pPr>
      <w:r w:rsidRPr="000C125E">
        <w:rPr>
          <w:rFonts w:ascii="Arial" w:hAnsi="Arial" w:cs="Arial"/>
          <w:sz w:val="22"/>
          <w:szCs w:val="22"/>
        </w:rPr>
        <w:t>After you have read this chapter, you should be able to answer anyone who asks you what economics is all about</w:t>
      </w:r>
      <w:r w:rsidR="00976199">
        <w:rPr>
          <w:rFonts w:ascii="Arial" w:hAnsi="Arial" w:cs="Arial"/>
          <w:sz w:val="22"/>
          <w:szCs w:val="22"/>
        </w:rPr>
        <w:t xml:space="preserve"> and how you would measure changes in inflation, economic growth and employment.  </w:t>
      </w:r>
    </w:p>
    <w:p w14:paraId="7DB5321B" w14:textId="77777777" w:rsidR="000C125E" w:rsidRPr="000C125E" w:rsidRDefault="000C125E" w:rsidP="00DF3007">
      <w:pPr>
        <w:pStyle w:val="Heading3"/>
        <w:jc w:val="both"/>
        <w:rPr>
          <w:rFonts w:ascii="Arial" w:hAnsi="Arial" w:cs="Arial"/>
          <w:bCs w:val="0"/>
          <w:color w:val="auto"/>
          <w:sz w:val="22"/>
          <w:szCs w:val="22"/>
        </w:rPr>
      </w:pPr>
      <w:bookmarkStart w:id="213" w:name="_Toc88313853"/>
      <w:bookmarkStart w:id="214" w:name="_Toc88314267"/>
      <w:bookmarkStart w:id="215" w:name="_Toc88314637"/>
      <w:bookmarkStart w:id="216" w:name="_Toc88315058"/>
      <w:bookmarkStart w:id="217" w:name="_Toc88316634"/>
      <w:bookmarkStart w:id="218" w:name="_Toc88316721"/>
      <w:bookmarkStart w:id="219" w:name="_Toc88319301"/>
      <w:bookmarkStart w:id="220" w:name="_Toc88331904"/>
      <w:bookmarkStart w:id="221" w:name="_Toc88332484"/>
      <w:bookmarkStart w:id="222" w:name="_Toc88332863"/>
      <w:bookmarkStart w:id="223" w:name="_Toc88361938"/>
      <w:r w:rsidRPr="000C125E">
        <w:rPr>
          <w:rFonts w:ascii="Arial" w:hAnsi="Arial" w:cs="Arial"/>
          <w:bCs w:val="0"/>
          <w:color w:val="auto"/>
          <w:sz w:val="22"/>
          <w:szCs w:val="22"/>
        </w:rPr>
        <w:t>2</w:t>
      </w:r>
      <w:r w:rsidR="00CB7509">
        <w:rPr>
          <w:rFonts w:ascii="Arial" w:hAnsi="Arial" w:cs="Arial"/>
          <w:bCs w:val="0"/>
          <w:color w:val="auto"/>
          <w:sz w:val="22"/>
          <w:szCs w:val="22"/>
        </w:rPr>
        <w:t>.</w:t>
      </w:r>
      <w:r w:rsidRPr="000C125E">
        <w:rPr>
          <w:rFonts w:ascii="Arial" w:hAnsi="Arial" w:cs="Arial"/>
          <w:bCs w:val="0"/>
          <w:color w:val="auto"/>
          <w:sz w:val="22"/>
          <w:szCs w:val="22"/>
        </w:rPr>
        <w:tab/>
        <w:t xml:space="preserve">How we have broken up the </w:t>
      </w:r>
      <w:bookmarkEnd w:id="213"/>
      <w:bookmarkEnd w:id="214"/>
      <w:bookmarkEnd w:id="215"/>
      <w:bookmarkEnd w:id="216"/>
      <w:bookmarkEnd w:id="217"/>
      <w:bookmarkEnd w:id="218"/>
      <w:bookmarkEnd w:id="219"/>
      <w:bookmarkEnd w:id="220"/>
      <w:bookmarkEnd w:id="221"/>
      <w:bookmarkEnd w:id="222"/>
      <w:bookmarkEnd w:id="223"/>
      <w:r w:rsidR="006008AD">
        <w:rPr>
          <w:rFonts w:ascii="Arial" w:hAnsi="Arial" w:cs="Arial"/>
          <w:bCs w:val="0"/>
          <w:color w:val="auto"/>
          <w:sz w:val="22"/>
          <w:szCs w:val="22"/>
        </w:rPr>
        <w:t>Units</w:t>
      </w:r>
    </w:p>
    <w:p w14:paraId="2B503DF4" w14:textId="77777777" w:rsidR="000C125E" w:rsidRDefault="000C125E" w:rsidP="00DF3007">
      <w:pPr>
        <w:jc w:val="both"/>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048"/>
      </w:tblGrid>
      <w:tr w:rsidR="000C125E" w14:paraId="4D49410B" w14:textId="77777777" w:rsidTr="00145BDE">
        <w:tc>
          <w:tcPr>
            <w:tcW w:w="1980" w:type="dxa"/>
          </w:tcPr>
          <w:p w14:paraId="40659521" w14:textId="77777777" w:rsidR="000C125E" w:rsidRPr="000C125E" w:rsidRDefault="000C125E" w:rsidP="00DF3007">
            <w:pPr>
              <w:jc w:val="both"/>
              <w:rPr>
                <w:rFonts w:ascii="Arial" w:hAnsi="Arial" w:cs="Arial"/>
                <w:sz w:val="22"/>
                <w:szCs w:val="22"/>
              </w:rPr>
            </w:pPr>
            <w:r w:rsidRPr="000C125E">
              <w:rPr>
                <w:rFonts w:ascii="Arial" w:hAnsi="Arial" w:cs="Arial"/>
                <w:sz w:val="22"/>
                <w:szCs w:val="22"/>
              </w:rPr>
              <w:t>Learning Unit 1</w:t>
            </w:r>
            <w:r w:rsidR="00976199">
              <w:rPr>
                <w:rFonts w:ascii="Arial" w:hAnsi="Arial" w:cs="Arial"/>
                <w:sz w:val="22"/>
                <w:szCs w:val="22"/>
              </w:rPr>
              <w:t>.1</w:t>
            </w:r>
          </w:p>
        </w:tc>
        <w:tc>
          <w:tcPr>
            <w:tcW w:w="6048" w:type="dxa"/>
          </w:tcPr>
          <w:p w14:paraId="1416E483" w14:textId="77777777" w:rsidR="000C125E" w:rsidRPr="000C125E" w:rsidRDefault="000C125E" w:rsidP="00DF3007">
            <w:pPr>
              <w:jc w:val="both"/>
              <w:rPr>
                <w:rFonts w:ascii="Arial" w:hAnsi="Arial" w:cs="Arial"/>
                <w:sz w:val="22"/>
                <w:szCs w:val="22"/>
              </w:rPr>
            </w:pPr>
            <w:r w:rsidRPr="000C125E">
              <w:rPr>
                <w:rFonts w:ascii="Arial" w:hAnsi="Arial" w:cs="Arial"/>
                <w:sz w:val="22"/>
                <w:szCs w:val="22"/>
              </w:rPr>
              <w:t>What is economics?</w:t>
            </w:r>
          </w:p>
        </w:tc>
      </w:tr>
      <w:tr w:rsidR="000C125E" w14:paraId="3441E2A8" w14:textId="77777777" w:rsidTr="00145BDE">
        <w:tc>
          <w:tcPr>
            <w:tcW w:w="1980" w:type="dxa"/>
          </w:tcPr>
          <w:p w14:paraId="0E511977" w14:textId="77777777" w:rsidR="000C125E" w:rsidRPr="000C125E" w:rsidRDefault="000C125E" w:rsidP="00DF3007">
            <w:pPr>
              <w:jc w:val="both"/>
              <w:rPr>
                <w:rFonts w:ascii="Arial" w:hAnsi="Arial" w:cs="Arial"/>
                <w:sz w:val="22"/>
                <w:szCs w:val="22"/>
              </w:rPr>
            </w:pPr>
            <w:r w:rsidRPr="000C125E">
              <w:rPr>
                <w:rFonts w:ascii="Arial" w:hAnsi="Arial" w:cs="Arial"/>
                <w:sz w:val="22"/>
                <w:szCs w:val="22"/>
              </w:rPr>
              <w:t xml:space="preserve">Learning Unit </w:t>
            </w:r>
            <w:r w:rsidR="00976199">
              <w:rPr>
                <w:rFonts w:ascii="Arial" w:hAnsi="Arial" w:cs="Arial"/>
                <w:sz w:val="22"/>
                <w:szCs w:val="22"/>
              </w:rPr>
              <w:t>1.</w:t>
            </w:r>
            <w:r w:rsidRPr="000C125E">
              <w:rPr>
                <w:rFonts w:ascii="Arial" w:hAnsi="Arial" w:cs="Arial"/>
                <w:sz w:val="22"/>
                <w:szCs w:val="22"/>
              </w:rPr>
              <w:t>2</w:t>
            </w:r>
          </w:p>
        </w:tc>
        <w:tc>
          <w:tcPr>
            <w:tcW w:w="6048" w:type="dxa"/>
          </w:tcPr>
          <w:p w14:paraId="584AB53C" w14:textId="77777777" w:rsidR="00F3590B" w:rsidRPr="000C125E" w:rsidRDefault="00F3590B" w:rsidP="00DF3007">
            <w:pPr>
              <w:jc w:val="both"/>
              <w:rPr>
                <w:rFonts w:ascii="Arial" w:hAnsi="Arial" w:cs="Arial"/>
                <w:sz w:val="22"/>
                <w:szCs w:val="22"/>
              </w:rPr>
            </w:pPr>
            <w:r w:rsidRPr="000C125E">
              <w:rPr>
                <w:rFonts w:ascii="Arial" w:hAnsi="Arial" w:cs="Arial"/>
                <w:sz w:val="22"/>
                <w:szCs w:val="22"/>
              </w:rPr>
              <w:t>Scarcity and choice</w:t>
            </w:r>
          </w:p>
          <w:p w14:paraId="451791D1" w14:textId="77777777" w:rsidR="000C125E" w:rsidRPr="000C125E" w:rsidRDefault="00F3590B" w:rsidP="00DF3007">
            <w:pPr>
              <w:jc w:val="both"/>
              <w:rPr>
                <w:rFonts w:ascii="Arial" w:hAnsi="Arial" w:cs="Arial"/>
                <w:sz w:val="22"/>
                <w:szCs w:val="22"/>
              </w:rPr>
            </w:pPr>
            <w:r>
              <w:rPr>
                <w:rFonts w:ascii="Arial" w:hAnsi="Arial" w:cs="Arial"/>
                <w:sz w:val="22"/>
                <w:szCs w:val="22"/>
              </w:rPr>
              <w:t>What defines choice?</w:t>
            </w:r>
          </w:p>
        </w:tc>
      </w:tr>
      <w:tr w:rsidR="000C125E" w14:paraId="0774121D" w14:textId="77777777" w:rsidTr="00145BDE">
        <w:tc>
          <w:tcPr>
            <w:tcW w:w="1980" w:type="dxa"/>
          </w:tcPr>
          <w:p w14:paraId="5EA117CD" w14:textId="77777777" w:rsidR="000C125E" w:rsidRPr="000C125E" w:rsidRDefault="000C125E" w:rsidP="00DF3007">
            <w:pPr>
              <w:jc w:val="both"/>
              <w:rPr>
                <w:rFonts w:ascii="Arial" w:hAnsi="Arial" w:cs="Arial"/>
                <w:sz w:val="22"/>
                <w:szCs w:val="22"/>
              </w:rPr>
            </w:pPr>
            <w:r w:rsidRPr="000C125E">
              <w:rPr>
                <w:rFonts w:ascii="Arial" w:hAnsi="Arial" w:cs="Arial"/>
                <w:sz w:val="22"/>
                <w:szCs w:val="22"/>
              </w:rPr>
              <w:t xml:space="preserve">Learning Unit </w:t>
            </w:r>
            <w:r w:rsidR="00976199">
              <w:rPr>
                <w:rFonts w:ascii="Arial" w:hAnsi="Arial" w:cs="Arial"/>
                <w:sz w:val="22"/>
                <w:szCs w:val="22"/>
              </w:rPr>
              <w:t>1.</w:t>
            </w:r>
            <w:r w:rsidRPr="000C125E">
              <w:rPr>
                <w:rFonts w:ascii="Arial" w:hAnsi="Arial" w:cs="Arial"/>
                <w:sz w:val="22"/>
                <w:szCs w:val="22"/>
              </w:rPr>
              <w:t>3</w:t>
            </w:r>
          </w:p>
        </w:tc>
        <w:tc>
          <w:tcPr>
            <w:tcW w:w="6048" w:type="dxa"/>
          </w:tcPr>
          <w:p w14:paraId="651B0C54" w14:textId="77777777" w:rsidR="00F3590B" w:rsidRDefault="00F3590B" w:rsidP="00DF3007">
            <w:pPr>
              <w:jc w:val="both"/>
              <w:rPr>
                <w:rFonts w:ascii="Arial" w:hAnsi="Arial" w:cs="Arial"/>
                <w:sz w:val="22"/>
                <w:szCs w:val="22"/>
              </w:rPr>
            </w:pPr>
            <w:r>
              <w:rPr>
                <w:rFonts w:ascii="Arial" w:hAnsi="Arial" w:cs="Arial"/>
                <w:sz w:val="22"/>
                <w:szCs w:val="22"/>
              </w:rPr>
              <w:t>Trade-offs as a way to represent choice problems:</w:t>
            </w:r>
          </w:p>
          <w:p w14:paraId="59B4F231" w14:textId="77777777" w:rsidR="00F3590B" w:rsidRPr="000C125E" w:rsidRDefault="00F3590B" w:rsidP="00DF3007">
            <w:pPr>
              <w:jc w:val="both"/>
              <w:rPr>
                <w:rFonts w:ascii="Arial" w:hAnsi="Arial" w:cs="Arial"/>
                <w:sz w:val="22"/>
                <w:szCs w:val="22"/>
              </w:rPr>
            </w:pPr>
            <w:r w:rsidRPr="000C125E">
              <w:rPr>
                <w:rFonts w:ascii="Arial" w:hAnsi="Arial" w:cs="Arial"/>
                <w:sz w:val="22"/>
                <w:szCs w:val="22"/>
              </w:rPr>
              <w:t>Opportunity costs</w:t>
            </w:r>
          </w:p>
          <w:p w14:paraId="0DBC2F6D" w14:textId="77777777" w:rsidR="000C125E" w:rsidRPr="000C125E" w:rsidRDefault="00F3590B" w:rsidP="00DF3007">
            <w:pPr>
              <w:jc w:val="both"/>
              <w:rPr>
                <w:rFonts w:ascii="Arial" w:hAnsi="Arial" w:cs="Arial"/>
                <w:sz w:val="22"/>
                <w:szCs w:val="22"/>
              </w:rPr>
            </w:pPr>
            <w:r w:rsidRPr="000C125E">
              <w:rPr>
                <w:rFonts w:ascii="Arial" w:hAnsi="Arial" w:cs="Arial"/>
                <w:sz w:val="22"/>
                <w:szCs w:val="22"/>
              </w:rPr>
              <w:t>Production possibilities curve</w:t>
            </w:r>
          </w:p>
        </w:tc>
      </w:tr>
      <w:tr w:rsidR="000C125E" w14:paraId="0263F502" w14:textId="77777777" w:rsidTr="00145BDE">
        <w:tc>
          <w:tcPr>
            <w:tcW w:w="1980" w:type="dxa"/>
          </w:tcPr>
          <w:p w14:paraId="0AE787C7" w14:textId="77777777" w:rsidR="000C125E" w:rsidRPr="000C125E" w:rsidRDefault="000C125E" w:rsidP="00DF3007">
            <w:pPr>
              <w:jc w:val="both"/>
              <w:rPr>
                <w:rFonts w:ascii="Arial" w:hAnsi="Arial" w:cs="Arial"/>
                <w:sz w:val="22"/>
                <w:szCs w:val="22"/>
              </w:rPr>
            </w:pPr>
            <w:r w:rsidRPr="000C125E">
              <w:rPr>
                <w:rFonts w:ascii="Arial" w:hAnsi="Arial" w:cs="Arial"/>
                <w:sz w:val="22"/>
                <w:szCs w:val="22"/>
              </w:rPr>
              <w:t xml:space="preserve">Learning Unit </w:t>
            </w:r>
            <w:r w:rsidR="00976199">
              <w:rPr>
                <w:rFonts w:ascii="Arial" w:hAnsi="Arial" w:cs="Arial"/>
                <w:sz w:val="22"/>
                <w:szCs w:val="22"/>
              </w:rPr>
              <w:t>1.</w:t>
            </w:r>
            <w:r w:rsidRPr="000C125E">
              <w:rPr>
                <w:rFonts w:ascii="Arial" w:hAnsi="Arial" w:cs="Arial"/>
                <w:sz w:val="22"/>
                <w:szCs w:val="22"/>
              </w:rPr>
              <w:t>4</w:t>
            </w:r>
          </w:p>
        </w:tc>
        <w:tc>
          <w:tcPr>
            <w:tcW w:w="6048" w:type="dxa"/>
          </w:tcPr>
          <w:p w14:paraId="6F509B55" w14:textId="77777777" w:rsidR="000C125E" w:rsidRPr="000C125E" w:rsidRDefault="00F3590B" w:rsidP="00DF3007">
            <w:pPr>
              <w:jc w:val="both"/>
              <w:rPr>
                <w:rFonts w:ascii="Arial" w:hAnsi="Arial" w:cs="Arial"/>
                <w:sz w:val="22"/>
                <w:szCs w:val="22"/>
              </w:rPr>
            </w:pPr>
            <w:r>
              <w:rPr>
                <w:rFonts w:ascii="Arial" w:hAnsi="Arial" w:cs="Arial"/>
                <w:sz w:val="22"/>
                <w:szCs w:val="22"/>
              </w:rPr>
              <w:t>Models of trade-offs</w:t>
            </w:r>
          </w:p>
        </w:tc>
      </w:tr>
      <w:tr w:rsidR="000C125E" w14:paraId="7356E273" w14:textId="77777777" w:rsidTr="00145BDE">
        <w:tc>
          <w:tcPr>
            <w:tcW w:w="1980" w:type="dxa"/>
          </w:tcPr>
          <w:p w14:paraId="4FBAFB35" w14:textId="77777777" w:rsidR="000C125E" w:rsidRPr="000C125E" w:rsidRDefault="000C125E" w:rsidP="00DF3007">
            <w:pPr>
              <w:jc w:val="both"/>
              <w:rPr>
                <w:rFonts w:ascii="Arial" w:hAnsi="Arial" w:cs="Arial"/>
                <w:sz w:val="22"/>
                <w:szCs w:val="22"/>
              </w:rPr>
            </w:pPr>
            <w:r w:rsidRPr="000C125E">
              <w:rPr>
                <w:rFonts w:ascii="Arial" w:hAnsi="Arial" w:cs="Arial"/>
                <w:sz w:val="22"/>
                <w:szCs w:val="22"/>
              </w:rPr>
              <w:t xml:space="preserve">Learning Unit </w:t>
            </w:r>
            <w:r w:rsidR="00976199">
              <w:rPr>
                <w:rFonts w:ascii="Arial" w:hAnsi="Arial" w:cs="Arial"/>
                <w:sz w:val="22"/>
                <w:szCs w:val="22"/>
              </w:rPr>
              <w:t>1.</w:t>
            </w:r>
            <w:r w:rsidRPr="000C125E">
              <w:rPr>
                <w:rFonts w:ascii="Arial" w:hAnsi="Arial" w:cs="Arial"/>
                <w:sz w:val="22"/>
                <w:szCs w:val="22"/>
              </w:rPr>
              <w:t>5</w:t>
            </w:r>
          </w:p>
        </w:tc>
        <w:tc>
          <w:tcPr>
            <w:tcW w:w="6048" w:type="dxa"/>
          </w:tcPr>
          <w:p w14:paraId="534403E9" w14:textId="77777777" w:rsidR="000C125E" w:rsidRPr="000C125E" w:rsidRDefault="00976199" w:rsidP="00DF3007">
            <w:pPr>
              <w:jc w:val="both"/>
              <w:rPr>
                <w:rFonts w:ascii="Arial" w:hAnsi="Arial" w:cs="Arial"/>
                <w:sz w:val="22"/>
                <w:szCs w:val="22"/>
              </w:rPr>
            </w:pPr>
            <w:r>
              <w:rPr>
                <w:rFonts w:ascii="Arial" w:hAnsi="Arial" w:cs="Arial"/>
                <w:sz w:val="22"/>
                <w:szCs w:val="22"/>
              </w:rPr>
              <w:t>Basic economic concepts</w:t>
            </w:r>
          </w:p>
        </w:tc>
      </w:tr>
      <w:tr w:rsidR="000C125E" w14:paraId="5C4867C0" w14:textId="77777777" w:rsidTr="00145BDE">
        <w:tc>
          <w:tcPr>
            <w:tcW w:w="1980" w:type="dxa"/>
          </w:tcPr>
          <w:p w14:paraId="673A49B0" w14:textId="77777777" w:rsidR="000C125E" w:rsidRPr="000C125E" w:rsidRDefault="000C125E" w:rsidP="00DF3007">
            <w:pPr>
              <w:jc w:val="both"/>
              <w:rPr>
                <w:rFonts w:ascii="Arial" w:hAnsi="Arial" w:cs="Arial"/>
                <w:sz w:val="22"/>
                <w:szCs w:val="22"/>
              </w:rPr>
            </w:pPr>
            <w:r w:rsidRPr="000C125E">
              <w:rPr>
                <w:rFonts w:ascii="Arial" w:hAnsi="Arial" w:cs="Arial"/>
                <w:sz w:val="22"/>
                <w:szCs w:val="22"/>
              </w:rPr>
              <w:t xml:space="preserve">Learning Unit </w:t>
            </w:r>
            <w:r w:rsidR="00976199">
              <w:rPr>
                <w:rFonts w:ascii="Arial" w:hAnsi="Arial" w:cs="Arial"/>
                <w:sz w:val="22"/>
                <w:szCs w:val="22"/>
              </w:rPr>
              <w:t>1.</w:t>
            </w:r>
            <w:r w:rsidRPr="000C125E">
              <w:rPr>
                <w:rFonts w:ascii="Arial" w:hAnsi="Arial" w:cs="Arial"/>
                <w:sz w:val="22"/>
                <w:szCs w:val="22"/>
              </w:rPr>
              <w:t>6</w:t>
            </w:r>
          </w:p>
        </w:tc>
        <w:tc>
          <w:tcPr>
            <w:tcW w:w="6048" w:type="dxa"/>
          </w:tcPr>
          <w:p w14:paraId="4229E524" w14:textId="77777777" w:rsidR="000C125E" w:rsidRPr="000C125E" w:rsidRDefault="00976199" w:rsidP="00DF3007">
            <w:pPr>
              <w:jc w:val="both"/>
              <w:rPr>
                <w:rFonts w:ascii="Arial" w:hAnsi="Arial" w:cs="Arial"/>
                <w:sz w:val="22"/>
                <w:szCs w:val="22"/>
              </w:rPr>
            </w:pPr>
            <w:r>
              <w:rPr>
                <w:rFonts w:ascii="Arial" w:hAnsi="Arial" w:cs="Arial"/>
                <w:sz w:val="22"/>
                <w:szCs w:val="22"/>
              </w:rPr>
              <w:t>Circular flow, measuring inflation, measuring economic growth, measuring unemployment, measuring balance of payments stability &amp; measuring income distribution.</w:t>
            </w:r>
          </w:p>
        </w:tc>
      </w:tr>
    </w:tbl>
    <w:p w14:paraId="60C10A23" w14:textId="77777777" w:rsidR="006008AD" w:rsidRDefault="006008AD" w:rsidP="00DF3007">
      <w:pPr>
        <w:jc w:val="both"/>
      </w:pPr>
    </w:p>
    <w:p w14:paraId="68AED54D" w14:textId="77777777" w:rsidR="000C125E" w:rsidRPr="000C125E" w:rsidRDefault="000C125E" w:rsidP="00DF3007">
      <w:pPr>
        <w:pStyle w:val="Heading3"/>
        <w:jc w:val="both"/>
        <w:rPr>
          <w:rFonts w:ascii="Arial" w:hAnsi="Arial" w:cs="Arial"/>
          <w:bCs w:val="0"/>
          <w:color w:val="auto"/>
          <w:sz w:val="22"/>
        </w:rPr>
      </w:pPr>
      <w:bookmarkStart w:id="224" w:name="_Toc88313854"/>
      <w:bookmarkStart w:id="225" w:name="_Toc88314268"/>
      <w:bookmarkStart w:id="226" w:name="_Toc88314638"/>
      <w:bookmarkStart w:id="227" w:name="_Toc88315059"/>
      <w:bookmarkStart w:id="228" w:name="_Toc88316635"/>
      <w:bookmarkStart w:id="229" w:name="_Toc88316722"/>
      <w:bookmarkStart w:id="230" w:name="_Toc88319302"/>
      <w:bookmarkStart w:id="231" w:name="_Toc88331905"/>
      <w:bookmarkStart w:id="232" w:name="_Toc88332485"/>
      <w:bookmarkStart w:id="233" w:name="_Toc88332864"/>
      <w:bookmarkStart w:id="234" w:name="_Toc88361939"/>
      <w:r w:rsidRPr="000C125E">
        <w:rPr>
          <w:rFonts w:ascii="Arial" w:hAnsi="Arial" w:cs="Arial"/>
          <w:bCs w:val="0"/>
          <w:color w:val="auto"/>
          <w:sz w:val="22"/>
        </w:rPr>
        <w:t>3</w:t>
      </w:r>
      <w:r w:rsidR="00CB7509">
        <w:rPr>
          <w:rFonts w:ascii="Arial" w:hAnsi="Arial" w:cs="Arial"/>
          <w:bCs w:val="0"/>
          <w:color w:val="auto"/>
          <w:sz w:val="22"/>
        </w:rPr>
        <w:t>.</w:t>
      </w:r>
      <w:r w:rsidRPr="000C125E">
        <w:rPr>
          <w:rFonts w:ascii="Arial" w:hAnsi="Arial" w:cs="Arial"/>
          <w:bCs w:val="0"/>
          <w:color w:val="auto"/>
          <w:sz w:val="22"/>
        </w:rPr>
        <w:tab/>
        <w:t xml:space="preserve">Broad overview of the </w:t>
      </w:r>
      <w:bookmarkEnd w:id="224"/>
      <w:bookmarkEnd w:id="225"/>
      <w:bookmarkEnd w:id="226"/>
      <w:bookmarkEnd w:id="227"/>
      <w:bookmarkEnd w:id="228"/>
      <w:bookmarkEnd w:id="229"/>
      <w:bookmarkEnd w:id="230"/>
      <w:bookmarkEnd w:id="231"/>
      <w:bookmarkEnd w:id="232"/>
      <w:bookmarkEnd w:id="233"/>
      <w:bookmarkEnd w:id="234"/>
      <w:r w:rsidR="006008AD">
        <w:rPr>
          <w:rFonts w:ascii="Arial" w:hAnsi="Arial" w:cs="Arial"/>
          <w:bCs w:val="0"/>
          <w:color w:val="auto"/>
          <w:sz w:val="22"/>
        </w:rPr>
        <w:t>unit</w:t>
      </w:r>
    </w:p>
    <w:p w14:paraId="1639DD17" w14:textId="77777777" w:rsidR="000C125E" w:rsidRDefault="000C125E" w:rsidP="00DF3007">
      <w:pPr>
        <w:jc w:val="both"/>
      </w:pPr>
    </w:p>
    <w:p w14:paraId="44E38755" w14:textId="77777777" w:rsidR="00D602F5" w:rsidRDefault="000C125E" w:rsidP="00DF3007">
      <w:pPr>
        <w:spacing w:line="276" w:lineRule="auto"/>
        <w:jc w:val="both"/>
        <w:rPr>
          <w:rFonts w:ascii="Arial" w:hAnsi="Arial" w:cs="Arial"/>
          <w:sz w:val="22"/>
          <w:szCs w:val="22"/>
        </w:rPr>
      </w:pPr>
      <w:r w:rsidRPr="000C125E">
        <w:rPr>
          <w:rFonts w:ascii="Arial" w:hAnsi="Arial" w:cs="Arial"/>
          <w:sz w:val="22"/>
          <w:szCs w:val="22"/>
        </w:rPr>
        <w:t xml:space="preserve"> </w:t>
      </w:r>
    </w:p>
    <w:p w14:paraId="67CBA8C2" w14:textId="77777777" w:rsidR="00D602F5" w:rsidRDefault="00EF2BA2" w:rsidP="00DF3007">
      <w:pPr>
        <w:ind w:left="360"/>
        <w:jc w:val="both"/>
        <w:rPr>
          <w:rFonts w:ascii="Arial" w:hAnsi="Arial" w:cs="Arial"/>
        </w:rPr>
      </w:pPr>
      <w:r w:rsidRPr="00EF2BA2">
        <w:rPr>
          <w:rFonts w:ascii="Arial" w:hAnsi="Arial" w:cs="Arial"/>
          <w:b/>
        </w:rPr>
        <w:t>Sub-u</w:t>
      </w:r>
      <w:r w:rsidR="000C125E" w:rsidRPr="00EF2BA2">
        <w:rPr>
          <w:rFonts w:ascii="Arial" w:hAnsi="Arial" w:cs="Arial"/>
          <w:b/>
        </w:rPr>
        <w:t>nit 1</w:t>
      </w:r>
      <w:r w:rsidR="00976199" w:rsidRPr="00EF2BA2">
        <w:rPr>
          <w:rFonts w:ascii="Arial" w:hAnsi="Arial" w:cs="Arial"/>
          <w:b/>
        </w:rPr>
        <w:t>.1</w:t>
      </w:r>
      <w:r w:rsidR="000C125E" w:rsidRPr="00EF2BA2">
        <w:rPr>
          <w:rFonts w:ascii="Arial" w:hAnsi="Arial" w:cs="Arial"/>
        </w:rPr>
        <w:t xml:space="preserve"> explains what economics is. Once economics has been defined, you may</w:t>
      </w:r>
      <w:r w:rsidR="000C125E" w:rsidRPr="00EF2BA2">
        <w:rPr>
          <w:rFonts w:ascii="Arial" w:hAnsi="Arial" w:cs="Arial"/>
          <w:lang w:val="en-GB"/>
        </w:rPr>
        <w:t xml:space="preserve"> realise</w:t>
      </w:r>
      <w:r w:rsidR="000C125E" w:rsidRPr="00EF2BA2">
        <w:rPr>
          <w:rFonts w:ascii="Arial" w:hAnsi="Arial" w:cs="Arial"/>
        </w:rPr>
        <w:t xml:space="preserve"> that it deals with issues that are very important to humankind.  To be credible and provide practical guidance, economics must deal with these issues</w:t>
      </w:r>
      <w:r w:rsidR="00976199" w:rsidRPr="00EF2BA2">
        <w:rPr>
          <w:rFonts w:ascii="Arial" w:hAnsi="Arial" w:cs="Arial"/>
        </w:rPr>
        <w:t xml:space="preserve"> in a scientific manner.  </w:t>
      </w:r>
    </w:p>
    <w:p w14:paraId="0B16155D" w14:textId="77777777" w:rsidR="00EF2BA2" w:rsidRPr="00EF2BA2" w:rsidRDefault="00EF2BA2" w:rsidP="00DF3007">
      <w:pPr>
        <w:ind w:left="360"/>
        <w:jc w:val="both"/>
        <w:rPr>
          <w:rFonts w:ascii="Arial" w:hAnsi="Arial" w:cs="Arial"/>
        </w:rPr>
      </w:pPr>
    </w:p>
    <w:p w14:paraId="693E4010" w14:textId="77777777" w:rsidR="00D602F5" w:rsidRDefault="00EF2BA2" w:rsidP="00DF3007">
      <w:pPr>
        <w:ind w:left="360"/>
        <w:jc w:val="both"/>
        <w:rPr>
          <w:rFonts w:ascii="Arial" w:hAnsi="Arial" w:cs="Arial"/>
        </w:rPr>
      </w:pPr>
      <w:r w:rsidRPr="00EF2BA2">
        <w:rPr>
          <w:rFonts w:ascii="Arial" w:hAnsi="Arial" w:cs="Arial"/>
          <w:b/>
        </w:rPr>
        <w:t>Sub-u</w:t>
      </w:r>
      <w:r w:rsidR="00976199" w:rsidRPr="00EF2BA2">
        <w:rPr>
          <w:rFonts w:ascii="Arial" w:hAnsi="Arial" w:cs="Arial"/>
          <w:b/>
        </w:rPr>
        <w:t>nit 1.2</w:t>
      </w:r>
      <w:r w:rsidR="000C125E" w:rsidRPr="00EF2BA2">
        <w:rPr>
          <w:rFonts w:ascii="Arial" w:hAnsi="Arial" w:cs="Arial"/>
        </w:rPr>
        <w:t xml:space="preserve"> describes economics as a social science and explains the scientific tools that it uses to arrive at the truth.</w:t>
      </w:r>
      <w:r w:rsidR="00976199" w:rsidRPr="00EF2BA2">
        <w:rPr>
          <w:rFonts w:ascii="Arial" w:hAnsi="Arial" w:cs="Arial"/>
        </w:rPr>
        <w:t xml:space="preserve"> </w:t>
      </w:r>
      <w:r w:rsidR="000C125E" w:rsidRPr="00EF2BA2">
        <w:rPr>
          <w:rFonts w:ascii="Arial" w:hAnsi="Arial" w:cs="Arial"/>
        </w:rPr>
        <w:t xml:space="preserve">As with all sciences, economics has a specific focus.  </w:t>
      </w:r>
    </w:p>
    <w:p w14:paraId="142C9742" w14:textId="77777777" w:rsidR="00EF2BA2" w:rsidRPr="00EF2BA2" w:rsidRDefault="00EF2BA2" w:rsidP="00DF3007">
      <w:pPr>
        <w:ind w:left="360"/>
        <w:jc w:val="both"/>
        <w:rPr>
          <w:rFonts w:ascii="Arial" w:hAnsi="Arial" w:cs="Arial"/>
        </w:rPr>
      </w:pPr>
    </w:p>
    <w:p w14:paraId="0DB3729B" w14:textId="77777777" w:rsidR="00EF2BA2" w:rsidRDefault="00EF2BA2" w:rsidP="00DF3007">
      <w:pPr>
        <w:ind w:left="360"/>
        <w:jc w:val="both"/>
        <w:rPr>
          <w:rFonts w:ascii="Arial" w:hAnsi="Arial" w:cs="Arial"/>
        </w:rPr>
      </w:pPr>
      <w:r w:rsidRPr="00EF2BA2">
        <w:rPr>
          <w:rFonts w:ascii="Arial" w:hAnsi="Arial" w:cs="Arial"/>
          <w:b/>
        </w:rPr>
        <w:t>Sub-u</w:t>
      </w:r>
      <w:r w:rsidR="000C125E" w:rsidRPr="00EF2BA2">
        <w:rPr>
          <w:rFonts w:ascii="Arial" w:hAnsi="Arial" w:cs="Arial"/>
          <w:b/>
        </w:rPr>
        <w:t xml:space="preserve">nit </w:t>
      </w:r>
      <w:r w:rsidR="00976199" w:rsidRPr="00EF2BA2">
        <w:rPr>
          <w:rFonts w:ascii="Arial" w:hAnsi="Arial" w:cs="Arial"/>
          <w:b/>
        </w:rPr>
        <w:t>1.</w:t>
      </w:r>
      <w:r w:rsidR="000C125E" w:rsidRPr="00EF2BA2">
        <w:rPr>
          <w:rFonts w:ascii="Arial" w:hAnsi="Arial" w:cs="Arial"/>
          <w:b/>
        </w:rPr>
        <w:t xml:space="preserve">3 </w:t>
      </w:r>
      <w:r w:rsidR="000C125E" w:rsidRPr="00EF2BA2">
        <w:rPr>
          <w:rFonts w:ascii="Arial" w:hAnsi="Arial" w:cs="Arial"/>
        </w:rPr>
        <w:t>explains the important questions that it tries to answer i.e. “How can we eliminate scarcity?” and “If we cannot eliminate scarcity, how can we make the most out of life by making the right choice?”  Economists believe that we will address these questions satisfactorily if we can solve the three key problems of allocation, production and distribution.</w:t>
      </w:r>
      <w:r w:rsidR="00D602F5" w:rsidRPr="00EF2BA2">
        <w:rPr>
          <w:rFonts w:ascii="Arial" w:hAnsi="Arial" w:cs="Arial"/>
        </w:rPr>
        <w:t xml:space="preserve"> </w:t>
      </w:r>
      <w:r w:rsidR="000C125E" w:rsidRPr="00EF2BA2">
        <w:rPr>
          <w:rFonts w:ascii="Arial" w:hAnsi="Arial" w:cs="Arial"/>
        </w:rPr>
        <w:t xml:space="preserve">Once you have accepted the existence of scarcity, it will affect the way you think.  As economists, we believe that anything you do in life entails sacrifice – we call it opportunity cost – and it is essential to our thinking.  </w:t>
      </w:r>
    </w:p>
    <w:p w14:paraId="38405D8E" w14:textId="77777777" w:rsidR="00EF2BA2" w:rsidRDefault="00EF2BA2" w:rsidP="00DF3007">
      <w:pPr>
        <w:ind w:left="360"/>
        <w:jc w:val="both"/>
        <w:rPr>
          <w:rFonts w:ascii="Arial" w:hAnsi="Arial" w:cs="Arial"/>
        </w:rPr>
      </w:pPr>
    </w:p>
    <w:p w14:paraId="1851E1BC" w14:textId="77777777" w:rsidR="00EF2BA2" w:rsidRDefault="00EF2BA2" w:rsidP="00DF3007">
      <w:pPr>
        <w:ind w:left="360"/>
        <w:jc w:val="both"/>
        <w:rPr>
          <w:rFonts w:ascii="Arial" w:hAnsi="Arial" w:cs="Arial"/>
        </w:rPr>
      </w:pPr>
    </w:p>
    <w:p w14:paraId="184DB846" w14:textId="77777777" w:rsidR="00D602F5" w:rsidRDefault="000C125E" w:rsidP="00DF3007">
      <w:pPr>
        <w:ind w:left="360"/>
        <w:jc w:val="both"/>
        <w:rPr>
          <w:rFonts w:ascii="Arial" w:hAnsi="Arial" w:cs="Arial"/>
        </w:rPr>
      </w:pPr>
      <w:r w:rsidRPr="00EF2BA2">
        <w:rPr>
          <w:rFonts w:ascii="Arial" w:hAnsi="Arial" w:cs="Arial"/>
        </w:rPr>
        <w:lastRenderedPageBreak/>
        <w:t xml:space="preserve">In </w:t>
      </w:r>
      <w:r w:rsidR="00EF2BA2" w:rsidRPr="00EF2BA2">
        <w:rPr>
          <w:rFonts w:ascii="Arial" w:hAnsi="Arial" w:cs="Arial"/>
          <w:b/>
        </w:rPr>
        <w:t>Sub-u</w:t>
      </w:r>
      <w:r w:rsidRPr="00EF2BA2">
        <w:rPr>
          <w:rFonts w:ascii="Arial" w:hAnsi="Arial" w:cs="Arial"/>
          <w:b/>
        </w:rPr>
        <w:t xml:space="preserve">nit </w:t>
      </w:r>
      <w:r w:rsidR="00D602F5" w:rsidRPr="00EF2BA2">
        <w:rPr>
          <w:rFonts w:ascii="Arial" w:hAnsi="Arial" w:cs="Arial"/>
          <w:b/>
        </w:rPr>
        <w:t>1.</w:t>
      </w:r>
      <w:r w:rsidRPr="00EF2BA2">
        <w:rPr>
          <w:rFonts w:ascii="Arial" w:hAnsi="Arial" w:cs="Arial"/>
          <w:b/>
        </w:rPr>
        <w:t>4</w:t>
      </w:r>
      <w:r w:rsidRPr="00EF2BA2">
        <w:rPr>
          <w:rFonts w:ascii="Arial" w:hAnsi="Arial" w:cs="Arial"/>
        </w:rPr>
        <w:t>, the production possibilities curve is introduced to explain scarcity, choice and opportunity cost.  It also illustrates some of the important economic laws that rule a world of scarcity.</w:t>
      </w:r>
      <w:r w:rsidR="00D602F5" w:rsidRPr="00EF2BA2">
        <w:rPr>
          <w:rFonts w:ascii="Arial" w:hAnsi="Arial" w:cs="Arial"/>
        </w:rPr>
        <w:t xml:space="preserve"> </w:t>
      </w:r>
    </w:p>
    <w:p w14:paraId="78A31A23" w14:textId="77777777" w:rsidR="00EF2BA2" w:rsidRPr="00EF2BA2" w:rsidRDefault="00EF2BA2" w:rsidP="00DF3007">
      <w:pPr>
        <w:ind w:left="360"/>
        <w:jc w:val="both"/>
        <w:rPr>
          <w:rFonts w:ascii="Arial" w:hAnsi="Arial" w:cs="Arial"/>
        </w:rPr>
      </w:pPr>
    </w:p>
    <w:p w14:paraId="242EA036" w14:textId="77777777" w:rsidR="000C125E" w:rsidRDefault="00D602F5" w:rsidP="00DF3007">
      <w:pPr>
        <w:ind w:left="360"/>
        <w:jc w:val="both"/>
        <w:rPr>
          <w:rFonts w:ascii="Arial" w:hAnsi="Arial" w:cs="Arial"/>
        </w:rPr>
      </w:pPr>
      <w:r w:rsidRPr="00EF2BA2">
        <w:rPr>
          <w:rFonts w:ascii="Arial" w:hAnsi="Arial" w:cs="Arial"/>
        </w:rPr>
        <w:t xml:space="preserve">In </w:t>
      </w:r>
      <w:r w:rsidR="00EF2BA2" w:rsidRPr="00EF2BA2">
        <w:rPr>
          <w:rFonts w:ascii="Arial" w:hAnsi="Arial" w:cs="Arial"/>
          <w:b/>
        </w:rPr>
        <w:t>sub-</w:t>
      </w:r>
      <w:r w:rsidRPr="00EF2BA2">
        <w:rPr>
          <w:rFonts w:ascii="Arial" w:hAnsi="Arial" w:cs="Arial"/>
          <w:b/>
        </w:rPr>
        <w:t>unit 1.5</w:t>
      </w:r>
      <w:r w:rsidRPr="00EF2BA2">
        <w:rPr>
          <w:rFonts w:ascii="Arial" w:hAnsi="Arial" w:cs="Arial"/>
        </w:rPr>
        <w:t xml:space="preserve"> concepts that deal with the scarcity problem (economic means, economic ends, the objectives of high and sustained economic growth, price stability, high employment, balance of payments stability and the equitable distribution of income) the approach to solve the scarcity problem (free markets, the role of government in a mixed economy) are explained the sub-unit also explains economic concepts such as the various economic objects and economic subjects. </w:t>
      </w:r>
    </w:p>
    <w:p w14:paraId="2BC4F5E2" w14:textId="77777777" w:rsidR="00EF2BA2" w:rsidRPr="00EF2BA2" w:rsidRDefault="00EF2BA2" w:rsidP="00DF3007">
      <w:pPr>
        <w:ind w:left="360"/>
        <w:jc w:val="both"/>
        <w:rPr>
          <w:rFonts w:ascii="Arial" w:hAnsi="Arial" w:cs="Arial"/>
        </w:rPr>
      </w:pPr>
    </w:p>
    <w:p w14:paraId="3E19B6C5" w14:textId="77777777" w:rsidR="000C125E" w:rsidRDefault="00EF2BA2" w:rsidP="00DF3007">
      <w:pPr>
        <w:ind w:left="360"/>
        <w:jc w:val="both"/>
        <w:rPr>
          <w:rFonts w:ascii="Arial" w:hAnsi="Arial" w:cs="Arial"/>
        </w:rPr>
      </w:pPr>
      <w:r w:rsidRPr="00EF2BA2">
        <w:rPr>
          <w:rFonts w:ascii="Arial" w:hAnsi="Arial" w:cs="Arial"/>
          <w:b/>
        </w:rPr>
        <w:t>Sub-u</w:t>
      </w:r>
      <w:r w:rsidR="00D602F5" w:rsidRPr="00EF2BA2">
        <w:rPr>
          <w:rFonts w:ascii="Arial" w:hAnsi="Arial" w:cs="Arial"/>
          <w:b/>
        </w:rPr>
        <w:t>nit 1.6</w:t>
      </w:r>
      <w:r w:rsidR="00D602F5" w:rsidRPr="00EF2BA2">
        <w:rPr>
          <w:rFonts w:ascii="Arial" w:hAnsi="Arial" w:cs="Arial"/>
        </w:rPr>
        <w:t xml:space="preserve"> entails the measurement of important economic aggregates. </w:t>
      </w:r>
      <w:r w:rsidR="004875E3" w:rsidRPr="00EF2BA2">
        <w:rPr>
          <w:rFonts w:ascii="Arial" w:hAnsi="Arial" w:cs="Arial"/>
        </w:rPr>
        <w:t>These aggregates are the circular flows in the economy, the measurement of inflation (CPI, calculus of the inflation rate, calculus of a real variable (at constant prices)), the measurement of economic growth (various calculus of GDP, national accounts, real GDP, GDP per capita, GNI at market prices, problems with measuring economic growth), the measurement of empl</w:t>
      </w:r>
      <w:r>
        <w:rPr>
          <w:rFonts w:ascii="Arial" w:hAnsi="Arial" w:cs="Arial"/>
        </w:rPr>
        <w:t>oyment (unemployment rate, labo</w:t>
      </w:r>
      <w:r w:rsidR="004875E3" w:rsidRPr="00EF2BA2">
        <w:rPr>
          <w:rFonts w:ascii="Arial" w:hAnsi="Arial" w:cs="Arial"/>
        </w:rPr>
        <w:t xml:space="preserve">r force participation rate, kinds of unemployment), measuring balance of payments stability (balance on the current account, balance on the financial account, change in gold and foreign reserves), measuring income distribution (Lorenz curve and the Gini coefficient).   </w:t>
      </w:r>
    </w:p>
    <w:p w14:paraId="7B856AF8" w14:textId="77777777" w:rsidR="00EF2BA2" w:rsidRPr="00EF2BA2" w:rsidRDefault="00EF2BA2" w:rsidP="00DF3007">
      <w:pPr>
        <w:ind w:left="360"/>
        <w:jc w:val="both"/>
        <w:rPr>
          <w:rFonts w:ascii="Arial" w:hAnsi="Arial" w:cs="Arial"/>
        </w:rPr>
      </w:pPr>
    </w:p>
    <w:p w14:paraId="4865B044" w14:textId="77777777" w:rsidR="006008AD" w:rsidRPr="00EF2BA2" w:rsidRDefault="006008AD" w:rsidP="00DF3007">
      <w:pPr>
        <w:pBdr>
          <w:top w:val="single" w:sz="4" w:space="1" w:color="auto"/>
          <w:left w:val="single" w:sz="4" w:space="4" w:color="auto"/>
          <w:bottom w:val="single" w:sz="4" w:space="1" w:color="auto"/>
          <w:right w:val="single" w:sz="4" w:space="4" w:color="auto"/>
        </w:pBdr>
        <w:jc w:val="both"/>
        <w:rPr>
          <w:rFonts w:ascii="Arial" w:hAnsi="Arial" w:cs="Arial"/>
          <w:b/>
        </w:rPr>
      </w:pPr>
      <w:r w:rsidRPr="00EF2BA2">
        <w:rPr>
          <w:rFonts w:ascii="Arial" w:hAnsi="Arial" w:cs="Arial"/>
          <w:b/>
        </w:rPr>
        <w:t>Cover the relevant activities in the workbook</w:t>
      </w:r>
      <w:r w:rsidR="00BE2EED" w:rsidRPr="00EF2BA2">
        <w:rPr>
          <w:rFonts w:ascii="Arial" w:hAnsi="Arial" w:cs="Arial"/>
          <w:b/>
        </w:rPr>
        <w:t>.</w:t>
      </w:r>
      <w:r w:rsidRPr="00EF2BA2">
        <w:rPr>
          <w:rFonts w:ascii="Arial" w:hAnsi="Arial" w:cs="Arial"/>
          <w:b/>
        </w:rPr>
        <w:t xml:space="preserve"> </w:t>
      </w:r>
      <w:r w:rsidR="00BE2EED" w:rsidRPr="00EF2BA2">
        <w:rPr>
          <w:rFonts w:ascii="Arial" w:hAnsi="Arial" w:cs="Arial"/>
          <w:b/>
        </w:rPr>
        <w:t>In addition d</w:t>
      </w:r>
      <w:r w:rsidRPr="00EF2BA2">
        <w:rPr>
          <w:rFonts w:ascii="Arial" w:hAnsi="Arial" w:cs="Arial"/>
          <w:b/>
        </w:rPr>
        <w:t>etailed work-charts will be covered in the tutor sessions. These work-charts cover both the theoretical aspects and the calculus associated with unit 1.</w:t>
      </w:r>
    </w:p>
    <w:p w14:paraId="00280A6E" w14:textId="77777777" w:rsidR="000C125E" w:rsidRDefault="000C125E" w:rsidP="00DF3007">
      <w:pPr>
        <w:spacing w:line="276" w:lineRule="auto"/>
        <w:ind w:left="720"/>
        <w:jc w:val="both"/>
        <w:rPr>
          <w:rFonts w:ascii="Arial" w:hAnsi="Arial" w:cs="Arial"/>
          <w:b/>
          <w:sz w:val="22"/>
          <w:szCs w:val="22"/>
        </w:rPr>
      </w:pPr>
    </w:p>
    <w:p w14:paraId="201B87CB" w14:textId="77777777" w:rsidR="00CB7509" w:rsidRDefault="00CB7509" w:rsidP="00DF3007">
      <w:pPr>
        <w:spacing w:line="276" w:lineRule="auto"/>
        <w:jc w:val="both"/>
        <w:rPr>
          <w:rFonts w:ascii="Arial" w:hAnsi="Arial" w:cs="Arial"/>
          <w:b/>
          <w:sz w:val="22"/>
          <w:szCs w:val="22"/>
        </w:rPr>
      </w:pPr>
    </w:p>
    <w:p w14:paraId="5B35322A" w14:textId="77777777" w:rsidR="006008AD" w:rsidRPr="000C125E" w:rsidRDefault="006008AD" w:rsidP="00DF3007">
      <w:pPr>
        <w:pStyle w:val="Heading1"/>
        <w:shd w:val="clear" w:color="auto" w:fill="000000"/>
        <w:jc w:val="both"/>
        <w:rPr>
          <w:rFonts w:ascii="Arial" w:hAnsi="Arial" w:cs="Arial"/>
          <w:b w:val="0"/>
          <w:sz w:val="24"/>
        </w:rPr>
      </w:pPr>
      <w:r>
        <w:rPr>
          <w:rFonts w:ascii="Arial" w:hAnsi="Arial" w:cs="Arial"/>
          <w:b w:val="0"/>
          <w:sz w:val="24"/>
        </w:rPr>
        <w:t>U</w:t>
      </w:r>
      <w:r w:rsidR="00BE2EED">
        <w:rPr>
          <w:rFonts w:ascii="Arial" w:hAnsi="Arial" w:cs="Arial"/>
          <w:b w:val="0"/>
          <w:sz w:val="24"/>
        </w:rPr>
        <w:t>NIT 2</w:t>
      </w:r>
    </w:p>
    <w:p w14:paraId="22D250AC" w14:textId="77777777" w:rsidR="006008AD" w:rsidRDefault="00BE2EED" w:rsidP="00DF3007">
      <w:pPr>
        <w:pStyle w:val="Heading2"/>
        <w:pBdr>
          <w:top w:val="single" w:sz="4" w:space="1" w:color="auto"/>
          <w:left w:val="single" w:sz="4" w:space="4" w:color="auto"/>
          <w:bottom w:val="single" w:sz="4" w:space="1" w:color="auto"/>
          <w:right w:val="single" w:sz="4" w:space="4" w:color="auto"/>
        </w:pBdr>
        <w:jc w:val="both"/>
        <w:rPr>
          <w:szCs w:val="32"/>
        </w:rPr>
      </w:pPr>
      <w:r>
        <w:rPr>
          <w:szCs w:val="32"/>
        </w:rPr>
        <w:t>The business environment of the firm</w:t>
      </w:r>
    </w:p>
    <w:p w14:paraId="796DA109" w14:textId="77777777" w:rsidR="00CB7509" w:rsidRPr="00CB7509" w:rsidRDefault="00CB7509" w:rsidP="00DF3007">
      <w:pPr>
        <w:pStyle w:val="Heading4"/>
        <w:spacing w:after="0"/>
        <w:jc w:val="both"/>
      </w:pPr>
    </w:p>
    <w:p w14:paraId="7DC7CC34" w14:textId="77777777" w:rsidR="006008AD" w:rsidRPr="006008AD" w:rsidRDefault="006008AD" w:rsidP="00DF3007">
      <w:pPr>
        <w:pStyle w:val="Heading4"/>
        <w:pBdr>
          <w:top w:val="single" w:sz="4" w:space="1" w:color="auto"/>
          <w:left w:val="single" w:sz="4" w:space="4" w:color="auto"/>
          <w:bottom w:val="single" w:sz="4" w:space="1" w:color="auto"/>
          <w:right w:val="single" w:sz="4" w:space="4" w:color="auto"/>
        </w:pBdr>
        <w:jc w:val="both"/>
        <w:rPr>
          <w:sz w:val="22"/>
          <w:szCs w:val="22"/>
        </w:rPr>
      </w:pPr>
      <w:r w:rsidRPr="006008AD">
        <w:rPr>
          <w:sz w:val="22"/>
          <w:szCs w:val="22"/>
        </w:rPr>
        <w:t>Chapter</w:t>
      </w:r>
      <w:r>
        <w:rPr>
          <w:sz w:val="22"/>
          <w:szCs w:val="22"/>
        </w:rPr>
        <w:t>s</w:t>
      </w:r>
      <w:r w:rsidR="00BE2EED">
        <w:rPr>
          <w:sz w:val="22"/>
          <w:szCs w:val="22"/>
        </w:rPr>
        <w:t xml:space="preserve"> 4</w:t>
      </w:r>
      <w:r w:rsidRPr="006008AD">
        <w:rPr>
          <w:sz w:val="22"/>
          <w:szCs w:val="22"/>
        </w:rPr>
        <w:t xml:space="preserve"> of the prescribed textbook</w:t>
      </w:r>
      <w:r w:rsidR="00046274">
        <w:rPr>
          <w:sz w:val="22"/>
          <w:szCs w:val="22"/>
        </w:rPr>
        <w:t xml:space="preserve"> &amp; activities 46 – 95 of the Workbook</w:t>
      </w:r>
    </w:p>
    <w:p w14:paraId="74F1E37E" w14:textId="77777777" w:rsidR="006008AD" w:rsidRPr="000C125E" w:rsidRDefault="006008AD" w:rsidP="00DF3007">
      <w:pPr>
        <w:pStyle w:val="Heading3"/>
        <w:jc w:val="both"/>
        <w:rPr>
          <w:rFonts w:ascii="Arial" w:hAnsi="Arial" w:cs="Arial"/>
          <w:color w:val="auto"/>
          <w:sz w:val="22"/>
          <w:szCs w:val="22"/>
        </w:rPr>
      </w:pPr>
      <w:r>
        <w:rPr>
          <w:rFonts w:ascii="Arial" w:hAnsi="Arial" w:cs="Arial"/>
          <w:color w:val="auto"/>
          <w:sz w:val="22"/>
          <w:szCs w:val="22"/>
        </w:rPr>
        <w:t>1</w:t>
      </w:r>
      <w:r w:rsidR="00CB7509">
        <w:rPr>
          <w:rFonts w:ascii="Arial" w:hAnsi="Arial" w:cs="Arial"/>
          <w:color w:val="auto"/>
          <w:sz w:val="22"/>
          <w:szCs w:val="22"/>
        </w:rPr>
        <w:t>.</w:t>
      </w:r>
      <w:r w:rsidRPr="000C125E">
        <w:rPr>
          <w:rFonts w:ascii="Arial" w:hAnsi="Arial" w:cs="Arial"/>
          <w:color w:val="auto"/>
          <w:sz w:val="22"/>
          <w:szCs w:val="22"/>
        </w:rPr>
        <w:tab/>
        <w:t>What we w</w:t>
      </w:r>
      <w:r w:rsidR="00A33B9A">
        <w:rPr>
          <w:rFonts w:ascii="Arial" w:hAnsi="Arial" w:cs="Arial"/>
          <w:color w:val="auto"/>
          <w:sz w:val="22"/>
          <w:szCs w:val="22"/>
        </w:rPr>
        <w:t>ant to achieve with this unit</w:t>
      </w:r>
    </w:p>
    <w:p w14:paraId="7EB15BAB" w14:textId="77777777" w:rsidR="006008AD" w:rsidRDefault="006008AD" w:rsidP="00DF3007">
      <w:pPr>
        <w:jc w:val="both"/>
      </w:pPr>
    </w:p>
    <w:p w14:paraId="7516BBE9" w14:textId="77777777" w:rsidR="006008AD" w:rsidRPr="000C125E" w:rsidRDefault="00D40A90" w:rsidP="00DF3007">
      <w:pPr>
        <w:pStyle w:val="BodyText3"/>
        <w:spacing w:line="276" w:lineRule="auto"/>
        <w:jc w:val="both"/>
        <w:rPr>
          <w:rFonts w:ascii="Arial" w:hAnsi="Arial" w:cs="Arial"/>
          <w:sz w:val="22"/>
          <w:szCs w:val="22"/>
        </w:rPr>
      </w:pPr>
      <w:r>
        <w:rPr>
          <w:rFonts w:ascii="Arial" w:hAnsi="Arial" w:cs="Arial"/>
          <w:sz w:val="22"/>
          <w:szCs w:val="22"/>
        </w:rPr>
        <w:t>After you have read this unit</w:t>
      </w:r>
      <w:r w:rsidR="006008AD" w:rsidRPr="000C125E">
        <w:rPr>
          <w:rFonts w:ascii="Arial" w:hAnsi="Arial" w:cs="Arial"/>
          <w:sz w:val="22"/>
          <w:szCs w:val="22"/>
        </w:rPr>
        <w:t xml:space="preserve">, you should be able </w:t>
      </w:r>
      <w:r w:rsidR="00046274">
        <w:rPr>
          <w:rFonts w:ascii="Arial" w:hAnsi="Arial" w:cs="Arial"/>
          <w:sz w:val="22"/>
          <w:szCs w:val="22"/>
        </w:rPr>
        <w:t>explain in detail all the various issues that pertains to the demand conditions, the input conditions, the cost conditions and the business environment that is confronting businesses in the economy.</w:t>
      </w:r>
      <w:r w:rsidR="006008AD">
        <w:rPr>
          <w:rFonts w:ascii="Arial" w:hAnsi="Arial" w:cs="Arial"/>
          <w:sz w:val="22"/>
          <w:szCs w:val="22"/>
        </w:rPr>
        <w:t xml:space="preserve">  </w:t>
      </w:r>
    </w:p>
    <w:p w14:paraId="0433BF2D" w14:textId="77777777" w:rsidR="006008AD" w:rsidRDefault="006008AD" w:rsidP="00DF3007">
      <w:pPr>
        <w:spacing w:line="276" w:lineRule="auto"/>
        <w:ind w:left="720"/>
        <w:jc w:val="both"/>
        <w:rPr>
          <w:rFonts w:ascii="Arial" w:hAnsi="Arial" w:cs="Arial"/>
          <w:b/>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048"/>
      </w:tblGrid>
      <w:tr w:rsidR="006008AD" w14:paraId="7F63E68A" w14:textId="77777777" w:rsidTr="00C32321">
        <w:tc>
          <w:tcPr>
            <w:tcW w:w="1980" w:type="dxa"/>
          </w:tcPr>
          <w:p w14:paraId="5039D99E" w14:textId="77777777" w:rsidR="006008AD" w:rsidRPr="000C125E" w:rsidRDefault="008D77A1" w:rsidP="00DF3007">
            <w:pPr>
              <w:jc w:val="both"/>
              <w:rPr>
                <w:rFonts w:ascii="Arial" w:hAnsi="Arial" w:cs="Arial"/>
                <w:sz w:val="22"/>
                <w:szCs w:val="22"/>
              </w:rPr>
            </w:pPr>
            <w:r>
              <w:rPr>
                <w:rFonts w:ascii="Arial" w:hAnsi="Arial" w:cs="Arial"/>
                <w:sz w:val="22"/>
                <w:szCs w:val="22"/>
              </w:rPr>
              <w:t>Learning Unit 2</w:t>
            </w:r>
            <w:r w:rsidR="006008AD">
              <w:rPr>
                <w:rFonts w:ascii="Arial" w:hAnsi="Arial" w:cs="Arial"/>
                <w:sz w:val="22"/>
                <w:szCs w:val="22"/>
              </w:rPr>
              <w:t>.1</w:t>
            </w:r>
          </w:p>
        </w:tc>
        <w:tc>
          <w:tcPr>
            <w:tcW w:w="6048" w:type="dxa"/>
          </w:tcPr>
          <w:p w14:paraId="565E6C0C" w14:textId="77777777" w:rsidR="006008AD" w:rsidRPr="000C125E" w:rsidRDefault="00046274" w:rsidP="00DF3007">
            <w:pPr>
              <w:jc w:val="both"/>
              <w:rPr>
                <w:rFonts w:ascii="Arial" w:hAnsi="Arial" w:cs="Arial"/>
                <w:sz w:val="22"/>
                <w:szCs w:val="22"/>
              </w:rPr>
            </w:pPr>
            <w:r>
              <w:rPr>
                <w:rFonts w:ascii="Arial" w:hAnsi="Arial" w:cs="Arial"/>
                <w:sz w:val="22"/>
                <w:szCs w:val="22"/>
              </w:rPr>
              <w:t>Linear demand function</w:t>
            </w:r>
          </w:p>
        </w:tc>
      </w:tr>
      <w:tr w:rsidR="006008AD" w14:paraId="6F2BAA5B" w14:textId="77777777" w:rsidTr="00C32321">
        <w:tc>
          <w:tcPr>
            <w:tcW w:w="1980" w:type="dxa"/>
          </w:tcPr>
          <w:p w14:paraId="369048B3" w14:textId="77777777" w:rsidR="006008AD" w:rsidRPr="000C125E" w:rsidRDefault="006008AD" w:rsidP="00DF3007">
            <w:pPr>
              <w:jc w:val="both"/>
              <w:rPr>
                <w:rFonts w:ascii="Arial" w:hAnsi="Arial" w:cs="Arial"/>
                <w:sz w:val="22"/>
                <w:szCs w:val="22"/>
              </w:rPr>
            </w:pPr>
            <w:r w:rsidRPr="000C125E">
              <w:rPr>
                <w:rFonts w:ascii="Arial" w:hAnsi="Arial" w:cs="Arial"/>
                <w:sz w:val="22"/>
                <w:szCs w:val="22"/>
              </w:rPr>
              <w:t xml:space="preserve">Learning Unit </w:t>
            </w:r>
            <w:r w:rsidR="008D77A1">
              <w:rPr>
                <w:rFonts w:ascii="Arial" w:hAnsi="Arial" w:cs="Arial"/>
                <w:sz w:val="22"/>
                <w:szCs w:val="22"/>
              </w:rPr>
              <w:t>2</w:t>
            </w:r>
            <w:r>
              <w:rPr>
                <w:rFonts w:ascii="Arial" w:hAnsi="Arial" w:cs="Arial"/>
                <w:sz w:val="22"/>
                <w:szCs w:val="22"/>
              </w:rPr>
              <w:t>.</w:t>
            </w:r>
            <w:r w:rsidRPr="000C125E">
              <w:rPr>
                <w:rFonts w:ascii="Arial" w:hAnsi="Arial" w:cs="Arial"/>
                <w:sz w:val="22"/>
                <w:szCs w:val="22"/>
              </w:rPr>
              <w:t>2</w:t>
            </w:r>
          </w:p>
        </w:tc>
        <w:tc>
          <w:tcPr>
            <w:tcW w:w="6048" w:type="dxa"/>
          </w:tcPr>
          <w:p w14:paraId="5841CB93" w14:textId="77777777" w:rsidR="006008AD" w:rsidRPr="000C125E" w:rsidRDefault="00046274" w:rsidP="00DF3007">
            <w:pPr>
              <w:jc w:val="both"/>
              <w:rPr>
                <w:rFonts w:ascii="Arial" w:hAnsi="Arial" w:cs="Arial"/>
                <w:sz w:val="22"/>
                <w:szCs w:val="22"/>
              </w:rPr>
            </w:pPr>
            <w:r>
              <w:rPr>
                <w:rFonts w:ascii="Arial" w:hAnsi="Arial" w:cs="Arial"/>
                <w:sz w:val="22"/>
                <w:szCs w:val="22"/>
              </w:rPr>
              <w:t>Consumer sensitivity analyses</w:t>
            </w:r>
          </w:p>
        </w:tc>
      </w:tr>
      <w:tr w:rsidR="006008AD" w14:paraId="4F92F821" w14:textId="77777777" w:rsidTr="00C32321">
        <w:tc>
          <w:tcPr>
            <w:tcW w:w="1980" w:type="dxa"/>
          </w:tcPr>
          <w:p w14:paraId="79334ABC" w14:textId="77777777" w:rsidR="006008AD" w:rsidRPr="000C125E" w:rsidRDefault="006008AD" w:rsidP="00DF3007">
            <w:pPr>
              <w:jc w:val="both"/>
              <w:rPr>
                <w:rFonts w:ascii="Arial" w:hAnsi="Arial" w:cs="Arial"/>
                <w:sz w:val="22"/>
                <w:szCs w:val="22"/>
              </w:rPr>
            </w:pPr>
            <w:r w:rsidRPr="000C125E">
              <w:rPr>
                <w:rFonts w:ascii="Arial" w:hAnsi="Arial" w:cs="Arial"/>
                <w:sz w:val="22"/>
                <w:szCs w:val="22"/>
              </w:rPr>
              <w:t xml:space="preserve">Learning Unit </w:t>
            </w:r>
            <w:r w:rsidR="008D77A1">
              <w:rPr>
                <w:rFonts w:ascii="Arial" w:hAnsi="Arial" w:cs="Arial"/>
                <w:sz w:val="22"/>
                <w:szCs w:val="22"/>
              </w:rPr>
              <w:t>2</w:t>
            </w:r>
            <w:r>
              <w:rPr>
                <w:rFonts w:ascii="Arial" w:hAnsi="Arial" w:cs="Arial"/>
                <w:sz w:val="22"/>
                <w:szCs w:val="22"/>
              </w:rPr>
              <w:t>.</w:t>
            </w:r>
            <w:r w:rsidRPr="000C125E">
              <w:rPr>
                <w:rFonts w:ascii="Arial" w:hAnsi="Arial" w:cs="Arial"/>
                <w:sz w:val="22"/>
                <w:szCs w:val="22"/>
              </w:rPr>
              <w:t>3</w:t>
            </w:r>
          </w:p>
        </w:tc>
        <w:tc>
          <w:tcPr>
            <w:tcW w:w="6048" w:type="dxa"/>
          </w:tcPr>
          <w:p w14:paraId="3FC6FADE" w14:textId="77777777" w:rsidR="006008AD" w:rsidRPr="000C125E" w:rsidRDefault="00046274" w:rsidP="00DF3007">
            <w:pPr>
              <w:jc w:val="both"/>
              <w:rPr>
                <w:rFonts w:ascii="Arial" w:hAnsi="Arial" w:cs="Arial"/>
                <w:sz w:val="22"/>
                <w:szCs w:val="22"/>
              </w:rPr>
            </w:pPr>
            <w:r>
              <w:rPr>
                <w:rFonts w:ascii="Arial" w:hAnsi="Arial" w:cs="Arial"/>
                <w:sz w:val="22"/>
                <w:szCs w:val="22"/>
              </w:rPr>
              <w:t>The rational consumer</w:t>
            </w:r>
          </w:p>
        </w:tc>
      </w:tr>
      <w:tr w:rsidR="006008AD" w14:paraId="135C8ABA" w14:textId="77777777" w:rsidTr="00C32321">
        <w:tc>
          <w:tcPr>
            <w:tcW w:w="1980" w:type="dxa"/>
          </w:tcPr>
          <w:p w14:paraId="5445EFE4" w14:textId="77777777" w:rsidR="006008AD" w:rsidRPr="000C125E" w:rsidRDefault="006008AD" w:rsidP="00DF3007">
            <w:pPr>
              <w:jc w:val="both"/>
              <w:rPr>
                <w:rFonts w:ascii="Arial" w:hAnsi="Arial" w:cs="Arial"/>
                <w:sz w:val="22"/>
                <w:szCs w:val="22"/>
              </w:rPr>
            </w:pPr>
            <w:r w:rsidRPr="000C125E">
              <w:rPr>
                <w:rFonts w:ascii="Arial" w:hAnsi="Arial" w:cs="Arial"/>
                <w:sz w:val="22"/>
                <w:szCs w:val="22"/>
              </w:rPr>
              <w:t xml:space="preserve">Learning Unit </w:t>
            </w:r>
            <w:r w:rsidR="008D77A1">
              <w:rPr>
                <w:rFonts w:ascii="Arial" w:hAnsi="Arial" w:cs="Arial"/>
                <w:sz w:val="22"/>
                <w:szCs w:val="22"/>
              </w:rPr>
              <w:t>2</w:t>
            </w:r>
            <w:r>
              <w:rPr>
                <w:rFonts w:ascii="Arial" w:hAnsi="Arial" w:cs="Arial"/>
                <w:sz w:val="22"/>
                <w:szCs w:val="22"/>
              </w:rPr>
              <w:t>.</w:t>
            </w:r>
            <w:r w:rsidRPr="000C125E">
              <w:rPr>
                <w:rFonts w:ascii="Arial" w:hAnsi="Arial" w:cs="Arial"/>
                <w:sz w:val="22"/>
                <w:szCs w:val="22"/>
              </w:rPr>
              <w:t>4</w:t>
            </w:r>
          </w:p>
        </w:tc>
        <w:tc>
          <w:tcPr>
            <w:tcW w:w="6048" w:type="dxa"/>
          </w:tcPr>
          <w:p w14:paraId="1A10D8DE" w14:textId="77777777" w:rsidR="006008AD" w:rsidRPr="000C125E" w:rsidRDefault="008D77A1" w:rsidP="00DF3007">
            <w:pPr>
              <w:jc w:val="both"/>
              <w:rPr>
                <w:rFonts w:ascii="Arial" w:hAnsi="Arial" w:cs="Arial"/>
                <w:sz w:val="22"/>
                <w:szCs w:val="22"/>
              </w:rPr>
            </w:pPr>
            <w:r>
              <w:rPr>
                <w:rFonts w:ascii="Arial" w:hAnsi="Arial" w:cs="Arial"/>
                <w:sz w:val="22"/>
                <w:szCs w:val="22"/>
              </w:rPr>
              <w:t>Supply &amp; market-clearing</w:t>
            </w:r>
          </w:p>
        </w:tc>
      </w:tr>
      <w:tr w:rsidR="006008AD" w14:paraId="6BC7A434" w14:textId="77777777" w:rsidTr="00C32321">
        <w:tc>
          <w:tcPr>
            <w:tcW w:w="1980" w:type="dxa"/>
          </w:tcPr>
          <w:p w14:paraId="6042BF62" w14:textId="77777777" w:rsidR="006008AD" w:rsidRPr="000C125E" w:rsidRDefault="006008AD" w:rsidP="00DF3007">
            <w:pPr>
              <w:jc w:val="both"/>
              <w:rPr>
                <w:rFonts w:ascii="Arial" w:hAnsi="Arial" w:cs="Arial"/>
                <w:sz w:val="22"/>
                <w:szCs w:val="22"/>
              </w:rPr>
            </w:pPr>
            <w:r w:rsidRPr="000C125E">
              <w:rPr>
                <w:rFonts w:ascii="Arial" w:hAnsi="Arial" w:cs="Arial"/>
                <w:sz w:val="22"/>
                <w:szCs w:val="22"/>
              </w:rPr>
              <w:t xml:space="preserve">Learning Unit </w:t>
            </w:r>
            <w:r w:rsidR="008D77A1">
              <w:rPr>
                <w:rFonts w:ascii="Arial" w:hAnsi="Arial" w:cs="Arial"/>
                <w:sz w:val="22"/>
                <w:szCs w:val="22"/>
              </w:rPr>
              <w:t>2</w:t>
            </w:r>
            <w:r>
              <w:rPr>
                <w:rFonts w:ascii="Arial" w:hAnsi="Arial" w:cs="Arial"/>
                <w:sz w:val="22"/>
                <w:szCs w:val="22"/>
              </w:rPr>
              <w:t>.</w:t>
            </w:r>
            <w:r w:rsidRPr="000C125E">
              <w:rPr>
                <w:rFonts w:ascii="Arial" w:hAnsi="Arial" w:cs="Arial"/>
                <w:sz w:val="22"/>
                <w:szCs w:val="22"/>
              </w:rPr>
              <w:t>5</w:t>
            </w:r>
          </w:p>
        </w:tc>
        <w:tc>
          <w:tcPr>
            <w:tcW w:w="6048" w:type="dxa"/>
          </w:tcPr>
          <w:p w14:paraId="7BB50D2E" w14:textId="77777777" w:rsidR="006008AD" w:rsidRPr="000C125E" w:rsidRDefault="008D77A1" w:rsidP="00DF3007">
            <w:pPr>
              <w:jc w:val="both"/>
              <w:rPr>
                <w:rFonts w:ascii="Arial" w:hAnsi="Arial" w:cs="Arial"/>
                <w:sz w:val="22"/>
                <w:szCs w:val="22"/>
              </w:rPr>
            </w:pPr>
            <w:r>
              <w:rPr>
                <w:rFonts w:ascii="Arial" w:hAnsi="Arial" w:cs="Arial"/>
                <w:sz w:val="22"/>
                <w:szCs w:val="22"/>
              </w:rPr>
              <w:t>Short-run production analysis</w:t>
            </w:r>
          </w:p>
        </w:tc>
      </w:tr>
      <w:tr w:rsidR="006008AD" w14:paraId="07A3BBF8" w14:textId="77777777" w:rsidTr="00C32321">
        <w:tc>
          <w:tcPr>
            <w:tcW w:w="1980" w:type="dxa"/>
          </w:tcPr>
          <w:p w14:paraId="64F360E4" w14:textId="77777777" w:rsidR="006008AD" w:rsidRPr="000C125E" w:rsidRDefault="006008AD" w:rsidP="00DF3007">
            <w:pPr>
              <w:jc w:val="both"/>
              <w:rPr>
                <w:rFonts w:ascii="Arial" w:hAnsi="Arial" w:cs="Arial"/>
                <w:sz w:val="22"/>
                <w:szCs w:val="22"/>
              </w:rPr>
            </w:pPr>
            <w:r w:rsidRPr="000C125E">
              <w:rPr>
                <w:rFonts w:ascii="Arial" w:hAnsi="Arial" w:cs="Arial"/>
                <w:sz w:val="22"/>
                <w:szCs w:val="22"/>
              </w:rPr>
              <w:t xml:space="preserve">Learning Unit </w:t>
            </w:r>
            <w:r w:rsidR="008D77A1">
              <w:rPr>
                <w:rFonts w:ascii="Arial" w:hAnsi="Arial" w:cs="Arial"/>
                <w:sz w:val="22"/>
                <w:szCs w:val="22"/>
              </w:rPr>
              <w:t>2</w:t>
            </w:r>
            <w:r>
              <w:rPr>
                <w:rFonts w:ascii="Arial" w:hAnsi="Arial" w:cs="Arial"/>
                <w:sz w:val="22"/>
                <w:szCs w:val="22"/>
              </w:rPr>
              <w:t>.</w:t>
            </w:r>
            <w:r w:rsidRPr="000C125E">
              <w:rPr>
                <w:rFonts w:ascii="Arial" w:hAnsi="Arial" w:cs="Arial"/>
                <w:sz w:val="22"/>
                <w:szCs w:val="22"/>
              </w:rPr>
              <w:t>6</w:t>
            </w:r>
          </w:p>
        </w:tc>
        <w:tc>
          <w:tcPr>
            <w:tcW w:w="6048" w:type="dxa"/>
          </w:tcPr>
          <w:p w14:paraId="67D8EA5C" w14:textId="77777777" w:rsidR="006008AD" w:rsidRPr="000C125E" w:rsidRDefault="008D77A1" w:rsidP="00DF3007">
            <w:pPr>
              <w:jc w:val="both"/>
              <w:rPr>
                <w:rFonts w:ascii="Arial" w:hAnsi="Arial" w:cs="Arial"/>
                <w:sz w:val="22"/>
                <w:szCs w:val="22"/>
              </w:rPr>
            </w:pPr>
            <w:r>
              <w:rPr>
                <w:rFonts w:ascii="Arial" w:hAnsi="Arial" w:cs="Arial"/>
                <w:sz w:val="22"/>
                <w:szCs w:val="22"/>
              </w:rPr>
              <w:t>Long-run production analyses</w:t>
            </w:r>
          </w:p>
        </w:tc>
      </w:tr>
      <w:tr w:rsidR="008D77A1" w14:paraId="1707BB5A" w14:textId="77777777" w:rsidTr="00C32321">
        <w:tc>
          <w:tcPr>
            <w:tcW w:w="1980" w:type="dxa"/>
          </w:tcPr>
          <w:p w14:paraId="2F6EC5D4" w14:textId="77777777" w:rsidR="008D77A1" w:rsidRPr="000C125E" w:rsidRDefault="008D77A1" w:rsidP="00DF3007">
            <w:pPr>
              <w:jc w:val="both"/>
              <w:rPr>
                <w:rFonts w:ascii="Arial" w:hAnsi="Arial" w:cs="Arial"/>
                <w:sz w:val="22"/>
                <w:szCs w:val="22"/>
              </w:rPr>
            </w:pPr>
            <w:r w:rsidRPr="000C125E">
              <w:rPr>
                <w:rFonts w:ascii="Arial" w:hAnsi="Arial" w:cs="Arial"/>
                <w:sz w:val="22"/>
                <w:szCs w:val="22"/>
              </w:rPr>
              <w:t xml:space="preserve">Learning Unit </w:t>
            </w:r>
            <w:r>
              <w:rPr>
                <w:rFonts w:ascii="Arial" w:hAnsi="Arial" w:cs="Arial"/>
                <w:sz w:val="22"/>
                <w:szCs w:val="22"/>
              </w:rPr>
              <w:t>2.7</w:t>
            </w:r>
          </w:p>
        </w:tc>
        <w:tc>
          <w:tcPr>
            <w:tcW w:w="6048" w:type="dxa"/>
          </w:tcPr>
          <w:p w14:paraId="47A81A5A" w14:textId="77777777" w:rsidR="008D77A1" w:rsidRDefault="008D77A1" w:rsidP="00DF3007">
            <w:pPr>
              <w:jc w:val="both"/>
              <w:rPr>
                <w:rFonts w:ascii="Arial" w:hAnsi="Arial" w:cs="Arial"/>
                <w:sz w:val="22"/>
                <w:szCs w:val="22"/>
              </w:rPr>
            </w:pPr>
            <w:r>
              <w:rPr>
                <w:rFonts w:ascii="Arial" w:hAnsi="Arial" w:cs="Arial"/>
                <w:sz w:val="22"/>
                <w:szCs w:val="22"/>
              </w:rPr>
              <w:t>Concepts of input productivity efficiencies</w:t>
            </w:r>
          </w:p>
        </w:tc>
      </w:tr>
      <w:tr w:rsidR="008D77A1" w14:paraId="4E730A97" w14:textId="77777777" w:rsidTr="00C32321">
        <w:tc>
          <w:tcPr>
            <w:tcW w:w="1980" w:type="dxa"/>
          </w:tcPr>
          <w:p w14:paraId="1EAB1835" w14:textId="77777777" w:rsidR="008D77A1" w:rsidRPr="000C125E" w:rsidRDefault="008D77A1" w:rsidP="00DF3007">
            <w:pPr>
              <w:jc w:val="both"/>
              <w:rPr>
                <w:rFonts w:ascii="Arial" w:hAnsi="Arial" w:cs="Arial"/>
                <w:sz w:val="22"/>
                <w:szCs w:val="22"/>
              </w:rPr>
            </w:pPr>
            <w:r w:rsidRPr="000C125E">
              <w:rPr>
                <w:rFonts w:ascii="Arial" w:hAnsi="Arial" w:cs="Arial"/>
                <w:sz w:val="22"/>
                <w:szCs w:val="22"/>
              </w:rPr>
              <w:t xml:space="preserve">Learning Unit </w:t>
            </w:r>
            <w:r>
              <w:rPr>
                <w:rFonts w:ascii="Arial" w:hAnsi="Arial" w:cs="Arial"/>
                <w:sz w:val="22"/>
                <w:szCs w:val="22"/>
              </w:rPr>
              <w:t>2.8</w:t>
            </w:r>
          </w:p>
        </w:tc>
        <w:tc>
          <w:tcPr>
            <w:tcW w:w="6048" w:type="dxa"/>
          </w:tcPr>
          <w:p w14:paraId="24CC58AF" w14:textId="77777777" w:rsidR="008D77A1" w:rsidRDefault="008D77A1" w:rsidP="00DF3007">
            <w:pPr>
              <w:jc w:val="both"/>
              <w:rPr>
                <w:rFonts w:ascii="Arial" w:hAnsi="Arial" w:cs="Arial"/>
                <w:sz w:val="22"/>
                <w:szCs w:val="22"/>
              </w:rPr>
            </w:pPr>
            <w:r>
              <w:rPr>
                <w:rFonts w:ascii="Arial" w:hAnsi="Arial" w:cs="Arial"/>
                <w:sz w:val="22"/>
                <w:szCs w:val="22"/>
              </w:rPr>
              <w:t>Short- and long run cost analyses</w:t>
            </w:r>
          </w:p>
        </w:tc>
      </w:tr>
      <w:tr w:rsidR="008D77A1" w14:paraId="7B6DD270" w14:textId="77777777" w:rsidTr="00C32321">
        <w:tc>
          <w:tcPr>
            <w:tcW w:w="1980" w:type="dxa"/>
          </w:tcPr>
          <w:p w14:paraId="2E6A149B" w14:textId="77777777" w:rsidR="008D77A1" w:rsidRPr="000C125E" w:rsidRDefault="008D77A1" w:rsidP="00DF3007">
            <w:pPr>
              <w:jc w:val="both"/>
              <w:rPr>
                <w:rFonts w:ascii="Arial" w:hAnsi="Arial" w:cs="Arial"/>
                <w:sz w:val="22"/>
                <w:szCs w:val="22"/>
              </w:rPr>
            </w:pPr>
            <w:r w:rsidRPr="000C125E">
              <w:rPr>
                <w:rFonts w:ascii="Arial" w:hAnsi="Arial" w:cs="Arial"/>
                <w:sz w:val="22"/>
                <w:szCs w:val="22"/>
              </w:rPr>
              <w:lastRenderedPageBreak/>
              <w:t xml:space="preserve">Learning Unit </w:t>
            </w:r>
            <w:r>
              <w:rPr>
                <w:rFonts w:ascii="Arial" w:hAnsi="Arial" w:cs="Arial"/>
                <w:sz w:val="22"/>
                <w:szCs w:val="22"/>
              </w:rPr>
              <w:t>2.9</w:t>
            </w:r>
          </w:p>
        </w:tc>
        <w:tc>
          <w:tcPr>
            <w:tcW w:w="6048" w:type="dxa"/>
          </w:tcPr>
          <w:p w14:paraId="36A5384E" w14:textId="77777777" w:rsidR="008D77A1" w:rsidRDefault="008D77A1" w:rsidP="00DF3007">
            <w:pPr>
              <w:jc w:val="both"/>
              <w:rPr>
                <w:rFonts w:ascii="Arial" w:hAnsi="Arial" w:cs="Arial"/>
                <w:sz w:val="22"/>
                <w:szCs w:val="22"/>
              </w:rPr>
            </w:pPr>
            <w:r>
              <w:rPr>
                <w:rFonts w:ascii="Arial" w:hAnsi="Arial" w:cs="Arial"/>
                <w:sz w:val="22"/>
                <w:szCs w:val="22"/>
              </w:rPr>
              <w:t>Competitive environment of the firm</w:t>
            </w:r>
          </w:p>
        </w:tc>
      </w:tr>
    </w:tbl>
    <w:p w14:paraId="3F2F052E" w14:textId="77777777" w:rsidR="008D77A1" w:rsidRDefault="008D77A1" w:rsidP="00DF3007">
      <w:pPr>
        <w:spacing w:line="276" w:lineRule="auto"/>
        <w:jc w:val="both"/>
        <w:rPr>
          <w:rFonts w:ascii="Arial" w:hAnsi="Arial" w:cs="Arial"/>
          <w:b/>
          <w:sz w:val="22"/>
          <w:szCs w:val="22"/>
        </w:rPr>
      </w:pPr>
    </w:p>
    <w:p w14:paraId="09E67E2C" w14:textId="77777777" w:rsidR="008D77A1" w:rsidRPr="000C125E" w:rsidRDefault="00CB7509" w:rsidP="00DF3007">
      <w:pPr>
        <w:pStyle w:val="Heading3"/>
        <w:jc w:val="both"/>
        <w:rPr>
          <w:rFonts w:ascii="Arial" w:hAnsi="Arial" w:cs="Arial"/>
          <w:bCs w:val="0"/>
          <w:color w:val="auto"/>
          <w:sz w:val="22"/>
        </w:rPr>
      </w:pPr>
      <w:r>
        <w:rPr>
          <w:rFonts w:ascii="Arial" w:hAnsi="Arial" w:cs="Arial"/>
          <w:bCs w:val="0"/>
          <w:color w:val="auto"/>
          <w:sz w:val="22"/>
        </w:rPr>
        <w:t>2.</w:t>
      </w:r>
      <w:r w:rsidR="008D77A1" w:rsidRPr="000C125E">
        <w:rPr>
          <w:rFonts w:ascii="Arial" w:hAnsi="Arial" w:cs="Arial"/>
          <w:bCs w:val="0"/>
          <w:color w:val="auto"/>
          <w:sz w:val="22"/>
        </w:rPr>
        <w:tab/>
        <w:t xml:space="preserve">Broad overview of the </w:t>
      </w:r>
      <w:r w:rsidR="008D77A1">
        <w:rPr>
          <w:rFonts w:ascii="Arial" w:hAnsi="Arial" w:cs="Arial"/>
          <w:bCs w:val="0"/>
          <w:color w:val="auto"/>
          <w:sz w:val="22"/>
        </w:rPr>
        <w:t>unit</w:t>
      </w:r>
    </w:p>
    <w:p w14:paraId="6A8303E5" w14:textId="77777777" w:rsidR="008D77A1" w:rsidRDefault="008D77A1" w:rsidP="00DF3007">
      <w:pPr>
        <w:jc w:val="both"/>
      </w:pPr>
    </w:p>
    <w:p w14:paraId="3F3964F3" w14:textId="77777777" w:rsidR="00074508" w:rsidRDefault="00EF2BA2" w:rsidP="00DF3007">
      <w:pPr>
        <w:ind w:left="1080"/>
        <w:jc w:val="both"/>
        <w:rPr>
          <w:rFonts w:ascii="Arial" w:hAnsi="Arial" w:cs="Arial"/>
        </w:rPr>
      </w:pPr>
      <w:r w:rsidRPr="00EF2BA2">
        <w:rPr>
          <w:rFonts w:ascii="Arial" w:hAnsi="Arial" w:cs="Arial"/>
          <w:b/>
        </w:rPr>
        <w:t>Sub-u</w:t>
      </w:r>
      <w:r w:rsidR="00074508" w:rsidRPr="00EF2BA2">
        <w:rPr>
          <w:rFonts w:ascii="Arial" w:hAnsi="Arial" w:cs="Arial"/>
          <w:b/>
        </w:rPr>
        <w:t>nit 2.1</w:t>
      </w:r>
      <w:r w:rsidR="00074508" w:rsidRPr="00EF2BA2">
        <w:rPr>
          <w:rFonts w:ascii="Arial" w:hAnsi="Arial" w:cs="Arial"/>
        </w:rPr>
        <w:t xml:space="preserve"> covers the derivation of the linear demand function, the derivation of the marginal revenue function, the impact of changes in independent variables on demand, substitute versus complementary products and the concept of consumer surplus. </w:t>
      </w:r>
    </w:p>
    <w:p w14:paraId="17E28251" w14:textId="77777777" w:rsidR="00EF2BA2" w:rsidRPr="00EF2BA2" w:rsidRDefault="00EF2BA2" w:rsidP="00DF3007">
      <w:pPr>
        <w:ind w:left="1080"/>
        <w:jc w:val="both"/>
        <w:rPr>
          <w:rFonts w:ascii="Arial" w:hAnsi="Arial" w:cs="Arial"/>
        </w:rPr>
      </w:pPr>
    </w:p>
    <w:p w14:paraId="67AE0E34" w14:textId="77777777" w:rsidR="00C32321" w:rsidRDefault="00EF2BA2" w:rsidP="00DF3007">
      <w:pPr>
        <w:ind w:left="1080"/>
        <w:jc w:val="both"/>
        <w:rPr>
          <w:rFonts w:ascii="Arial" w:hAnsi="Arial" w:cs="Arial"/>
        </w:rPr>
      </w:pPr>
      <w:r w:rsidRPr="00EF2BA2">
        <w:rPr>
          <w:rFonts w:ascii="Arial" w:hAnsi="Arial" w:cs="Arial"/>
          <w:b/>
        </w:rPr>
        <w:t>Sub-u</w:t>
      </w:r>
      <w:r w:rsidR="00074508" w:rsidRPr="00EF2BA2">
        <w:rPr>
          <w:rFonts w:ascii="Arial" w:hAnsi="Arial" w:cs="Arial"/>
          <w:b/>
        </w:rPr>
        <w:t>nit 2</w:t>
      </w:r>
      <w:r w:rsidR="000353A8" w:rsidRPr="00EF2BA2">
        <w:rPr>
          <w:rFonts w:ascii="Arial" w:hAnsi="Arial" w:cs="Arial"/>
          <w:b/>
        </w:rPr>
        <w:t>.2</w:t>
      </w:r>
      <w:r w:rsidR="00074508" w:rsidRPr="00EF2BA2">
        <w:rPr>
          <w:rFonts w:ascii="Arial" w:hAnsi="Arial" w:cs="Arial"/>
        </w:rPr>
        <w:t xml:space="preserve"> deals with all the measurements of consumer sensitivity. Own-price sensitivity </w:t>
      </w:r>
      <w:r w:rsidR="000353A8" w:rsidRPr="00EF2BA2">
        <w:rPr>
          <w:rFonts w:ascii="Arial" w:hAnsi="Arial" w:cs="Arial"/>
        </w:rPr>
        <w:t>covers the difference between price elastic and price inelastic price levels, relative elastic versus relative inelastic demand functions, perfect elastic versus perfect inelastic demand functions and the relationship between own-price elasticity and total revenue. Income sensitivity is used to determine the inferior, luxury and necessity characteristics of products that a consumer might purchase. The related product price sensitivity coef</w:t>
      </w:r>
      <w:r w:rsidR="003B39BE" w:rsidRPr="00EF2BA2">
        <w:rPr>
          <w:rFonts w:ascii="Arial" w:hAnsi="Arial" w:cs="Arial"/>
        </w:rPr>
        <w:t>ficient is used to distinguish</w:t>
      </w:r>
      <w:r w:rsidR="000353A8" w:rsidRPr="00EF2BA2">
        <w:rPr>
          <w:rFonts w:ascii="Arial" w:hAnsi="Arial" w:cs="Arial"/>
        </w:rPr>
        <w:t xml:space="preserve"> between substitutes and complementary product characteristics and the strength thereof.</w:t>
      </w:r>
      <w:r w:rsidR="008D77A1" w:rsidRPr="00EF2BA2">
        <w:rPr>
          <w:rFonts w:ascii="Arial" w:hAnsi="Arial" w:cs="Arial"/>
        </w:rPr>
        <w:t xml:space="preserve"> </w:t>
      </w:r>
      <w:r w:rsidR="00C32321" w:rsidRPr="00EF2BA2">
        <w:rPr>
          <w:rFonts w:ascii="Arial" w:hAnsi="Arial" w:cs="Arial"/>
        </w:rPr>
        <w:t>The external variable price sensitivity coefficient would indicate the impact (and the strength) of any other variables that might have an influence on the demand for a particular product or services.</w:t>
      </w:r>
    </w:p>
    <w:p w14:paraId="1B63C440" w14:textId="77777777" w:rsidR="00EF2BA2" w:rsidRPr="00EF2BA2" w:rsidRDefault="00EF2BA2" w:rsidP="00DF3007">
      <w:pPr>
        <w:ind w:left="1080"/>
        <w:jc w:val="both"/>
        <w:rPr>
          <w:rFonts w:ascii="Arial" w:hAnsi="Arial" w:cs="Arial"/>
        </w:rPr>
      </w:pPr>
    </w:p>
    <w:p w14:paraId="5D6C792E" w14:textId="77777777" w:rsidR="004D747A" w:rsidRPr="00EF2BA2" w:rsidRDefault="00EF2BA2" w:rsidP="00DF3007">
      <w:pPr>
        <w:ind w:left="1080"/>
        <w:jc w:val="both"/>
        <w:rPr>
          <w:rFonts w:ascii="Arial" w:hAnsi="Arial" w:cs="Arial"/>
        </w:rPr>
      </w:pPr>
      <w:r w:rsidRPr="00EF2BA2">
        <w:rPr>
          <w:rFonts w:ascii="Arial" w:hAnsi="Arial" w:cs="Arial"/>
          <w:b/>
        </w:rPr>
        <w:t>Sub-u</w:t>
      </w:r>
      <w:r w:rsidR="00C32321" w:rsidRPr="00EF2BA2">
        <w:rPr>
          <w:rFonts w:ascii="Arial" w:hAnsi="Arial" w:cs="Arial"/>
          <w:b/>
        </w:rPr>
        <w:t>nit 2.3</w:t>
      </w:r>
      <w:r w:rsidR="00C32321" w:rsidRPr="00EF2BA2">
        <w:rPr>
          <w:rFonts w:ascii="Arial" w:hAnsi="Arial" w:cs="Arial"/>
        </w:rPr>
        <w:t xml:space="preserve"> is a detailed discussion about rational consumer behavior. The indifference technique is exclusively used for this purpose. This sub-unit explains the important concepts of utility, marginal utility and the law of diminishing marginal utility. These concepts are the building blocks for the indifference technique. The discussion and derivations of the slopes of the indifference curve and of the budget line are very important in order to understand why a rational consumer will should a combination of products such that he or she will maximize utility.</w:t>
      </w:r>
    </w:p>
    <w:p w14:paraId="2571C0D0" w14:textId="77777777" w:rsidR="00EF2BA2" w:rsidRDefault="00EF2BA2" w:rsidP="00DF3007">
      <w:pPr>
        <w:ind w:left="1080"/>
        <w:jc w:val="both"/>
        <w:rPr>
          <w:rFonts w:ascii="Arial" w:hAnsi="Arial" w:cs="Arial"/>
        </w:rPr>
      </w:pPr>
    </w:p>
    <w:p w14:paraId="17FEC302" w14:textId="77777777" w:rsidR="004D747A" w:rsidRDefault="004D747A" w:rsidP="00DF3007">
      <w:pPr>
        <w:ind w:left="1080"/>
        <w:jc w:val="both"/>
        <w:rPr>
          <w:rFonts w:ascii="Arial" w:hAnsi="Arial" w:cs="Arial"/>
        </w:rPr>
      </w:pPr>
      <w:r w:rsidRPr="00EF2BA2">
        <w:rPr>
          <w:rFonts w:ascii="Arial" w:hAnsi="Arial" w:cs="Arial"/>
        </w:rPr>
        <w:t xml:space="preserve">In the next sub-section attention is given to the other side of the coin, namely the supply/capacity variables. </w:t>
      </w:r>
      <w:r w:rsidR="00EF2BA2" w:rsidRPr="00EF2BA2">
        <w:rPr>
          <w:rFonts w:ascii="Arial" w:hAnsi="Arial" w:cs="Arial"/>
          <w:b/>
        </w:rPr>
        <w:t>Sub-u</w:t>
      </w:r>
      <w:r w:rsidRPr="00EF2BA2">
        <w:rPr>
          <w:rFonts w:ascii="Arial" w:hAnsi="Arial" w:cs="Arial"/>
          <w:b/>
        </w:rPr>
        <w:t>nit 2.4</w:t>
      </w:r>
      <w:r w:rsidRPr="00EF2BA2">
        <w:rPr>
          <w:rFonts w:ascii="Arial" w:hAnsi="Arial" w:cs="Arial"/>
        </w:rPr>
        <w:t xml:space="preserve"> starts with a detailed discussion on the linear supply function of the individual firm. It explains in detail shifts of the supply curve when factors that might impact on supply changes. The important concept of producer surplus is explained. In the next part of this sub-unit market-clearing prices &amp; quantities are derived, the impact of simultaneous shifts of demand &amp; supply on market-clearing prices &amp; quantities is explained and the practice of the setting of minimum and maximum prices is explained and illustrated. This sub-unit</w:t>
      </w:r>
      <w:r w:rsidR="001B5664" w:rsidRPr="00EF2BA2">
        <w:rPr>
          <w:rFonts w:ascii="Arial" w:hAnsi="Arial" w:cs="Arial"/>
        </w:rPr>
        <w:t xml:space="preserve"> concludes with detailed discussion on the impact of minimum &amp; maximum prices on consumer &amp; producer surplus.</w:t>
      </w:r>
    </w:p>
    <w:p w14:paraId="238BD63B" w14:textId="77777777" w:rsidR="00EF2BA2" w:rsidRPr="00EF2BA2" w:rsidRDefault="00EF2BA2" w:rsidP="00DF3007">
      <w:pPr>
        <w:ind w:left="1080"/>
        <w:jc w:val="both"/>
        <w:rPr>
          <w:rFonts w:ascii="Arial" w:hAnsi="Arial" w:cs="Arial"/>
        </w:rPr>
      </w:pPr>
    </w:p>
    <w:p w14:paraId="46A6593E" w14:textId="77777777" w:rsidR="00B4756A" w:rsidRDefault="00EF2BA2" w:rsidP="00DF3007">
      <w:pPr>
        <w:ind w:left="1080"/>
        <w:jc w:val="both"/>
        <w:rPr>
          <w:rFonts w:ascii="Arial" w:hAnsi="Arial" w:cs="Arial"/>
        </w:rPr>
      </w:pPr>
      <w:r w:rsidRPr="00EF2BA2">
        <w:rPr>
          <w:rFonts w:ascii="Arial" w:hAnsi="Arial" w:cs="Arial"/>
          <w:b/>
        </w:rPr>
        <w:t>Sub-u</w:t>
      </w:r>
      <w:r w:rsidR="00933B62" w:rsidRPr="00EF2BA2">
        <w:rPr>
          <w:rFonts w:ascii="Arial" w:hAnsi="Arial" w:cs="Arial"/>
          <w:b/>
        </w:rPr>
        <w:t>nit</w:t>
      </w:r>
      <w:r w:rsidR="004D747A" w:rsidRPr="00EF2BA2">
        <w:rPr>
          <w:rFonts w:ascii="Arial" w:hAnsi="Arial" w:cs="Arial"/>
          <w:b/>
        </w:rPr>
        <w:t xml:space="preserve"> 2.5</w:t>
      </w:r>
      <w:r w:rsidR="004D747A" w:rsidRPr="00EF2BA2">
        <w:rPr>
          <w:rFonts w:ascii="Arial" w:hAnsi="Arial" w:cs="Arial"/>
        </w:rPr>
        <w:t xml:space="preserve"> </w:t>
      </w:r>
      <w:r w:rsidR="001B5664" w:rsidRPr="00EF2BA2">
        <w:rPr>
          <w:rFonts w:ascii="Arial" w:hAnsi="Arial" w:cs="Arial"/>
        </w:rPr>
        <w:t>covers the short-run input efficiencies. In this sub-section the total input, average input and marginal input functions are derived</w:t>
      </w:r>
      <w:r w:rsidR="00B4756A" w:rsidRPr="00EF2BA2">
        <w:rPr>
          <w:rFonts w:ascii="Arial" w:hAnsi="Arial" w:cs="Arial"/>
        </w:rPr>
        <w:t xml:space="preserve"> and explained.</w:t>
      </w:r>
      <w:r w:rsidR="001B5664" w:rsidRPr="00EF2BA2">
        <w:rPr>
          <w:rFonts w:ascii="Arial" w:hAnsi="Arial" w:cs="Arial"/>
        </w:rPr>
        <w:t xml:space="preserve"> These are very important fun</w:t>
      </w:r>
      <w:r w:rsidR="00B4756A" w:rsidRPr="00EF2BA2">
        <w:rPr>
          <w:rFonts w:ascii="Arial" w:hAnsi="Arial" w:cs="Arial"/>
        </w:rPr>
        <w:t>ctions because they are clearing indicating the efficiency patterns of the input base and will constitute the base for the shapes of the different cost curves.</w:t>
      </w:r>
    </w:p>
    <w:p w14:paraId="76BA881F" w14:textId="77777777" w:rsidR="00EF2BA2" w:rsidRPr="00EF2BA2" w:rsidRDefault="00EF2BA2" w:rsidP="00DF3007">
      <w:pPr>
        <w:ind w:left="1080"/>
        <w:jc w:val="both"/>
        <w:rPr>
          <w:rFonts w:ascii="Arial" w:hAnsi="Arial" w:cs="Arial"/>
        </w:rPr>
      </w:pPr>
    </w:p>
    <w:p w14:paraId="6D04FCFA" w14:textId="77777777" w:rsidR="00B4756A" w:rsidRDefault="00B4756A" w:rsidP="00DF3007">
      <w:pPr>
        <w:ind w:left="1080"/>
        <w:jc w:val="both"/>
        <w:rPr>
          <w:rFonts w:ascii="Arial" w:hAnsi="Arial" w:cs="Arial"/>
        </w:rPr>
      </w:pPr>
      <w:r w:rsidRPr="00EF2BA2">
        <w:rPr>
          <w:rFonts w:ascii="Arial" w:hAnsi="Arial" w:cs="Arial"/>
        </w:rPr>
        <w:lastRenderedPageBreak/>
        <w:t>The isoquant technique is applied when long-run input efficiencies are explained.</w:t>
      </w:r>
      <w:r w:rsidR="00933B62" w:rsidRPr="00EF2BA2">
        <w:rPr>
          <w:rFonts w:ascii="Arial" w:hAnsi="Arial" w:cs="Arial"/>
        </w:rPr>
        <w:t xml:space="preserve"> What is important in </w:t>
      </w:r>
      <w:r w:rsidR="00EF2BA2" w:rsidRPr="00EF2BA2">
        <w:rPr>
          <w:rFonts w:ascii="Arial" w:hAnsi="Arial" w:cs="Arial"/>
          <w:b/>
        </w:rPr>
        <w:t>sub-</w:t>
      </w:r>
      <w:r w:rsidR="00933B62" w:rsidRPr="00EF2BA2">
        <w:rPr>
          <w:rFonts w:ascii="Arial" w:hAnsi="Arial" w:cs="Arial"/>
          <w:b/>
        </w:rPr>
        <w:t>unit</w:t>
      </w:r>
      <w:r w:rsidRPr="00EF2BA2">
        <w:rPr>
          <w:rFonts w:ascii="Arial" w:hAnsi="Arial" w:cs="Arial"/>
          <w:b/>
        </w:rPr>
        <w:t xml:space="preserve"> 2.6</w:t>
      </w:r>
      <w:r w:rsidRPr="00EF2BA2">
        <w:rPr>
          <w:rFonts w:ascii="Arial" w:hAnsi="Arial" w:cs="Arial"/>
        </w:rPr>
        <w:t xml:space="preserve"> is the derivation and explanation of the slopes of both the isoquant and the </w:t>
      </w:r>
      <w:proofErr w:type="spellStart"/>
      <w:r w:rsidRPr="00EF2BA2">
        <w:rPr>
          <w:rFonts w:ascii="Arial" w:hAnsi="Arial" w:cs="Arial"/>
        </w:rPr>
        <w:t>isocost</w:t>
      </w:r>
      <w:proofErr w:type="spellEnd"/>
      <w:r w:rsidRPr="00EF2BA2">
        <w:rPr>
          <w:rFonts w:ascii="Arial" w:hAnsi="Arial" w:cs="Arial"/>
        </w:rPr>
        <w:t xml:space="preserve"> line in order to determine the least-cost input combination for a firm (given the real prices of inputs, production budget and attainable output levels).Returns to scale is a very important concept that is explained and illustrated in this sub-section. It is important to understand the relationship between real changes in input combinations and output. </w:t>
      </w:r>
    </w:p>
    <w:p w14:paraId="7369FC6D" w14:textId="77777777" w:rsidR="00EF2BA2" w:rsidRPr="00EF2BA2" w:rsidRDefault="00EF2BA2" w:rsidP="00DF3007">
      <w:pPr>
        <w:ind w:left="1080"/>
        <w:jc w:val="both"/>
        <w:rPr>
          <w:rFonts w:ascii="Arial" w:hAnsi="Arial" w:cs="Arial"/>
        </w:rPr>
      </w:pPr>
    </w:p>
    <w:p w14:paraId="4405DA4F" w14:textId="77777777" w:rsidR="00C60163" w:rsidRDefault="00EF2BA2" w:rsidP="00DF3007">
      <w:pPr>
        <w:ind w:left="1080"/>
        <w:jc w:val="both"/>
        <w:rPr>
          <w:rFonts w:ascii="Arial" w:hAnsi="Arial" w:cs="Arial"/>
        </w:rPr>
      </w:pPr>
      <w:r w:rsidRPr="00EF2BA2">
        <w:rPr>
          <w:rFonts w:ascii="Arial" w:hAnsi="Arial" w:cs="Arial"/>
          <w:b/>
        </w:rPr>
        <w:t>Sub-u</w:t>
      </w:r>
      <w:r w:rsidR="00933B62" w:rsidRPr="00EF2BA2">
        <w:rPr>
          <w:rFonts w:ascii="Arial" w:hAnsi="Arial" w:cs="Arial"/>
          <w:b/>
        </w:rPr>
        <w:t>nit</w:t>
      </w:r>
      <w:r w:rsidR="00B4756A" w:rsidRPr="00EF2BA2">
        <w:rPr>
          <w:rFonts w:ascii="Arial" w:hAnsi="Arial" w:cs="Arial"/>
          <w:b/>
        </w:rPr>
        <w:t xml:space="preserve"> 2.7</w:t>
      </w:r>
      <w:r w:rsidR="00B4756A" w:rsidRPr="00EF2BA2">
        <w:rPr>
          <w:rFonts w:ascii="Arial" w:hAnsi="Arial" w:cs="Arial"/>
        </w:rPr>
        <w:t xml:space="preserve"> deals with the application of the concepts of </w:t>
      </w:r>
      <w:r w:rsidR="00C60163" w:rsidRPr="00EF2BA2">
        <w:rPr>
          <w:rFonts w:ascii="Arial" w:hAnsi="Arial" w:cs="Arial"/>
        </w:rPr>
        <w:t>input productivity efficiencies, net efficiencies of inputs and elasticity of substitution.</w:t>
      </w:r>
    </w:p>
    <w:p w14:paraId="2F94D427" w14:textId="77777777" w:rsidR="00EF2BA2" w:rsidRPr="00EF2BA2" w:rsidRDefault="00EF2BA2" w:rsidP="00DF3007">
      <w:pPr>
        <w:ind w:left="1080"/>
        <w:jc w:val="both"/>
        <w:rPr>
          <w:rFonts w:ascii="Arial" w:hAnsi="Arial" w:cs="Arial"/>
        </w:rPr>
      </w:pPr>
    </w:p>
    <w:p w14:paraId="7B9BB2A2" w14:textId="77777777" w:rsidR="00933B62" w:rsidRDefault="00C60163" w:rsidP="00DF3007">
      <w:pPr>
        <w:ind w:left="1080"/>
        <w:jc w:val="both"/>
        <w:rPr>
          <w:rFonts w:ascii="Arial" w:hAnsi="Arial" w:cs="Arial"/>
        </w:rPr>
      </w:pPr>
      <w:r w:rsidRPr="00EF2BA2">
        <w:rPr>
          <w:rFonts w:ascii="Arial" w:hAnsi="Arial" w:cs="Arial"/>
        </w:rPr>
        <w:t>Cost efficiencies (both in the short- &amp; long run) are of the utmost importance for the s</w:t>
      </w:r>
      <w:r w:rsidR="00933B62" w:rsidRPr="00EF2BA2">
        <w:rPr>
          <w:rFonts w:ascii="Arial" w:hAnsi="Arial" w:cs="Arial"/>
        </w:rPr>
        <w:t xml:space="preserve">urvival of firms. </w:t>
      </w:r>
      <w:r w:rsidR="00933B62" w:rsidRPr="00EF2BA2">
        <w:rPr>
          <w:rFonts w:ascii="Arial" w:hAnsi="Arial" w:cs="Arial"/>
          <w:b/>
        </w:rPr>
        <w:t xml:space="preserve">In </w:t>
      </w:r>
      <w:r w:rsidR="00EF2BA2" w:rsidRPr="00EF2BA2">
        <w:rPr>
          <w:rFonts w:ascii="Arial" w:hAnsi="Arial" w:cs="Arial"/>
          <w:b/>
        </w:rPr>
        <w:t>sub-</w:t>
      </w:r>
      <w:r w:rsidR="00933B62" w:rsidRPr="00EF2BA2">
        <w:rPr>
          <w:rFonts w:ascii="Arial" w:hAnsi="Arial" w:cs="Arial"/>
          <w:b/>
        </w:rPr>
        <w:t>unit</w:t>
      </w:r>
      <w:r w:rsidRPr="00EF2BA2">
        <w:rPr>
          <w:rFonts w:ascii="Arial" w:hAnsi="Arial" w:cs="Arial"/>
          <w:b/>
        </w:rPr>
        <w:t xml:space="preserve"> 2.8</w:t>
      </w:r>
      <w:r w:rsidRPr="00EF2BA2">
        <w:rPr>
          <w:rFonts w:ascii="Arial" w:hAnsi="Arial" w:cs="Arial"/>
        </w:rPr>
        <w:t xml:space="preserve"> the link between input and cost efficiencies are derived and explained. It is clearly indicated that input inefficiencies do translate into cost inefficiencies and that input efficiencies will translate into cost efficiencies. In this regard the relationship between average output and average variable cost and the relationship between marginal output and marginal cost is derived and explained in detail. All the other short-run cost functions are also derived. The derivation and explanation of the long-run cost curve clearly illustrate the difference between economies and dis-economies of scale. The last part of the sub-section deals with the applicati</w:t>
      </w:r>
      <w:r w:rsidR="00EF2BA2">
        <w:rPr>
          <w:rFonts w:ascii="Arial" w:hAnsi="Arial" w:cs="Arial"/>
        </w:rPr>
        <w:t>on of the concepts of real labo</w:t>
      </w:r>
      <w:r w:rsidRPr="00EF2BA2">
        <w:rPr>
          <w:rFonts w:ascii="Arial" w:hAnsi="Arial" w:cs="Arial"/>
        </w:rPr>
        <w:t>r cost, marginal revenue product</w:t>
      </w:r>
      <w:r w:rsidR="00933B62" w:rsidRPr="00EF2BA2">
        <w:rPr>
          <w:rFonts w:ascii="Arial" w:hAnsi="Arial" w:cs="Arial"/>
        </w:rPr>
        <w:t>, relative capital costs and the net present value instrument.</w:t>
      </w:r>
    </w:p>
    <w:p w14:paraId="1F20E238" w14:textId="77777777" w:rsidR="00EF2BA2" w:rsidRPr="00EF2BA2" w:rsidRDefault="00EF2BA2" w:rsidP="00DF3007">
      <w:pPr>
        <w:ind w:left="1080"/>
        <w:jc w:val="both"/>
        <w:rPr>
          <w:rFonts w:ascii="Arial" w:hAnsi="Arial" w:cs="Arial"/>
        </w:rPr>
      </w:pPr>
    </w:p>
    <w:p w14:paraId="4B935170" w14:textId="77777777" w:rsidR="00C32321" w:rsidRDefault="00EF2BA2" w:rsidP="00DF3007">
      <w:pPr>
        <w:ind w:left="1080"/>
        <w:jc w:val="both"/>
        <w:rPr>
          <w:rFonts w:ascii="Arial" w:hAnsi="Arial" w:cs="Arial"/>
        </w:rPr>
      </w:pPr>
      <w:r w:rsidRPr="00EF2BA2">
        <w:rPr>
          <w:rFonts w:ascii="Arial" w:hAnsi="Arial" w:cs="Arial"/>
          <w:b/>
        </w:rPr>
        <w:t>Sub-u</w:t>
      </w:r>
      <w:r w:rsidR="00933B62" w:rsidRPr="00EF2BA2">
        <w:rPr>
          <w:rFonts w:ascii="Arial" w:hAnsi="Arial" w:cs="Arial"/>
          <w:b/>
        </w:rPr>
        <w:t>nit 2.</w:t>
      </w:r>
      <w:r>
        <w:rPr>
          <w:rFonts w:ascii="Arial" w:hAnsi="Arial" w:cs="Arial"/>
          <w:b/>
        </w:rPr>
        <w:t>9</w:t>
      </w:r>
      <w:r w:rsidR="00933B62" w:rsidRPr="00EF2BA2">
        <w:rPr>
          <w:rFonts w:ascii="Arial" w:hAnsi="Arial" w:cs="Arial"/>
        </w:rPr>
        <w:t xml:space="preserve"> is quite a lengthy sub-section in which detailed discussions on the possible compet</w:t>
      </w:r>
      <w:r w:rsidR="00E716EE" w:rsidRPr="00EF2BA2">
        <w:rPr>
          <w:rFonts w:ascii="Arial" w:hAnsi="Arial" w:cs="Arial"/>
        </w:rPr>
        <w:t>itive environments are done</w:t>
      </w:r>
      <w:r w:rsidR="00933B62" w:rsidRPr="00EF2BA2">
        <w:rPr>
          <w:rFonts w:ascii="Arial" w:hAnsi="Arial" w:cs="Arial"/>
        </w:rPr>
        <w:t>. The discussion starts with an application of the concepts of economic c</w:t>
      </w:r>
      <w:r w:rsidR="008C36D1" w:rsidRPr="00EF2BA2">
        <w:rPr>
          <w:rFonts w:ascii="Arial" w:hAnsi="Arial" w:cs="Arial"/>
        </w:rPr>
        <w:t>osts, economic profit and</w:t>
      </w:r>
      <w:r w:rsidR="00933B62" w:rsidRPr="00EF2BA2">
        <w:rPr>
          <w:rFonts w:ascii="Arial" w:hAnsi="Arial" w:cs="Arial"/>
        </w:rPr>
        <w:t xml:space="preserve"> </w:t>
      </w:r>
      <w:r w:rsidR="008C36D1" w:rsidRPr="00EF2BA2">
        <w:rPr>
          <w:rFonts w:ascii="Arial" w:hAnsi="Arial" w:cs="Arial"/>
        </w:rPr>
        <w:t>normal profit.</w:t>
      </w:r>
      <w:r w:rsidR="00933B62" w:rsidRPr="00EF2BA2">
        <w:rPr>
          <w:rFonts w:ascii="Arial" w:hAnsi="Arial" w:cs="Arial"/>
        </w:rPr>
        <w:t xml:space="preserve"> </w:t>
      </w:r>
      <w:r w:rsidR="008C36D1" w:rsidRPr="00EF2BA2">
        <w:rPr>
          <w:rFonts w:ascii="Arial" w:hAnsi="Arial" w:cs="Arial"/>
        </w:rPr>
        <w:t>The 1</w:t>
      </w:r>
      <w:r w:rsidR="008C36D1" w:rsidRPr="00EF2BA2">
        <w:rPr>
          <w:rFonts w:ascii="Arial" w:hAnsi="Arial" w:cs="Arial"/>
          <w:vertAlign w:val="superscript"/>
        </w:rPr>
        <w:t>st</w:t>
      </w:r>
      <w:r w:rsidR="008C36D1" w:rsidRPr="00EF2BA2">
        <w:rPr>
          <w:rFonts w:ascii="Arial" w:hAnsi="Arial" w:cs="Arial"/>
        </w:rPr>
        <w:t xml:space="preserve"> competitive scenario is that of a highly competitive business environment. It is clearly illustrated that firms are price-takers and that they are dealing with a perfect elastic demand function. Specific attention is given to the equilibrium output position of the firm, b</w:t>
      </w:r>
      <w:r w:rsidR="00E716EE" w:rsidRPr="00EF2BA2">
        <w:rPr>
          <w:rFonts w:ascii="Arial" w:hAnsi="Arial" w:cs="Arial"/>
        </w:rPr>
        <w:t>oth in the short- and long run, the derivation of the long-run supply curves for the different cost industries (increasing, decreasing and constant) and the lagged supply model. Secondly</w:t>
      </w:r>
      <w:r w:rsidR="002D29E3" w:rsidRPr="00EF2BA2">
        <w:rPr>
          <w:rFonts w:ascii="Arial" w:hAnsi="Arial" w:cs="Arial"/>
        </w:rPr>
        <w:t xml:space="preserve">, the </w:t>
      </w:r>
      <w:r w:rsidR="0015288D" w:rsidRPr="00EF2BA2">
        <w:rPr>
          <w:rFonts w:ascii="Arial" w:hAnsi="Arial" w:cs="Arial"/>
        </w:rPr>
        <w:t xml:space="preserve">characteristics and dynamics of the </w:t>
      </w:r>
      <w:r w:rsidR="002D29E3" w:rsidRPr="00EF2BA2">
        <w:rPr>
          <w:rFonts w:ascii="Arial" w:hAnsi="Arial" w:cs="Arial"/>
        </w:rPr>
        <w:t xml:space="preserve">monopoly business </w:t>
      </w:r>
      <w:r w:rsidR="0015288D" w:rsidRPr="00EF2BA2">
        <w:rPr>
          <w:rFonts w:ascii="Arial" w:hAnsi="Arial" w:cs="Arial"/>
        </w:rPr>
        <w:t>environment is discussed Specific attention is given to the different kinds of barriers to entry, the relationship between pricing and own-price elasticity, short- &amp; long-run equilibrium, a comparison with a perfect competitive industry, the efficiency impact of a monopoly and the practice of price discrimination. The existence of product differentiation where a combination of competitive and monopoly characteristics are prevalent, the monopolistic competitive environment</w:t>
      </w:r>
      <w:r w:rsidR="006E782C" w:rsidRPr="00EF2BA2">
        <w:rPr>
          <w:rFonts w:ascii="Arial" w:hAnsi="Arial" w:cs="Arial"/>
        </w:rPr>
        <w:t xml:space="preserve">, is explained. It is clearly proved that a firm in this kind of business environment can only make normal profits in the long run. The oligopoly environment is the most commonly visible competitive environment in the economy. Three variations of oligopoly formation are discussed namely, the rigid price model of </w:t>
      </w:r>
      <w:proofErr w:type="spellStart"/>
      <w:r w:rsidR="006E782C" w:rsidRPr="00EF2BA2">
        <w:rPr>
          <w:rFonts w:ascii="Arial" w:hAnsi="Arial" w:cs="Arial"/>
        </w:rPr>
        <w:t>Zweezy</w:t>
      </w:r>
      <w:proofErr w:type="spellEnd"/>
      <w:r w:rsidR="006E782C" w:rsidRPr="00EF2BA2">
        <w:rPr>
          <w:rFonts w:ascii="Arial" w:hAnsi="Arial" w:cs="Arial"/>
        </w:rPr>
        <w:t>, the price leadership model and cartel formation. Uncompetitive firm behavior in the country is strictly regulated</w:t>
      </w:r>
      <w:r w:rsidR="00E716EE" w:rsidRPr="00EF2BA2">
        <w:rPr>
          <w:rFonts w:ascii="Arial" w:hAnsi="Arial" w:cs="Arial"/>
        </w:rPr>
        <w:t xml:space="preserve"> </w:t>
      </w:r>
      <w:r w:rsidR="006E782C" w:rsidRPr="00EF2BA2">
        <w:rPr>
          <w:rFonts w:ascii="Arial" w:hAnsi="Arial" w:cs="Arial"/>
        </w:rPr>
        <w:t xml:space="preserve">through the implementation of the Competition Act of 1998. This sub-section concludes with the practical </w:t>
      </w:r>
      <w:r w:rsidR="006E782C" w:rsidRPr="00EF2BA2">
        <w:rPr>
          <w:rFonts w:ascii="Arial" w:hAnsi="Arial" w:cs="Arial"/>
        </w:rPr>
        <w:lastRenderedPageBreak/>
        <w:t>applications of various pricing practices namely optimal pricing, revenue maximization pricing practices and the setting of profit margins.</w:t>
      </w:r>
      <w:r w:rsidR="00933B62" w:rsidRPr="00EF2BA2">
        <w:rPr>
          <w:rFonts w:ascii="Arial" w:hAnsi="Arial" w:cs="Arial"/>
        </w:rPr>
        <w:t xml:space="preserve"> </w:t>
      </w:r>
      <w:r w:rsidR="00C32321" w:rsidRPr="00EF2BA2">
        <w:rPr>
          <w:rFonts w:ascii="Arial" w:hAnsi="Arial" w:cs="Arial"/>
        </w:rPr>
        <w:t xml:space="preserve"> </w:t>
      </w:r>
    </w:p>
    <w:p w14:paraId="6DA82062" w14:textId="77777777" w:rsidR="00EF2BA2" w:rsidRPr="00EF2BA2" w:rsidRDefault="00EF2BA2" w:rsidP="00DF3007">
      <w:pPr>
        <w:ind w:left="1080"/>
        <w:jc w:val="both"/>
        <w:rPr>
          <w:rFonts w:ascii="Arial" w:hAnsi="Arial" w:cs="Arial"/>
        </w:rPr>
      </w:pPr>
    </w:p>
    <w:p w14:paraId="0D3FE09F" w14:textId="02AEB2BB" w:rsidR="009B2CF1" w:rsidRPr="00ED4C23" w:rsidRDefault="00CB7509" w:rsidP="00DF3007">
      <w:pPr>
        <w:pBdr>
          <w:top w:val="single" w:sz="4" w:space="1" w:color="auto"/>
          <w:left w:val="single" w:sz="4" w:space="4" w:color="auto"/>
          <w:bottom w:val="single" w:sz="4" w:space="1" w:color="auto"/>
          <w:right w:val="single" w:sz="4" w:space="4" w:color="auto"/>
        </w:pBdr>
        <w:jc w:val="both"/>
        <w:rPr>
          <w:rFonts w:ascii="Arial" w:hAnsi="Arial" w:cs="Arial"/>
        </w:rPr>
      </w:pPr>
      <w:r w:rsidRPr="00EF2BA2">
        <w:rPr>
          <w:rFonts w:ascii="Arial" w:hAnsi="Arial" w:cs="Arial"/>
          <w:b/>
        </w:rPr>
        <w:t>Cover the relevant activities in the workbook. In addition detailed work-charts will be covered in the tutor sessions. These work-charts cover both the theoretical aspects and the calculus associated with unit 2.</w:t>
      </w:r>
    </w:p>
    <w:p w14:paraId="6698DE2B" w14:textId="77777777" w:rsidR="009B2CF1" w:rsidRDefault="009B2CF1" w:rsidP="00DF3007">
      <w:pPr>
        <w:spacing w:line="276" w:lineRule="auto"/>
        <w:jc w:val="both"/>
        <w:rPr>
          <w:rFonts w:ascii="Arial" w:hAnsi="Arial" w:cs="Arial"/>
          <w:b/>
          <w:sz w:val="22"/>
          <w:szCs w:val="22"/>
        </w:rPr>
      </w:pPr>
    </w:p>
    <w:p w14:paraId="1190107C" w14:textId="77777777" w:rsidR="008C3D40" w:rsidRPr="000C125E" w:rsidRDefault="008C3D40" w:rsidP="00DF3007">
      <w:pPr>
        <w:pStyle w:val="Heading1"/>
        <w:shd w:val="clear" w:color="auto" w:fill="000000"/>
        <w:jc w:val="both"/>
        <w:rPr>
          <w:rFonts w:ascii="Arial" w:hAnsi="Arial" w:cs="Arial"/>
          <w:b w:val="0"/>
          <w:sz w:val="24"/>
        </w:rPr>
      </w:pPr>
      <w:r>
        <w:rPr>
          <w:rFonts w:ascii="Arial" w:hAnsi="Arial" w:cs="Arial"/>
          <w:b w:val="0"/>
          <w:sz w:val="24"/>
        </w:rPr>
        <w:t>UNIT 3</w:t>
      </w:r>
    </w:p>
    <w:p w14:paraId="5ED517FF" w14:textId="77777777" w:rsidR="008C3D40" w:rsidRDefault="008C3D40" w:rsidP="00DF3007">
      <w:pPr>
        <w:pStyle w:val="Heading2"/>
        <w:pBdr>
          <w:top w:val="single" w:sz="4" w:space="1" w:color="auto"/>
          <w:left w:val="single" w:sz="4" w:space="4" w:color="auto"/>
          <w:bottom w:val="single" w:sz="4" w:space="1" w:color="auto"/>
          <w:right w:val="single" w:sz="4" w:space="4" w:color="auto"/>
        </w:pBdr>
        <w:jc w:val="both"/>
        <w:rPr>
          <w:szCs w:val="32"/>
        </w:rPr>
      </w:pPr>
      <w:r>
        <w:rPr>
          <w:szCs w:val="32"/>
        </w:rPr>
        <w:t>Managing the changing economic environment</w:t>
      </w:r>
    </w:p>
    <w:p w14:paraId="30067F42" w14:textId="77777777" w:rsidR="008C3D40" w:rsidRPr="00CB7509" w:rsidRDefault="008C3D40" w:rsidP="00DF3007">
      <w:pPr>
        <w:pStyle w:val="Heading4"/>
        <w:spacing w:after="0"/>
        <w:jc w:val="both"/>
      </w:pPr>
    </w:p>
    <w:p w14:paraId="044CD6DB" w14:textId="77777777" w:rsidR="008C3D40" w:rsidRPr="006008AD" w:rsidRDefault="008C3D40" w:rsidP="00DF3007">
      <w:pPr>
        <w:pStyle w:val="Heading4"/>
        <w:pBdr>
          <w:top w:val="single" w:sz="4" w:space="1" w:color="auto"/>
          <w:left w:val="single" w:sz="4" w:space="4" w:color="auto"/>
          <w:bottom w:val="single" w:sz="4" w:space="1" w:color="auto"/>
          <w:right w:val="single" w:sz="4" w:space="4" w:color="auto"/>
        </w:pBdr>
        <w:jc w:val="both"/>
        <w:rPr>
          <w:sz w:val="22"/>
          <w:szCs w:val="22"/>
        </w:rPr>
      </w:pPr>
      <w:r w:rsidRPr="006008AD">
        <w:rPr>
          <w:sz w:val="22"/>
          <w:szCs w:val="22"/>
        </w:rPr>
        <w:t>Chapter</w:t>
      </w:r>
      <w:r>
        <w:rPr>
          <w:sz w:val="22"/>
          <w:szCs w:val="22"/>
        </w:rPr>
        <w:t>s 5</w:t>
      </w:r>
      <w:r w:rsidRPr="006008AD">
        <w:rPr>
          <w:sz w:val="22"/>
          <w:szCs w:val="22"/>
        </w:rPr>
        <w:t xml:space="preserve"> of the prescribed textbook</w:t>
      </w:r>
      <w:r>
        <w:rPr>
          <w:sz w:val="22"/>
          <w:szCs w:val="22"/>
        </w:rPr>
        <w:t xml:space="preserve"> &amp; activities 96 – 100 of the Workbook</w:t>
      </w:r>
    </w:p>
    <w:p w14:paraId="12DB34CD" w14:textId="77777777" w:rsidR="008C3D40" w:rsidRPr="000C125E" w:rsidRDefault="008C3D40" w:rsidP="00DF3007">
      <w:pPr>
        <w:pStyle w:val="Heading3"/>
        <w:jc w:val="both"/>
        <w:rPr>
          <w:rFonts w:ascii="Arial" w:hAnsi="Arial" w:cs="Arial"/>
          <w:color w:val="auto"/>
          <w:sz w:val="22"/>
          <w:szCs w:val="22"/>
        </w:rPr>
      </w:pPr>
      <w:r>
        <w:rPr>
          <w:rFonts w:ascii="Arial" w:hAnsi="Arial" w:cs="Arial"/>
          <w:color w:val="auto"/>
          <w:sz w:val="22"/>
          <w:szCs w:val="22"/>
        </w:rPr>
        <w:t>1.</w:t>
      </w:r>
      <w:r w:rsidRPr="000C125E">
        <w:rPr>
          <w:rFonts w:ascii="Arial" w:hAnsi="Arial" w:cs="Arial"/>
          <w:color w:val="auto"/>
          <w:sz w:val="22"/>
          <w:szCs w:val="22"/>
        </w:rPr>
        <w:tab/>
        <w:t>What we w</w:t>
      </w:r>
      <w:r w:rsidR="00A33B9A">
        <w:rPr>
          <w:rFonts w:ascii="Arial" w:hAnsi="Arial" w:cs="Arial"/>
          <w:color w:val="auto"/>
          <w:sz w:val="22"/>
          <w:szCs w:val="22"/>
        </w:rPr>
        <w:t>ant to achieve with this unit</w:t>
      </w:r>
    </w:p>
    <w:p w14:paraId="7E855A83" w14:textId="77777777" w:rsidR="008C3D40" w:rsidRDefault="008C3D40" w:rsidP="00DF3007">
      <w:pPr>
        <w:jc w:val="both"/>
      </w:pPr>
    </w:p>
    <w:p w14:paraId="5CEE3CB6" w14:textId="77777777" w:rsidR="008C3D40" w:rsidRPr="000C125E" w:rsidRDefault="008C3D40" w:rsidP="00DF3007">
      <w:pPr>
        <w:pStyle w:val="BodyText3"/>
        <w:spacing w:line="276" w:lineRule="auto"/>
        <w:jc w:val="both"/>
        <w:rPr>
          <w:rFonts w:ascii="Arial" w:hAnsi="Arial" w:cs="Arial"/>
          <w:sz w:val="22"/>
          <w:szCs w:val="22"/>
        </w:rPr>
      </w:pPr>
      <w:r w:rsidRPr="000C125E">
        <w:rPr>
          <w:rFonts w:ascii="Arial" w:hAnsi="Arial" w:cs="Arial"/>
          <w:sz w:val="22"/>
          <w:szCs w:val="22"/>
        </w:rPr>
        <w:t xml:space="preserve">After you have read this chapter, you should be able </w:t>
      </w:r>
      <w:r>
        <w:rPr>
          <w:rFonts w:ascii="Arial" w:hAnsi="Arial" w:cs="Arial"/>
          <w:sz w:val="22"/>
          <w:szCs w:val="22"/>
        </w:rPr>
        <w:t>explain in detail all the various issues that pertains to the business cycles</w:t>
      </w:r>
      <w:r w:rsidR="00A33B9A">
        <w:rPr>
          <w:rFonts w:ascii="Arial" w:hAnsi="Arial" w:cs="Arial"/>
          <w:sz w:val="22"/>
          <w:szCs w:val="22"/>
        </w:rPr>
        <w:t xml:space="preserve"> (different phases, the stylized facts and firm strategies)</w:t>
      </w:r>
      <w:r>
        <w:rPr>
          <w:rFonts w:ascii="Arial" w:hAnsi="Arial" w:cs="Arial"/>
          <w:sz w:val="22"/>
          <w:szCs w:val="22"/>
        </w:rPr>
        <w:t xml:space="preserve">.   </w:t>
      </w:r>
    </w:p>
    <w:p w14:paraId="3A9C0C53" w14:textId="77777777" w:rsidR="008C3D40" w:rsidRDefault="008C3D40" w:rsidP="00DF3007">
      <w:pPr>
        <w:spacing w:line="276" w:lineRule="auto"/>
        <w:ind w:left="720"/>
        <w:jc w:val="both"/>
        <w:rPr>
          <w:rFonts w:ascii="Arial" w:hAnsi="Arial" w:cs="Arial"/>
          <w:b/>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048"/>
      </w:tblGrid>
      <w:tr w:rsidR="008C3D40" w14:paraId="534696FB" w14:textId="77777777" w:rsidTr="00381539">
        <w:tc>
          <w:tcPr>
            <w:tcW w:w="1980" w:type="dxa"/>
          </w:tcPr>
          <w:p w14:paraId="0F91AFCF" w14:textId="77777777" w:rsidR="008C3D40" w:rsidRPr="000C125E" w:rsidRDefault="008C3D40" w:rsidP="00DF3007">
            <w:pPr>
              <w:jc w:val="both"/>
              <w:rPr>
                <w:rFonts w:ascii="Arial" w:hAnsi="Arial" w:cs="Arial"/>
                <w:sz w:val="22"/>
                <w:szCs w:val="22"/>
              </w:rPr>
            </w:pPr>
            <w:r>
              <w:rPr>
                <w:rFonts w:ascii="Arial" w:hAnsi="Arial" w:cs="Arial"/>
                <w:sz w:val="22"/>
                <w:szCs w:val="22"/>
              </w:rPr>
              <w:t>Learning Unit 3.1</w:t>
            </w:r>
          </w:p>
        </w:tc>
        <w:tc>
          <w:tcPr>
            <w:tcW w:w="6048" w:type="dxa"/>
          </w:tcPr>
          <w:p w14:paraId="63126200" w14:textId="77777777" w:rsidR="008C3D40" w:rsidRPr="000C125E" w:rsidRDefault="008C3D40" w:rsidP="00DF3007">
            <w:pPr>
              <w:jc w:val="both"/>
              <w:rPr>
                <w:rFonts w:ascii="Arial" w:hAnsi="Arial" w:cs="Arial"/>
                <w:sz w:val="22"/>
                <w:szCs w:val="22"/>
              </w:rPr>
            </w:pPr>
            <w:r>
              <w:rPr>
                <w:rFonts w:ascii="Arial" w:hAnsi="Arial" w:cs="Arial"/>
                <w:sz w:val="22"/>
                <w:szCs w:val="22"/>
              </w:rPr>
              <w:t>Fundamental of business cycle</w:t>
            </w:r>
          </w:p>
        </w:tc>
      </w:tr>
      <w:tr w:rsidR="008C3D40" w14:paraId="1A1165E6" w14:textId="77777777" w:rsidTr="00381539">
        <w:tc>
          <w:tcPr>
            <w:tcW w:w="1980" w:type="dxa"/>
          </w:tcPr>
          <w:p w14:paraId="561AF41F" w14:textId="77777777" w:rsidR="008C3D40" w:rsidRPr="000C125E" w:rsidRDefault="008C3D40" w:rsidP="00DF3007">
            <w:pPr>
              <w:jc w:val="both"/>
              <w:rPr>
                <w:rFonts w:ascii="Arial" w:hAnsi="Arial" w:cs="Arial"/>
                <w:sz w:val="22"/>
                <w:szCs w:val="22"/>
              </w:rPr>
            </w:pPr>
            <w:r w:rsidRPr="000C125E">
              <w:rPr>
                <w:rFonts w:ascii="Arial" w:hAnsi="Arial" w:cs="Arial"/>
                <w:sz w:val="22"/>
                <w:szCs w:val="22"/>
              </w:rPr>
              <w:t xml:space="preserve">Learning Unit </w:t>
            </w:r>
            <w:r w:rsidR="009B2CF1">
              <w:rPr>
                <w:rFonts w:ascii="Arial" w:hAnsi="Arial" w:cs="Arial"/>
                <w:sz w:val="22"/>
                <w:szCs w:val="22"/>
              </w:rPr>
              <w:t>3</w:t>
            </w:r>
            <w:r>
              <w:rPr>
                <w:rFonts w:ascii="Arial" w:hAnsi="Arial" w:cs="Arial"/>
                <w:sz w:val="22"/>
                <w:szCs w:val="22"/>
              </w:rPr>
              <w:t>.</w:t>
            </w:r>
            <w:r w:rsidRPr="000C125E">
              <w:rPr>
                <w:rFonts w:ascii="Arial" w:hAnsi="Arial" w:cs="Arial"/>
                <w:sz w:val="22"/>
                <w:szCs w:val="22"/>
              </w:rPr>
              <w:t>2</w:t>
            </w:r>
          </w:p>
        </w:tc>
        <w:tc>
          <w:tcPr>
            <w:tcW w:w="6048" w:type="dxa"/>
          </w:tcPr>
          <w:p w14:paraId="63143A67" w14:textId="77777777" w:rsidR="008C3D40" w:rsidRPr="000C125E" w:rsidRDefault="009B2CF1" w:rsidP="00DF3007">
            <w:pPr>
              <w:jc w:val="both"/>
              <w:rPr>
                <w:rFonts w:ascii="Arial" w:hAnsi="Arial" w:cs="Arial"/>
                <w:sz w:val="22"/>
                <w:szCs w:val="22"/>
              </w:rPr>
            </w:pPr>
            <w:r>
              <w:rPr>
                <w:rFonts w:ascii="Arial" w:hAnsi="Arial" w:cs="Arial"/>
                <w:sz w:val="22"/>
                <w:szCs w:val="22"/>
              </w:rPr>
              <w:t>Business cycle and firm strategy</w:t>
            </w:r>
          </w:p>
        </w:tc>
      </w:tr>
    </w:tbl>
    <w:p w14:paraId="287EF249" w14:textId="77777777" w:rsidR="008C3D40" w:rsidRDefault="008C3D40" w:rsidP="00DF3007">
      <w:pPr>
        <w:spacing w:line="276" w:lineRule="auto"/>
        <w:jc w:val="both"/>
        <w:rPr>
          <w:rFonts w:ascii="Arial" w:hAnsi="Arial" w:cs="Arial"/>
          <w:b/>
          <w:sz w:val="22"/>
          <w:szCs w:val="22"/>
        </w:rPr>
      </w:pPr>
    </w:p>
    <w:p w14:paraId="2921AA2C" w14:textId="77777777" w:rsidR="008C3D40" w:rsidRPr="000C125E" w:rsidRDefault="008C3D40" w:rsidP="00DF3007">
      <w:pPr>
        <w:pStyle w:val="Heading3"/>
        <w:jc w:val="both"/>
        <w:rPr>
          <w:rFonts w:ascii="Arial" w:hAnsi="Arial" w:cs="Arial"/>
          <w:bCs w:val="0"/>
          <w:color w:val="auto"/>
          <w:sz w:val="22"/>
        </w:rPr>
      </w:pPr>
      <w:r>
        <w:rPr>
          <w:rFonts w:ascii="Arial" w:hAnsi="Arial" w:cs="Arial"/>
          <w:bCs w:val="0"/>
          <w:color w:val="auto"/>
          <w:sz w:val="22"/>
        </w:rPr>
        <w:t>2.</w:t>
      </w:r>
      <w:r w:rsidRPr="000C125E">
        <w:rPr>
          <w:rFonts w:ascii="Arial" w:hAnsi="Arial" w:cs="Arial"/>
          <w:bCs w:val="0"/>
          <w:color w:val="auto"/>
          <w:sz w:val="22"/>
        </w:rPr>
        <w:tab/>
        <w:t xml:space="preserve">Broad overview of the </w:t>
      </w:r>
      <w:r>
        <w:rPr>
          <w:rFonts w:ascii="Arial" w:hAnsi="Arial" w:cs="Arial"/>
          <w:bCs w:val="0"/>
          <w:color w:val="auto"/>
          <w:sz w:val="22"/>
        </w:rPr>
        <w:t>unit</w:t>
      </w:r>
    </w:p>
    <w:p w14:paraId="0B8A10B0" w14:textId="77777777" w:rsidR="008C3D40" w:rsidRDefault="008C3D40" w:rsidP="00DF3007">
      <w:pPr>
        <w:jc w:val="both"/>
      </w:pPr>
    </w:p>
    <w:p w14:paraId="4AAED3FA" w14:textId="77777777" w:rsidR="009B2CF1" w:rsidRDefault="00EF2BA2" w:rsidP="00DF3007">
      <w:pPr>
        <w:ind w:left="1080"/>
        <w:jc w:val="both"/>
        <w:rPr>
          <w:rFonts w:ascii="Arial" w:hAnsi="Arial" w:cs="Arial"/>
        </w:rPr>
      </w:pPr>
      <w:r>
        <w:rPr>
          <w:rFonts w:ascii="Arial" w:hAnsi="Arial" w:cs="Arial"/>
          <w:b/>
        </w:rPr>
        <w:t>Sub-u</w:t>
      </w:r>
      <w:r w:rsidR="009B2CF1" w:rsidRPr="00EF2BA2">
        <w:rPr>
          <w:rFonts w:ascii="Arial" w:hAnsi="Arial" w:cs="Arial"/>
          <w:b/>
        </w:rPr>
        <w:t>nit 3</w:t>
      </w:r>
      <w:r w:rsidR="008C3D40" w:rsidRPr="00EF2BA2">
        <w:rPr>
          <w:rFonts w:ascii="Arial" w:hAnsi="Arial" w:cs="Arial"/>
          <w:b/>
        </w:rPr>
        <w:t>.1</w:t>
      </w:r>
      <w:r w:rsidR="008C3D40" w:rsidRPr="00EF2BA2">
        <w:rPr>
          <w:rFonts w:ascii="Arial" w:hAnsi="Arial" w:cs="Arial"/>
        </w:rPr>
        <w:t xml:space="preserve"> covers the </w:t>
      </w:r>
      <w:r w:rsidR="009B2CF1" w:rsidRPr="00EF2BA2">
        <w:rPr>
          <w:rFonts w:ascii="Arial" w:hAnsi="Arial" w:cs="Arial"/>
        </w:rPr>
        <w:t>fundamentals of the business cycle. Specific attention is given to the different phases of the business cycle, the stylized facts of the different phases of the business cycle, the policy responses to the different phases of the business cycle and the different indicators of the business cycle</w:t>
      </w:r>
      <w:r w:rsidR="008C3D40" w:rsidRPr="00EF2BA2">
        <w:rPr>
          <w:rFonts w:ascii="Arial" w:hAnsi="Arial" w:cs="Arial"/>
        </w:rPr>
        <w:t>.</w:t>
      </w:r>
    </w:p>
    <w:p w14:paraId="300705D2" w14:textId="77777777" w:rsidR="00EF2BA2" w:rsidRPr="00EF2BA2" w:rsidRDefault="00EF2BA2" w:rsidP="00DF3007">
      <w:pPr>
        <w:ind w:left="1080"/>
        <w:jc w:val="both"/>
        <w:rPr>
          <w:rFonts w:ascii="Arial" w:hAnsi="Arial" w:cs="Arial"/>
        </w:rPr>
      </w:pPr>
    </w:p>
    <w:p w14:paraId="187727A0" w14:textId="77777777" w:rsidR="008C3D40" w:rsidRPr="00EF2BA2" w:rsidRDefault="009B2CF1" w:rsidP="00DF3007">
      <w:pPr>
        <w:ind w:left="1080"/>
        <w:jc w:val="both"/>
        <w:rPr>
          <w:rFonts w:ascii="Arial" w:hAnsi="Arial" w:cs="Arial"/>
        </w:rPr>
      </w:pPr>
      <w:r w:rsidRPr="00EF2BA2">
        <w:rPr>
          <w:rFonts w:ascii="Arial" w:hAnsi="Arial" w:cs="Arial"/>
          <w:b/>
        </w:rPr>
        <w:t xml:space="preserve">In </w:t>
      </w:r>
      <w:r w:rsidR="00EF2BA2" w:rsidRPr="00EF2BA2">
        <w:rPr>
          <w:rFonts w:ascii="Arial" w:hAnsi="Arial" w:cs="Arial"/>
          <w:b/>
        </w:rPr>
        <w:t>sub-unit 3.2</w:t>
      </w:r>
      <w:r w:rsidRPr="00EF2BA2">
        <w:rPr>
          <w:rFonts w:ascii="Arial" w:hAnsi="Arial" w:cs="Arial"/>
        </w:rPr>
        <w:t xml:space="preserve"> the focus is on the importance of firm strategy in reaction to the different phases of the business cycle. The firm strategies deals with decisions to be made on inventory, purchasing, production, capital expenditure, the yield curve, corporate finance, marketing, pricing, acquisitions and human resources. </w:t>
      </w:r>
      <w:r w:rsidR="008C3D40" w:rsidRPr="00EF2BA2">
        <w:rPr>
          <w:rFonts w:ascii="Arial" w:hAnsi="Arial" w:cs="Arial"/>
        </w:rPr>
        <w:t xml:space="preserve"> </w:t>
      </w:r>
    </w:p>
    <w:p w14:paraId="2E37F2E7" w14:textId="77777777" w:rsidR="009B2CF1" w:rsidRPr="009B2CF1" w:rsidRDefault="009B2CF1" w:rsidP="00DF3007">
      <w:pPr>
        <w:ind w:left="1080"/>
        <w:jc w:val="both"/>
        <w:rPr>
          <w:rFonts w:ascii="Arial" w:hAnsi="Arial" w:cs="Arial"/>
        </w:rPr>
      </w:pPr>
    </w:p>
    <w:p w14:paraId="336E503A" w14:textId="77777777" w:rsidR="009B2CF1" w:rsidRPr="009B2CF1" w:rsidRDefault="009B2CF1" w:rsidP="00DF3007">
      <w:pPr>
        <w:pBdr>
          <w:top w:val="single" w:sz="4" w:space="1" w:color="auto"/>
          <w:left w:val="single" w:sz="4" w:space="4" w:color="auto"/>
          <w:bottom w:val="single" w:sz="4" w:space="1" w:color="auto"/>
          <w:right w:val="single" w:sz="4" w:space="4" w:color="auto"/>
        </w:pBdr>
        <w:ind w:left="1080"/>
        <w:jc w:val="both"/>
        <w:rPr>
          <w:rFonts w:ascii="Arial" w:hAnsi="Arial" w:cs="Arial"/>
        </w:rPr>
      </w:pPr>
      <w:r w:rsidRPr="009B2CF1">
        <w:rPr>
          <w:rFonts w:ascii="Arial" w:hAnsi="Arial" w:cs="Arial"/>
          <w:b/>
        </w:rPr>
        <w:t xml:space="preserve">Cover the relevant activities in the workbook. In addition detailed work-charts will be covered in the tutor sessions. These work-charts cover both the theoretical aspects and the calculus associated with unit </w:t>
      </w:r>
      <w:r>
        <w:rPr>
          <w:rFonts w:ascii="Arial" w:hAnsi="Arial" w:cs="Arial"/>
          <w:b/>
        </w:rPr>
        <w:t>3</w:t>
      </w:r>
      <w:r w:rsidRPr="009B2CF1">
        <w:rPr>
          <w:rFonts w:ascii="Arial" w:hAnsi="Arial" w:cs="Arial"/>
          <w:b/>
        </w:rPr>
        <w:t>.</w:t>
      </w:r>
    </w:p>
    <w:p w14:paraId="2A087F6A" w14:textId="77777777" w:rsidR="00CB7509" w:rsidRDefault="00CB7509" w:rsidP="00DF3007">
      <w:pPr>
        <w:spacing w:line="276" w:lineRule="auto"/>
        <w:jc w:val="both"/>
        <w:rPr>
          <w:rFonts w:ascii="Arial" w:hAnsi="Arial" w:cs="Arial"/>
          <w:b/>
          <w:sz w:val="22"/>
          <w:szCs w:val="22"/>
        </w:rPr>
      </w:pPr>
    </w:p>
    <w:p w14:paraId="230CBDC8" w14:textId="77777777" w:rsidR="00CB7509" w:rsidRDefault="00CB7509" w:rsidP="00DF3007">
      <w:pPr>
        <w:spacing w:line="276" w:lineRule="auto"/>
        <w:jc w:val="both"/>
        <w:rPr>
          <w:rFonts w:ascii="Arial" w:hAnsi="Arial" w:cs="Arial"/>
          <w:b/>
          <w:sz w:val="22"/>
          <w:szCs w:val="22"/>
        </w:rPr>
      </w:pPr>
    </w:p>
    <w:p w14:paraId="3AD964F1" w14:textId="77777777" w:rsidR="00CB7509" w:rsidRDefault="00CB7509" w:rsidP="00DF3007">
      <w:pPr>
        <w:spacing w:line="276" w:lineRule="auto"/>
        <w:jc w:val="both"/>
        <w:rPr>
          <w:rFonts w:ascii="Arial" w:hAnsi="Arial" w:cs="Arial"/>
          <w:b/>
          <w:sz w:val="22"/>
          <w:szCs w:val="22"/>
        </w:rPr>
      </w:pPr>
    </w:p>
    <w:p w14:paraId="41024FBC" w14:textId="77777777" w:rsidR="00CB7509" w:rsidRDefault="00CB7509" w:rsidP="00DF3007">
      <w:pPr>
        <w:spacing w:line="276" w:lineRule="auto"/>
        <w:jc w:val="both"/>
        <w:rPr>
          <w:rFonts w:ascii="Arial" w:hAnsi="Arial" w:cs="Arial"/>
          <w:b/>
          <w:sz w:val="22"/>
          <w:szCs w:val="22"/>
        </w:rPr>
      </w:pPr>
    </w:p>
    <w:p w14:paraId="10B9C581" w14:textId="77777777" w:rsidR="00CB7509" w:rsidRPr="006008AD" w:rsidRDefault="00CB7509" w:rsidP="00DF3007">
      <w:pPr>
        <w:spacing w:line="276" w:lineRule="auto"/>
        <w:jc w:val="both"/>
        <w:rPr>
          <w:rFonts w:ascii="Arial" w:hAnsi="Arial" w:cs="Arial"/>
          <w:b/>
          <w:sz w:val="22"/>
          <w:szCs w:val="22"/>
        </w:rPr>
        <w:sectPr w:rsidR="00CB7509" w:rsidRPr="006008AD" w:rsidSect="00145BDE">
          <w:footerReference w:type="default" r:id="rId32"/>
          <w:pgSz w:w="11906" w:h="16838" w:code="9"/>
          <w:pgMar w:top="1440" w:right="1440" w:bottom="1440" w:left="1440" w:header="720" w:footer="720" w:gutter="0"/>
          <w:cols w:space="720"/>
          <w:docGrid w:linePitch="360"/>
        </w:sectPr>
      </w:pPr>
    </w:p>
    <w:bookmarkEnd w:id="190"/>
    <w:p w14:paraId="41DA900C" w14:textId="77777777" w:rsidR="00C3402F" w:rsidRPr="00474903" w:rsidRDefault="00C3402F" w:rsidP="00DF3007">
      <w:pPr>
        <w:jc w:val="both"/>
        <w:rPr>
          <w:rFonts w:ascii="Arial" w:hAnsi="Arial" w:cs="Arial"/>
        </w:rPr>
      </w:pPr>
    </w:p>
    <w:p w14:paraId="78D50050" w14:textId="77777777" w:rsidR="00497B07" w:rsidRPr="00E16ACB" w:rsidRDefault="00A33B9A" w:rsidP="00DF3007">
      <w:pPr>
        <w:keepNext/>
        <w:shd w:val="clear" w:color="auto" w:fill="000000"/>
        <w:spacing w:before="240" w:after="60"/>
        <w:jc w:val="both"/>
        <w:outlineLvl w:val="0"/>
        <w:rPr>
          <w:rFonts w:ascii="Arial" w:hAnsi="Arial" w:cs="Arial"/>
          <w:b/>
          <w:bCs/>
          <w:kern w:val="32"/>
        </w:rPr>
      </w:pPr>
      <w:r>
        <w:rPr>
          <w:rFonts w:ascii="Arial" w:hAnsi="Arial" w:cs="Arial"/>
          <w:b/>
          <w:bCs/>
          <w:kern w:val="32"/>
        </w:rPr>
        <w:t>UNIT 4</w:t>
      </w:r>
    </w:p>
    <w:p w14:paraId="1E79E2BE" w14:textId="77777777" w:rsidR="00497B07" w:rsidRDefault="00497B07" w:rsidP="00DF3007">
      <w:pPr>
        <w:jc w:val="both"/>
        <w:outlineLvl w:val="1"/>
        <w:rPr>
          <w:rFonts w:ascii="Arial" w:hAnsi="Arial" w:cs="Arial"/>
          <w:b/>
          <w:lang w:val="en-GB"/>
        </w:rPr>
      </w:pPr>
    </w:p>
    <w:p w14:paraId="44FC593B" w14:textId="77777777" w:rsidR="00CB7509" w:rsidRPr="00CB7509" w:rsidRDefault="00CB7509" w:rsidP="00DF3007">
      <w:pPr>
        <w:pBdr>
          <w:top w:val="single" w:sz="4" w:space="1" w:color="auto"/>
          <w:left w:val="single" w:sz="4" w:space="4" w:color="auto"/>
          <w:bottom w:val="single" w:sz="4" w:space="1" w:color="auto"/>
          <w:right w:val="single" w:sz="4" w:space="4" w:color="auto"/>
        </w:pBdr>
        <w:spacing w:after="240"/>
        <w:jc w:val="both"/>
        <w:outlineLvl w:val="1"/>
        <w:rPr>
          <w:rFonts w:ascii="Arial" w:hAnsi="Arial" w:cs="Arial"/>
          <w:b/>
          <w:sz w:val="32"/>
          <w:szCs w:val="32"/>
          <w:lang w:val="en-GB"/>
        </w:rPr>
      </w:pPr>
      <w:r w:rsidRPr="00CB7509">
        <w:rPr>
          <w:rFonts w:ascii="Arial" w:hAnsi="Arial" w:cs="Arial"/>
          <w:b/>
          <w:sz w:val="32"/>
          <w:szCs w:val="32"/>
          <w:lang w:val="en-GB"/>
        </w:rPr>
        <w:t>Money, interest rates and financial markets</w:t>
      </w:r>
    </w:p>
    <w:p w14:paraId="1FF80DD8" w14:textId="77777777" w:rsidR="00CB7509" w:rsidRDefault="00CB7509" w:rsidP="00DF3007">
      <w:pPr>
        <w:jc w:val="both"/>
        <w:outlineLvl w:val="1"/>
        <w:rPr>
          <w:rFonts w:ascii="Arial" w:hAnsi="Arial" w:cs="Arial"/>
          <w:b/>
          <w:lang w:val="en-GB"/>
        </w:rPr>
      </w:pPr>
    </w:p>
    <w:p w14:paraId="0A37D00B" w14:textId="77777777" w:rsidR="00CB7509" w:rsidRPr="00CB7509" w:rsidRDefault="00CB7509" w:rsidP="00DF3007">
      <w:pPr>
        <w:pStyle w:val="Heading4"/>
        <w:pBdr>
          <w:top w:val="single" w:sz="4" w:space="1" w:color="auto"/>
          <w:left w:val="single" w:sz="4" w:space="4" w:color="auto"/>
          <w:bottom w:val="single" w:sz="4" w:space="1" w:color="auto"/>
          <w:right w:val="single" w:sz="4" w:space="4" w:color="auto"/>
        </w:pBdr>
        <w:jc w:val="both"/>
        <w:rPr>
          <w:sz w:val="22"/>
          <w:szCs w:val="22"/>
        </w:rPr>
      </w:pPr>
      <w:r w:rsidRPr="006008AD">
        <w:rPr>
          <w:sz w:val="22"/>
          <w:szCs w:val="22"/>
        </w:rPr>
        <w:t>Chapter</w:t>
      </w:r>
      <w:r>
        <w:rPr>
          <w:sz w:val="22"/>
          <w:szCs w:val="22"/>
        </w:rPr>
        <w:t>s 6</w:t>
      </w:r>
      <w:r w:rsidRPr="006008AD">
        <w:rPr>
          <w:sz w:val="22"/>
          <w:szCs w:val="22"/>
        </w:rPr>
        <w:t xml:space="preserve"> of the prescribed textbook</w:t>
      </w:r>
      <w:r>
        <w:rPr>
          <w:sz w:val="22"/>
          <w:szCs w:val="22"/>
        </w:rPr>
        <w:t xml:space="preserve"> &amp; activities 101 – 110 of the Workbook</w:t>
      </w:r>
    </w:p>
    <w:p w14:paraId="1A34EECB" w14:textId="77777777" w:rsidR="00497B07" w:rsidRPr="00CB7509" w:rsidRDefault="00497B07" w:rsidP="00DF3007">
      <w:pPr>
        <w:pStyle w:val="ListParagraph"/>
        <w:keepNext/>
        <w:keepLines/>
        <w:numPr>
          <w:ilvl w:val="1"/>
          <w:numId w:val="11"/>
        </w:numPr>
        <w:spacing w:before="200"/>
        <w:jc w:val="both"/>
        <w:outlineLvl w:val="2"/>
        <w:rPr>
          <w:rFonts w:ascii="Arial" w:hAnsi="Arial" w:cs="Arial"/>
          <w:b/>
          <w:bCs/>
        </w:rPr>
      </w:pPr>
      <w:r w:rsidRPr="00CB7509">
        <w:rPr>
          <w:rFonts w:ascii="Arial" w:hAnsi="Arial" w:cs="Arial"/>
          <w:b/>
          <w:bCs/>
        </w:rPr>
        <w:t>What we w</w:t>
      </w:r>
      <w:r w:rsidR="00A33B9A">
        <w:rPr>
          <w:rFonts w:ascii="Arial" w:hAnsi="Arial" w:cs="Arial"/>
          <w:b/>
          <w:bCs/>
        </w:rPr>
        <w:t>ant to achieve with this unit</w:t>
      </w:r>
    </w:p>
    <w:p w14:paraId="7BB9AF72" w14:textId="77777777" w:rsidR="00497B07" w:rsidRPr="00497B07" w:rsidRDefault="00497B07" w:rsidP="00DF3007">
      <w:pPr>
        <w:jc w:val="both"/>
        <w:rPr>
          <w:rFonts w:ascii="Arial" w:hAnsi="Arial" w:cs="Arial"/>
          <w:sz w:val="22"/>
          <w:szCs w:val="22"/>
        </w:rPr>
      </w:pPr>
    </w:p>
    <w:p w14:paraId="1D8C901E" w14:textId="77777777" w:rsidR="00497B07" w:rsidRPr="00497B07" w:rsidRDefault="00497B07" w:rsidP="00DF3007">
      <w:pPr>
        <w:spacing w:after="120" w:line="276" w:lineRule="auto"/>
        <w:ind w:left="283"/>
        <w:jc w:val="both"/>
        <w:rPr>
          <w:rFonts w:ascii="Arial" w:hAnsi="Arial" w:cs="Arial"/>
          <w:sz w:val="22"/>
          <w:szCs w:val="22"/>
        </w:rPr>
      </w:pPr>
      <w:r w:rsidRPr="00497B07">
        <w:rPr>
          <w:rFonts w:ascii="Arial" w:hAnsi="Arial" w:cs="Arial"/>
          <w:sz w:val="22"/>
          <w:szCs w:val="22"/>
        </w:rPr>
        <w:t xml:space="preserve">After you have read this chapter, you should know why money and interest rates fulfill a very important role in an economic system. This chapter will explain in more detail the technical definitions of money, the kinds of demand for money, how money is created in the system, how the demand and supply of money determines interest rates, the concept of arbitrage and how monetary policy is conducted in the economy. </w:t>
      </w:r>
    </w:p>
    <w:p w14:paraId="3481915C" w14:textId="77777777" w:rsidR="00497B07" w:rsidRPr="00E16ACB" w:rsidRDefault="00497B07" w:rsidP="00DF3007">
      <w:pPr>
        <w:pStyle w:val="ListParagraph"/>
        <w:keepNext/>
        <w:keepLines/>
        <w:numPr>
          <w:ilvl w:val="1"/>
          <w:numId w:val="11"/>
        </w:numPr>
        <w:spacing w:before="200"/>
        <w:jc w:val="both"/>
        <w:outlineLvl w:val="2"/>
        <w:rPr>
          <w:rFonts w:ascii="Arial" w:hAnsi="Arial" w:cs="Arial"/>
          <w:b/>
          <w:bCs/>
        </w:rPr>
      </w:pPr>
      <w:r w:rsidRPr="00E16ACB">
        <w:rPr>
          <w:rFonts w:ascii="Arial" w:hAnsi="Arial" w:cs="Arial"/>
          <w:b/>
          <w:bCs/>
        </w:rPr>
        <w:t>H</w:t>
      </w:r>
      <w:r w:rsidR="00A33B9A">
        <w:rPr>
          <w:rFonts w:ascii="Arial" w:hAnsi="Arial" w:cs="Arial"/>
          <w:b/>
          <w:bCs/>
        </w:rPr>
        <w:t>ow we have broken up the unit</w:t>
      </w:r>
    </w:p>
    <w:p w14:paraId="69B254AE" w14:textId="77777777" w:rsidR="00497B07" w:rsidRPr="00497B07" w:rsidRDefault="00497B07" w:rsidP="00DF3007">
      <w:pPr>
        <w:jc w:val="both"/>
        <w:rPr>
          <w:rFonts w:ascii="Arial" w:hAnsi="Arial" w:cs="Arial"/>
          <w:sz w:val="22"/>
          <w:szCs w:val="22"/>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9"/>
        <w:gridCol w:w="6048"/>
      </w:tblGrid>
      <w:tr w:rsidR="00497B07" w:rsidRPr="00497B07" w14:paraId="6A7CE282" w14:textId="77777777" w:rsidTr="006C6B1F">
        <w:tc>
          <w:tcPr>
            <w:tcW w:w="2529" w:type="dxa"/>
          </w:tcPr>
          <w:p w14:paraId="79678461" w14:textId="77777777" w:rsidR="00497B07" w:rsidRPr="00A14A7A" w:rsidRDefault="00497B07" w:rsidP="00DF3007">
            <w:pPr>
              <w:jc w:val="both"/>
              <w:rPr>
                <w:rFonts w:ascii="Arial" w:hAnsi="Arial" w:cs="Arial"/>
                <w:sz w:val="22"/>
                <w:szCs w:val="22"/>
              </w:rPr>
            </w:pPr>
            <w:r w:rsidRPr="00A14A7A">
              <w:rPr>
                <w:rFonts w:ascii="Arial" w:hAnsi="Arial" w:cs="Arial"/>
                <w:sz w:val="22"/>
                <w:szCs w:val="22"/>
              </w:rPr>
              <w:t xml:space="preserve">Learning Unit </w:t>
            </w:r>
            <w:r w:rsidR="00A33B9A">
              <w:rPr>
                <w:rFonts w:ascii="Arial" w:hAnsi="Arial" w:cs="Arial"/>
                <w:sz w:val="22"/>
                <w:szCs w:val="22"/>
              </w:rPr>
              <w:t>4.</w:t>
            </w:r>
            <w:r w:rsidRPr="00A14A7A">
              <w:rPr>
                <w:rFonts w:ascii="Arial" w:hAnsi="Arial" w:cs="Arial"/>
                <w:sz w:val="22"/>
                <w:szCs w:val="22"/>
              </w:rPr>
              <w:t>1</w:t>
            </w:r>
          </w:p>
        </w:tc>
        <w:tc>
          <w:tcPr>
            <w:tcW w:w="6048" w:type="dxa"/>
          </w:tcPr>
          <w:p w14:paraId="134E7008" w14:textId="77777777" w:rsidR="00497B07" w:rsidRPr="00497B07" w:rsidRDefault="00497B07" w:rsidP="00DF3007">
            <w:pPr>
              <w:jc w:val="both"/>
              <w:rPr>
                <w:rFonts w:ascii="Arial" w:hAnsi="Arial" w:cs="Arial"/>
                <w:b/>
                <w:sz w:val="22"/>
                <w:szCs w:val="22"/>
              </w:rPr>
            </w:pPr>
            <w:r w:rsidRPr="00497B07">
              <w:rPr>
                <w:rFonts w:ascii="Arial" w:hAnsi="Arial" w:cs="Arial"/>
                <w:b/>
                <w:sz w:val="22"/>
                <w:szCs w:val="22"/>
              </w:rPr>
              <w:t>The demand for and the supply of money.</w:t>
            </w:r>
          </w:p>
          <w:p w14:paraId="432CA0DF" w14:textId="77777777" w:rsidR="00497B07" w:rsidRPr="00497B07" w:rsidRDefault="00497B07" w:rsidP="00DF3007">
            <w:pPr>
              <w:jc w:val="both"/>
              <w:rPr>
                <w:rFonts w:ascii="Arial" w:hAnsi="Arial" w:cs="Arial"/>
                <w:b/>
                <w:sz w:val="22"/>
                <w:szCs w:val="22"/>
              </w:rPr>
            </w:pPr>
            <w:r w:rsidRPr="00497B07">
              <w:rPr>
                <w:rFonts w:ascii="Arial" w:hAnsi="Arial" w:cs="Arial"/>
                <w:b/>
                <w:sz w:val="22"/>
                <w:szCs w:val="22"/>
              </w:rPr>
              <w:t>Technical definitions of money and the creation of money.</w:t>
            </w:r>
          </w:p>
          <w:p w14:paraId="22246D2C" w14:textId="77777777" w:rsidR="00497B07" w:rsidRPr="00497B07" w:rsidRDefault="00497B07" w:rsidP="00DF3007">
            <w:pPr>
              <w:jc w:val="both"/>
              <w:rPr>
                <w:rFonts w:ascii="Arial" w:hAnsi="Arial" w:cs="Arial"/>
                <w:b/>
                <w:sz w:val="22"/>
                <w:szCs w:val="22"/>
              </w:rPr>
            </w:pPr>
            <w:r w:rsidRPr="00497B07">
              <w:rPr>
                <w:rFonts w:ascii="Arial" w:hAnsi="Arial" w:cs="Arial"/>
                <w:b/>
                <w:sz w:val="22"/>
                <w:szCs w:val="22"/>
              </w:rPr>
              <w:t>The determination of interest rates &amp; arbitrage.</w:t>
            </w:r>
          </w:p>
        </w:tc>
      </w:tr>
      <w:tr w:rsidR="00497B07" w:rsidRPr="00497B07" w14:paraId="7DA06D70" w14:textId="77777777" w:rsidTr="006C6B1F">
        <w:tc>
          <w:tcPr>
            <w:tcW w:w="2529" w:type="dxa"/>
          </w:tcPr>
          <w:p w14:paraId="540A97E7" w14:textId="77777777" w:rsidR="00497B07" w:rsidRPr="00A14A7A" w:rsidRDefault="00497B07" w:rsidP="00DF3007">
            <w:pPr>
              <w:jc w:val="both"/>
              <w:rPr>
                <w:rFonts w:ascii="Arial" w:hAnsi="Arial" w:cs="Arial"/>
                <w:sz w:val="22"/>
                <w:szCs w:val="22"/>
              </w:rPr>
            </w:pPr>
            <w:r w:rsidRPr="00A14A7A">
              <w:rPr>
                <w:rFonts w:ascii="Arial" w:hAnsi="Arial" w:cs="Arial"/>
                <w:sz w:val="22"/>
                <w:szCs w:val="22"/>
              </w:rPr>
              <w:t xml:space="preserve">Learning Unit </w:t>
            </w:r>
            <w:r w:rsidR="00A33B9A">
              <w:rPr>
                <w:rFonts w:ascii="Arial" w:hAnsi="Arial" w:cs="Arial"/>
                <w:sz w:val="22"/>
                <w:szCs w:val="22"/>
              </w:rPr>
              <w:t>4.</w:t>
            </w:r>
            <w:r w:rsidRPr="00A14A7A">
              <w:rPr>
                <w:rFonts w:ascii="Arial" w:hAnsi="Arial" w:cs="Arial"/>
                <w:sz w:val="22"/>
                <w:szCs w:val="22"/>
              </w:rPr>
              <w:t>2</w:t>
            </w:r>
          </w:p>
        </w:tc>
        <w:tc>
          <w:tcPr>
            <w:tcW w:w="6048" w:type="dxa"/>
          </w:tcPr>
          <w:p w14:paraId="35724A5E" w14:textId="77777777" w:rsidR="00497B07" w:rsidRPr="00497B07" w:rsidRDefault="00497B07" w:rsidP="00DF3007">
            <w:pPr>
              <w:jc w:val="both"/>
              <w:rPr>
                <w:rFonts w:ascii="Arial" w:hAnsi="Arial" w:cs="Arial"/>
                <w:b/>
                <w:sz w:val="22"/>
                <w:szCs w:val="22"/>
              </w:rPr>
            </w:pPr>
            <w:r w:rsidRPr="00497B07">
              <w:rPr>
                <w:rFonts w:ascii="Arial" w:hAnsi="Arial" w:cs="Arial"/>
                <w:b/>
                <w:sz w:val="22"/>
                <w:szCs w:val="22"/>
              </w:rPr>
              <w:t>The South African Reserve Bank control over the financial system.</w:t>
            </w:r>
          </w:p>
          <w:p w14:paraId="7C9BBCA1" w14:textId="77777777" w:rsidR="00497B07" w:rsidRPr="00497B07" w:rsidRDefault="00497B07" w:rsidP="00DF3007">
            <w:pPr>
              <w:jc w:val="both"/>
              <w:rPr>
                <w:rFonts w:ascii="Arial" w:hAnsi="Arial" w:cs="Arial"/>
                <w:b/>
                <w:sz w:val="22"/>
                <w:szCs w:val="22"/>
              </w:rPr>
            </w:pPr>
            <w:r w:rsidRPr="00497B07">
              <w:rPr>
                <w:rFonts w:ascii="Arial" w:hAnsi="Arial" w:cs="Arial"/>
                <w:b/>
                <w:sz w:val="22"/>
                <w:szCs w:val="22"/>
              </w:rPr>
              <w:t xml:space="preserve">Monetary policy (monetary policy instruments and the transmission mechanism). </w:t>
            </w:r>
          </w:p>
        </w:tc>
      </w:tr>
      <w:tr w:rsidR="00497B07" w:rsidRPr="00497B07" w14:paraId="10610ED9" w14:textId="77777777" w:rsidTr="006C6B1F">
        <w:tc>
          <w:tcPr>
            <w:tcW w:w="2529" w:type="dxa"/>
          </w:tcPr>
          <w:p w14:paraId="0E9352C2" w14:textId="77777777" w:rsidR="00497B07" w:rsidRPr="00A14A7A" w:rsidRDefault="00497B07" w:rsidP="00DF3007">
            <w:pPr>
              <w:jc w:val="both"/>
              <w:rPr>
                <w:rFonts w:ascii="Arial" w:hAnsi="Arial" w:cs="Arial"/>
                <w:sz w:val="22"/>
                <w:szCs w:val="22"/>
              </w:rPr>
            </w:pPr>
            <w:r w:rsidRPr="00A14A7A">
              <w:rPr>
                <w:rFonts w:ascii="Arial" w:hAnsi="Arial" w:cs="Arial"/>
                <w:sz w:val="22"/>
                <w:szCs w:val="22"/>
              </w:rPr>
              <w:t xml:space="preserve">Learning Unit </w:t>
            </w:r>
            <w:r w:rsidR="00A33B9A">
              <w:rPr>
                <w:rFonts w:ascii="Arial" w:hAnsi="Arial" w:cs="Arial"/>
                <w:sz w:val="22"/>
                <w:szCs w:val="22"/>
              </w:rPr>
              <w:t>4.</w:t>
            </w:r>
            <w:r w:rsidRPr="00A14A7A">
              <w:rPr>
                <w:rFonts w:ascii="Arial" w:hAnsi="Arial" w:cs="Arial"/>
                <w:sz w:val="22"/>
                <w:szCs w:val="22"/>
              </w:rPr>
              <w:t>3</w:t>
            </w:r>
          </w:p>
        </w:tc>
        <w:tc>
          <w:tcPr>
            <w:tcW w:w="6048" w:type="dxa"/>
          </w:tcPr>
          <w:p w14:paraId="44DA93B3" w14:textId="77777777" w:rsidR="00497B07" w:rsidRPr="00497B07" w:rsidRDefault="00497B07" w:rsidP="00DF3007">
            <w:pPr>
              <w:jc w:val="both"/>
              <w:rPr>
                <w:rFonts w:ascii="Arial" w:hAnsi="Arial" w:cs="Arial"/>
                <w:b/>
                <w:sz w:val="22"/>
                <w:szCs w:val="22"/>
              </w:rPr>
            </w:pPr>
            <w:r w:rsidRPr="00497B07">
              <w:rPr>
                <w:rFonts w:ascii="Arial" w:hAnsi="Arial" w:cs="Arial"/>
                <w:b/>
                <w:sz w:val="22"/>
                <w:szCs w:val="22"/>
              </w:rPr>
              <w:t>Interest rate movements (short-term interest rate &amp; yield curve).</w:t>
            </w:r>
          </w:p>
        </w:tc>
      </w:tr>
    </w:tbl>
    <w:p w14:paraId="768365FB" w14:textId="77777777" w:rsidR="00497B07" w:rsidRPr="00497B07" w:rsidRDefault="00497B07" w:rsidP="00DF3007">
      <w:pPr>
        <w:jc w:val="both"/>
        <w:rPr>
          <w:rFonts w:ascii="Arial" w:hAnsi="Arial" w:cs="Arial"/>
          <w:sz w:val="22"/>
          <w:szCs w:val="22"/>
        </w:rPr>
      </w:pPr>
    </w:p>
    <w:p w14:paraId="29EC5581" w14:textId="77777777" w:rsidR="00497B07" w:rsidRPr="00E16ACB" w:rsidRDefault="00A33B9A" w:rsidP="00DF3007">
      <w:pPr>
        <w:pStyle w:val="ListParagraph"/>
        <w:keepNext/>
        <w:keepLines/>
        <w:numPr>
          <w:ilvl w:val="1"/>
          <w:numId w:val="11"/>
        </w:numPr>
        <w:spacing w:before="200"/>
        <w:jc w:val="both"/>
        <w:outlineLvl w:val="2"/>
        <w:rPr>
          <w:rFonts w:ascii="Arial" w:hAnsi="Arial" w:cs="Arial"/>
          <w:b/>
          <w:bCs/>
        </w:rPr>
      </w:pPr>
      <w:r>
        <w:rPr>
          <w:rFonts w:ascii="Arial" w:hAnsi="Arial" w:cs="Arial"/>
          <w:b/>
          <w:bCs/>
        </w:rPr>
        <w:t>B</w:t>
      </w:r>
      <w:r w:rsidR="00497B07" w:rsidRPr="00E16ACB">
        <w:rPr>
          <w:rFonts w:ascii="Arial" w:hAnsi="Arial" w:cs="Arial"/>
          <w:b/>
          <w:bCs/>
        </w:rPr>
        <w:t>road</w:t>
      </w:r>
      <w:r>
        <w:rPr>
          <w:rFonts w:ascii="Arial" w:hAnsi="Arial" w:cs="Arial"/>
          <w:b/>
          <w:bCs/>
        </w:rPr>
        <w:t>er overview of the unit</w:t>
      </w:r>
    </w:p>
    <w:p w14:paraId="6A991180" w14:textId="77777777" w:rsidR="00497B07" w:rsidRPr="00497B07" w:rsidRDefault="00497B07" w:rsidP="00DF3007">
      <w:pPr>
        <w:jc w:val="both"/>
        <w:rPr>
          <w:rFonts w:ascii="Arial" w:hAnsi="Arial" w:cs="Arial"/>
          <w:sz w:val="22"/>
          <w:szCs w:val="22"/>
        </w:rPr>
      </w:pPr>
    </w:p>
    <w:p w14:paraId="0D413AF6" w14:textId="77777777" w:rsidR="00497B07" w:rsidRPr="00497B07" w:rsidRDefault="00497B07" w:rsidP="00DF3007">
      <w:pPr>
        <w:spacing w:line="276" w:lineRule="auto"/>
        <w:jc w:val="both"/>
        <w:rPr>
          <w:rFonts w:ascii="Arial" w:hAnsi="Arial" w:cs="Arial"/>
          <w:sz w:val="22"/>
          <w:szCs w:val="22"/>
        </w:rPr>
      </w:pPr>
      <w:r w:rsidRPr="00497B07">
        <w:rPr>
          <w:rFonts w:ascii="Arial" w:hAnsi="Arial" w:cs="Arial"/>
          <w:sz w:val="22"/>
          <w:szCs w:val="22"/>
        </w:rPr>
        <w:t xml:space="preserve">The </w:t>
      </w:r>
      <w:r w:rsidRPr="004E61C3">
        <w:rPr>
          <w:rFonts w:ascii="Arial" w:hAnsi="Arial" w:cs="Arial"/>
          <w:sz w:val="22"/>
          <w:szCs w:val="22"/>
        </w:rPr>
        <w:t>first part</w:t>
      </w:r>
      <w:r w:rsidR="00A33B9A" w:rsidRPr="004E61C3">
        <w:rPr>
          <w:rFonts w:ascii="Arial" w:hAnsi="Arial" w:cs="Arial"/>
          <w:sz w:val="22"/>
          <w:szCs w:val="22"/>
        </w:rPr>
        <w:t xml:space="preserve"> </w:t>
      </w:r>
      <w:r w:rsidR="00A33B9A" w:rsidRPr="00126548">
        <w:rPr>
          <w:rFonts w:ascii="Arial" w:hAnsi="Arial" w:cs="Arial"/>
          <w:b/>
          <w:sz w:val="22"/>
          <w:szCs w:val="22"/>
        </w:rPr>
        <w:t>(</w:t>
      </w:r>
      <w:r w:rsidR="00126548" w:rsidRPr="00126548">
        <w:rPr>
          <w:rFonts w:ascii="Arial" w:hAnsi="Arial" w:cs="Arial"/>
          <w:b/>
          <w:sz w:val="22"/>
          <w:szCs w:val="22"/>
        </w:rPr>
        <w:t>sub-u</w:t>
      </w:r>
      <w:r w:rsidR="00A33B9A" w:rsidRPr="00126548">
        <w:rPr>
          <w:rFonts w:ascii="Arial" w:hAnsi="Arial" w:cs="Arial"/>
          <w:b/>
          <w:sz w:val="22"/>
          <w:szCs w:val="22"/>
        </w:rPr>
        <w:t>nit 4.1)</w:t>
      </w:r>
      <w:r w:rsidRPr="00497B07">
        <w:rPr>
          <w:rFonts w:ascii="Arial" w:hAnsi="Arial" w:cs="Arial"/>
          <w:sz w:val="22"/>
          <w:szCs w:val="22"/>
        </w:rPr>
        <w:t xml:space="preserve"> of this section starts with an explanation of the reasons why people would demand money (to conduct transactions, to keep money for unplanned events and to speculate). The transaction and precautionary motives represents the demand for active balances while the speculative motive to hold money represents the demand for passive balances. The supply of money is treated as exogenous simply because of the fact that it would not be affected by forces in the economic system. In graphical format the demand for money is illustrated as a curve with a negative slope and the supply of money as a vertical line (interest rate is denoted on the vertical-axis and the amount of money on the horizontal-axis). It simply means there is a negative relationship between the demand for money and interest rates while the supply of money is not determined by the interest rate. A detailed discussion of the technical definitions of money (M0, M1, M2, M3) is conducted and the money creation process is illustrated.</w:t>
      </w:r>
    </w:p>
    <w:p w14:paraId="1A7FB295" w14:textId="77777777" w:rsidR="00497B07" w:rsidRPr="00497B07" w:rsidRDefault="00497B07" w:rsidP="00DF3007">
      <w:pPr>
        <w:jc w:val="both"/>
        <w:rPr>
          <w:rFonts w:ascii="Arial" w:hAnsi="Arial" w:cs="Arial"/>
          <w:sz w:val="22"/>
          <w:szCs w:val="22"/>
        </w:rPr>
      </w:pPr>
    </w:p>
    <w:p w14:paraId="2FF2AEFC" w14:textId="77777777" w:rsidR="00497B07" w:rsidRPr="00497B07" w:rsidRDefault="00497B07" w:rsidP="00DF3007">
      <w:pPr>
        <w:spacing w:line="276" w:lineRule="auto"/>
        <w:jc w:val="both"/>
        <w:rPr>
          <w:rFonts w:ascii="Arial" w:hAnsi="Arial" w:cs="Arial"/>
          <w:sz w:val="22"/>
          <w:szCs w:val="22"/>
        </w:rPr>
      </w:pPr>
      <w:r w:rsidRPr="00497B07">
        <w:rPr>
          <w:rFonts w:ascii="Arial" w:hAnsi="Arial" w:cs="Arial"/>
          <w:sz w:val="22"/>
          <w:szCs w:val="22"/>
        </w:rPr>
        <w:t xml:space="preserve">In the </w:t>
      </w:r>
      <w:r w:rsidRPr="004E61C3">
        <w:rPr>
          <w:rFonts w:ascii="Arial" w:hAnsi="Arial" w:cs="Arial"/>
          <w:sz w:val="22"/>
          <w:szCs w:val="22"/>
        </w:rPr>
        <w:t>second part</w:t>
      </w:r>
      <w:r w:rsidR="00126548">
        <w:rPr>
          <w:rFonts w:ascii="Arial" w:hAnsi="Arial" w:cs="Arial"/>
          <w:sz w:val="22"/>
          <w:szCs w:val="22"/>
        </w:rPr>
        <w:t xml:space="preserve"> </w:t>
      </w:r>
      <w:r w:rsidR="00126548" w:rsidRPr="00126548">
        <w:rPr>
          <w:rFonts w:ascii="Arial" w:hAnsi="Arial" w:cs="Arial"/>
          <w:b/>
          <w:sz w:val="22"/>
          <w:szCs w:val="22"/>
        </w:rPr>
        <w:t>(sub-u</w:t>
      </w:r>
      <w:r w:rsidR="00A33B9A" w:rsidRPr="00126548">
        <w:rPr>
          <w:rFonts w:ascii="Arial" w:hAnsi="Arial" w:cs="Arial"/>
          <w:b/>
          <w:sz w:val="22"/>
          <w:szCs w:val="22"/>
        </w:rPr>
        <w:t>nit 4.2)</w:t>
      </w:r>
      <w:r w:rsidRPr="00497B07">
        <w:rPr>
          <w:rFonts w:ascii="Arial" w:hAnsi="Arial" w:cs="Arial"/>
          <w:sz w:val="22"/>
          <w:szCs w:val="22"/>
        </w:rPr>
        <w:t xml:space="preserve"> the South African Reserve Bank control over the financial system is discussed. Specific attention is given to inflation targeting, the instrumental and </w:t>
      </w:r>
      <w:r w:rsidRPr="00497B07">
        <w:rPr>
          <w:rFonts w:ascii="Arial" w:hAnsi="Arial" w:cs="Arial"/>
          <w:sz w:val="22"/>
          <w:szCs w:val="22"/>
        </w:rPr>
        <w:lastRenderedPageBreak/>
        <w:t xml:space="preserve">operational independence, the transmission mechanism (repo rate, open-market transactions and quantitative easing) and the maintenance of stability in the banking sector. </w:t>
      </w:r>
    </w:p>
    <w:p w14:paraId="0C2FBD83" w14:textId="77777777" w:rsidR="00497B07" w:rsidRPr="00497B07" w:rsidRDefault="00497B07" w:rsidP="00DF3007">
      <w:pPr>
        <w:spacing w:line="276" w:lineRule="auto"/>
        <w:jc w:val="both"/>
        <w:rPr>
          <w:rFonts w:ascii="Arial" w:hAnsi="Arial" w:cs="Arial"/>
          <w:sz w:val="22"/>
          <w:szCs w:val="22"/>
        </w:rPr>
      </w:pPr>
    </w:p>
    <w:p w14:paraId="1E85F467" w14:textId="77777777" w:rsidR="00497B07" w:rsidRPr="00497B07" w:rsidRDefault="00497B07" w:rsidP="00DF3007">
      <w:pPr>
        <w:spacing w:line="276" w:lineRule="auto"/>
        <w:jc w:val="both"/>
        <w:rPr>
          <w:rFonts w:ascii="Arial" w:hAnsi="Arial" w:cs="Arial"/>
          <w:sz w:val="22"/>
          <w:szCs w:val="22"/>
        </w:rPr>
      </w:pPr>
      <w:r w:rsidRPr="00497B07">
        <w:rPr>
          <w:rFonts w:ascii="Arial" w:hAnsi="Arial" w:cs="Arial"/>
          <w:sz w:val="22"/>
          <w:szCs w:val="22"/>
        </w:rPr>
        <w:t xml:space="preserve">The </w:t>
      </w:r>
      <w:r w:rsidRPr="004E61C3">
        <w:rPr>
          <w:rFonts w:ascii="Arial" w:hAnsi="Arial" w:cs="Arial"/>
          <w:sz w:val="22"/>
          <w:szCs w:val="22"/>
        </w:rPr>
        <w:t>third section</w:t>
      </w:r>
      <w:r w:rsidR="00A33B9A" w:rsidRPr="004E61C3">
        <w:rPr>
          <w:rFonts w:ascii="Arial" w:hAnsi="Arial" w:cs="Arial"/>
          <w:sz w:val="22"/>
          <w:szCs w:val="22"/>
        </w:rPr>
        <w:t xml:space="preserve"> </w:t>
      </w:r>
      <w:r w:rsidR="00126548">
        <w:rPr>
          <w:rFonts w:ascii="Arial" w:hAnsi="Arial" w:cs="Arial"/>
          <w:b/>
          <w:sz w:val="22"/>
          <w:szCs w:val="22"/>
        </w:rPr>
        <w:t>(sub-u</w:t>
      </w:r>
      <w:r w:rsidR="00A33B9A" w:rsidRPr="00126548">
        <w:rPr>
          <w:rFonts w:ascii="Arial" w:hAnsi="Arial" w:cs="Arial"/>
          <w:b/>
          <w:sz w:val="22"/>
          <w:szCs w:val="22"/>
        </w:rPr>
        <w:t>nit 4.3)</w:t>
      </w:r>
      <w:r w:rsidRPr="00497B07">
        <w:rPr>
          <w:rFonts w:ascii="Arial" w:hAnsi="Arial" w:cs="Arial"/>
          <w:sz w:val="22"/>
          <w:szCs w:val="22"/>
        </w:rPr>
        <w:t xml:space="preserve"> deals with interest rate movements. Specific attention is given to the short-term interest rate cycle, the relationship between interest rates (yield curve) and the financial crises.</w:t>
      </w:r>
    </w:p>
    <w:p w14:paraId="13FDD489" w14:textId="77777777" w:rsidR="00497B07" w:rsidRPr="00497B07" w:rsidRDefault="00497B07" w:rsidP="00DF3007">
      <w:pPr>
        <w:jc w:val="both"/>
        <w:rPr>
          <w:rFonts w:ascii="Arial" w:hAnsi="Arial" w:cs="Arial"/>
          <w:sz w:val="22"/>
          <w:szCs w:val="22"/>
        </w:rPr>
      </w:pPr>
    </w:p>
    <w:p w14:paraId="0BCF3954" w14:textId="77777777" w:rsidR="00497B07" w:rsidRPr="00497B07" w:rsidRDefault="00497B07" w:rsidP="00DF3007">
      <w:pPr>
        <w:jc w:val="both"/>
        <w:rPr>
          <w:rFonts w:ascii="Arial" w:hAnsi="Arial" w:cs="Arial"/>
          <w:sz w:val="22"/>
          <w:szCs w:val="22"/>
        </w:rPr>
      </w:pPr>
    </w:p>
    <w:p w14:paraId="27D70FC7" w14:textId="77777777" w:rsidR="00126548" w:rsidRPr="009B2CF1" w:rsidRDefault="00126548" w:rsidP="00DF3007">
      <w:pPr>
        <w:pBdr>
          <w:top w:val="single" w:sz="4" w:space="1" w:color="auto"/>
          <w:left w:val="single" w:sz="4" w:space="4" w:color="auto"/>
          <w:bottom w:val="single" w:sz="4" w:space="1" w:color="auto"/>
          <w:right w:val="single" w:sz="4" w:space="4" w:color="auto"/>
        </w:pBdr>
        <w:ind w:left="1080"/>
        <w:jc w:val="both"/>
        <w:rPr>
          <w:rFonts w:ascii="Arial" w:hAnsi="Arial" w:cs="Arial"/>
        </w:rPr>
      </w:pPr>
      <w:r w:rsidRPr="009B2CF1">
        <w:rPr>
          <w:rFonts w:ascii="Arial" w:hAnsi="Arial" w:cs="Arial"/>
          <w:b/>
        </w:rPr>
        <w:t xml:space="preserve">Cover the relevant activities in the workbook. In addition detailed work-charts will be covered in the tutor sessions. These work-charts cover both the theoretical aspects and the calculus associated with unit </w:t>
      </w:r>
      <w:r>
        <w:rPr>
          <w:rFonts w:ascii="Arial" w:hAnsi="Arial" w:cs="Arial"/>
          <w:b/>
        </w:rPr>
        <w:t>4</w:t>
      </w:r>
      <w:r w:rsidRPr="009B2CF1">
        <w:rPr>
          <w:rFonts w:ascii="Arial" w:hAnsi="Arial" w:cs="Arial"/>
          <w:b/>
        </w:rPr>
        <w:t>.</w:t>
      </w:r>
    </w:p>
    <w:p w14:paraId="00850AFB" w14:textId="77777777" w:rsidR="00E16ACB" w:rsidRDefault="00E16ACB" w:rsidP="00DF3007">
      <w:pPr>
        <w:jc w:val="both"/>
        <w:rPr>
          <w:rFonts w:ascii="Arial" w:hAnsi="Arial" w:cs="Arial"/>
        </w:rPr>
      </w:pPr>
    </w:p>
    <w:p w14:paraId="0B02EFD1" w14:textId="77777777" w:rsidR="00A33B9A" w:rsidRDefault="00A33B9A" w:rsidP="00DF3007">
      <w:pPr>
        <w:jc w:val="both"/>
        <w:rPr>
          <w:rFonts w:ascii="Arial" w:hAnsi="Arial" w:cs="Arial"/>
        </w:rPr>
      </w:pPr>
    </w:p>
    <w:p w14:paraId="0AB6D3FC" w14:textId="77777777" w:rsidR="00A33B9A" w:rsidRDefault="00A33B9A" w:rsidP="00DF3007">
      <w:pPr>
        <w:jc w:val="both"/>
        <w:rPr>
          <w:rFonts w:ascii="Arial" w:hAnsi="Arial" w:cs="Arial"/>
        </w:rPr>
      </w:pPr>
    </w:p>
    <w:p w14:paraId="22EF2C39" w14:textId="77777777" w:rsidR="00A33B9A" w:rsidRDefault="00A33B9A" w:rsidP="00DF3007">
      <w:pPr>
        <w:jc w:val="both"/>
        <w:rPr>
          <w:rFonts w:ascii="Arial" w:hAnsi="Arial" w:cs="Arial"/>
        </w:rPr>
      </w:pPr>
    </w:p>
    <w:p w14:paraId="4C805558" w14:textId="77777777" w:rsidR="00A33B9A" w:rsidRDefault="00A33B9A" w:rsidP="00DF3007">
      <w:pPr>
        <w:jc w:val="both"/>
        <w:rPr>
          <w:rFonts w:ascii="Arial" w:hAnsi="Arial" w:cs="Arial"/>
        </w:rPr>
      </w:pPr>
    </w:p>
    <w:p w14:paraId="7256EFDD" w14:textId="77777777" w:rsidR="00A33B9A" w:rsidRDefault="00A33B9A" w:rsidP="00DF3007">
      <w:pPr>
        <w:jc w:val="both"/>
        <w:rPr>
          <w:rFonts w:ascii="Arial" w:hAnsi="Arial" w:cs="Arial"/>
        </w:rPr>
      </w:pPr>
    </w:p>
    <w:p w14:paraId="0C3CE02F" w14:textId="77777777" w:rsidR="00A33B9A" w:rsidRDefault="00A33B9A" w:rsidP="00DF3007">
      <w:pPr>
        <w:jc w:val="both"/>
        <w:rPr>
          <w:rFonts w:ascii="Arial" w:hAnsi="Arial" w:cs="Arial"/>
        </w:rPr>
      </w:pPr>
    </w:p>
    <w:p w14:paraId="167117F6" w14:textId="77777777" w:rsidR="00A33B9A" w:rsidRDefault="00A33B9A" w:rsidP="00DF3007">
      <w:pPr>
        <w:jc w:val="both"/>
        <w:rPr>
          <w:rFonts w:ascii="Arial" w:hAnsi="Arial" w:cs="Arial"/>
        </w:rPr>
      </w:pPr>
    </w:p>
    <w:p w14:paraId="0BB0E447" w14:textId="77777777" w:rsidR="00A33B9A" w:rsidRDefault="00A33B9A" w:rsidP="00DF3007">
      <w:pPr>
        <w:jc w:val="both"/>
        <w:rPr>
          <w:rFonts w:ascii="Arial" w:hAnsi="Arial" w:cs="Arial"/>
        </w:rPr>
      </w:pPr>
    </w:p>
    <w:p w14:paraId="1C323C34" w14:textId="77777777" w:rsidR="00A33B9A" w:rsidRDefault="00A33B9A" w:rsidP="00DF3007">
      <w:pPr>
        <w:jc w:val="both"/>
        <w:rPr>
          <w:rFonts w:ascii="Arial" w:hAnsi="Arial" w:cs="Arial"/>
        </w:rPr>
      </w:pPr>
    </w:p>
    <w:p w14:paraId="4E3C6A83" w14:textId="77777777" w:rsidR="00A33B9A" w:rsidRDefault="00A33B9A" w:rsidP="00DF3007">
      <w:pPr>
        <w:jc w:val="both"/>
        <w:rPr>
          <w:rFonts w:ascii="Arial" w:hAnsi="Arial" w:cs="Arial"/>
        </w:rPr>
      </w:pPr>
    </w:p>
    <w:p w14:paraId="7ECEF256" w14:textId="77777777" w:rsidR="00A33B9A" w:rsidRDefault="00A33B9A" w:rsidP="00DF3007">
      <w:pPr>
        <w:jc w:val="both"/>
        <w:rPr>
          <w:rFonts w:ascii="Arial" w:hAnsi="Arial" w:cs="Arial"/>
        </w:rPr>
      </w:pPr>
    </w:p>
    <w:p w14:paraId="6433C9C5" w14:textId="77777777" w:rsidR="00A33B9A" w:rsidRDefault="00A33B9A" w:rsidP="00DF3007">
      <w:pPr>
        <w:jc w:val="both"/>
        <w:rPr>
          <w:rFonts w:ascii="Arial" w:hAnsi="Arial" w:cs="Arial"/>
        </w:rPr>
      </w:pPr>
    </w:p>
    <w:p w14:paraId="31D08693" w14:textId="77777777" w:rsidR="00A33B9A" w:rsidRDefault="00A33B9A" w:rsidP="00DF3007">
      <w:pPr>
        <w:jc w:val="both"/>
        <w:rPr>
          <w:rFonts w:ascii="Arial" w:hAnsi="Arial" w:cs="Arial"/>
        </w:rPr>
      </w:pPr>
    </w:p>
    <w:p w14:paraId="27C7807B" w14:textId="77777777" w:rsidR="00A33B9A" w:rsidRDefault="00A33B9A" w:rsidP="00DF3007">
      <w:pPr>
        <w:jc w:val="both"/>
        <w:rPr>
          <w:rFonts w:ascii="Arial" w:hAnsi="Arial" w:cs="Arial"/>
        </w:rPr>
      </w:pPr>
    </w:p>
    <w:p w14:paraId="2B98C8AD" w14:textId="77777777" w:rsidR="00A33B9A" w:rsidRDefault="00A33B9A" w:rsidP="00DF3007">
      <w:pPr>
        <w:jc w:val="both"/>
        <w:rPr>
          <w:rFonts w:ascii="Arial" w:hAnsi="Arial" w:cs="Arial"/>
        </w:rPr>
      </w:pPr>
    </w:p>
    <w:p w14:paraId="1F574E18" w14:textId="77777777" w:rsidR="00A33B9A" w:rsidRDefault="00A33B9A" w:rsidP="00DF3007">
      <w:pPr>
        <w:jc w:val="both"/>
        <w:rPr>
          <w:rFonts w:ascii="Arial" w:hAnsi="Arial" w:cs="Arial"/>
        </w:rPr>
      </w:pPr>
    </w:p>
    <w:p w14:paraId="735BBFDD" w14:textId="77777777" w:rsidR="00A33B9A" w:rsidRDefault="00A33B9A" w:rsidP="00DF3007">
      <w:pPr>
        <w:jc w:val="both"/>
        <w:rPr>
          <w:rFonts w:ascii="Arial" w:hAnsi="Arial" w:cs="Arial"/>
        </w:rPr>
      </w:pPr>
    </w:p>
    <w:p w14:paraId="21DC76A0" w14:textId="77777777" w:rsidR="00A33B9A" w:rsidRDefault="00A33B9A" w:rsidP="00DF3007">
      <w:pPr>
        <w:jc w:val="both"/>
        <w:rPr>
          <w:rFonts w:ascii="Arial" w:hAnsi="Arial" w:cs="Arial"/>
        </w:rPr>
      </w:pPr>
    </w:p>
    <w:p w14:paraId="21BF9CFC" w14:textId="77777777" w:rsidR="00A33B9A" w:rsidRDefault="00A33B9A" w:rsidP="00DF3007">
      <w:pPr>
        <w:jc w:val="both"/>
        <w:rPr>
          <w:rFonts w:ascii="Arial" w:hAnsi="Arial" w:cs="Arial"/>
        </w:rPr>
      </w:pPr>
    </w:p>
    <w:p w14:paraId="4EF6469D" w14:textId="77777777" w:rsidR="00A33B9A" w:rsidRDefault="00A33B9A" w:rsidP="00DF3007">
      <w:pPr>
        <w:jc w:val="both"/>
        <w:rPr>
          <w:rFonts w:ascii="Arial" w:hAnsi="Arial" w:cs="Arial"/>
        </w:rPr>
      </w:pPr>
    </w:p>
    <w:p w14:paraId="58FFD16C" w14:textId="77777777" w:rsidR="00A33B9A" w:rsidRDefault="00A33B9A" w:rsidP="00DF3007">
      <w:pPr>
        <w:jc w:val="both"/>
        <w:rPr>
          <w:rFonts w:ascii="Arial" w:hAnsi="Arial" w:cs="Arial"/>
        </w:rPr>
      </w:pPr>
    </w:p>
    <w:p w14:paraId="6911F4A6" w14:textId="77777777" w:rsidR="00A33B9A" w:rsidRDefault="00A33B9A" w:rsidP="00DF3007">
      <w:pPr>
        <w:jc w:val="both"/>
        <w:rPr>
          <w:rFonts w:ascii="Arial" w:hAnsi="Arial" w:cs="Arial"/>
        </w:rPr>
      </w:pPr>
    </w:p>
    <w:p w14:paraId="70E36B07" w14:textId="77777777" w:rsidR="00A33B9A" w:rsidRDefault="00A33B9A" w:rsidP="00DF3007">
      <w:pPr>
        <w:jc w:val="both"/>
        <w:rPr>
          <w:rFonts w:ascii="Arial" w:hAnsi="Arial" w:cs="Arial"/>
        </w:rPr>
      </w:pPr>
    </w:p>
    <w:p w14:paraId="5F8DECDE" w14:textId="77777777" w:rsidR="00A33B9A" w:rsidRDefault="00A33B9A" w:rsidP="00DF3007">
      <w:pPr>
        <w:jc w:val="both"/>
        <w:rPr>
          <w:rFonts w:ascii="Arial" w:hAnsi="Arial" w:cs="Arial"/>
        </w:rPr>
      </w:pPr>
    </w:p>
    <w:p w14:paraId="62C4EE44" w14:textId="77777777" w:rsidR="00A33B9A" w:rsidRDefault="00A33B9A" w:rsidP="00DF3007">
      <w:pPr>
        <w:jc w:val="both"/>
        <w:rPr>
          <w:rFonts w:ascii="Arial" w:hAnsi="Arial" w:cs="Arial"/>
        </w:rPr>
      </w:pPr>
    </w:p>
    <w:p w14:paraId="37F59CF1" w14:textId="77777777" w:rsidR="00A33B9A" w:rsidRDefault="00A33B9A" w:rsidP="00DF3007">
      <w:pPr>
        <w:jc w:val="both"/>
        <w:rPr>
          <w:rFonts w:ascii="Arial" w:hAnsi="Arial" w:cs="Arial"/>
        </w:rPr>
      </w:pPr>
    </w:p>
    <w:p w14:paraId="64929527" w14:textId="77777777" w:rsidR="00A33B9A" w:rsidRDefault="00A33B9A" w:rsidP="00DF3007">
      <w:pPr>
        <w:jc w:val="both"/>
        <w:rPr>
          <w:rFonts w:ascii="Arial" w:hAnsi="Arial" w:cs="Arial"/>
        </w:rPr>
      </w:pPr>
    </w:p>
    <w:p w14:paraId="6670DD92" w14:textId="77777777" w:rsidR="00A33B9A" w:rsidRDefault="00A33B9A" w:rsidP="00DF3007">
      <w:pPr>
        <w:jc w:val="both"/>
        <w:rPr>
          <w:rFonts w:ascii="Arial" w:hAnsi="Arial" w:cs="Arial"/>
        </w:rPr>
      </w:pPr>
    </w:p>
    <w:p w14:paraId="12F1132B" w14:textId="77777777" w:rsidR="00A33B9A" w:rsidRDefault="00A33B9A" w:rsidP="00DF3007">
      <w:pPr>
        <w:jc w:val="both"/>
        <w:rPr>
          <w:rFonts w:ascii="Arial" w:hAnsi="Arial" w:cs="Arial"/>
        </w:rPr>
      </w:pPr>
    </w:p>
    <w:p w14:paraId="45790607" w14:textId="77777777" w:rsidR="00A33B9A" w:rsidRDefault="00A33B9A" w:rsidP="00DF3007">
      <w:pPr>
        <w:jc w:val="both"/>
        <w:rPr>
          <w:rFonts w:ascii="Arial" w:hAnsi="Arial" w:cs="Arial"/>
        </w:rPr>
      </w:pPr>
    </w:p>
    <w:p w14:paraId="4EE9173B" w14:textId="77777777" w:rsidR="00A33B9A" w:rsidRDefault="00A33B9A" w:rsidP="00DF3007">
      <w:pPr>
        <w:jc w:val="both"/>
        <w:rPr>
          <w:rFonts w:ascii="Arial" w:hAnsi="Arial" w:cs="Arial"/>
        </w:rPr>
      </w:pPr>
    </w:p>
    <w:p w14:paraId="5F2D005C" w14:textId="77777777" w:rsidR="00A33B9A" w:rsidRDefault="00A33B9A" w:rsidP="00DF3007">
      <w:pPr>
        <w:jc w:val="both"/>
        <w:rPr>
          <w:rFonts w:ascii="Arial" w:hAnsi="Arial" w:cs="Arial"/>
        </w:rPr>
      </w:pPr>
    </w:p>
    <w:p w14:paraId="5C739FAA" w14:textId="77777777" w:rsidR="00A33B9A" w:rsidRDefault="00A33B9A" w:rsidP="00DF3007">
      <w:pPr>
        <w:jc w:val="both"/>
        <w:rPr>
          <w:rFonts w:ascii="Arial" w:hAnsi="Arial" w:cs="Arial"/>
        </w:rPr>
      </w:pPr>
    </w:p>
    <w:p w14:paraId="5AC11938" w14:textId="77777777" w:rsidR="00A33B9A" w:rsidRDefault="00A33B9A" w:rsidP="00DF3007">
      <w:pPr>
        <w:jc w:val="both"/>
        <w:rPr>
          <w:rFonts w:ascii="Arial" w:hAnsi="Arial" w:cs="Arial"/>
        </w:rPr>
      </w:pPr>
    </w:p>
    <w:p w14:paraId="3CF158BA" w14:textId="77777777" w:rsidR="00A33B9A" w:rsidRDefault="00A33B9A" w:rsidP="00DF3007">
      <w:pPr>
        <w:jc w:val="both"/>
        <w:rPr>
          <w:rFonts w:ascii="Arial" w:hAnsi="Arial" w:cs="Arial"/>
        </w:rPr>
      </w:pPr>
    </w:p>
    <w:p w14:paraId="11E5BA2E" w14:textId="77777777" w:rsidR="00A33B9A" w:rsidRDefault="00A33B9A" w:rsidP="00DF3007">
      <w:pPr>
        <w:jc w:val="both"/>
        <w:rPr>
          <w:rFonts w:ascii="Arial" w:hAnsi="Arial" w:cs="Arial"/>
        </w:rPr>
      </w:pPr>
    </w:p>
    <w:p w14:paraId="35242BB0" w14:textId="77777777" w:rsidR="00C3402F" w:rsidRDefault="00C3402F" w:rsidP="00DF3007">
      <w:pPr>
        <w:jc w:val="both"/>
        <w:rPr>
          <w:rFonts w:ascii="Arial" w:hAnsi="Arial" w:cs="Arial"/>
        </w:rPr>
      </w:pPr>
    </w:p>
    <w:p w14:paraId="47ACC286" w14:textId="77777777" w:rsidR="00BA54BF" w:rsidRPr="00F10D07" w:rsidRDefault="00A33B9A" w:rsidP="00DF3007">
      <w:pPr>
        <w:shd w:val="clear" w:color="auto" w:fill="000000" w:themeFill="text1"/>
        <w:jc w:val="both"/>
        <w:rPr>
          <w:rFonts w:ascii="Arial" w:hAnsi="Arial" w:cs="Arial"/>
          <w:b/>
          <w:bCs/>
          <w:color w:val="FFFFFF" w:themeColor="background1"/>
        </w:rPr>
      </w:pPr>
      <w:r>
        <w:rPr>
          <w:rFonts w:ascii="Arial" w:hAnsi="Arial" w:cs="Arial"/>
          <w:b/>
          <w:bCs/>
          <w:color w:val="FFFFFF" w:themeColor="background1"/>
        </w:rPr>
        <w:lastRenderedPageBreak/>
        <w:t>UNIT 5</w:t>
      </w:r>
    </w:p>
    <w:p w14:paraId="49AF6260" w14:textId="77777777" w:rsidR="00BA54BF" w:rsidRPr="00BA54BF" w:rsidRDefault="00BA54BF" w:rsidP="00DF3007">
      <w:pPr>
        <w:ind w:left="720"/>
        <w:jc w:val="both"/>
        <w:rPr>
          <w:rFonts w:ascii="Arial" w:hAnsi="Arial" w:cs="Arial"/>
          <w:b/>
          <w:lang w:val="en-GB"/>
        </w:rPr>
      </w:pPr>
    </w:p>
    <w:p w14:paraId="685DD297" w14:textId="77777777" w:rsidR="00F1029B" w:rsidRDefault="00F1029B" w:rsidP="00DF3007">
      <w:pPr>
        <w:pStyle w:val="ListParagraph"/>
        <w:spacing w:after="0"/>
        <w:ind w:left="709"/>
        <w:jc w:val="both"/>
        <w:rPr>
          <w:rFonts w:ascii="Arial" w:hAnsi="Arial" w:cs="Arial"/>
          <w:b/>
          <w:bCs/>
          <w:sz w:val="24"/>
          <w:szCs w:val="24"/>
          <w:lang w:val="en-GB"/>
        </w:rPr>
      </w:pPr>
    </w:p>
    <w:p w14:paraId="7264E343" w14:textId="77777777" w:rsidR="00A33B9A" w:rsidRPr="00CB7509" w:rsidRDefault="00A33B9A" w:rsidP="00DF3007">
      <w:pPr>
        <w:pBdr>
          <w:top w:val="single" w:sz="4" w:space="1" w:color="auto"/>
          <w:left w:val="single" w:sz="4" w:space="4" w:color="auto"/>
          <w:bottom w:val="single" w:sz="4" w:space="1" w:color="auto"/>
          <w:right w:val="single" w:sz="4" w:space="4" w:color="auto"/>
        </w:pBdr>
        <w:spacing w:after="240"/>
        <w:jc w:val="both"/>
        <w:outlineLvl w:val="1"/>
        <w:rPr>
          <w:rFonts w:ascii="Arial" w:hAnsi="Arial" w:cs="Arial"/>
          <w:b/>
          <w:sz w:val="32"/>
          <w:szCs w:val="32"/>
          <w:lang w:val="en-GB"/>
        </w:rPr>
      </w:pPr>
      <w:r>
        <w:rPr>
          <w:rFonts w:ascii="Arial" w:hAnsi="Arial" w:cs="Arial"/>
          <w:b/>
          <w:sz w:val="32"/>
          <w:szCs w:val="32"/>
          <w:lang w:val="en-GB"/>
        </w:rPr>
        <w:t>International trade &amp; finance</w:t>
      </w:r>
    </w:p>
    <w:p w14:paraId="236F7D93" w14:textId="77777777" w:rsidR="00A33B9A" w:rsidRDefault="00A33B9A" w:rsidP="00DF3007">
      <w:pPr>
        <w:pStyle w:val="ListParagraph"/>
        <w:spacing w:after="0" w:line="240" w:lineRule="auto"/>
        <w:ind w:left="709"/>
        <w:jc w:val="both"/>
        <w:rPr>
          <w:rFonts w:ascii="Arial" w:hAnsi="Arial" w:cs="Arial"/>
          <w:b/>
          <w:bCs/>
          <w:sz w:val="24"/>
          <w:szCs w:val="24"/>
          <w:lang w:val="en-GB"/>
        </w:rPr>
      </w:pPr>
    </w:p>
    <w:p w14:paraId="07312A2D" w14:textId="77777777" w:rsidR="00A33B9A" w:rsidRPr="00CB7509" w:rsidRDefault="00A33B9A" w:rsidP="00DF3007">
      <w:pPr>
        <w:pStyle w:val="Heading4"/>
        <w:pBdr>
          <w:top w:val="single" w:sz="4" w:space="1" w:color="auto"/>
          <w:left w:val="single" w:sz="4" w:space="4" w:color="auto"/>
          <w:bottom w:val="single" w:sz="4" w:space="1" w:color="auto"/>
          <w:right w:val="single" w:sz="4" w:space="4" w:color="auto"/>
        </w:pBdr>
        <w:jc w:val="both"/>
        <w:rPr>
          <w:sz w:val="22"/>
          <w:szCs w:val="22"/>
        </w:rPr>
      </w:pPr>
      <w:r w:rsidRPr="006008AD">
        <w:rPr>
          <w:sz w:val="22"/>
          <w:szCs w:val="22"/>
        </w:rPr>
        <w:t>Chapter</w:t>
      </w:r>
      <w:r>
        <w:rPr>
          <w:sz w:val="22"/>
          <w:szCs w:val="22"/>
        </w:rPr>
        <w:t>s 7</w:t>
      </w:r>
      <w:r w:rsidRPr="006008AD">
        <w:rPr>
          <w:sz w:val="22"/>
          <w:szCs w:val="22"/>
        </w:rPr>
        <w:t xml:space="preserve"> of the prescribed textbook</w:t>
      </w:r>
      <w:r>
        <w:rPr>
          <w:sz w:val="22"/>
          <w:szCs w:val="22"/>
        </w:rPr>
        <w:t xml:space="preserve"> &amp; activities </w:t>
      </w:r>
      <w:r w:rsidR="005B44C1">
        <w:rPr>
          <w:sz w:val="22"/>
          <w:szCs w:val="22"/>
        </w:rPr>
        <w:t>11</w:t>
      </w:r>
      <w:r>
        <w:rPr>
          <w:sz w:val="22"/>
          <w:szCs w:val="22"/>
        </w:rPr>
        <w:t xml:space="preserve">1 – </w:t>
      </w:r>
      <w:r w:rsidR="005B44C1">
        <w:rPr>
          <w:sz w:val="22"/>
          <w:szCs w:val="22"/>
        </w:rPr>
        <w:t>13</w:t>
      </w:r>
      <w:r>
        <w:rPr>
          <w:sz w:val="22"/>
          <w:szCs w:val="22"/>
        </w:rPr>
        <w:t>0 of the Workbook</w:t>
      </w:r>
    </w:p>
    <w:p w14:paraId="042BB58D" w14:textId="77777777" w:rsidR="00A33B9A" w:rsidRPr="005B44C1" w:rsidRDefault="00A33B9A" w:rsidP="00DF3007">
      <w:pPr>
        <w:jc w:val="both"/>
        <w:rPr>
          <w:rFonts w:ascii="Arial" w:hAnsi="Arial" w:cs="Arial"/>
          <w:b/>
          <w:bCs/>
          <w:lang w:val="en-GB"/>
        </w:rPr>
      </w:pPr>
    </w:p>
    <w:p w14:paraId="1BE0945A" w14:textId="77777777" w:rsidR="00BA54BF" w:rsidRPr="005B44C1" w:rsidRDefault="00BA54BF" w:rsidP="00DF3007">
      <w:pPr>
        <w:pStyle w:val="ListParagraph"/>
        <w:numPr>
          <w:ilvl w:val="0"/>
          <w:numId w:val="24"/>
        </w:numPr>
        <w:jc w:val="both"/>
        <w:rPr>
          <w:rFonts w:ascii="Arial" w:hAnsi="Arial" w:cs="Arial"/>
          <w:b/>
          <w:bCs/>
        </w:rPr>
      </w:pPr>
      <w:r w:rsidRPr="005B44C1">
        <w:rPr>
          <w:rFonts w:ascii="Arial" w:hAnsi="Arial" w:cs="Arial"/>
          <w:b/>
          <w:bCs/>
        </w:rPr>
        <w:t>What we w</w:t>
      </w:r>
      <w:r w:rsidR="005B44C1">
        <w:rPr>
          <w:rFonts w:ascii="Arial" w:hAnsi="Arial" w:cs="Arial"/>
          <w:b/>
          <w:bCs/>
        </w:rPr>
        <w:t>ant to achieve with this unit</w:t>
      </w:r>
    </w:p>
    <w:p w14:paraId="11A80808" w14:textId="77777777" w:rsidR="00BA54BF" w:rsidRPr="00BA54BF" w:rsidRDefault="00BA54BF" w:rsidP="00DF3007">
      <w:pPr>
        <w:ind w:left="720"/>
        <w:jc w:val="both"/>
        <w:rPr>
          <w:rFonts w:ascii="Arial" w:hAnsi="Arial" w:cs="Arial"/>
        </w:rPr>
      </w:pPr>
    </w:p>
    <w:p w14:paraId="7648CB62" w14:textId="77777777" w:rsidR="00BA54BF" w:rsidRPr="00F1029B" w:rsidRDefault="00BA54BF" w:rsidP="00DF3007">
      <w:pPr>
        <w:spacing w:line="276" w:lineRule="auto"/>
        <w:jc w:val="both"/>
        <w:rPr>
          <w:rFonts w:ascii="Arial" w:hAnsi="Arial" w:cs="Arial"/>
          <w:sz w:val="22"/>
          <w:szCs w:val="22"/>
        </w:rPr>
      </w:pPr>
      <w:r w:rsidRPr="00F1029B">
        <w:rPr>
          <w:rFonts w:ascii="Arial" w:hAnsi="Arial" w:cs="Arial"/>
          <w:sz w:val="22"/>
          <w:szCs w:val="22"/>
        </w:rPr>
        <w:t>After you have read this chapter, you should know why South Africa has a role to play in the international economy and understand why our exchange rate fluctuates.  This chapter will explain in more detail how international trade and exchange rate systems work.</w:t>
      </w:r>
    </w:p>
    <w:p w14:paraId="61AF5C72" w14:textId="77777777" w:rsidR="00BA54BF" w:rsidRPr="00BA54BF" w:rsidRDefault="00BA54BF" w:rsidP="00DF3007">
      <w:pPr>
        <w:ind w:left="720"/>
        <w:jc w:val="both"/>
        <w:rPr>
          <w:rFonts w:ascii="Arial" w:hAnsi="Arial" w:cs="Arial"/>
        </w:rPr>
      </w:pPr>
    </w:p>
    <w:p w14:paraId="1F7A6658" w14:textId="77777777" w:rsidR="00BA54BF" w:rsidRPr="005B44C1" w:rsidRDefault="00BA54BF" w:rsidP="00DF3007">
      <w:pPr>
        <w:pStyle w:val="ListParagraph"/>
        <w:numPr>
          <w:ilvl w:val="0"/>
          <w:numId w:val="24"/>
        </w:numPr>
        <w:jc w:val="both"/>
        <w:rPr>
          <w:rFonts w:ascii="Arial" w:hAnsi="Arial" w:cs="Arial"/>
          <w:b/>
          <w:bCs/>
        </w:rPr>
      </w:pPr>
      <w:r w:rsidRPr="005B44C1">
        <w:rPr>
          <w:rFonts w:ascii="Arial" w:hAnsi="Arial" w:cs="Arial"/>
          <w:b/>
          <w:bCs/>
        </w:rPr>
        <w:t>H</w:t>
      </w:r>
      <w:r w:rsidR="005B44C1">
        <w:rPr>
          <w:rFonts w:ascii="Arial" w:hAnsi="Arial" w:cs="Arial"/>
          <w:b/>
          <w:bCs/>
        </w:rPr>
        <w:t>ow we have broken up the unit</w:t>
      </w:r>
    </w:p>
    <w:p w14:paraId="35B50B25" w14:textId="77777777" w:rsidR="00BA54BF" w:rsidRPr="00BA54BF" w:rsidRDefault="00BA54BF" w:rsidP="00DF3007">
      <w:pPr>
        <w:ind w:left="720"/>
        <w:jc w:val="both"/>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048"/>
      </w:tblGrid>
      <w:tr w:rsidR="00BA54BF" w:rsidRPr="00BA54BF" w14:paraId="3EF2DA56" w14:textId="77777777" w:rsidTr="00B72196">
        <w:tc>
          <w:tcPr>
            <w:tcW w:w="1980" w:type="dxa"/>
          </w:tcPr>
          <w:p w14:paraId="7D7967B9" w14:textId="77777777" w:rsidR="00BA54BF" w:rsidRPr="00A14A7A" w:rsidRDefault="00BA54BF" w:rsidP="00DF3007">
            <w:pPr>
              <w:ind w:hanging="90"/>
              <w:jc w:val="both"/>
              <w:rPr>
                <w:rFonts w:ascii="Arial" w:hAnsi="Arial" w:cs="Arial"/>
                <w:sz w:val="22"/>
                <w:szCs w:val="22"/>
              </w:rPr>
            </w:pPr>
            <w:r w:rsidRPr="00A14A7A">
              <w:rPr>
                <w:rFonts w:ascii="Arial" w:hAnsi="Arial" w:cs="Arial"/>
                <w:sz w:val="22"/>
                <w:szCs w:val="22"/>
              </w:rPr>
              <w:t xml:space="preserve">Learning Unit </w:t>
            </w:r>
            <w:r w:rsidR="005B44C1">
              <w:rPr>
                <w:rFonts w:ascii="Arial" w:hAnsi="Arial" w:cs="Arial"/>
                <w:sz w:val="22"/>
                <w:szCs w:val="22"/>
              </w:rPr>
              <w:t>5.</w:t>
            </w:r>
            <w:r w:rsidRPr="00A14A7A">
              <w:rPr>
                <w:rFonts w:ascii="Arial" w:hAnsi="Arial" w:cs="Arial"/>
                <w:sz w:val="22"/>
                <w:szCs w:val="22"/>
              </w:rPr>
              <w:t>1</w:t>
            </w:r>
          </w:p>
        </w:tc>
        <w:tc>
          <w:tcPr>
            <w:tcW w:w="6048" w:type="dxa"/>
          </w:tcPr>
          <w:p w14:paraId="358D29E1" w14:textId="77777777" w:rsidR="00BA54BF" w:rsidRPr="006C6B1F" w:rsidRDefault="00BA54BF" w:rsidP="00DF3007">
            <w:pPr>
              <w:ind w:left="720"/>
              <w:jc w:val="both"/>
              <w:rPr>
                <w:rFonts w:ascii="Arial" w:hAnsi="Arial" w:cs="Arial"/>
                <w:b/>
                <w:sz w:val="22"/>
                <w:szCs w:val="22"/>
              </w:rPr>
            </w:pPr>
            <w:r w:rsidRPr="006C6B1F">
              <w:rPr>
                <w:rFonts w:ascii="Arial" w:hAnsi="Arial" w:cs="Arial"/>
                <w:b/>
                <w:sz w:val="22"/>
                <w:szCs w:val="22"/>
              </w:rPr>
              <w:t>Why do we trade?</w:t>
            </w:r>
          </w:p>
          <w:p w14:paraId="038C7861" w14:textId="77777777" w:rsidR="00BA54BF" w:rsidRPr="006C6B1F" w:rsidRDefault="00BA54BF" w:rsidP="00DF3007">
            <w:pPr>
              <w:ind w:left="720"/>
              <w:jc w:val="both"/>
              <w:rPr>
                <w:rFonts w:ascii="Arial" w:hAnsi="Arial" w:cs="Arial"/>
                <w:b/>
                <w:sz w:val="22"/>
                <w:szCs w:val="22"/>
              </w:rPr>
            </w:pPr>
            <w:r w:rsidRPr="006C6B1F">
              <w:rPr>
                <w:rFonts w:ascii="Arial" w:hAnsi="Arial" w:cs="Arial"/>
                <w:b/>
                <w:sz w:val="22"/>
                <w:szCs w:val="22"/>
              </w:rPr>
              <w:t>Restrictions on trade</w:t>
            </w:r>
          </w:p>
        </w:tc>
      </w:tr>
      <w:tr w:rsidR="00BA54BF" w:rsidRPr="00BA54BF" w14:paraId="43A8B1C6" w14:textId="77777777" w:rsidTr="00B72196">
        <w:tc>
          <w:tcPr>
            <w:tcW w:w="1980" w:type="dxa"/>
          </w:tcPr>
          <w:p w14:paraId="05AED875" w14:textId="77777777" w:rsidR="00BA54BF" w:rsidRPr="00A14A7A" w:rsidRDefault="00BA54BF" w:rsidP="00DF3007">
            <w:pPr>
              <w:ind w:left="720" w:hanging="810"/>
              <w:jc w:val="both"/>
              <w:rPr>
                <w:rFonts w:ascii="Arial" w:hAnsi="Arial" w:cs="Arial"/>
                <w:sz w:val="22"/>
                <w:szCs w:val="22"/>
              </w:rPr>
            </w:pPr>
            <w:r w:rsidRPr="00A14A7A">
              <w:rPr>
                <w:rFonts w:ascii="Arial" w:hAnsi="Arial" w:cs="Arial"/>
                <w:sz w:val="22"/>
                <w:szCs w:val="22"/>
              </w:rPr>
              <w:t xml:space="preserve">Learning Unit </w:t>
            </w:r>
            <w:r w:rsidR="005B44C1">
              <w:rPr>
                <w:rFonts w:ascii="Arial" w:hAnsi="Arial" w:cs="Arial"/>
                <w:sz w:val="22"/>
                <w:szCs w:val="22"/>
              </w:rPr>
              <w:t>5.</w:t>
            </w:r>
            <w:r w:rsidRPr="00A14A7A">
              <w:rPr>
                <w:rFonts w:ascii="Arial" w:hAnsi="Arial" w:cs="Arial"/>
                <w:sz w:val="22"/>
                <w:szCs w:val="22"/>
              </w:rPr>
              <w:t>2</w:t>
            </w:r>
          </w:p>
        </w:tc>
        <w:tc>
          <w:tcPr>
            <w:tcW w:w="6048" w:type="dxa"/>
          </w:tcPr>
          <w:p w14:paraId="1FB2B15C" w14:textId="77777777" w:rsidR="00BA54BF" w:rsidRPr="006C6B1F" w:rsidRDefault="00BA54BF" w:rsidP="00DF3007">
            <w:pPr>
              <w:ind w:left="720"/>
              <w:jc w:val="both"/>
              <w:rPr>
                <w:rFonts w:ascii="Arial" w:hAnsi="Arial" w:cs="Arial"/>
                <w:b/>
                <w:sz w:val="22"/>
                <w:szCs w:val="22"/>
              </w:rPr>
            </w:pPr>
            <w:r w:rsidRPr="006C6B1F">
              <w:rPr>
                <w:rFonts w:ascii="Arial" w:hAnsi="Arial" w:cs="Arial"/>
                <w:b/>
                <w:sz w:val="22"/>
                <w:szCs w:val="22"/>
              </w:rPr>
              <w:t>International investment</w:t>
            </w:r>
          </w:p>
          <w:p w14:paraId="254ADA62" w14:textId="77777777" w:rsidR="00BA54BF" w:rsidRPr="006C6B1F" w:rsidRDefault="00BA54BF" w:rsidP="00DF3007">
            <w:pPr>
              <w:ind w:left="720"/>
              <w:jc w:val="both"/>
              <w:rPr>
                <w:rFonts w:ascii="Arial" w:hAnsi="Arial" w:cs="Arial"/>
                <w:b/>
                <w:sz w:val="22"/>
                <w:szCs w:val="22"/>
              </w:rPr>
            </w:pPr>
            <w:r w:rsidRPr="006C6B1F">
              <w:rPr>
                <w:rFonts w:ascii="Arial" w:hAnsi="Arial" w:cs="Arial"/>
                <w:b/>
                <w:sz w:val="22"/>
                <w:szCs w:val="22"/>
              </w:rPr>
              <w:t>The recording of trade: Balance of Payments (BOP)</w:t>
            </w:r>
          </w:p>
        </w:tc>
      </w:tr>
      <w:tr w:rsidR="00BA54BF" w:rsidRPr="00BA54BF" w14:paraId="1B97C2A7" w14:textId="77777777" w:rsidTr="00B72196">
        <w:tc>
          <w:tcPr>
            <w:tcW w:w="1980" w:type="dxa"/>
          </w:tcPr>
          <w:p w14:paraId="39B8E068" w14:textId="77777777" w:rsidR="00BA54BF" w:rsidRPr="00A14A7A" w:rsidRDefault="00BA54BF" w:rsidP="00DF3007">
            <w:pPr>
              <w:ind w:left="720" w:hanging="810"/>
              <w:jc w:val="both"/>
              <w:rPr>
                <w:rFonts w:ascii="Arial" w:hAnsi="Arial" w:cs="Arial"/>
                <w:sz w:val="22"/>
                <w:szCs w:val="22"/>
              </w:rPr>
            </w:pPr>
            <w:r w:rsidRPr="00A14A7A">
              <w:rPr>
                <w:rFonts w:ascii="Arial" w:hAnsi="Arial" w:cs="Arial"/>
                <w:sz w:val="22"/>
                <w:szCs w:val="22"/>
              </w:rPr>
              <w:t xml:space="preserve">Learning Unit </w:t>
            </w:r>
            <w:r w:rsidR="005B44C1">
              <w:rPr>
                <w:rFonts w:ascii="Arial" w:hAnsi="Arial" w:cs="Arial"/>
                <w:sz w:val="22"/>
                <w:szCs w:val="22"/>
              </w:rPr>
              <w:t>5.</w:t>
            </w:r>
            <w:r w:rsidRPr="00A14A7A">
              <w:rPr>
                <w:rFonts w:ascii="Arial" w:hAnsi="Arial" w:cs="Arial"/>
                <w:sz w:val="22"/>
                <w:szCs w:val="22"/>
              </w:rPr>
              <w:t>3</w:t>
            </w:r>
          </w:p>
        </w:tc>
        <w:tc>
          <w:tcPr>
            <w:tcW w:w="6048" w:type="dxa"/>
          </w:tcPr>
          <w:p w14:paraId="0485C9B4" w14:textId="77777777" w:rsidR="00BA54BF" w:rsidRPr="006C6B1F" w:rsidRDefault="00BA54BF" w:rsidP="00DF3007">
            <w:pPr>
              <w:ind w:left="720"/>
              <w:jc w:val="both"/>
              <w:rPr>
                <w:rFonts w:ascii="Arial" w:hAnsi="Arial" w:cs="Arial"/>
                <w:b/>
                <w:sz w:val="22"/>
                <w:szCs w:val="22"/>
              </w:rPr>
            </w:pPr>
            <w:r w:rsidRPr="006C6B1F">
              <w:rPr>
                <w:rFonts w:ascii="Arial" w:hAnsi="Arial" w:cs="Arial"/>
                <w:b/>
                <w:sz w:val="22"/>
                <w:szCs w:val="22"/>
              </w:rPr>
              <w:t>Foreign exchange</w:t>
            </w:r>
          </w:p>
        </w:tc>
      </w:tr>
    </w:tbl>
    <w:p w14:paraId="2813465A" w14:textId="77777777" w:rsidR="00BA54BF" w:rsidRPr="00BA54BF" w:rsidRDefault="00BA54BF" w:rsidP="00DF3007">
      <w:pPr>
        <w:ind w:left="720"/>
        <w:jc w:val="both"/>
        <w:rPr>
          <w:rFonts w:ascii="Arial" w:hAnsi="Arial" w:cs="Arial"/>
          <w:b/>
        </w:rPr>
      </w:pPr>
    </w:p>
    <w:p w14:paraId="067EC1B1" w14:textId="77777777" w:rsidR="00BA54BF" w:rsidRPr="00BA54BF" w:rsidRDefault="00BA54BF" w:rsidP="00DF3007">
      <w:pPr>
        <w:ind w:left="720"/>
        <w:jc w:val="both"/>
        <w:rPr>
          <w:rFonts w:ascii="Arial" w:hAnsi="Arial" w:cs="Arial"/>
        </w:rPr>
      </w:pPr>
    </w:p>
    <w:p w14:paraId="47D9525B" w14:textId="77777777" w:rsidR="00BA54BF" w:rsidRPr="005B44C1" w:rsidRDefault="00BA54BF" w:rsidP="00DF3007">
      <w:pPr>
        <w:pStyle w:val="ListParagraph"/>
        <w:numPr>
          <w:ilvl w:val="0"/>
          <w:numId w:val="24"/>
        </w:numPr>
        <w:jc w:val="both"/>
        <w:rPr>
          <w:rFonts w:ascii="Arial" w:hAnsi="Arial" w:cs="Arial"/>
          <w:b/>
          <w:bCs/>
        </w:rPr>
      </w:pPr>
      <w:r w:rsidRPr="005B44C1">
        <w:rPr>
          <w:rFonts w:ascii="Arial" w:hAnsi="Arial" w:cs="Arial"/>
          <w:b/>
          <w:bCs/>
        </w:rPr>
        <w:t>Here is</w:t>
      </w:r>
      <w:r w:rsidR="005B44C1">
        <w:rPr>
          <w:rFonts w:ascii="Arial" w:hAnsi="Arial" w:cs="Arial"/>
          <w:b/>
          <w:bCs/>
        </w:rPr>
        <w:t xml:space="preserve"> a broad overview of the unit</w:t>
      </w:r>
    </w:p>
    <w:p w14:paraId="77394998" w14:textId="77777777" w:rsidR="00BA54BF" w:rsidRPr="00BA54BF" w:rsidRDefault="00BA54BF" w:rsidP="00DF3007">
      <w:pPr>
        <w:ind w:left="720"/>
        <w:jc w:val="both"/>
        <w:rPr>
          <w:rFonts w:ascii="Arial" w:hAnsi="Arial" w:cs="Arial"/>
        </w:rPr>
      </w:pPr>
    </w:p>
    <w:p w14:paraId="6BC93292" w14:textId="77777777" w:rsidR="00BA54BF" w:rsidRPr="00F1029B" w:rsidRDefault="00BA54BF" w:rsidP="00DF3007">
      <w:pPr>
        <w:spacing w:line="276" w:lineRule="auto"/>
        <w:jc w:val="both"/>
        <w:rPr>
          <w:rFonts w:ascii="Arial" w:hAnsi="Arial" w:cs="Arial"/>
          <w:sz w:val="22"/>
          <w:szCs w:val="22"/>
        </w:rPr>
      </w:pPr>
      <w:r w:rsidRPr="00F1029B">
        <w:rPr>
          <w:rFonts w:ascii="Arial" w:hAnsi="Arial" w:cs="Arial"/>
          <w:sz w:val="22"/>
          <w:szCs w:val="22"/>
        </w:rPr>
        <w:t xml:space="preserve">The </w:t>
      </w:r>
      <w:r w:rsidRPr="005B44C1">
        <w:rPr>
          <w:rFonts w:ascii="Arial" w:hAnsi="Arial" w:cs="Arial"/>
          <w:sz w:val="22"/>
          <w:szCs w:val="22"/>
        </w:rPr>
        <w:t>first part</w:t>
      </w:r>
      <w:r w:rsidR="005B44C1" w:rsidRPr="005B44C1">
        <w:rPr>
          <w:rFonts w:ascii="Arial" w:hAnsi="Arial" w:cs="Arial"/>
          <w:sz w:val="22"/>
          <w:szCs w:val="22"/>
        </w:rPr>
        <w:t xml:space="preserve"> </w:t>
      </w:r>
      <w:r w:rsidR="005B44C1" w:rsidRPr="00126548">
        <w:rPr>
          <w:rFonts w:ascii="Arial" w:hAnsi="Arial" w:cs="Arial"/>
          <w:b/>
          <w:sz w:val="22"/>
          <w:szCs w:val="22"/>
        </w:rPr>
        <w:t>(</w:t>
      </w:r>
      <w:r w:rsidR="00126548" w:rsidRPr="00126548">
        <w:rPr>
          <w:rFonts w:ascii="Arial" w:hAnsi="Arial" w:cs="Arial"/>
          <w:b/>
          <w:sz w:val="22"/>
          <w:szCs w:val="22"/>
        </w:rPr>
        <w:t>sub-</w:t>
      </w:r>
      <w:r w:rsidR="005B44C1" w:rsidRPr="00126548">
        <w:rPr>
          <w:rFonts w:ascii="Arial" w:hAnsi="Arial" w:cs="Arial"/>
          <w:b/>
          <w:sz w:val="22"/>
          <w:szCs w:val="22"/>
        </w:rPr>
        <w:t>unit 5.1)</w:t>
      </w:r>
      <w:r w:rsidRPr="00F1029B">
        <w:rPr>
          <w:rFonts w:ascii="Arial" w:hAnsi="Arial" w:cs="Arial"/>
          <w:sz w:val="22"/>
          <w:szCs w:val="22"/>
        </w:rPr>
        <w:t xml:space="preserve"> deals with the principles of trade, trade restrictions between countries and the institutions that promote international trade. Governments and businesses can no longer afford to ignore the rest of the world.  Advances in communication technology have transformed the world from lots of small national markets to one big global market.  Like individ</w:t>
      </w:r>
      <w:r w:rsidR="005B44C1">
        <w:rPr>
          <w:rFonts w:ascii="Arial" w:hAnsi="Arial" w:cs="Arial"/>
          <w:sz w:val="22"/>
          <w:szCs w:val="22"/>
        </w:rPr>
        <w:t>uals, countries can also maximize their wealth if they specializ</w:t>
      </w:r>
      <w:r w:rsidRPr="00F1029B">
        <w:rPr>
          <w:rFonts w:ascii="Arial" w:hAnsi="Arial" w:cs="Arial"/>
          <w:sz w:val="22"/>
          <w:szCs w:val="22"/>
        </w:rPr>
        <w:t>e in what they are</w:t>
      </w:r>
      <w:r w:rsidR="005B44C1">
        <w:rPr>
          <w:rFonts w:ascii="Arial" w:hAnsi="Arial" w:cs="Arial"/>
          <w:sz w:val="22"/>
          <w:szCs w:val="22"/>
        </w:rPr>
        <w:t xml:space="preserve"> good at</w:t>
      </w:r>
      <w:r w:rsidRPr="00F1029B">
        <w:rPr>
          <w:rFonts w:ascii="Arial" w:hAnsi="Arial" w:cs="Arial"/>
          <w:sz w:val="22"/>
          <w:szCs w:val="22"/>
        </w:rPr>
        <w:t xml:space="preserve">.  In it, we </w:t>
      </w:r>
      <w:r w:rsidR="005B44C1">
        <w:rPr>
          <w:rFonts w:ascii="Arial" w:hAnsi="Arial" w:cs="Arial"/>
          <w:sz w:val="22"/>
          <w:szCs w:val="22"/>
        </w:rPr>
        <w:t>discuss the theories of</w:t>
      </w:r>
      <w:r w:rsidRPr="00F1029B">
        <w:rPr>
          <w:rFonts w:ascii="Arial" w:hAnsi="Arial" w:cs="Arial"/>
          <w:sz w:val="22"/>
          <w:szCs w:val="22"/>
        </w:rPr>
        <w:t xml:space="preserve"> </w:t>
      </w:r>
      <w:r w:rsidRPr="00F1029B">
        <w:rPr>
          <w:rFonts w:ascii="Arial" w:hAnsi="Arial" w:cs="Arial"/>
          <w:bCs/>
          <w:sz w:val="22"/>
          <w:szCs w:val="22"/>
        </w:rPr>
        <w:t>comparative advantage</w:t>
      </w:r>
      <w:r w:rsidR="005B44C1">
        <w:rPr>
          <w:rFonts w:ascii="Arial" w:hAnsi="Arial" w:cs="Arial"/>
          <w:bCs/>
          <w:sz w:val="22"/>
          <w:szCs w:val="22"/>
        </w:rPr>
        <w:t xml:space="preserve"> and revealed comparative advantaged</w:t>
      </w:r>
      <w:r w:rsidRPr="00F1029B">
        <w:rPr>
          <w:rFonts w:ascii="Arial" w:hAnsi="Arial" w:cs="Arial"/>
          <w:sz w:val="22"/>
          <w:szCs w:val="22"/>
        </w:rPr>
        <w:t xml:space="preserve"> as a guide for </w:t>
      </w:r>
      <w:r w:rsidR="005B44C1">
        <w:rPr>
          <w:rFonts w:ascii="Arial" w:hAnsi="Arial" w:cs="Arial"/>
          <w:sz w:val="22"/>
          <w:szCs w:val="22"/>
        </w:rPr>
        <w:t xml:space="preserve">a </w:t>
      </w:r>
      <w:r w:rsidRPr="00F1029B">
        <w:rPr>
          <w:rFonts w:ascii="Arial" w:hAnsi="Arial" w:cs="Arial"/>
          <w:sz w:val="22"/>
          <w:szCs w:val="22"/>
        </w:rPr>
        <w:t>country to de</w:t>
      </w:r>
      <w:r w:rsidR="005B44C1">
        <w:rPr>
          <w:rFonts w:ascii="Arial" w:hAnsi="Arial" w:cs="Arial"/>
          <w:sz w:val="22"/>
          <w:szCs w:val="22"/>
        </w:rPr>
        <w:t>termine what it should specializ</w:t>
      </w:r>
      <w:r w:rsidRPr="00F1029B">
        <w:rPr>
          <w:rFonts w:ascii="Arial" w:hAnsi="Arial" w:cs="Arial"/>
          <w:sz w:val="22"/>
          <w:szCs w:val="22"/>
        </w:rPr>
        <w:t xml:space="preserve">e in.  However, despite the arguments presented by these theories, many people still think that imports are bad for a country’s economic growth and that exports are good.  How countries attempt to restrict international trade concludes this </w:t>
      </w:r>
      <w:r w:rsidR="005B44C1">
        <w:rPr>
          <w:rFonts w:ascii="Arial" w:hAnsi="Arial" w:cs="Arial"/>
          <w:sz w:val="22"/>
          <w:szCs w:val="22"/>
        </w:rPr>
        <w:t>sub-</w:t>
      </w:r>
      <w:r w:rsidRPr="00F1029B">
        <w:rPr>
          <w:rFonts w:ascii="Arial" w:hAnsi="Arial" w:cs="Arial"/>
          <w:sz w:val="22"/>
          <w:szCs w:val="22"/>
        </w:rPr>
        <w:t xml:space="preserve">unit. However, through the work of bodies such as the World Trade </w:t>
      </w:r>
      <w:proofErr w:type="spellStart"/>
      <w:r w:rsidRPr="00F1029B">
        <w:rPr>
          <w:rFonts w:ascii="Arial" w:hAnsi="Arial" w:cs="Arial"/>
          <w:sz w:val="22"/>
          <w:szCs w:val="22"/>
        </w:rPr>
        <w:t>Organisation</w:t>
      </w:r>
      <w:proofErr w:type="spellEnd"/>
      <w:r w:rsidRPr="00F1029B">
        <w:rPr>
          <w:rFonts w:ascii="Arial" w:hAnsi="Arial" w:cs="Arial"/>
          <w:sz w:val="22"/>
          <w:szCs w:val="22"/>
        </w:rPr>
        <w:t xml:space="preserve"> (WTO) and the various kinds of economic integration, countries are becoming increasingly open to foreign imports.  </w:t>
      </w:r>
    </w:p>
    <w:p w14:paraId="20A5E9AD" w14:textId="77777777" w:rsidR="00BA54BF" w:rsidRPr="00F1029B" w:rsidRDefault="00BA54BF" w:rsidP="00DF3007">
      <w:pPr>
        <w:spacing w:line="276" w:lineRule="auto"/>
        <w:ind w:left="720"/>
        <w:jc w:val="both"/>
        <w:rPr>
          <w:rFonts w:ascii="Arial" w:hAnsi="Arial" w:cs="Arial"/>
          <w:sz w:val="22"/>
          <w:szCs w:val="22"/>
        </w:rPr>
      </w:pPr>
    </w:p>
    <w:p w14:paraId="18025536" w14:textId="77777777" w:rsidR="00BA54BF" w:rsidRPr="00F1029B" w:rsidRDefault="00BA54BF" w:rsidP="00DF3007">
      <w:pPr>
        <w:spacing w:line="276" w:lineRule="auto"/>
        <w:jc w:val="both"/>
        <w:rPr>
          <w:rFonts w:ascii="Arial" w:hAnsi="Arial" w:cs="Arial"/>
          <w:sz w:val="22"/>
          <w:szCs w:val="22"/>
        </w:rPr>
      </w:pPr>
      <w:r w:rsidRPr="00F1029B">
        <w:rPr>
          <w:rFonts w:ascii="Arial" w:hAnsi="Arial" w:cs="Arial"/>
          <w:sz w:val="22"/>
          <w:szCs w:val="22"/>
        </w:rPr>
        <w:t xml:space="preserve">The </w:t>
      </w:r>
      <w:r w:rsidRPr="005B44C1">
        <w:rPr>
          <w:rFonts w:ascii="Arial" w:hAnsi="Arial" w:cs="Arial"/>
          <w:sz w:val="22"/>
          <w:szCs w:val="22"/>
        </w:rPr>
        <w:t>second part</w:t>
      </w:r>
      <w:r w:rsidR="005B44C1" w:rsidRPr="005B44C1">
        <w:rPr>
          <w:rFonts w:ascii="Arial" w:hAnsi="Arial" w:cs="Arial"/>
          <w:sz w:val="22"/>
          <w:szCs w:val="22"/>
        </w:rPr>
        <w:t xml:space="preserve"> </w:t>
      </w:r>
      <w:r w:rsidR="005B44C1" w:rsidRPr="00126548">
        <w:rPr>
          <w:rFonts w:ascii="Arial" w:hAnsi="Arial" w:cs="Arial"/>
          <w:b/>
          <w:sz w:val="22"/>
          <w:szCs w:val="22"/>
        </w:rPr>
        <w:t>(</w:t>
      </w:r>
      <w:r w:rsidR="00126548" w:rsidRPr="00126548">
        <w:rPr>
          <w:rFonts w:ascii="Arial" w:hAnsi="Arial" w:cs="Arial"/>
          <w:b/>
          <w:sz w:val="22"/>
          <w:szCs w:val="22"/>
        </w:rPr>
        <w:t>sub-</w:t>
      </w:r>
      <w:r w:rsidR="005B44C1" w:rsidRPr="00126548">
        <w:rPr>
          <w:rFonts w:ascii="Arial" w:hAnsi="Arial" w:cs="Arial"/>
          <w:b/>
          <w:sz w:val="22"/>
          <w:szCs w:val="22"/>
        </w:rPr>
        <w:t>unit 5.2)</w:t>
      </w:r>
      <w:r w:rsidRPr="00F1029B">
        <w:rPr>
          <w:rFonts w:ascii="Arial" w:hAnsi="Arial" w:cs="Arial"/>
          <w:sz w:val="22"/>
          <w:szCs w:val="22"/>
        </w:rPr>
        <w:t xml:space="preserve"> deals with international investment and the recording of international transactions. International investment is broken down into foreign portfolio investment and direct investment (FDI). The characteristics of a country’s financial markets are the most important determinant of whether a country attracts portfolio investors. Direct investment would be of interest to firms who wish to improve their long-term prospects in the real sector of the economy.</w:t>
      </w:r>
      <w:r w:rsidR="005B44C1">
        <w:rPr>
          <w:rFonts w:ascii="Arial" w:hAnsi="Arial" w:cs="Arial"/>
          <w:sz w:val="22"/>
          <w:szCs w:val="22"/>
        </w:rPr>
        <w:t xml:space="preserve"> In this regard specific attention is given to the criteria to judge </w:t>
      </w:r>
      <w:r w:rsidR="005B44C1">
        <w:rPr>
          <w:rFonts w:ascii="Arial" w:hAnsi="Arial" w:cs="Arial"/>
          <w:sz w:val="22"/>
          <w:szCs w:val="22"/>
        </w:rPr>
        <w:lastRenderedPageBreak/>
        <w:t>investment destinations and countries’ response to foreign investment.</w:t>
      </w:r>
      <w:r w:rsidRPr="00F1029B">
        <w:rPr>
          <w:rFonts w:ascii="Arial" w:hAnsi="Arial" w:cs="Arial"/>
          <w:sz w:val="22"/>
          <w:szCs w:val="22"/>
        </w:rPr>
        <w:t xml:space="preserve"> The balance of payments comprises the current account (recording mostly flows of goods and services) and the financial account (flows of assets).</w:t>
      </w:r>
      <w:r w:rsidR="005B44C1">
        <w:rPr>
          <w:rFonts w:ascii="Arial" w:hAnsi="Arial" w:cs="Arial"/>
          <w:sz w:val="22"/>
          <w:szCs w:val="22"/>
        </w:rPr>
        <w:t xml:space="preserve"> Attention is also given to the sources of foreign investment flows.</w:t>
      </w:r>
    </w:p>
    <w:p w14:paraId="2C8BB769" w14:textId="77777777" w:rsidR="00BA54BF" w:rsidRPr="00F1029B" w:rsidRDefault="00BA54BF" w:rsidP="00DF3007">
      <w:pPr>
        <w:spacing w:line="276" w:lineRule="auto"/>
        <w:jc w:val="both"/>
        <w:rPr>
          <w:rFonts w:ascii="Arial" w:hAnsi="Arial" w:cs="Arial"/>
          <w:sz w:val="22"/>
          <w:szCs w:val="22"/>
        </w:rPr>
      </w:pPr>
    </w:p>
    <w:p w14:paraId="0707F2DE" w14:textId="77777777" w:rsidR="00BA54BF" w:rsidRPr="004E61C3" w:rsidRDefault="00126548" w:rsidP="00DF3007">
      <w:pPr>
        <w:spacing w:line="276" w:lineRule="auto"/>
        <w:jc w:val="both"/>
        <w:rPr>
          <w:rFonts w:ascii="Arial" w:hAnsi="Arial" w:cs="Arial"/>
          <w:sz w:val="22"/>
          <w:szCs w:val="22"/>
        </w:rPr>
      </w:pPr>
      <w:r w:rsidRPr="00126548">
        <w:rPr>
          <w:rFonts w:ascii="Arial" w:hAnsi="Arial" w:cs="Arial"/>
          <w:b/>
          <w:sz w:val="22"/>
          <w:szCs w:val="22"/>
        </w:rPr>
        <w:t>Sub-u</w:t>
      </w:r>
      <w:r w:rsidR="005B44C1" w:rsidRPr="00126548">
        <w:rPr>
          <w:rFonts w:ascii="Arial" w:hAnsi="Arial" w:cs="Arial"/>
          <w:b/>
          <w:sz w:val="22"/>
          <w:szCs w:val="22"/>
        </w:rPr>
        <w:t>nit 5.3</w:t>
      </w:r>
      <w:r w:rsidR="00BA54BF" w:rsidRPr="00F1029B">
        <w:rPr>
          <w:rFonts w:ascii="Arial" w:hAnsi="Arial" w:cs="Arial"/>
          <w:sz w:val="22"/>
          <w:szCs w:val="22"/>
        </w:rPr>
        <w:t xml:space="preserve"> deals with foreign exchange. Foreign trade and investment is complicated by the fact that each country still has its own currency.  </w:t>
      </w:r>
      <w:r w:rsidR="00BA54BF" w:rsidRPr="00F1029B">
        <w:rPr>
          <w:rFonts w:ascii="Arial" w:hAnsi="Arial" w:cs="Arial"/>
          <w:bCs/>
          <w:sz w:val="22"/>
          <w:szCs w:val="22"/>
        </w:rPr>
        <w:t>Exchange rates</w:t>
      </w:r>
      <w:r w:rsidR="00BA54BF" w:rsidRPr="00F1029B">
        <w:rPr>
          <w:rFonts w:ascii="Arial" w:hAnsi="Arial" w:cs="Arial"/>
          <w:sz w:val="22"/>
          <w:szCs w:val="22"/>
        </w:rPr>
        <w:t xml:space="preserve"> are therefore determined to how much each currency is worth compared to foreign currencies.  </w:t>
      </w:r>
      <w:r w:rsidR="005B44C1">
        <w:rPr>
          <w:rFonts w:ascii="Arial" w:hAnsi="Arial" w:cs="Arial"/>
          <w:sz w:val="22"/>
          <w:szCs w:val="22"/>
        </w:rPr>
        <w:t>Specific attention is given to the basics of exchange rates, the relationship between trade, capital flows and exchange rates</w:t>
      </w:r>
      <w:r w:rsidR="004E61C3">
        <w:rPr>
          <w:rFonts w:ascii="Arial" w:hAnsi="Arial" w:cs="Arial"/>
          <w:sz w:val="22"/>
          <w:szCs w:val="22"/>
        </w:rPr>
        <w:t xml:space="preserve"> and currency speculation (arbitrage). </w:t>
      </w:r>
      <w:r w:rsidR="00BA54BF" w:rsidRPr="00F1029B">
        <w:rPr>
          <w:rFonts w:ascii="Arial" w:hAnsi="Arial" w:cs="Arial"/>
          <w:sz w:val="22"/>
          <w:szCs w:val="22"/>
        </w:rPr>
        <w:t>Most countries’ exchange rates are determined on the international foreign exchange markets.  Like any product, the value of a currency is determined by demand and supply.  If a country experiences a large increase in exports resulting in a large balance of payment surplus, the demand for its local currency will increase.  When this happens, its currency will likely appreciate against foreign currencies.  This means that the foreign currencies will have depreciated against the country’s local currency. Unexpected movements in exchange rates can affect imported input costs, revenue from exports, debt repayments, cost of overseas investments and the profitability of those investments. These unexpected movements must be managed.</w:t>
      </w:r>
    </w:p>
    <w:p w14:paraId="56FCD935" w14:textId="77777777" w:rsidR="00BA54BF" w:rsidRPr="00BA54BF" w:rsidRDefault="00BA54BF" w:rsidP="00DF3007">
      <w:pPr>
        <w:ind w:left="720"/>
        <w:jc w:val="both"/>
        <w:rPr>
          <w:rFonts w:ascii="Arial" w:hAnsi="Arial" w:cs="Arial"/>
          <w:b/>
          <w:lang w:val="en-GB"/>
        </w:rPr>
      </w:pPr>
    </w:p>
    <w:p w14:paraId="3D25A6B0" w14:textId="77777777" w:rsidR="004E61C3" w:rsidRPr="009B2CF1" w:rsidRDefault="004E61C3" w:rsidP="00DF3007">
      <w:pPr>
        <w:pBdr>
          <w:top w:val="single" w:sz="4" w:space="1" w:color="auto"/>
          <w:left w:val="single" w:sz="4" w:space="4" w:color="auto"/>
          <w:bottom w:val="single" w:sz="4" w:space="1" w:color="auto"/>
          <w:right w:val="single" w:sz="4" w:space="4" w:color="auto"/>
        </w:pBdr>
        <w:ind w:left="1080"/>
        <w:jc w:val="both"/>
        <w:rPr>
          <w:rFonts w:ascii="Arial" w:hAnsi="Arial" w:cs="Arial"/>
        </w:rPr>
      </w:pPr>
      <w:r w:rsidRPr="009B2CF1">
        <w:rPr>
          <w:rFonts w:ascii="Arial" w:hAnsi="Arial" w:cs="Arial"/>
          <w:b/>
        </w:rPr>
        <w:t xml:space="preserve">Cover the relevant activities in the workbook. In addition detailed work-charts will be covered in the tutor sessions. These work-charts cover both the theoretical aspects and the calculus associated with unit </w:t>
      </w:r>
      <w:r>
        <w:rPr>
          <w:rFonts w:ascii="Arial" w:hAnsi="Arial" w:cs="Arial"/>
          <w:b/>
        </w:rPr>
        <w:t>5</w:t>
      </w:r>
      <w:r w:rsidRPr="009B2CF1">
        <w:rPr>
          <w:rFonts w:ascii="Arial" w:hAnsi="Arial" w:cs="Arial"/>
          <w:b/>
        </w:rPr>
        <w:t>.</w:t>
      </w:r>
    </w:p>
    <w:p w14:paraId="68787F02" w14:textId="77777777" w:rsidR="00BA54BF" w:rsidRDefault="00BA54BF" w:rsidP="00DF3007">
      <w:pPr>
        <w:ind w:left="720"/>
        <w:jc w:val="both"/>
        <w:rPr>
          <w:rFonts w:ascii="Arial" w:hAnsi="Arial" w:cs="Arial"/>
        </w:rPr>
      </w:pPr>
    </w:p>
    <w:p w14:paraId="71AD5E18" w14:textId="77777777" w:rsidR="00BA54BF" w:rsidRDefault="00BA54BF" w:rsidP="00DF3007">
      <w:pPr>
        <w:ind w:left="720"/>
        <w:jc w:val="both"/>
        <w:rPr>
          <w:rFonts w:ascii="Arial" w:hAnsi="Arial" w:cs="Arial"/>
        </w:rPr>
      </w:pPr>
    </w:p>
    <w:p w14:paraId="22FFADEA" w14:textId="77777777" w:rsidR="00BA54BF" w:rsidRDefault="00BA54BF" w:rsidP="00DF3007">
      <w:pPr>
        <w:ind w:left="720"/>
        <w:jc w:val="both"/>
        <w:rPr>
          <w:rFonts w:ascii="Arial" w:hAnsi="Arial" w:cs="Arial"/>
        </w:rPr>
      </w:pPr>
    </w:p>
    <w:p w14:paraId="45BFB2C3" w14:textId="77777777" w:rsidR="00BA54BF" w:rsidRDefault="00BA54BF" w:rsidP="00DF3007">
      <w:pPr>
        <w:ind w:left="720"/>
        <w:jc w:val="both"/>
        <w:rPr>
          <w:rFonts w:ascii="Arial" w:hAnsi="Arial" w:cs="Arial"/>
        </w:rPr>
      </w:pPr>
    </w:p>
    <w:p w14:paraId="6639CAFD" w14:textId="77777777" w:rsidR="00BA54BF" w:rsidRDefault="00BA54BF" w:rsidP="00DF3007">
      <w:pPr>
        <w:ind w:left="720"/>
        <w:jc w:val="both"/>
        <w:rPr>
          <w:rFonts w:ascii="Arial" w:hAnsi="Arial" w:cs="Arial"/>
        </w:rPr>
      </w:pPr>
    </w:p>
    <w:p w14:paraId="522D382E" w14:textId="77777777" w:rsidR="00BA54BF" w:rsidRDefault="00BA54BF" w:rsidP="00DF3007">
      <w:pPr>
        <w:ind w:left="720"/>
        <w:jc w:val="both"/>
        <w:rPr>
          <w:rFonts w:ascii="Arial" w:hAnsi="Arial" w:cs="Arial"/>
        </w:rPr>
      </w:pPr>
    </w:p>
    <w:p w14:paraId="2BD1289C" w14:textId="77777777" w:rsidR="00BA54BF" w:rsidRDefault="00BA54BF" w:rsidP="00DF3007">
      <w:pPr>
        <w:ind w:left="720"/>
        <w:jc w:val="both"/>
        <w:rPr>
          <w:rFonts w:ascii="Arial" w:hAnsi="Arial" w:cs="Arial"/>
        </w:rPr>
      </w:pPr>
    </w:p>
    <w:p w14:paraId="120FB1BB" w14:textId="77777777" w:rsidR="00BA54BF" w:rsidRDefault="00BA54BF" w:rsidP="00DF3007">
      <w:pPr>
        <w:ind w:left="720"/>
        <w:jc w:val="both"/>
        <w:rPr>
          <w:rFonts w:ascii="Arial" w:hAnsi="Arial" w:cs="Arial"/>
        </w:rPr>
      </w:pPr>
    </w:p>
    <w:p w14:paraId="7F220A3A" w14:textId="77777777" w:rsidR="00BA54BF" w:rsidRDefault="00BA54BF" w:rsidP="00DF3007">
      <w:pPr>
        <w:ind w:left="720"/>
        <w:jc w:val="both"/>
        <w:rPr>
          <w:rFonts w:ascii="Arial" w:hAnsi="Arial" w:cs="Arial"/>
        </w:rPr>
      </w:pPr>
    </w:p>
    <w:p w14:paraId="57EF5538" w14:textId="77777777" w:rsidR="00BA54BF" w:rsidRDefault="00BA54BF" w:rsidP="00DF3007">
      <w:pPr>
        <w:ind w:left="720"/>
        <w:jc w:val="both"/>
        <w:rPr>
          <w:rFonts w:ascii="Arial" w:hAnsi="Arial" w:cs="Arial"/>
        </w:rPr>
      </w:pPr>
    </w:p>
    <w:p w14:paraId="13A532D1" w14:textId="77777777" w:rsidR="00BA54BF" w:rsidRDefault="00BA54BF" w:rsidP="00DF3007">
      <w:pPr>
        <w:ind w:left="720"/>
        <w:jc w:val="both"/>
        <w:rPr>
          <w:rFonts w:ascii="Arial" w:hAnsi="Arial" w:cs="Arial"/>
        </w:rPr>
      </w:pPr>
    </w:p>
    <w:p w14:paraId="439B3DDD" w14:textId="77777777" w:rsidR="00BA54BF" w:rsidRDefault="00BA54BF" w:rsidP="00DF3007">
      <w:pPr>
        <w:ind w:left="720"/>
        <w:jc w:val="both"/>
        <w:rPr>
          <w:rFonts w:ascii="Arial" w:hAnsi="Arial" w:cs="Arial"/>
        </w:rPr>
      </w:pPr>
    </w:p>
    <w:p w14:paraId="35A11B22" w14:textId="77777777" w:rsidR="00BA54BF" w:rsidRDefault="00BA54BF" w:rsidP="00DF3007">
      <w:pPr>
        <w:ind w:left="720"/>
        <w:jc w:val="both"/>
        <w:rPr>
          <w:rFonts w:ascii="Arial" w:hAnsi="Arial" w:cs="Arial"/>
        </w:rPr>
      </w:pPr>
    </w:p>
    <w:p w14:paraId="009AA4A6" w14:textId="77777777" w:rsidR="00BA54BF" w:rsidRDefault="00BA54BF" w:rsidP="00DF3007">
      <w:pPr>
        <w:ind w:left="720"/>
        <w:jc w:val="both"/>
        <w:rPr>
          <w:rFonts w:ascii="Arial" w:hAnsi="Arial" w:cs="Arial"/>
        </w:rPr>
      </w:pPr>
    </w:p>
    <w:p w14:paraId="47AB17BF" w14:textId="77777777" w:rsidR="00BA54BF" w:rsidRDefault="00BA54BF" w:rsidP="00DF3007">
      <w:pPr>
        <w:ind w:left="720"/>
        <w:jc w:val="both"/>
        <w:rPr>
          <w:rFonts w:ascii="Arial" w:hAnsi="Arial" w:cs="Arial"/>
        </w:rPr>
      </w:pPr>
    </w:p>
    <w:p w14:paraId="09BAD102" w14:textId="77777777" w:rsidR="00BA54BF" w:rsidRDefault="00BA54BF" w:rsidP="00DF3007">
      <w:pPr>
        <w:ind w:left="720"/>
        <w:jc w:val="both"/>
        <w:rPr>
          <w:rFonts w:ascii="Arial" w:hAnsi="Arial" w:cs="Arial"/>
        </w:rPr>
      </w:pPr>
    </w:p>
    <w:p w14:paraId="5EF0F7C4" w14:textId="77777777" w:rsidR="00BA54BF" w:rsidRDefault="00BA54BF" w:rsidP="00DF3007">
      <w:pPr>
        <w:ind w:left="720"/>
        <w:jc w:val="both"/>
        <w:rPr>
          <w:rFonts w:ascii="Arial" w:hAnsi="Arial" w:cs="Arial"/>
        </w:rPr>
      </w:pPr>
    </w:p>
    <w:p w14:paraId="5D5E0353" w14:textId="77777777" w:rsidR="00BA54BF" w:rsidRDefault="00BA54BF" w:rsidP="00DF3007">
      <w:pPr>
        <w:ind w:left="720"/>
        <w:jc w:val="both"/>
        <w:rPr>
          <w:rFonts w:ascii="Arial" w:hAnsi="Arial" w:cs="Arial"/>
        </w:rPr>
      </w:pPr>
    </w:p>
    <w:p w14:paraId="7AB28148" w14:textId="77777777" w:rsidR="00BA54BF" w:rsidRDefault="00BA54BF" w:rsidP="00DF3007">
      <w:pPr>
        <w:ind w:left="720"/>
        <w:jc w:val="both"/>
        <w:rPr>
          <w:rFonts w:ascii="Arial" w:hAnsi="Arial" w:cs="Arial"/>
        </w:rPr>
      </w:pPr>
    </w:p>
    <w:p w14:paraId="2D16AA35" w14:textId="77777777" w:rsidR="00BA54BF" w:rsidRDefault="00BA54BF" w:rsidP="00DF3007">
      <w:pPr>
        <w:ind w:left="720"/>
        <w:jc w:val="both"/>
        <w:rPr>
          <w:rFonts w:ascii="Arial" w:hAnsi="Arial" w:cs="Arial"/>
        </w:rPr>
      </w:pPr>
    </w:p>
    <w:p w14:paraId="598C8141" w14:textId="77777777" w:rsidR="00BA54BF" w:rsidRDefault="00BA54BF" w:rsidP="00DF3007">
      <w:pPr>
        <w:ind w:left="720"/>
        <w:jc w:val="both"/>
        <w:rPr>
          <w:rFonts w:ascii="Arial" w:hAnsi="Arial" w:cs="Arial"/>
        </w:rPr>
      </w:pPr>
    </w:p>
    <w:p w14:paraId="7E4777D2" w14:textId="77777777" w:rsidR="00BA54BF" w:rsidRDefault="00BA54BF" w:rsidP="00DF3007">
      <w:pPr>
        <w:ind w:left="720"/>
        <w:jc w:val="both"/>
        <w:rPr>
          <w:rFonts w:ascii="Arial" w:hAnsi="Arial" w:cs="Arial"/>
        </w:rPr>
      </w:pPr>
    </w:p>
    <w:p w14:paraId="16CCB1FF" w14:textId="77777777" w:rsidR="00BA54BF" w:rsidRDefault="00BA54BF" w:rsidP="00DF3007">
      <w:pPr>
        <w:ind w:left="720"/>
        <w:jc w:val="both"/>
        <w:rPr>
          <w:rFonts w:ascii="Arial" w:hAnsi="Arial" w:cs="Arial"/>
        </w:rPr>
      </w:pPr>
    </w:p>
    <w:p w14:paraId="45D53D1B" w14:textId="77777777" w:rsidR="00BA54BF" w:rsidRDefault="00BA54BF" w:rsidP="00DF3007">
      <w:pPr>
        <w:ind w:left="720"/>
        <w:jc w:val="both"/>
        <w:rPr>
          <w:rFonts w:ascii="Arial" w:hAnsi="Arial" w:cs="Arial"/>
        </w:rPr>
      </w:pPr>
    </w:p>
    <w:p w14:paraId="20961ADD" w14:textId="77777777" w:rsidR="00BA54BF" w:rsidRDefault="00BA54BF" w:rsidP="00DF3007">
      <w:pPr>
        <w:ind w:left="720"/>
        <w:jc w:val="both"/>
        <w:rPr>
          <w:rFonts w:ascii="Arial" w:hAnsi="Arial" w:cs="Arial"/>
        </w:rPr>
      </w:pPr>
    </w:p>
    <w:p w14:paraId="28F645E5" w14:textId="77777777" w:rsidR="00F1029B" w:rsidRPr="006C5CD8" w:rsidRDefault="00F1029B" w:rsidP="00DF3007">
      <w:pPr>
        <w:jc w:val="both"/>
        <w:rPr>
          <w:rFonts w:ascii="Arial" w:hAnsi="Arial" w:cs="Arial"/>
          <w:sz w:val="22"/>
          <w:szCs w:val="22"/>
        </w:rPr>
      </w:pPr>
    </w:p>
    <w:p w14:paraId="0AE42F5F" w14:textId="77777777" w:rsidR="00BA54BF" w:rsidRPr="00381539" w:rsidRDefault="00381539" w:rsidP="00DF3007">
      <w:pPr>
        <w:pStyle w:val="Heading1"/>
        <w:shd w:val="clear" w:color="auto" w:fill="000000"/>
        <w:jc w:val="both"/>
        <w:rPr>
          <w:rFonts w:ascii="Arial" w:hAnsi="Arial" w:cs="Arial"/>
          <w:sz w:val="24"/>
        </w:rPr>
      </w:pPr>
      <w:r w:rsidRPr="00381539">
        <w:rPr>
          <w:rFonts w:ascii="Arial" w:hAnsi="Arial" w:cs="Arial"/>
          <w:sz w:val="24"/>
        </w:rPr>
        <w:lastRenderedPageBreak/>
        <w:t>UNIT 6</w:t>
      </w:r>
    </w:p>
    <w:p w14:paraId="6EFA066E" w14:textId="77777777" w:rsidR="00126548" w:rsidRDefault="00126548" w:rsidP="00DF3007">
      <w:pPr>
        <w:jc w:val="both"/>
      </w:pPr>
      <w:bookmarkStart w:id="235" w:name="_Toc88319334"/>
      <w:bookmarkStart w:id="236" w:name="_Toc88331937"/>
      <w:bookmarkStart w:id="237" w:name="_Toc88332517"/>
      <w:bookmarkStart w:id="238" w:name="_Toc88332896"/>
      <w:bookmarkStart w:id="239" w:name="_Toc88361971"/>
    </w:p>
    <w:p w14:paraId="08D5AFA3" w14:textId="77777777" w:rsidR="00126548" w:rsidRPr="00CB7509" w:rsidRDefault="00126548" w:rsidP="00DF3007">
      <w:pPr>
        <w:pBdr>
          <w:top w:val="single" w:sz="4" w:space="1" w:color="auto"/>
          <w:left w:val="single" w:sz="4" w:space="4" w:color="auto"/>
          <w:bottom w:val="single" w:sz="4" w:space="1" w:color="auto"/>
          <w:right w:val="single" w:sz="4" w:space="4" w:color="auto"/>
        </w:pBdr>
        <w:spacing w:after="240"/>
        <w:jc w:val="both"/>
        <w:outlineLvl w:val="1"/>
        <w:rPr>
          <w:rFonts w:ascii="Arial" w:hAnsi="Arial" w:cs="Arial"/>
          <w:b/>
          <w:sz w:val="32"/>
          <w:szCs w:val="32"/>
          <w:lang w:val="en-GB"/>
        </w:rPr>
      </w:pPr>
      <w:r>
        <w:rPr>
          <w:rFonts w:ascii="Arial" w:hAnsi="Arial" w:cs="Arial"/>
          <w:b/>
          <w:sz w:val="32"/>
          <w:szCs w:val="32"/>
          <w:lang w:val="en-GB"/>
        </w:rPr>
        <w:t>The role of the government</w:t>
      </w:r>
    </w:p>
    <w:p w14:paraId="08BFB57E" w14:textId="77777777" w:rsidR="00126548" w:rsidRPr="00126548" w:rsidRDefault="00126548" w:rsidP="00DF3007">
      <w:pPr>
        <w:jc w:val="both"/>
      </w:pPr>
    </w:p>
    <w:p w14:paraId="3DA25BDF" w14:textId="77777777" w:rsidR="00381539" w:rsidRPr="00CB7509" w:rsidRDefault="00381539" w:rsidP="00DF3007">
      <w:pPr>
        <w:pStyle w:val="Heading4"/>
        <w:pBdr>
          <w:top w:val="single" w:sz="4" w:space="1" w:color="auto"/>
          <w:left w:val="single" w:sz="4" w:space="4" w:color="auto"/>
          <w:bottom w:val="single" w:sz="4" w:space="1" w:color="auto"/>
          <w:right w:val="single" w:sz="4" w:space="4" w:color="auto"/>
        </w:pBdr>
        <w:jc w:val="both"/>
        <w:rPr>
          <w:sz w:val="22"/>
          <w:szCs w:val="22"/>
        </w:rPr>
      </w:pPr>
      <w:r w:rsidRPr="006008AD">
        <w:rPr>
          <w:sz w:val="22"/>
          <w:szCs w:val="22"/>
        </w:rPr>
        <w:t>Chapter</w:t>
      </w:r>
      <w:r>
        <w:rPr>
          <w:sz w:val="22"/>
          <w:szCs w:val="22"/>
        </w:rPr>
        <w:t>s 8</w:t>
      </w:r>
      <w:r w:rsidRPr="006008AD">
        <w:rPr>
          <w:sz w:val="22"/>
          <w:szCs w:val="22"/>
        </w:rPr>
        <w:t xml:space="preserve"> of the prescribed textbook</w:t>
      </w:r>
      <w:r>
        <w:rPr>
          <w:sz w:val="22"/>
          <w:szCs w:val="22"/>
        </w:rPr>
        <w:t xml:space="preserve"> &amp; activities 131 – 140 of the Workbook</w:t>
      </w:r>
    </w:p>
    <w:p w14:paraId="18AB3D3A" w14:textId="77777777" w:rsidR="00381539" w:rsidRDefault="00381539" w:rsidP="00DF3007">
      <w:pPr>
        <w:pStyle w:val="Heading3"/>
        <w:jc w:val="both"/>
        <w:rPr>
          <w:rFonts w:ascii="Arial" w:hAnsi="Arial" w:cs="Arial"/>
          <w:color w:val="auto"/>
          <w:sz w:val="22"/>
          <w:szCs w:val="22"/>
        </w:rPr>
      </w:pPr>
    </w:p>
    <w:p w14:paraId="7C588AEC" w14:textId="77777777" w:rsidR="00BA54BF" w:rsidRPr="00E0742B" w:rsidRDefault="00BA54BF" w:rsidP="00DF3007">
      <w:pPr>
        <w:pStyle w:val="Heading3"/>
        <w:numPr>
          <w:ilvl w:val="0"/>
          <w:numId w:val="25"/>
        </w:numPr>
        <w:jc w:val="both"/>
        <w:rPr>
          <w:rFonts w:ascii="Arial" w:hAnsi="Arial" w:cs="Arial"/>
          <w:sz w:val="22"/>
          <w:szCs w:val="22"/>
        </w:rPr>
      </w:pPr>
      <w:r w:rsidRPr="00AF38AF">
        <w:rPr>
          <w:rFonts w:ascii="Arial" w:hAnsi="Arial" w:cs="Arial"/>
          <w:color w:val="auto"/>
          <w:sz w:val="22"/>
          <w:szCs w:val="22"/>
        </w:rPr>
        <w:t xml:space="preserve">What we want to achieve with this </w:t>
      </w:r>
      <w:bookmarkEnd w:id="235"/>
      <w:bookmarkEnd w:id="236"/>
      <w:bookmarkEnd w:id="237"/>
      <w:bookmarkEnd w:id="238"/>
      <w:bookmarkEnd w:id="239"/>
      <w:r w:rsidR="00381539">
        <w:rPr>
          <w:rFonts w:ascii="Arial" w:hAnsi="Arial" w:cs="Arial"/>
          <w:color w:val="auto"/>
          <w:sz w:val="22"/>
          <w:szCs w:val="22"/>
        </w:rPr>
        <w:t>unit</w:t>
      </w:r>
    </w:p>
    <w:p w14:paraId="6BD66A0E" w14:textId="77777777" w:rsidR="00BA54BF" w:rsidRPr="00E0742B" w:rsidRDefault="00BA54BF" w:rsidP="00DF3007">
      <w:pPr>
        <w:jc w:val="both"/>
        <w:rPr>
          <w:rFonts w:ascii="Arial" w:hAnsi="Arial" w:cs="Arial"/>
          <w:sz w:val="22"/>
          <w:szCs w:val="22"/>
        </w:rPr>
      </w:pPr>
    </w:p>
    <w:p w14:paraId="1BAF91B3" w14:textId="77777777" w:rsidR="00BA54BF" w:rsidRPr="00E0742B" w:rsidRDefault="00381539" w:rsidP="00DF3007">
      <w:pPr>
        <w:pStyle w:val="BodyTextIndent"/>
        <w:spacing w:line="276" w:lineRule="auto"/>
        <w:jc w:val="both"/>
        <w:rPr>
          <w:rFonts w:ascii="Arial" w:hAnsi="Arial" w:cs="Arial"/>
          <w:sz w:val="22"/>
          <w:szCs w:val="22"/>
        </w:rPr>
      </w:pPr>
      <w:r>
        <w:rPr>
          <w:rFonts w:ascii="Arial" w:hAnsi="Arial" w:cs="Arial"/>
          <w:sz w:val="22"/>
          <w:szCs w:val="22"/>
        </w:rPr>
        <w:t>After you have read this unit</w:t>
      </w:r>
      <w:r w:rsidR="00BA54BF" w:rsidRPr="00E0742B">
        <w:rPr>
          <w:rFonts w:ascii="Arial" w:hAnsi="Arial" w:cs="Arial"/>
          <w:sz w:val="22"/>
          <w:szCs w:val="22"/>
        </w:rPr>
        <w:t>, you should be able explain to anyone how the South African government ma</w:t>
      </w:r>
      <w:r>
        <w:rPr>
          <w:rFonts w:ascii="Arial" w:hAnsi="Arial" w:cs="Arial"/>
          <w:sz w:val="22"/>
          <w:szCs w:val="22"/>
        </w:rPr>
        <w:t>nages our economy.  This unit</w:t>
      </w:r>
      <w:r w:rsidR="00BA54BF" w:rsidRPr="00E0742B">
        <w:rPr>
          <w:rFonts w:ascii="Arial" w:hAnsi="Arial" w:cs="Arial"/>
          <w:sz w:val="22"/>
          <w:szCs w:val="22"/>
        </w:rPr>
        <w:t xml:space="preserve"> discusses in more detail what instruments the government uses, what problems they face and how successful they have been.</w:t>
      </w:r>
    </w:p>
    <w:p w14:paraId="3975482F" w14:textId="77777777" w:rsidR="00BA54BF" w:rsidRPr="00AF38AF" w:rsidRDefault="00BA54BF" w:rsidP="00DF3007">
      <w:pPr>
        <w:pStyle w:val="Heading3"/>
        <w:numPr>
          <w:ilvl w:val="0"/>
          <w:numId w:val="25"/>
        </w:numPr>
        <w:jc w:val="both"/>
        <w:rPr>
          <w:rFonts w:ascii="Arial" w:hAnsi="Arial" w:cs="Arial"/>
          <w:color w:val="auto"/>
          <w:sz w:val="22"/>
          <w:szCs w:val="22"/>
        </w:rPr>
      </w:pPr>
      <w:bookmarkStart w:id="240" w:name="_Toc88319335"/>
      <w:bookmarkStart w:id="241" w:name="_Toc88331938"/>
      <w:bookmarkStart w:id="242" w:name="_Toc88332518"/>
      <w:bookmarkStart w:id="243" w:name="_Toc88332897"/>
      <w:bookmarkStart w:id="244" w:name="_Toc88361972"/>
      <w:r w:rsidRPr="00AF38AF">
        <w:rPr>
          <w:rFonts w:ascii="Arial" w:hAnsi="Arial" w:cs="Arial"/>
          <w:color w:val="auto"/>
          <w:sz w:val="22"/>
          <w:szCs w:val="22"/>
        </w:rPr>
        <w:t xml:space="preserve">How we have broken up the </w:t>
      </w:r>
      <w:bookmarkEnd w:id="240"/>
      <w:bookmarkEnd w:id="241"/>
      <w:bookmarkEnd w:id="242"/>
      <w:bookmarkEnd w:id="243"/>
      <w:bookmarkEnd w:id="244"/>
      <w:r w:rsidR="00381539">
        <w:rPr>
          <w:rFonts w:ascii="Arial" w:hAnsi="Arial" w:cs="Arial"/>
          <w:color w:val="auto"/>
          <w:sz w:val="22"/>
          <w:szCs w:val="22"/>
        </w:rPr>
        <w:t>unit</w:t>
      </w:r>
    </w:p>
    <w:p w14:paraId="635F09D7" w14:textId="77777777" w:rsidR="00BA54BF" w:rsidRPr="00E0742B" w:rsidRDefault="00BA54BF" w:rsidP="00DF3007">
      <w:pPr>
        <w:jc w:val="both"/>
        <w:rPr>
          <w:rFonts w:ascii="Arial" w:hAnsi="Arial" w:cs="Arial"/>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048"/>
      </w:tblGrid>
      <w:tr w:rsidR="00BA54BF" w:rsidRPr="00E0742B" w14:paraId="1EC473DC" w14:textId="77777777" w:rsidTr="00B72196">
        <w:tc>
          <w:tcPr>
            <w:tcW w:w="1980" w:type="dxa"/>
          </w:tcPr>
          <w:p w14:paraId="500963FB" w14:textId="77777777" w:rsidR="00BA54BF" w:rsidRPr="00E0742B" w:rsidRDefault="00BA54BF" w:rsidP="00DF3007">
            <w:pPr>
              <w:jc w:val="both"/>
              <w:rPr>
                <w:rFonts w:ascii="Arial" w:hAnsi="Arial" w:cs="Arial"/>
                <w:sz w:val="22"/>
                <w:szCs w:val="22"/>
              </w:rPr>
            </w:pPr>
            <w:r w:rsidRPr="00E0742B">
              <w:rPr>
                <w:rFonts w:ascii="Arial" w:hAnsi="Arial" w:cs="Arial"/>
                <w:sz w:val="22"/>
                <w:szCs w:val="22"/>
              </w:rPr>
              <w:t xml:space="preserve">Learning Unit </w:t>
            </w:r>
            <w:r w:rsidR="00381539">
              <w:rPr>
                <w:rFonts w:ascii="Arial" w:hAnsi="Arial" w:cs="Arial"/>
                <w:sz w:val="22"/>
                <w:szCs w:val="22"/>
              </w:rPr>
              <w:t>6.</w:t>
            </w:r>
            <w:r w:rsidRPr="00E0742B">
              <w:rPr>
                <w:rFonts w:ascii="Arial" w:hAnsi="Arial" w:cs="Arial"/>
                <w:sz w:val="22"/>
                <w:szCs w:val="22"/>
              </w:rPr>
              <w:t>1</w:t>
            </w:r>
          </w:p>
        </w:tc>
        <w:tc>
          <w:tcPr>
            <w:tcW w:w="6048" w:type="dxa"/>
          </w:tcPr>
          <w:p w14:paraId="134D7D16" w14:textId="77777777" w:rsidR="00BA54BF" w:rsidRPr="00E0742B" w:rsidRDefault="00BA54BF" w:rsidP="00DF3007">
            <w:pPr>
              <w:jc w:val="both"/>
              <w:rPr>
                <w:rFonts w:ascii="Arial" w:hAnsi="Arial" w:cs="Arial"/>
                <w:b/>
                <w:sz w:val="22"/>
                <w:szCs w:val="22"/>
              </w:rPr>
            </w:pPr>
            <w:r w:rsidRPr="00E0742B">
              <w:rPr>
                <w:rFonts w:ascii="Arial" w:hAnsi="Arial" w:cs="Arial"/>
                <w:b/>
                <w:sz w:val="22"/>
                <w:szCs w:val="22"/>
              </w:rPr>
              <w:t>Rationale for the role of the government</w:t>
            </w:r>
          </w:p>
        </w:tc>
      </w:tr>
      <w:tr w:rsidR="00BA54BF" w:rsidRPr="00E0742B" w14:paraId="3F38A0A0" w14:textId="77777777" w:rsidTr="00B72196">
        <w:tc>
          <w:tcPr>
            <w:tcW w:w="1980" w:type="dxa"/>
          </w:tcPr>
          <w:p w14:paraId="719D819B" w14:textId="77777777" w:rsidR="00BA54BF" w:rsidRPr="00E0742B" w:rsidRDefault="00BA54BF" w:rsidP="00DF3007">
            <w:pPr>
              <w:jc w:val="both"/>
              <w:rPr>
                <w:rFonts w:ascii="Arial" w:hAnsi="Arial" w:cs="Arial"/>
                <w:sz w:val="22"/>
                <w:szCs w:val="22"/>
              </w:rPr>
            </w:pPr>
            <w:r w:rsidRPr="00E0742B">
              <w:rPr>
                <w:rFonts w:ascii="Arial" w:hAnsi="Arial" w:cs="Arial"/>
                <w:sz w:val="22"/>
                <w:szCs w:val="22"/>
              </w:rPr>
              <w:t xml:space="preserve">Learning Unit </w:t>
            </w:r>
            <w:r w:rsidR="00381539">
              <w:rPr>
                <w:rFonts w:ascii="Arial" w:hAnsi="Arial" w:cs="Arial"/>
                <w:sz w:val="22"/>
                <w:szCs w:val="22"/>
              </w:rPr>
              <w:t>6.</w:t>
            </w:r>
            <w:r w:rsidRPr="00E0742B">
              <w:rPr>
                <w:rFonts w:ascii="Arial" w:hAnsi="Arial" w:cs="Arial"/>
                <w:sz w:val="22"/>
                <w:szCs w:val="22"/>
              </w:rPr>
              <w:t>2</w:t>
            </w:r>
          </w:p>
        </w:tc>
        <w:tc>
          <w:tcPr>
            <w:tcW w:w="6048" w:type="dxa"/>
          </w:tcPr>
          <w:p w14:paraId="42820A79" w14:textId="77777777" w:rsidR="00BA54BF" w:rsidRPr="00E0742B" w:rsidRDefault="00BA54BF" w:rsidP="00DF3007">
            <w:pPr>
              <w:jc w:val="both"/>
              <w:rPr>
                <w:rFonts w:ascii="Arial" w:hAnsi="Arial" w:cs="Arial"/>
                <w:b/>
                <w:sz w:val="22"/>
                <w:szCs w:val="22"/>
              </w:rPr>
            </w:pPr>
            <w:r w:rsidRPr="00E0742B">
              <w:rPr>
                <w:rFonts w:ascii="Arial" w:hAnsi="Arial" w:cs="Arial"/>
                <w:b/>
                <w:sz w:val="22"/>
                <w:szCs w:val="22"/>
              </w:rPr>
              <w:t>Government expenditure</w:t>
            </w:r>
          </w:p>
          <w:p w14:paraId="11D8A4D8" w14:textId="77777777" w:rsidR="00BA54BF" w:rsidRPr="00E0742B" w:rsidRDefault="00BA54BF" w:rsidP="00DF3007">
            <w:pPr>
              <w:jc w:val="both"/>
              <w:rPr>
                <w:rFonts w:ascii="Arial" w:hAnsi="Arial" w:cs="Arial"/>
                <w:b/>
                <w:sz w:val="22"/>
                <w:szCs w:val="22"/>
              </w:rPr>
            </w:pPr>
            <w:proofErr w:type="spellStart"/>
            <w:r w:rsidRPr="00E0742B">
              <w:rPr>
                <w:rFonts w:ascii="Arial" w:hAnsi="Arial" w:cs="Arial"/>
                <w:b/>
                <w:sz w:val="22"/>
                <w:szCs w:val="22"/>
              </w:rPr>
              <w:t>Privatisation</w:t>
            </w:r>
            <w:proofErr w:type="spellEnd"/>
            <w:r w:rsidRPr="00E0742B">
              <w:rPr>
                <w:rFonts w:ascii="Arial" w:hAnsi="Arial" w:cs="Arial"/>
                <w:b/>
                <w:sz w:val="22"/>
                <w:szCs w:val="22"/>
              </w:rPr>
              <w:t xml:space="preserve"> and deregulation</w:t>
            </w:r>
          </w:p>
        </w:tc>
      </w:tr>
      <w:tr w:rsidR="00BA54BF" w:rsidRPr="00E0742B" w14:paraId="08394B15" w14:textId="77777777" w:rsidTr="00B72196">
        <w:tc>
          <w:tcPr>
            <w:tcW w:w="1980" w:type="dxa"/>
          </w:tcPr>
          <w:p w14:paraId="7A76EFC4" w14:textId="77777777" w:rsidR="00BA54BF" w:rsidRPr="00E0742B" w:rsidRDefault="00BA54BF" w:rsidP="00DF3007">
            <w:pPr>
              <w:jc w:val="both"/>
              <w:rPr>
                <w:rFonts w:ascii="Arial" w:hAnsi="Arial" w:cs="Arial"/>
                <w:sz w:val="22"/>
                <w:szCs w:val="22"/>
              </w:rPr>
            </w:pPr>
            <w:r w:rsidRPr="00E0742B">
              <w:rPr>
                <w:rFonts w:ascii="Arial" w:hAnsi="Arial" w:cs="Arial"/>
                <w:sz w:val="22"/>
                <w:szCs w:val="22"/>
              </w:rPr>
              <w:t xml:space="preserve">Learning Unit </w:t>
            </w:r>
            <w:r w:rsidR="00381539">
              <w:rPr>
                <w:rFonts w:ascii="Arial" w:hAnsi="Arial" w:cs="Arial"/>
                <w:sz w:val="22"/>
                <w:szCs w:val="22"/>
              </w:rPr>
              <w:t>6.</w:t>
            </w:r>
            <w:r w:rsidRPr="00E0742B">
              <w:rPr>
                <w:rFonts w:ascii="Arial" w:hAnsi="Arial" w:cs="Arial"/>
                <w:sz w:val="22"/>
                <w:szCs w:val="22"/>
              </w:rPr>
              <w:t>3</w:t>
            </w:r>
          </w:p>
        </w:tc>
        <w:tc>
          <w:tcPr>
            <w:tcW w:w="6048" w:type="dxa"/>
          </w:tcPr>
          <w:p w14:paraId="3FD923A5" w14:textId="77777777" w:rsidR="00BA54BF" w:rsidRPr="00E0742B" w:rsidRDefault="00BA54BF" w:rsidP="00DF3007">
            <w:pPr>
              <w:jc w:val="both"/>
              <w:rPr>
                <w:rFonts w:ascii="Arial" w:hAnsi="Arial" w:cs="Arial"/>
                <w:b/>
                <w:sz w:val="22"/>
                <w:szCs w:val="22"/>
              </w:rPr>
            </w:pPr>
            <w:r w:rsidRPr="00E0742B">
              <w:rPr>
                <w:rFonts w:ascii="Arial" w:hAnsi="Arial" w:cs="Arial"/>
                <w:b/>
                <w:sz w:val="22"/>
                <w:szCs w:val="22"/>
              </w:rPr>
              <w:t>Taxation and other revenue</w:t>
            </w:r>
          </w:p>
        </w:tc>
      </w:tr>
      <w:tr w:rsidR="00BA54BF" w:rsidRPr="00E0742B" w14:paraId="51C13251" w14:textId="77777777" w:rsidTr="00B72196">
        <w:tc>
          <w:tcPr>
            <w:tcW w:w="1980" w:type="dxa"/>
          </w:tcPr>
          <w:p w14:paraId="19022BD0" w14:textId="77777777" w:rsidR="00BA54BF" w:rsidRPr="00E0742B" w:rsidRDefault="00BA54BF" w:rsidP="00DF3007">
            <w:pPr>
              <w:jc w:val="both"/>
              <w:rPr>
                <w:rFonts w:ascii="Arial" w:hAnsi="Arial" w:cs="Arial"/>
                <w:sz w:val="22"/>
                <w:szCs w:val="22"/>
              </w:rPr>
            </w:pPr>
            <w:r w:rsidRPr="00E0742B">
              <w:rPr>
                <w:rFonts w:ascii="Arial" w:hAnsi="Arial" w:cs="Arial"/>
                <w:sz w:val="22"/>
                <w:szCs w:val="22"/>
              </w:rPr>
              <w:t xml:space="preserve">Learning Unit </w:t>
            </w:r>
            <w:r w:rsidR="00381539">
              <w:rPr>
                <w:rFonts w:ascii="Arial" w:hAnsi="Arial" w:cs="Arial"/>
                <w:sz w:val="22"/>
                <w:szCs w:val="22"/>
              </w:rPr>
              <w:t>6.</w:t>
            </w:r>
            <w:r w:rsidRPr="00E0742B">
              <w:rPr>
                <w:rFonts w:ascii="Arial" w:hAnsi="Arial" w:cs="Arial"/>
                <w:sz w:val="22"/>
                <w:szCs w:val="22"/>
              </w:rPr>
              <w:t>4</w:t>
            </w:r>
          </w:p>
        </w:tc>
        <w:tc>
          <w:tcPr>
            <w:tcW w:w="6048" w:type="dxa"/>
          </w:tcPr>
          <w:p w14:paraId="03579379" w14:textId="77777777" w:rsidR="00BA54BF" w:rsidRPr="00E0742B" w:rsidRDefault="00BA54BF" w:rsidP="00DF3007">
            <w:pPr>
              <w:jc w:val="both"/>
              <w:rPr>
                <w:rFonts w:ascii="Arial" w:hAnsi="Arial" w:cs="Arial"/>
                <w:b/>
                <w:sz w:val="22"/>
                <w:szCs w:val="22"/>
              </w:rPr>
            </w:pPr>
            <w:r w:rsidRPr="00E0742B">
              <w:rPr>
                <w:rFonts w:ascii="Arial" w:hAnsi="Arial" w:cs="Arial"/>
                <w:b/>
                <w:sz w:val="22"/>
                <w:szCs w:val="22"/>
              </w:rPr>
              <w:t>The national budget as an e</w:t>
            </w:r>
            <w:r>
              <w:rPr>
                <w:rFonts w:ascii="Arial" w:hAnsi="Arial" w:cs="Arial"/>
                <w:b/>
                <w:sz w:val="22"/>
                <w:szCs w:val="22"/>
              </w:rPr>
              <w:t xml:space="preserve">conomic document </w:t>
            </w:r>
          </w:p>
        </w:tc>
      </w:tr>
      <w:tr w:rsidR="00BA54BF" w:rsidRPr="00E0742B" w14:paraId="2C68D68C" w14:textId="77777777" w:rsidTr="00B72196">
        <w:tc>
          <w:tcPr>
            <w:tcW w:w="1980" w:type="dxa"/>
          </w:tcPr>
          <w:p w14:paraId="7BB43174" w14:textId="77777777" w:rsidR="00BA54BF" w:rsidRPr="00E0742B" w:rsidRDefault="00BA54BF" w:rsidP="00DF3007">
            <w:pPr>
              <w:jc w:val="both"/>
              <w:rPr>
                <w:rFonts w:ascii="Arial" w:hAnsi="Arial" w:cs="Arial"/>
                <w:sz w:val="22"/>
                <w:szCs w:val="22"/>
              </w:rPr>
            </w:pPr>
            <w:r w:rsidRPr="00E0742B">
              <w:rPr>
                <w:rFonts w:ascii="Arial" w:hAnsi="Arial" w:cs="Arial"/>
                <w:sz w:val="22"/>
                <w:szCs w:val="22"/>
              </w:rPr>
              <w:t xml:space="preserve">Learning Unit </w:t>
            </w:r>
            <w:r w:rsidR="00381539">
              <w:rPr>
                <w:rFonts w:ascii="Arial" w:hAnsi="Arial" w:cs="Arial"/>
                <w:sz w:val="22"/>
                <w:szCs w:val="22"/>
              </w:rPr>
              <w:t>6.</w:t>
            </w:r>
            <w:r w:rsidRPr="00E0742B">
              <w:rPr>
                <w:rFonts w:ascii="Arial" w:hAnsi="Arial" w:cs="Arial"/>
                <w:sz w:val="22"/>
                <w:szCs w:val="22"/>
              </w:rPr>
              <w:t>5</w:t>
            </w:r>
          </w:p>
        </w:tc>
        <w:tc>
          <w:tcPr>
            <w:tcW w:w="6048" w:type="dxa"/>
          </w:tcPr>
          <w:p w14:paraId="4ADA1BC9" w14:textId="77777777" w:rsidR="00BA54BF" w:rsidRPr="00E0742B" w:rsidRDefault="00BA54BF" w:rsidP="00DF3007">
            <w:pPr>
              <w:jc w:val="both"/>
              <w:rPr>
                <w:rFonts w:ascii="Arial" w:hAnsi="Arial" w:cs="Arial"/>
                <w:b/>
                <w:sz w:val="22"/>
                <w:szCs w:val="22"/>
              </w:rPr>
            </w:pPr>
            <w:r w:rsidRPr="00E0742B">
              <w:rPr>
                <w:rFonts w:ascii="Arial" w:hAnsi="Arial" w:cs="Arial"/>
                <w:b/>
                <w:sz w:val="22"/>
                <w:szCs w:val="22"/>
              </w:rPr>
              <w:t>Government debt</w:t>
            </w:r>
          </w:p>
        </w:tc>
      </w:tr>
    </w:tbl>
    <w:p w14:paraId="4CFB7B3F" w14:textId="77777777" w:rsidR="00BA54BF" w:rsidRPr="00E0742B" w:rsidRDefault="00BA54BF" w:rsidP="00DF3007">
      <w:pPr>
        <w:jc w:val="both"/>
        <w:rPr>
          <w:rFonts w:ascii="Arial" w:hAnsi="Arial" w:cs="Arial"/>
          <w:sz w:val="22"/>
          <w:szCs w:val="22"/>
        </w:rPr>
      </w:pPr>
    </w:p>
    <w:p w14:paraId="66B3F72D" w14:textId="77777777" w:rsidR="00BA54BF" w:rsidRPr="00E0742B" w:rsidRDefault="00BA54BF" w:rsidP="00DF3007">
      <w:pPr>
        <w:pStyle w:val="Heading3"/>
        <w:numPr>
          <w:ilvl w:val="0"/>
          <w:numId w:val="25"/>
        </w:numPr>
        <w:jc w:val="both"/>
        <w:rPr>
          <w:rFonts w:ascii="Arial" w:hAnsi="Arial" w:cs="Arial"/>
          <w:sz w:val="22"/>
          <w:szCs w:val="22"/>
        </w:rPr>
      </w:pPr>
      <w:bookmarkStart w:id="245" w:name="_Toc88319336"/>
      <w:bookmarkStart w:id="246" w:name="_Toc88331939"/>
      <w:bookmarkStart w:id="247" w:name="_Toc88332519"/>
      <w:bookmarkStart w:id="248" w:name="_Toc88332898"/>
      <w:bookmarkStart w:id="249" w:name="_Toc88361973"/>
      <w:r w:rsidRPr="00AF38AF">
        <w:rPr>
          <w:rFonts w:ascii="Arial" w:hAnsi="Arial" w:cs="Arial"/>
          <w:color w:val="auto"/>
          <w:sz w:val="22"/>
          <w:szCs w:val="22"/>
        </w:rPr>
        <w:t>Here is a broad overview of the chapter</w:t>
      </w:r>
      <w:bookmarkEnd w:id="245"/>
      <w:bookmarkEnd w:id="246"/>
      <w:bookmarkEnd w:id="247"/>
      <w:bookmarkEnd w:id="248"/>
      <w:bookmarkEnd w:id="249"/>
    </w:p>
    <w:p w14:paraId="211E6AA4" w14:textId="77777777" w:rsidR="00BA54BF" w:rsidRPr="00E0742B" w:rsidRDefault="00BA54BF" w:rsidP="00DF3007">
      <w:pPr>
        <w:jc w:val="both"/>
        <w:rPr>
          <w:rFonts w:ascii="Arial" w:hAnsi="Arial" w:cs="Arial"/>
          <w:sz w:val="22"/>
          <w:szCs w:val="22"/>
        </w:rPr>
      </w:pPr>
    </w:p>
    <w:p w14:paraId="26EDE1A2" w14:textId="77777777" w:rsidR="00BA54BF" w:rsidRPr="00E0742B" w:rsidRDefault="00381539" w:rsidP="00DF3007">
      <w:pPr>
        <w:spacing w:line="276" w:lineRule="auto"/>
        <w:ind w:left="720"/>
        <w:jc w:val="both"/>
        <w:rPr>
          <w:rFonts w:ascii="Arial" w:hAnsi="Arial" w:cs="Arial"/>
          <w:sz w:val="22"/>
          <w:szCs w:val="22"/>
        </w:rPr>
      </w:pPr>
      <w:r>
        <w:rPr>
          <w:rFonts w:ascii="Arial" w:hAnsi="Arial" w:cs="Arial"/>
          <w:sz w:val="22"/>
          <w:szCs w:val="22"/>
        </w:rPr>
        <w:t>Previously</w:t>
      </w:r>
      <w:r w:rsidR="00BA54BF" w:rsidRPr="00E0742B">
        <w:rPr>
          <w:rFonts w:ascii="Arial" w:hAnsi="Arial" w:cs="Arial"/>
          <w:sz w:val="22"/>
          <w:szCs w:val="22"/>
        </w:rPr>
        <w:t xml:space="preserve"> we saw that there may be a role for the government, even in a market system.  In this </w:t>
      </w:r>
      <w:r>
        <w:rPr>
          <w:rFonts w:ascii="Arial" w:hAnsi="Arial" w:cs="Arial"/>
          <w:sz w:val="22"/>
          <w:szCs w:val="22"/>
        </w:rPr>
        <w:t>unit</w:t>
      </w:r>
      <w:r w:rsidR="00BA54BF" w:rsidRPr="00E0742B">
        <w:rPr>
          <w:rFonts w:ascii="Arial" w:hAnsi="Arial" w:cs="Arial"/>
          <w:sz w:val="22"/>
          <w:szCs w:val="22"/>
        </w:rPr>
        <w:t xml:space="preserve">, we discuss the government’s role further.  We start by asking a very fundamental question in </w:t>
      </w:r>
      <w:r w:rsidRPr="00126548">
        <w:rPr>
          <w:rFonts w:ascii="Arial" w:hAnsi="Arial" w:cs="Arial"/>
          <w:b/>
          <w:sz w:val="22"/>
          <w:szCs w:val="22"/>
        </w:rPr>
        <w:t>sub-u</w:t>
      </w:r>
      <w:r w:rsidR="00BA54BF" w:rsidRPr="00126548">
        <w:rPr>
          <w:rFonts w:ascii="Arial" w:hAnsi="Arial" w:cs="Arial"/>
          <w:b/>
          <w:sz w:val="22"/>
          <w:szCs w:val="22"/>
        </w:rPr>
        <w:t xml:space="preserve">nit </w:t>
      </w:r>
      <w:r w:rsidRPr="00126548">
        <w:rPr>
          <w:rFonts w:ascii="Arial" w:hAnsi="Arial" w:cs="Arial"/>
          <w:b/>
          <w:sz w:val="22"/>
          <w:szCs w:val="22"/>
        </w:rPr>
        <w:t>6.</w:t>
      </w:r>
      <w:r w:rsidR="00BA54BF" w:rsidRPr="00126548">
        <w:rPr>
          <w:rFonts w:ascii="Arial" w:hAnsi="Arial" w:cs="Arial"/>
          <w:b/>
          <w:sz w:val="22"/>
          <w:szCs w:val="22"/>
        </w:rPr>
        <w:t>1</w:t>
      </w:r>
      <w:r w:rsidR="00BA54BF" w:rsidRPr="00E0742B">
        <w:rPr>
          <w:rFonts w:ascii="Arial" w:hAnsi="Arial" w:cs="Arial"/>
          <w:sz w:val="22"/>
          <w:szCs w:val="22"/>
        </w:rPr>
        <w:t>: are there good reasons for government interference?</w:t>
      </w:r>
      <w:r>
        <w:rPr>
          <w:rFonts w:ascii="Arial" w:hAnsi="Arial" w:cs="Arial"/>
          <w:sz w:val="22"/>
          <w:szCs w:val="22"/>
        </w:rPr>
        <w:t xml:space="preserve"> Specific attention is given to the allocation-, distribution- &amp; stabilization functions of government</w:t>
      </w:r>
    </w:p>
    <w:p w14:paraId="0EF5C558" w14:textId="77777777" w:rsidR="00BA54BF" w:rsidRPr="00E0742B" w:rsidRDefault="00BA54BF" w:rsidP="00DF3007">
      <w:pPr>
        <w:spacing w:line="276" w:lineRule="auto"/>
        <w:ind w:left="720"/>
        <w:jc w:val="both"/>
        <w:rPr>
          <w:rFonts w:ascii="Arial" w:hAnsi="Arial" w:cs="Arial"/>
          <w:sz w:val="22"/>
          <w:szCs w:val="22"/>
        </w:rPr>
      </w:pPr>
    </w:p>
    <w:p w14:paraId="05A06B02" w14:textId="77777777" w:rsidR="00BA54BF" w:rsidRPr="00E0742B" w:rsidRDefault="00BA54BF" w:rsidP="00DF3007">
      <w:pPr>
        <w:spacing w:line="276" w:lineRule="auto"/>
        <w:ind w:left="720"/>
        <w:jc w:val="both"/>
        <w:rPr>
          <w:rFonts w:ascii="Arial" w:hAnsi="Arial" w:cs="Arial"/>
          <w:sz w:val="22"/>
          <w:szCs w:val="22"/>
        </w:rPr>
      </w:pPr>
      <w:r w:rsidRPr="00E0742B">
        <w:rPr>
          <w:rFonts w:ascii="Arial" w:hAnsi="Arial" w:cs="Arial"/>
          <w:sz w:val="22"/>
          <w:szCs w:val="22"/>
        </w:rPr>
        <w:t xml:space="preserve">If we accept that the government should have a role in the economy, then obviously the government will have to spend </w:t>
      </w:r>
      <w:r w:rsidR="00381539">
        <w:rPr>
          <w:rFonts w:ascii="Arial" w:hAnsi="Arial" w:cs="Arial"/>
          <w:sz w:val="22"/>
          <w:szCs w:val="22"/>
        </w:rPr>
        <w:t xml:space="preserve">money to fulfill its role.  In </w:t>
      </w:r>
      <w:r w:rsidR="00381539" w:rsidRPr="00126548">
        <w:rPr>
          <w:rFonts w:ascii="Arial" w:hAnsi="Arial" w:cs="Arial"/>
          <w:b/>
          <w:sz w:val="22"/>
          <w:szCs w:val="22"/>
        </w:rPr>
        <w:t>sub-u</w:t>
      </w:r>
      <w:r w:rsidRPr="00126548">
        <w:rPr>
          <w:rFonts w:ascii="Arial" w:hAnsi="Arial" w:cs="Arial"/>
          <w:b/>
          <w:sz w:val="22"/>
          <w:szCs w:val="22"/>
        </w:rPr>
        <w:t xml:space="preserve">nit </w:t>
      </w:r>
      <w:r w:rsidR="00381539" w:rsidRPr="00126548">
        <w:rPr>
          <w:rFonts w:ascii="Arial" w:hAnsi="Arial" w:cs="Arial"/>
          <w:b/>
          <w:sz w:val="22"/>
          <w:szCs w:val="22"/>
        </w:rPr>
        <w:t>6.</w:t>
      </w:r>
      <w:r w:rsidRPr="00126548">
        <w:rPr>
          <w:rFonts w:ascii="Arial" w:hAnsi="Arial" w:cs="Arial"/>
          <w:b/>
          <w:sz w:val="22"/>
          <w:szCs w:val="22"/>
        </w:rPr>
        <w:t>2</w:t>
      </w:r>
      <w:r w:rsidRPr="00E0742B">
        <w:rPr>
          <w:rFonts w:ascii="Arial" w:hAnsi="Arial" w:cs="Arial"/>
          <w:sz w:val="22"/>
          <w:szCs w:val="22"/>
        </w:rPr>
        <w:t xml:space="preserve">, we look at the types of government spending.  </w:t>
      </w:r>
      <w:r w:rsidR="00381539">
        <w:rPr>
          <w:rFonts w:ascii="Arial" w:hAnsi="Arial" w:cs="Arial"/>
          <w:sz w:val="22"/>
          <w:szCs w:val="22"/>
        </w:rPr>
        <w:t xml:space="preserve">Specific attention is given to real expenditure, transfers, current expenditure and capital expenditure. </w:t>
      </w:r>
      <w:r w:rsidRPr="00E0742B">
        <w:rPr>
          <w:rFonts w:ascii="Arial" w:hAnsi="Arial" w:cs="Arial"/>
          <w:sz w:val="22"/>
          <w:szCs w:val="22"/>
        </w:rPr>
        <w:t>Some people argue that the government spends too much, and so we briefly look at two ways to reduce government interferen</w:t>
      </w:r>
      <w:r w:rsidR="00126548">
        <w:rPr>
          <w:rFonts w:ascii="Arial" w:hAnsi="Arial" w:cs="Arial"/>
          <w:sz w:val="22"/>
          <w:szCs w:val="22"/>
        </w:rPr>
        <w:t>ce and spending, namely privatiz</w:t>
      </w:r>
      <w:r w:rsidRPr="00E0742B">
        <w:rPr>
          <w:rFonts w:ascii="Arial" w:hAnsi="Arial" w:cs="Arial"/>
          <w:sz w:val="22"/>
          <w:szCs w:val="22"/>
        </w:rPr>
        <w:t>ation and deregulation.</w:t>
      </w:r>
    </w:p>
    <w:p w14:paraId="7635DB61" w14:textId="77777777" w:rsidR="00BA54BF" w:rsidRPr="00E0742B" w:rsidRDefault="00BA54BF" w:rsidP="00DF3007">
      <w:pPr>
        <w:spacing w:line="276" w:lineRule="auto"/>
        <w:ind w:left="720"/>
        <w:jc w:val="both"/>
        <w:rPr>
          <w:rFonts w:ascii="Arial" w:hAnsi="Arial" w:cs="Arial"/>
          <w:sz w:val="22"/>
          <w:szCs w:val="22"/>
        </w:rPr>
      </w:pPr>
    </w:p>
    <w:p w14:paraId="0B2E0629" w14:textId="77777777" w:rsidR="00BA54BF" w:rsidRPr="00E0742B" w:rsidRDefault="00BA54BF" w:rsidP="00DF3007">
      <w:pPr>
        <w:spacing w:line="276" w:lineRule="auto"/>
        <w:ind w:left="720"/>
        <w:jc w:val="both"/>
        <w:rPr>
          <w:rFonts w:ascii="Arial" w:hAnsi="Arial" w:cs="Arial"/>
          <w:sz w:val="22"/>
          <w:szCs w:val="22"/>
        </w:rPr>
      </w:pPr>
      <w:r w:rsidRPr="00E0742B">
        <w:rPr>
          <w:rFonts w:ascii="Arial" w:hAnsi="Arial" w:cs="Arial"/>
          <w:sz w:val="22"/>
          <w:szCs w:val="22"/>
        </w:rPr>
        <w:t xml:space="preserve">For the government to spend money, it needs to get money from somewhere.  In South Africa, the government gets most of its money from taxes.  </w:t>
      </w:r>
      <w:r w:rsidR="0070473A" w:rsidRPr="00126548">
        <w:rPr>
          <w:rFonts w:ascii="Arial" w:hAnsi="Arial" w:cs="Arial"/>
          <w:b/>
          <w:sz w:val="22"/>
          <w:szCs w:val="22"/>
        </w:rPr>
        <w:t>Sub-u</w:t>
      </w:r>
      <w:r w:rsidRPr="00126548">
        <w:rPr>
          <w:rFonts w:ascii="Arial" w:hAnsi="Arial" w:cs="Arial"/>
          <w:b/>
          <w:sz w:val="22"/>
          <w:szCs w:val="22"/>
        </w:rPr>
        <w:t xml:space="preserve">nit </w:t>
      </w:r>
      <w:r w:rsidR="0070473A" w:rsidRPr="00126548">
        <w:rPr>
          <w:rFonts w:ascii="Arial" w:hAnsi="Arial" w:cs="Arial"/>
          <w:b/>
          <w:sz w:val="22"/>
          <w:szCs w:val="22"/>
        </w:rPr>
        <w:t>6.</w:t>
      </w:r>
      <w:r w:rsidRPr="00126548">
        <w:rPr>
          <w:rFonts w:ascii="Arial" w:hAnsi="Arial" w:cs="Arial"/>
          <w:b/>
          <w:sz w:val="22"/>
          <w:szCs w:val="22"/>
        </w:rPr>
        <w:t>3</w:t>
      </w:r>
      <w:r w:rsidRPr="00E0742B">
        <w:rPr>
          <w:rFonts w:ascii="Arial" w:hAnsi="Arial" w:cs="Arial"/>
          <w:sz w:val="22"/>
          <w:szCs w:val="22"/>
        </w:rPr>
        <w:t xml:space="preserve"> explains the different kinds of taxes, and how to evaluate whether a tax is good or bad.</w:t>
      </w:r>
      <w:r w:rsidR="0070473A">
        <w:rPr>
          <w:rFonts w:ascii="Arial" w:hAnsi="Arial" w:cs="Arial"/>
          <w:sz w:val="22"/>
          <w:szCs w:val="22"/>
        </w:rPr>
        <w:t xml:space="preserve"> Specific attention is given to the principles of taxation, the classification of taxation, the microeconomic effects of tax changes and other sources of income. </w:t>
      </w:r>
    </w:p>
    <w:p w14:paraId="7FAF1859" w14:textId="77777777" w:rsidR="00BA54BF" w:rsidRPr="00E0742B" w:rsidRDefault="00BA54BF" w:rsidP="00DF3007">
      <w:pPr>
        <w:spacing w:line="276" w:lineRule="auto"/>
        <w:ind w:left="720"/>
        <w:jc w:val="both"/>
        <w:rPr>
          <w:rFonts w:ascii="Arial" w:hAnsi="Arial" w:cs="Arial"/>
          <w:sz w:val="22"/>
          <w:szCs w:val="22"/>
        </w:rPr>
      </w:pPr>
    </w:p>
    <w:p w14:paraId="7B461D24" w14:textId="77777777" w:rsidR="00BA54BF" w:rsidRDefault="00BA54BF" w:rsidP="00DF3007">
      <w:pPr>
        <w:spacing w:line="276" w:lineRule="auto"/>
        <w:ind w:left="720"/>
        <w:jc w:val="both"/>
        <w:rPr>
          <w:rFonts w:ascii="Arial" w:hAnsi="Arial" w:cs="Arial"/>
          <w:sz w:val="22"/>
          <w:szCs w:val="22"/>
        </w:rPr>
      </w:pPr>
      <w:r w:rsidRPr="00E0742B">
        <w:rPr>
          <w:rFonts w:ascii="Arial" w:hAnsi="Arial" w:cs="Arial"/>
          <w:sz w:val="22"/>
          <w:szCs w:val="22"/>
        </w:rPr>
        <w:t xml:space="preserve">Therefore, like any individual or business, the government receives money and it spends money.  This means that it also has to plan to ensure that it does not run out of money.  The government’s planning is contained in a document called the national budget.  In </w:t>
      </w:r>
      <w:r w:rsidR="0070473A" w:rsidRPr="00126548">
        <w:rPr>
          <w:rFonts w:ascii="Arial" w:hAnsi="Arial" w:cs="Arial"/>
          <w:b/>
          <w:sz w:val="22"/>
          <w:szCs w:val="22"/>
        </w:rPr>
        <w:t>sub-</w:t>
      </w:r>
      <w:r w:rsidRPr="00126548">
        <w:rPr>
          <w:rFonts w:ascii="Arial" w:hAnsi="Arial" w:cs="Arial"/>
          <w:b/>
          <w:sz w:val="22"/>
          <w:szCs w:val="22"/>
        </w:rPr>
        <w:t xml:space="preserve">unit </w:t>
      </w:r>
      <w:r w:rsidR="0070473A" w:rsidRPr="00126548">
        <w:rPr>
          <w:rFonts w:ascii="Arial" w:hAnsi="Arial" w:cs="Arial"/>
          <w:b/>
          <w:sz w:val="22"/>
          <w:szCs w:val="22"/>
        </w:rPr>
        <w:t>6.</w:t>
      </w:r>
      <w:r w:rsidRPr="00126548">
        <w:rPr>
          <w:rFonts w:ascii="Arial" w:hAnsi="Arial" w:cs="Arial"/>
          <w:b/>
          <w:sz w:val="22"/>
          <w:szCs w:val="22"/>
        </w:rPr>
        <w:t>4</w:t>
      </w:r>
      <w:r w:rsidRPr="00E0742B">
        <w:rPr>
          <w:rFonts w:ascii="Arial" w:hAnsi="Arial" w:cs="Arial"/>
          <w:sz w:val="22"/>
          <w:szCs w:val="22"/>
        </w:rPr>
        <w:t>, this document and its uses are discussed.</w:t>
      </w:r>
      <w:r w:rsidR="0070473A">
        <w:rPr>
          <w:rFonts w:ascii="Arial" w:hAnsi="Arial" w:cs="Arial"/>
          <w:sz w:val="22"/>
          <w:szCs w:val="22"/>
        </w:rPr>
        <w:t xml:space="preserve"> Of importance in </w:t>
      </w:r>
      <w:r w:rsidR="0070473A">
        <w:rPr>
          <w:rFonts w:ascii="Arial" w:hAnsi="Arial" w:cs="Arial"/>
          <w:sz w:val="22"/>
          <w:szCs w:val="22"/>
        </w:rPr>
        <w:lastRenderedPageBreak/>
        <w:t xml:space="preserve">this sub-section is the financing of the budget deficit (domestic borrowing from the non-bank private sector, borrowing from the central bank, foreign loans). </w:t>
      </w:r>
    </w:p>
    <w:p w14:paraId="4BD8F65F" w14:textId="77777777" w:rsidR="0070473A" w:rsidRPr="00E0742B" w:rsidRDefault="0070473A" w:rsidP="00DF3007">
      <w:pPr>
        <w:spacing w:line="276" w:lineRule="auto"/>
        <w:ind w:left="720"/>
        <w:jc w:val="both"/>
        <w:rPr>
          <w:rFonts w:ascii="Arial" w:hAnsi="Arial" w:cs="Arial"/>
          <w:sz w:val="22"/>
          <w:szCs w:val="22"/>
        </w:rPr>
      </w:pPr>
    </w:p>
    <w:p w14:paraId="5D7083EF" w14:textId="77777777" w:rsidR="00BA54BF" w:rsidRPr="00E0742B" w:rsidRDefault="00BA54BF" w:rsidP="00DF3007">
      <w:pPr>
        <w:spacing w:line="276" w:lineRule="auto"/>
        <w:ind w:left="720"/>
        <w:jc w:val="both"/>
        <w:rPr>
          <w:rFonts w:ascii="Arial" w:hAnsi="Arial" w:cs="Arial"/>
          <w:sz w:val="22"/>
          <w:szCs w:val="22"/>
        </w:rPr>
      </w:pPr>
      <w:r w:rsidRPr="00E0742B">
        <w:rPr>
          <w:rFonts w:ascii="Arial" w:hAnsi="Arial" w:cs="Arial"/>
          <w:sz w:val="22"/>
          <w:szCs w:val="22"/>
        </w:rPr>
        <w:t>Lastly, it may often happen that the government spends more money than it receives.  In such a case, there is a budget deficit, and government borrowing normally finances this.  The issue of</w:t>
      </w:r>
      <w:r w:rsidR="0070473A">
        <w:rPr>
          <w:rFonts w:ascii="Arial" w:hAnsi="Arial" w:cs="Arial"/>
          <w:sz w:val="22"/>
          <w:szCs w:val="22"/>
        </w:rPr>
        <w:t xml:space="preserve"> government debt is covered in </w:t>
      </w:r>
      <w:r w:rsidR="0070473A" w:rsidRPr="00126548">
        <w:rPr>
          <w:rFonts w:ascii="Arial" w:hAnsi="Arial" w:cs="Arial"/>
          <w:b/>
          <w:sz w:val="22"/>
          <w:szCs w:val="22"/>
        </w:rPr>
        <w:t>sub-u</w:t>
      </w:r>
      <w:r w:rsidRPr="00126548">
        <w:rPr>
          <w:rFonts w:ascii="Arial" w:hAnsi="Arial" w:cs="Arial"/>
          <w:b/>
          <w:sz w:val="22"/>
          <w:szCs w:val="22"/>
        </w:rPr>
        <w:t xml:space="preserve">nit </w:t>
      </w:r>
      <w:r w:rsidR="0070473A" w:rsidRPr="00126548">
        <w:rPr>
          <w:rFonts w:ascii="Arial" w:hAnsi="Arial" w:cs="Arial"/>
          <w:b/>
          <w:sz w:val="22"/>
          <w:szCs w:val="22"/>
        </w:rPr>
        <w:t>6.5</w:t>
      </w:r>
      <w:r w:rsidR="0070473A">
        <w:rPr>
          <w:rFonts w:ascii="Arial" w:hAnsi="Arial" w:cs="Arial"/>
          <w:sz w:val="22"/>
          <w:szCs w:val="22"/>
        </w:rPr>
        <w:t xml:space="preserve"> and it concludes this unit</w:t>
      </w:r>
      <w:r w:rsidRPr="00E0742B">
        <w:rPr>
          <w:rFonts w:ascii="Arial" w:hAnsi="Arial" w:cs="Arial"/>
          <w:sz w:val="22"/>
          <w:szCs w:val="22"/>
        </w:rPr>
        <w:t>.</w:t>
      </w:r>
    </w:p>
    <w:p w14:paraId="40825778" w14:textId="77777777" w:rsidR="00BA54BF" w:rsidRPr="00E0742B" w:rsidRDefault="00BA54BF" w:rsidP="00DF3007">
      <w:pPr>
        <w:ind w:left="360"/>
        <w:jc w:val="both"/>
        <w:rPr>
          <w:rFonts w:ascii="Arial" w:hAnsi="Arial" w:cs="Arial"/>
          <w:sz w:val="22"/>
          <w:szCs w:val="22"/>
        </w:rPr>
      </w:pPr>
    </w:p>
    <w:p w14:paraId="5074FB88" w14:textId="639C4D8E" w:rsidR="00BA54BF" w:rsidRPr="00ED4C23" w:rsidRDefault="0070473A" w:rsidP="00DF3007">
      <w:pPr>
        <w:pBdr>
          <w:top w:val="single" w:sz="4" w:space="1" w:color="auto"/>
          <w:left w:val="single" w:sz="4" w:space="4" w:color="auto"/>
          <w:bottom w:val="single" w:sz="4" w:space="1" w:color="auto"/>
          <w:right w:val="single" w:sz="4" w:space="4" w:color="auto"/>
        </w:pBdr>
        <w:ind w:left="1080"/>
        <w:jc w:val="both"/>
        <w:rPr>
          <w:rFonts w:ascii="Arial" w:hAnsi="Arial" w:cs="Arial"/>
        </w:rPr>
        <w:sectPr w:rsidR="00BA54BF" w:rsidRPr="00ED4C23" w:rsidSect="001E1084">
          <w:footerReference w:type="default" r:id="rId33"/>
          <w:pgSz w:w="11906" w:h="16838" w:code="9"/>
          <w:pgMar w:top="1440" w:right="1440" w:bottom="1440" w:left="1440" w:header="720" w:footer="720" w:gutter="0"/>
          <w:cols w:space="720"/>
          <w:docGrid w:linePitch="360"/>
        </w:sectPr>
      </w:pPr>
      <w:r w:rsidRPr="009B2CF1">
        <w:rPr>
          <w:rFonts w:ascii="Arial" w:hAnsi="Arial" w:cs="Arial"/>
          <w:b/>
        </w:rPr>
        <w:t xml:space="preserve">Cover the relevant activities in the workbook. In addition detailed work-charts will be covered in the tutor sessions. These work-charts cover both the theoretical aspects and the calculus associated with unit </w:t>
      </w:r>
      <w:r w:rsidR="00126548">
        <w:rPr>
          <w:rFonts w:ascii="Arial" w:hAnsi="Arial" w:cs="Arial"/>
          <w:b/>
        </w:rPr>
        <w:t>6</w:t>
      </w:r>
    </w:p>
    <w:p w14:paraId="32E27EED" w14:textId="77777777" w:rsidR="00BA54BF" w:rsidRPr="007A5486" w:rsidRDefault="00BA54BF" w:rsidP="00DF3007">
      <w:pPr>
        <w:jc w:val="both"/>
        <w:rPr>
          <w:rFonts w:ascii="Arial" w:hAnsi="Arial" w:cs="Arial"/>
        </w:rPr>
      </w:pPr>
    </w:p>
    <w:p w14:paraId="362C20DE" w14:textId="77777777" w:rsidR="00C3402F" w:rsidRPr="00E71BA8" w:rsidRDefault="00E71BA8" w:rsidP="00DF3007">
      <w:pPr>
        <w:pStyle w:val="Heading1"/>
        <w:shd w:val="clear" w:color="auto" w:fill="000000"/>
        <w:jc w:val="both"/>
        <w:rPr>
          <w:rFonts w:ascii="Arial" w:hAnsi="Arial" w:cs="Arial"/>
          <w:sz w:val="24"/>
        </w:rPr>
      </w:pPr>
      <w:r w:rsidRPr="00E71BA8">
        <w:rPr>
          <w:rFonts w:ascii="Arial" w:hAnsi="Arial" w:cs="Arial"/>
          <w:sz w:val="24"/>
        </w:rPr>
        <w:t>UNIT</w:t>
      </w:r>
      <w:r w:rsidR="00C3402F" w:rsidRPr="00E71BA8">
        <w:rPr>
          <w:rFonts w:ascii="Arial" w:hAnsi="Arial" w:cs="Arial"/>
          <w:sz w:val="24"/>
        </w:rPr>
        <w:t xml:space="preserve"> </w:t>
      </w:r>
      <w:r w:rsidR="00126548">
        <w:rPr>
          <w:rFonts w:ascii="Arial" w:hAnsi="Arial" w:cs="Arial"/>
          <w:sz w:val="24"/>
        </w:rPr>
        <w:t>7</w:t>
      </w:r>
    </w:p>
    <w:p w14:paraId="55F5A529" w14:textId="77777777" w:rsidR="00C3402F" w:rsidRDefault="00C3402F" w:rsidP="00DF3007">
      <w:pPr>
        <w:pStyle w:val="Heading2"/>
        <w:jc w:val="both"/>
        <w:rPr>
          <w:rFonts w:cs="Arial"/>
          <w:sz w:val="22"/>
          <w:szCs w:val="22"/>
        </w:rPr>
      </w:pPr>
    </w:p>
    <w:p w14:paraId="4BCDFECB" w14:textId="77777777" w:rsidR="00126548" w:rsidRPr="00CB7509" w:rsidRDefault="00126548" w:rsidP="00DF3007">
      <w:pPr>
        <w:pBdr>
          <w:top w:val="single" w:sz="4" w:space="1" w:color="auto"/>
          <w:left w:val="single" w:sz="4" w:space="4" w:color="auto"/>
          <w:bottom w:val="single" w:sz="4" w:space="1" w:color="auto"/>
          <w:right w:val="single" w:sz="4" w:space="4" w:color="auto"/>
        </w:pBdr>
        <w:spacing w:after="240"/>
        <w:jc w:val="both"/>
        <w:outlineLvl w:val="1"/>
        <w:rPr>
          <w:rFonts w:ascii="Arial" w:hAnsi="Arial" w:cs="Arial"/>
          <w:b/>
          <w:sz w:val="32"/>
          <w:szCs w:val="32"/>
          <w:lang w:val="en-GB"/>
        </w:rPr>
      </w:pPr>
      <w:r>
        <w:rPr>
          <w:rFonts w:ascii="Arial" w:hAnsi="Arial" w:cs="Arial"/>
          <w:b/>
          <w:sz w:val="32"/>
          <w:szCs w:val="32"/>
          <w:lang w:val="en-GB"/>
        </w:rPr>
        <w:t>Total expenditure model</w:t>
      </w:r>
    </w:p>
    <w:p w14:paraId="38B496FA" w14:textId="77777777" w:rsidR="00126548" w:rsidRPr="00126548" w:rsidRDefault="00126548" w:rsidP="00DF3007">
      <w:pPr>
        <w:jc w:val="both"/>
        <w:rPr>
          <w:lang w:val="en-GB"/>
        </w:rPr>
      </w:pPr>
    </w:p>
    <w:p w14:paraId="0310B783" w14:textId="77777777" w:rsidR="00E71BA8" w:rsidRPr="00CB7509" w:rsidRDefault="00E71BA8" w:rsidP="00DF3007">
      <w:pPr>
        <w:pStyle w:val="Heading4"/>
        <w:pBdr>
          <w:top w:val="single" w:sz="4" w:space="1" w:color="auto"/>
          <w:left w:val="single" w:sz="4" w:space="4" w:color="auto"/>
          <w:bottom w:val="single" w:sz="4" w:space="1" w:color="auto"/>
          <w:right w:val="single" w:sz="4" w:space="4" w:color="auto"/>
        </w:pBdr>
        <w:jc w:val="both"/>
        <w:rPr>
          <w:sz w:val="22"/>
          <w:szCs w:val="22"/>
        </w:rPr>
      </w:pPr>
      <w:r w:rsidRPr="006008AD">
        <w:rPr>
          <w:sz w:val="22"/>
          <w:szCs w:val="22"/>
        </w:rPr>
        <w:t>Chapter</w:t>
      </w:r>
      <w:r>
        <w:rPr>
          <w:sz w:val="22"/>
          <w:szCs w:val="22"/>
        </w:rPr>
        <w:t>s 9</w:t>
      </w:r>
      <w:r w:rsidRPr="006008AD">
        <w:rPr>
          <w:sz w:val="22"/>
          <w:szCs w:val="22"/>
        </w:rPr>
        <w:t xml:space="preserve"> of the prescribed textbook</w:t>
      </w:r>
      <w:r>
        <w:rPr>
          <w:sz w:val="22"/>
          <w:szCs w:val="22"/>
        </w:rPr>
        <w:t xml:space="preserve"> &amp; activities 141 – 155 of the Workbook</w:t>
      </w:r>
    </w:p>
    <w:p w14:paraId="335CC307" w14:textId="77777777" w:rsidR="00E71BA8" w:rsidRDefault="00E71BA8" w:rsidP="00DF3007">
      <w:pPr>
        <w:pStyle w:val="Heading2"/>
        <w:jc w:val="both"/>
        <w:rPr>
          <w:rFonts w:cs="Arial"/>
          <w:sz w:val="24"/>
          <w:szCs w:val="24"/>
        </w:rPr>
      </w:pPr>
    </w:p>
    <w:p w14:paraId="08B2C45B" w14:textId="77777777" w:rsidR="00C3402F" w:rsidRPr="00C37AB6" w:rsidRDefault="00C3402F" w:rsidP="00DF3007">
      <w:pPr>
        <w:pStyle w:val="Heading3"/>
        <w:numPr>
          <w:ilvl w:val="0"/>
          <w:numId w:val="26"/>
        </w:numPr>
        <w:jc w:val="both"/>
        <w:rPr>
          <w:rFonts w:ascii="Arial" w:hAnsi="Arial" w:cs="Arial"/>
          <w:color w:val="auto"/>
          <w:sz w:val="22"/>
          <w:szCs w:val="22"/>
        </w:rPr>
      </w:pPr>
      <w:r w:rsidRPr="00C37AB6">
        <w:rPr>
          <w:rFonts w:ascii="Arial" w:hAnsi="Arial" w:cs="Arial"/>
          <w:color w:val="auto"/>
          <w:sz w:val="22"/>
          <w:szCs w:val="22"/>
        </w:rPr>
        <w:t>What we want to achieve with this chapter</w:t>
      </w:r>
    </w:p>
    <w:p w14:paraId="4D239540" w14:textId="77777777" w:rsidR="00C3402F" w:rsidRPr="007A5486" w:rsidRDefault="00C3402F" w:rsidP="00DF3007">
      <w:pPr>
        <w:jc w:val="both"/>
        <w:rPr>
          <w:rFonts w:ascii="Arial" w:hAnsi="Arial" w:cs="Arial"/>
        </w:rPr>
      </w:pPr>
    </w:p>
    <w:p w14:paraId="692188F2" w14:textId="77777777" w:rsidR="00C3402F" w:rsidRPr="00BF7EC5" w:rsidRDefault="00C3402F" w:rsidP="00DF3007">
      <w:pPr>
        <w:pStyle w:val="BodyTextIndent"/>
        <w:spacing w:line="276" w:lineRule="auto"/>
        <w:ind w:left="0"/>
        <w:jc w:val="both"/>
        <w:rPr>
          <w:rFonts w:ascii="Arial" w:hAnsi="Arial" w:cs="Arial"/>
          <w:sz w:val="22"/>
          <w:szCs w:val="22"/>
        </w:rPr>
      </w:pPr>
      <w:r w:rsidRPr="007A5486">
        <w:rPr>
          <w:rFonts w:ascii="Arial" w:hAnsi="Arial" w:cs="Arial"/>
          <w:sz w:val="22"/>
          <w:szCs w:val="22"/>
        </w:rPr>
        <w:t xml:space="preserve">After you have read this chapter, you should know </w:t>
      </w:r>
      <w:r>
        <w:rPr>
          <w:rFonts w:ascii="Arial" w:hAnsi="Arial" w:cs="Arial"/>
          <w:sz w:val="22"/>
          <w:szCs w:val="22"/>
        </w:rPr>
        <w:t>how changes in the aggregate components of macroeconomic demand will impact on GDP (via the Keynesians transmission mechanism). In this regard the</w:t>
      </w:r>
      <w:r w:rsidR="00E71BA8">
        <w:rPr>
          <w:rFonts w:ascii="Arial" w:hAnsi="Arial" w:cs="Arial"/>
          <w:sz w:val="22"/>
          <w:szCs w:val="22"/>
        </w:rPr>
        <w:t xml:space="preserve"> unit</w:t>
      </w:r>
      <w:r w:rsidRPr="007A5486">
        <w:rPr>
          <w:rFonts w:ascii="Arial" w:hAnsi="Arial" w:cs="Arial"/>
          <w:sz w:val="22"/>
          <w:szCs w:val="22"/>
        </w:rPr>
        <w:t xml:space="preserve"> will explain in more detail </w:t>
      </w:r>
      <w:proofErr w:type="spellStart"/>
      <w:r>
        <w:rPr>
          <w:rFonts w:ascii="Arial" w:hAnsi="Arial" w:cs="Arial"/>
          <w:sz w:val="22"/>
          <w:szCs w:val="22"/>
        </w:rPr>
        <w:t>i</w:t>
      </w:r>
      <w:proofErr w:type="spellEnd"/>
      <w:r>
        <w:rPr>
          <w:rFonts w:ascii="Arial" w:hAnsi="Arial" w:cs="Arial"/>
          <w:sz w:val="22"/>
          <w:szCs w:val="22"/>
        </w:rPr>
        <w:t xml:space="preserve">) the derivation of the income multiplier, ii) the consumption expenditure of households (C), iii) spending on fixed assets &amp; changes in inventories (I), iv) consumption expenditure by government (G) and v) exports and imports of goods and services (X-Z). </w:t>
      </w:r>
    </w:p>
    <w:p w14:paraId="468F9DCE" w14:textId="77777777" w:rsidR="00C3402F" w:rsidRPr="00C37AB6" w:rsidRDefault="00C3402F" w:rsidP="00DF3007">
      <w:pPr>
        <w:pStyle w:val="Heading3"/>
        <w:numPr>
          <w:ilvl w:val="0"/>
          <w:numId w:val="26"/>
        </w:numPr>
        <w:jc w:val="both"/>
        <w:rPr>
          <w:rFonts w:ascii="Arial" w:hAnsi="Arial" w:cs="Arial"/>
          <w:color w:val="auto"/>
          <w:sz w:val="22"/>
          <w:szCs w:val="22"/>
        </w:rPr>
      </w:pPr>
      <w:r w:rsidRPr="00C37AB6">
        <w:rPr>
          <w:rFonts w:ascii="Arial" w:hAnsi="Arial" w:cs="Arial"/>
          <w:color w:val="auto"/>
          <w:sz w:val="22"/>
          <w:szCs w:val="22"/>
        </w:rPr>
        <w:t>H</w:t>
      </w:r>
      <w:r w:rsidR="00E71BA8">
        <w:rPr>
          <w:rFonts w:ascii="Arial" w:hAnsi="Arial" w:cs="Arial"/>
          <w:color w:val="auto"/>
          <w:sz w:val="22"/>
          <w:szCs w:val="22"/>
        </w:rPr>
        <w:t>ow we have broken up the unit</w:t>
      </w:r>
    </w:p>
    <w:p w14:paraId="0EA5C546" w14:textId="77777777" w:rsidR="00C3402F" w:rsidRPr="007A5486" w:rsidRDefault="00C3402F" w:rsidP="00DF3007">
      <w:pPr>
        <w:jc w:val="both"/>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048"/>
      </w:tblGrid>
      <w:tr w:rsidR="00C3402F" w:rsidRPr="006C6B1F" w14:paraId="5627696C" w14:textId="77777777" w:rsidTr="00C3402F">
        <w:tc>
          <w:tcPr>
            <w:tcW w:w="1980" w:type="dxa"/>
          </w:tcPr>
          <w:p w14:paraId="088DD551" w14:textId="77777777" w:rsidR="00C3402F" w:rsidRPr="00A14A7A" w:rsidRDefault="00C3402F" w:rsidP="00DF3007">
            <w:pPr>
              <w:jc w:val="both"/>
              <w:rPr>
                <w:rFonts w:ascii="Arial" w:hAnsi="Arial" w:cs="Arial"/>
                <w:sz w:val="22"/>
                <w:szCs w:val="22"/>
              </w:rPr>
            </w:pPr>
            <w:r w:rsidRPr="00A14A7A">
              <w:rPr>
                <w:rFonts w:ascii="Arial" w:hAnsi="Arial" w:cs="Arial"/>
                <w:sz w:val="22"/>
                <w:szCs w:val="22"/>
              </w:rPr>
              <w:t xml:space="preserve">Learning Unit </w:t>
            </w:r>
            <w:r w:rsidR="00126548">
              <w:rPr>
                <w:rFonts w:ascii="Arial" w:hAnsi="Arial" w:cs="Arial"/>
                <w:sz w:val="22"/>
                <w:szCs w:val="22"/>
              </w:rPr>
              <w:t>7</w:t>
            </w:r>
            <w:r w:rsidR="00E71BA8">
              <w:rPr>
                <w:rFonts w:ascii="Arial" w:hAnsi="Arial" w:cs="Arial"/>
                <w:sz w:val="22"/>
                <w:szCs w:val="22"/>
              </w:rPr>
              <w:t>.</w:t>
            </w:r>
            <w:r w:rsidRPr="00A14A7A">
              <w:rPr>
                <w:rFonts w:ascii="Arial" w:hAnsi="Arial" w:cs="Arial"/>
                <w:sz w:val="22"/>
                <w:szCs w:val="22"/>
              </w:rPr>
              <w:t>1</w:t>
            </w:r>
          </w:p>
        </w:tc>
        <w:tc>
          <w:tcPr>
            <w:tcW w:w="6048" w:type="dxa"/>
          </w:tcPr>
          <w:p w14:paraId="443D3175" w14:textId="77777777" w:rsidR="00C3402F" w:rsidRPr="006C6B1F" w:rsidRDefault="00C3402F" w:rsidP="00DF3007">
            <w:pPr>
              <w:jc w:val="both"/>
              <w:rPr>
                <w:rFonts w:ascii="Arial" w:hAnsi="Arial" w:cs="Arial"/>
                <w:b/>
                <w:sz w:val="22"/>
                <w:szCs w:val="22"/>
              </w:rPr>
            </w:pPr>
            <w:r w:rsidRPr="006C6B1F">
              <w:rPr>
                <w:rFonts w:ascii="Arial" w:hAnsi="Arial" w:cs="Arial"/>
                <w:b/>
                <w:sz w:val="22"/>
                <w:szCs w:val="22"/>
              </w:rPr>
              <w:t>The two sector model.</w:t>
            </w:r>
          </w:p>
          <w:p w14:paraId="7A9F35B5" w14:textId="77777777" w:rsidR="00C3402F" w:rsidRPr="006C6B1F" w:rsidRDefault="00C3402F" w:rsidP="00DF3007">
            <w:pPr>
              <w:jc w:val="both"/>
              <w:rPr>
                <w:rFonts w:ascii="Arial" w:hAnsi="Arial" w:cs="Arial"/>
                <w:b/>
                <w:sz w:val="22"/>
                <w:szCs w:val="22"/>
              </w:rPr>
            </w:pPr>
            <w:r w:rsidRPr="006C6B1F">
              <w:rPr>
                <w:rFonts w:ascii="Arial" w:hAnsi="Arial" w:cs="Arial"/>
                <w:b/>
                <w:sz w:val="22"/>
                <w:szCs w:val="22"/>
              </w:rPr>
              <w:t>(The consumption function C).</w:t>
            </w:r>
          </w:p>
          <w:p w14:paraId="48DC69A6" w14:textId="77777777" w:rsidR="00C3402F" w:rsidRPr="006C6B1F" w:rsidRDefault="00C3402F" w:rsidP="00DF3007">
            <w:pPr>
              <w:jc w:val="both"/>
              <w:rPr>
                <w:rFonts w:ascii="Arial" w:hAnsi="Arial" w:cs="Arial"/>
                <w:b/>
                <w:sz w:val="22"/>
                <w:szCs w:val="22"/>
              </w:rPr>
            </w:pPr>
            <w:r w:rsidRPr="006C6B1F">
              <w:rPr>
                <w:rFonts w:ascii="Arial" w:hAnsi="Arial" w:cs="Arial"/>
                <w:b/>
                <w:sz w:val="22"/>
                <w:szCs w:val="22"/>
              </w:rPr>
              <w:t>(The investment function I).</w:t>
            </w:r>
          </w:p>
          <w:p w14:paraId="4ACDD9C0" w14:textId="77777777" w:rsidR="00C3402F" w:rsidRPr="006C6B1F" w:rsidRDefault="00C3402F" w:rsidP="00DF3007">
            <w:pPr>
              <w:jc w:val="both"/>
              <w:rPr>
                <w:rFonts w:ascii="Arial" w:hAnsi="Arial" w:cs="Arial"/>
                <w:b/>
                <w:sz w:val="22"/>
                <w:szCs w:val="22"/>
              </w:rPr>
            </w:pPr>
            <w:r w:rsidRPr="006C6B1F">
              <w:rPr>
                <w:rFonts w:ascii="Arial" w:hAnsi="Arial" w:cs="Arial"/>
                <w:b/>
                <w:sz w:val="22"/>
                <w:szCs w:val="22"/>
              </w:rPr>
              <w:t>The derivation of the income multiplier.</w:t>
            </w:r>
          </w:p>
        </w:tc>
      </w:tr>
      <w:tr w:rsidR="00C3402F" w:rsidRPr="006C6B1F" w14:paraId="0B9ED7BE" w14:textId="77777777" w:rsidTr="00C3402F">
        <w:tc>
          <w:tcPr>
            <w:tcW w:w="1980" w:type="dxa"/>
          </w:tcPr>
          <w:p w14:paraId="410449CC" w14:textId="77777777" w:rsidR="00C3402F" w:rsidRPr="00A14A7A" w:rsidRDefault="00C3402F" w:rsidP="00DF3007">
            <w:pPr>
              <w:jc w:val="both"/>
              <w:rPr>
                <w:rFonts w:ascii="Arial" w:hAnsi="Arial" w:cs="Arial"/>
                <w:sz w:val="22"/>
                <w:szCs w:val="22"/>
              </w:rPr>
            </w:pPr>
            <w:r w:rsidRPr="00A14A7A">
              <w:rPr>
                <w:rFonts w:ascii="Arial" w:hAnsi="Arial" w:cs="Arial"/>
                <w:sz w:val="22"/>
                <w:szCs w:val="22"/>
              </w:rPr>
              <w:t xml:space="preserve">Learning Unit </w:t>
            </w:r>
            <w:r w:rsidR="00126548">
              <w:rPr>
                <w:rFonts w:ascii="Arial" w:hAnsi="Arial" w:cs="Arial"/>
                <w:sz w:val="22"/>
                <w:szCs w:val="22"/>
              </w:rPr>
              <w:t>7</w:t>
            </w:r>
            <w:r w:rsidR="00E71BA8">
              <w:rPr>
                <w:rFonts w:ascii="Arial" w:hAnsi="Arial" w:cs="Arial"/>
                <w:sz w:val="22"/>
                <w:szCs w:val="22"/>
              </w:rPr>
              <w:t>.</w:t>
            </w:r>
            <w:r w:rsidRPr="00A14A7A">
              <w:rPr>
                <w:rFonts w:ascii="Arial" w:hAnsi="Arial" w:cs="Arial"/>
                <w:sz w:val="22"/>
                <w:szCs w:val="22"/>
              </w:rPr>
              <w:t>2</w:t>
            </w:r>
          </w:p>
        </w:tc>
        <w:tc>
          <w:tcPr>
            <w:tcW w:w="6048" w:type="dxa"/>
          </w:tcPr>
          <w:p w14:paraId="5C8FF0B9" w14:textId="77777777" w:rsidR="00C3402F" w:rsidRPr="006C6B1F" w:rsidRDefault="00C3402F" w:rsidP="00DF3007">
            <w:pPr>
              <w:jc w:val="both"/>
              <w:rPr>
                <w:rFonts w:ascii="Arial" w:hAnsi="Arial" w:cs="Arial"/>
                <w:b/>
                <w:sz w:val="22"/>
                <w:szCs w:val="22"/>
              </w:rPr>
            </w:pPr>
            <w:r w:rsidRPr="006C6B1F">
              <w:rPr>
                <w:rFonts w:ascii="Arial" w:hAnsi="Arial" w:cs="Arial"/>
                <w:b/>
                <w:sz w:val="22"/>
                <w:szCs w:val="22"/>
              </w:rPr>
              <w:t>The three sector model.</w:t>
            </w:r>
          </w:p>
          <w:p w14:paraId="1912CC57" w14:textId="77777777" w:rsidR="00C3402F" w:rsidRPr="006C6B1F" w:rsidRDefault="00C3402F" w:rsidP="00DF3007">
            <w:pPr>
              <w:jc w:val="both"/>
              <w:rPr>
                <w:rFonts w:ascii="Arial" w:hAnsi="Arial" w:cs="Arial"/>
                <w:b/>
                <w:sz w:val="22"/>
                <w:szCs w:val="22"/>
              </w:rPr>
            </w:pPr>
            <w:r w:rsidRPr="006C6B1F">
              <w:rPr>
                <w:rFonts w:ascii="Arial" w:hAnsi="Arial" w:cs="Arial"/>
                <w:b/>
                <w:sz w:val="22"/>
                <w:szCs w:val="22"/>
              </w:rPr>
              <w:t>(Add the government sector G).</w:t>
            </w:r>
          </w:p>
          <w:p w14:paraId="0135E500" w14:textId="77777777" w:rsidR="00C3402F" w:rsidRPr="006C6B1F" w:rsidRDefault="00C3402F" w:rsidP="00DF3007">
            <w:pPr>
              <w:jc w:val="both"/>
              <w:rPr>
                <w:rFonts w:ascii="Arial" w:hAnsi="Arial" w:cs="Arial"/>
                <w:b/>
                <w:sz w:val="22"/>
                <w:szCs w:val="22"/>
              </w:rPr>
            </w:pPr>
            <w:r w:rsidRPr="006C6B1F">
              <w:rPr>
                <w:rFonts w:ascii="Arial" w:hAnsi="Arial" w:cs="Arial"/>
                <w:b/>
                <w:sz w:val="22"/>
                <w:szCs w:val="22"/>
              </w:rPr>
              <w:t>The derivation of the final income multiplier when taxation is included.</w:t>
            </w:r>
          </w:p>
        </w:tc>
      </w:tr>
      <w:tr w:rsidR="00C3402F" w:rsidRPr="006C6B1F" w14:paraId="71A7EFEC" w14:textId="77777777" w:rsidTr="00C3402F">
        <w:tc>
          <w:tcPr>
            <w:tcW w:w="1980" w:type="dxa"/>
          </w:tcPr>
          <w:p w14:paraId="67C743FA" w14:textId="77777777" w:rsidR="00C3402F" w:rsidRPr="00A14A7A" w:rsidRDefault="00C3402F" w:rsidP="00DF3007">
            <w:pPr>
              <w:jc w:val="both"/>
              <w:rPr>
                <w:rFonts w:ascii="Arial" w:hAnsi="Arial" w:cs="Arial"/>
                <w:sz w:val="22"/>
                <w:szCs w:val="22"/>
              </w:rPr>
            </w:pPr>
            <w:r w:rsidRPr="00A14A7A">
              <w:rPr>
                <w:rFonts w:ascii="Arial" w:hAnsi="Arial" w:cs="Arial"/>
                <w:sz w:val="22"/>
                <w:szCs w:val="22"/>
              </w:rPr>
              <w:t xml:space="preserve">Learning Unit </w:t>
            </w:r>
            <w:r w:rsidR="00126548">
              <w:rPr>
                <w:rFonts w:ascii="Arial" w:hAnsi="Arial" w:cs="Arial"/>
                <w:sz w:val="22"/>
                <w:szCs w:val="22"/>
              </w:rPr>
              <w:t>7</w:t>
            </w:r>
            <w:r w:rsidR="00E71BA8">
              <w:rPr>
                <w:rFonts w:ascii="Arial" w:hAnsi="Arial" w:cs="Arial"/>
                <w:sz w:val="22"/>
                <w:szCs w:val="22"/>
              </w:rPr>
              <w:t>.</w:t>
            </w:r>
            <w:r w:rsidRPr="00A14A7A">
              <w:rPr>
                <w:rFonts w:ascii="Arial" w:hAnsi="Arial" w:cs="Arial"/>
                <w:sz w:val="22"/>
                <w:szCs w:val="22"/>
              </w:rPr>
              <w:t>3</w:t>
            </w:r>
          </w:p>
        </w:tc>
        <w:tc>
          <w:tcPr>
            <w:tcW w:w="6048" w:type="dxa"/>
          </w:tcPr>
          <w:p w14:paraId="6287BCC0" w14:textId="77777777" w:rsidR="00C3402F" w:rsidRPr="006C6B1F" w:rsidRDefault="00C3402F" w:rsidP="00DF3007">
            <w:pPr>
              <w:jc w:val="both"/>
              <w:rPr>
                <w:rFonts w:ascii="Arial" w:hAnsi="Arial" w:cs="Arial"/>
                <w:b/>
                <w:sz w:val="22"/>
                <w:szCs w:val="22"/>
              </w:rPr>
            </w:pPr>
            <w:r w:rsidRPr="006C6B1F">
              <w:rPr>
                <w:rFonts w:ascii="Arial" w:hAnsi="Arial" w:cs="Arial"/>
                <w:b/>
                <w:sz w:val="22"/>
                <w:szCs w:val="22"/>
              </w:rPr>
              <w:t>The extended model of an open economy.</w:t>
            </w:r>
          </w:p>
          <w:p w14:paraId="0C60FBB4" w14:textId="77777777" w:rsidR="00C3402F" w:rsidRPr="006C6B1F" w:rsidRDefault="00C3402F" w:rsidP="00DF3007">
            <w:pPr>
              <w:jc w:val="both"/>
              <w:rPr>
                <w:rFonts w:ascii="Arial" w:hAnsi="Arial" w:cs="Arial"/>
                <w:b/>
                <w:sz w:val="22"/>
                <w:szCs w:val="22"/>
              </w:rPr>
            </w:pPr>
            <w:r w:rsidRPr="006C6B1F">
              <w:rPr>
                <w:rFonts w:ascii="Arial" w:hAnsi="Arial" w:cs="Arial"/>
                <w:b/>
                <w:sz w:val="22"/>
                <w:szCs w:val="22"/>
              </w:rPr>
              <w:t>(Add the foreign sector X-Z).</w:t>
            </w:r>
          </w:p>
          <w:p w14:paraId="7FA4D5B8" w14:textId="77777777" w:rsidR="00C3402F" w:rsidRPr="006C6B1F" w:rsidRDefault="00C3402F" w:rsidP="00DF3007">
            <w:pPr>
              <w:jc w:val="both"/>
              <w:rPr>
                <w:rFonts w:ascii="Arial" w:hAnsi="Arial" w:cs="Arial"/>
                <w:b/>
                <w:sz w:val="22"/>
                <w:szCs w:val="22"/>
              </w:rPr>
            </w:pPr>
            <w:r w:rsidRPr="006C6B1F">
              <w:rPr>
                <w:rFonts w:ascii="Arial" w:hAnsi="Arial" w:cs="Arial"/>
                <w:b/>
                <w:sz w:val="22"/>
                <w:szCs w:val="22"/>
              </w:rPr>
              <w:t>The closing of the income gap.</w:t>
            </w:r>
          </w:p>
        </w:tc>
      </w:tr>
    </w:tbl>
    <w:p w14:paraId="52AC2925" w14:textId="77777777" w:rsidR="00C3402F" w:rsidRPr="007A5486" w:rsidRDefault="00C3402F" w:rsidP="00DF3007">
      <w:pPr>
        <w:jc w:val="both"/>
        <w:rPr>
          <w:rFonts w:ascii="Arial" w:hAnsi="Arial" w:cs="Arial"/>
        </w:rPr>
      </w:pPr>
    </w:p>
    <w:p w14:paraId="31B34663" w14:textId="77777777" w:rsidR="00C3402F" w:rsidRPr="00C37AB6" w:rsidRDefault="00BF7EC5" w:rsidP="00DF3007">
      <w:pPr>
        <w:pStyle w:val="Heading3"/>
        <w:jc w:val="both"/>
        <w:rPr>
          <w:rFonts w:ascii="Arial" w:hAnsi="Arial" w:cs="Arial"/>
          <w:color w:val="auto"/>
          <w:sz w:val="22"/>
          <w:szCs w:val="22"/>
        </w:rPr>
      </w:pPr>
      <w:r>
        <w:rPr>
          <w:rFonts w:ascii="Arial" w:hAnsi="Arial" w:cs="Arial"/>
          <w:color w:val="auto"/>
          <w:sz w:val="22"/>
          <w:szCs w:val="22"/>
        </w:rPr>
        <w:t>8</w:t>
      </w:r>
      <w:r w:rsidR="00C3402F" w:rsidRPr="00C37AB6">
        <w:rPr>
          <w:rFonts w:ascii="Arial" w:hAnsi="Arial" w:cs="Arial"/>
          <w:color w:val="auto"/>
          <w:sz w:val="22"/>
          <w:szCs w:val="22"/>
        </w:rPr>
        <w:t>.1.3</w:t>
      </w:r>
      <w:r w:rsidR="00C3402F" w:rsidRPr="00C37AB6">
        <w:rPr>
          <w:rFonts w:ascii="Arial" w:hAnsi="Arial" w:cs="Arial"/>
          <w:color w:val="auto"/>
          <w:sz w:val="22"/>
          <w:szCs w:val="22"/>
        </w:rPr>
        <w:tab/>
        <w:t>Here is</w:t>
      </w:r>
      <w:r w:rsidR="00E71BA8">
        <w:rPr>
          <w:rFonts w:ascii="Arial" w:hAnsi="Arial" w:cs="Arial"/>
          <w:color w:val="auto"/>
          <w:sz w:val="22"/>
          <w:szCs w:val="22"/>
        </w:rPr>
        <w:t xml:space="preserve"> a broad overview of the unit</w:t>
      </w:r>
    </w:p>
    <w:p w14:paraId="45A0048E" w14:textId="77777777" w:rsidR="00C3402F" w:rsidRPr="007A5486" w:rsidRDefault="00C3402F" w:rsidP="00DF3007">
      <w:pPr>
        <w:jc w:val="both"/>
        <w:rPr>
          <w:rFonts w:ascii="Arial" w:hAnsi="Arial" w:cs="Arial"/>
        </w:rPr>
      </w:pPr>
    </w:p>
    <w:p w14:paraId="26DB8518" w14:textId="77777777" w:rsidR="00C3402F" w:rsidRPr="00BF7EC5" w:rsidRDefault="00C3402F" w:rsidP="00DF3007">
      <w:pPr>
        <w:spacing w:line="276" w:lineRule="auto"/>
        <w:jc w:val="both"/>
        <w:rPr>
          <w:rFonts w:ascii="Arial" w:hAnsi="Arial" w:cs="Arial"/>
          <w:sz w:val="22"/>
          <w:szCs w:val="22"/>
        </w:rPr>
      </w:pPr>
      <w:r w:rsidRPr="00BF7EC5">
        <w:rPr>
          <w:rFonts w:ascii="Arial" w:hAnsi="Arial" w:cs="Arial"/>
          <w:sz w:val="22"/>
          <w:szCs w:val="22"/>
        </w:rPr>
        <w:t xml:space="preserve">The module starts </w:t>
      </w:r>
      <w:r w:rsidR="00126548">
        <w:rPr>
          <w:rFonts w:ascii="Arial" w:hAnsi="Arial" w:cs="Arial"/>
          <w:b/>
          <w:sz w:val="22"/>
          <w:szCs w:val="22"/>
        </w:rPr>
        <w:t>(sub-unit 7</w:t>
      </w:r>
      <w:r w:rsidR="00126548" w:rsidRPr="00126548">
        <w:rPr>
          <w:rFonts w:ascii="Arial" w:hAnsi="Arial" w:cs="Arial"/>
          <w:b/>
          <w:sz w:val="22"/>
          <w:szCs w:val="22"/>
        </w:rPr>
        <w:t xml:space="preserve">.1) </w:t>
      </w:r>
      <w:r w:rsidRPr="00BF7EC5">
        <w:rPr>
          <w:rFonts w:ascii="Arial" w:hAnsi="Arial" w:cs="Arial"/>
          <w:sz w:val="22"/>
          <w:szCs w:val="22"/>
        </w:rPr>
        <w:t xml:space="preserve">with an explanation of the consumption and savings functions. Both the savings and consumption functions are derived. The difference between autonomous and induced consumption expenditure is clearly indicated. Two very important entities namely the marginal propensity to consume and the marginal propensity to save are derived and graphically illustrated in order to derive the simple income multiplier (1/1-c). Factors which influence private consumption expenditure are then explained. The first </w:t>
      </w:r>
      <w:r w:rsidR="00E71BA8">
        <w:rPr>
          <w:rFonts w:ascii="Arial" w:hAnsi="Arial" w:cs="Arial"/>
          <w:sz w:val="22"/>
          <w:szCs w:val="22"/>
        </w:rPr>
        <w:t>sub-</w:t>
      </w:r>
      <w:r w:rsidRPr="00BF7EC5">
        <w:rPr>
          <w:rFonts w:ascii="Arial" w:hAnsi="Arial" w:cs="Arial"/>
          <w:sz w:val="22"/>
          <w:szCs w:val="22"/>
        </w:rPr>
        <w:t xml:space="preserve">unit is concluded with a detailed discussion and derivation of the investment function (I). Specific attention is given to fixed capital formation, changes in inventories, the relationship between interest rates and fixed capital investment, the graphically illustration of the capital formation curve, factors that would influence capital formation, graphical illustration of changes in capital formation decisions. This </w:t>
      </w:r>
      <w:r w:rsidR="00E71BA8">
        <w:rPr>
          <w:rFonts w:ascii="Arial" w:hAnsi="Arial" w:cs="Arial"/>
          <w:sz w:val="22"/>
          <w:szCs w:val="22"/>
        </w:rPr>
        <w:t>sub-</w:t>
      </w:r>
      <w:r w:rsidRPr="00BF7EC5">
        <w:rPr>
          <w:rFonts w:ascii="Arial" w:hAnsi="Arial" w:cs="Arial"/>
          <w:sz w:val="22"/>
          <w:szCs w:val="22"/>
        </w:rPr>
        <w:t xml:space="preserve">unit is concluded with a detailed explanation, all the applicable calculus and the graphical illustrations of the two-sector model of income </w:t>
      </w:r>
      <w:r w:rsidRPr="00BF7EC5">
        <w:rPr>
          <w:rFonts w:ascii="Arial" w:hAnsi="Arial" w:cs="Arial"/>
          <w:sz w:val="22"/>
          <w:szCs w:val="22"/>
        </w:rPr>
        <w:lastRenderedPageBreak/>
        <w:t>determination (special attention is also given to the savings and capital formation relationship (I = S)).</w:t>
      </w:r>
    </w:p>
    <w:p w14:paraId="4E8DA476" w14:textId="77777777" w:rsidR="00C3402F" w:rsidRPr="00BF7EC5" w:rsidRDefault="00C3402F" w:rsidP="00DF3007">
      <w:pPr>
        <w:spacing w:line="276" w:lineRule="auto"/>
        <w:jc w:val="both"/>
        <w:rPr>
          <w:rFonts w:ascii="Arial" w:hAnsi="Arial" w:cs="Arial"/>
          <w:sz w:val="22"/>
          <w:szCs w:val="22"/>
        </w:rPr>
      </w:pPr>
    </w:p>
    <w:p w14:paraId="2AEB2C4B" w14:textId="77777777" w:rsidR="00C3402F" w:rsidRDefault="00126548" w:rsidP="00DF3007">
      <w:pPr>
        <w:spacing w:line="276" w:lineRule="auto"/>
        <w:jc w:val="both"/>
        <w:rPr>
          <w:rFonts w:ascii="Arial" w:hAnsi="Arial" w:cs="Arial"/>
          <w:sz w:val="22"/>
          <w:szCs w:val="22"/>
        </w:rPr>
      </w:pPr>
      <w:r>
        <w:rPr>
          <w:rFonts w:ascii="Arial" w:hAnsi="Arial" w:cs="Arial"/>
          <w:sz w:val="22"/>
          <w:szCs w:val="22"/>
        </w:rPr>
        <w:t xml:space="preserve">In the </w:t>
      </w:r>
      <w:r w:rsidR="00E71BA8" w:rsidRPr="00126548">
        <w:rPr>
          <w:rFonts w:ascii="Arial" w:hAnsi="Arial" w:cs="Arial"/>
          <w:b/>
          <w:sz w:val="22"/>
          <w:szCs w:val="22"/>
        </w:rPr>
        <w:t>sub-</w:t>
      </w:r>
      <w:r w:rsidR="00C3402F" w:rsidRPr="00126548">
        <w:rPr>
          <w:rFonts w:ascii="Arial" w:hAnsi="Arial" w:cs="Arial"/>
          <w:b/>
          <w:sz w:val="22"/>
          <w:szCs w:val="22"/>
        </w:rPr>
        <w:t>unit</w:t>
      </w:r>
      <w:r w:rsidRPr="00126548">
        <w:rPr>
          <w:rFonts w:ascii="Arial" w:hAnsi="Arial" w:cs="Arial"/>
          <w:b/>
          <w:sz w:val="22"/>
          <w:szCs w:val="22"/>
        </w:rPr>
        <w:t xml:space="preserve"> 7.2</w:t>
      </w:r>
      <w:r w:rsidR="00C3402F" w:rsidRPr="00BF7EC5">
        <w:rPr>
          <w:rFonts w:ascii="Arial" w:hAnsi="Arial" w:cs="Arial"/>
          <w:sz w:val="22"/>
          <w:szCs w:val="22"/>
        </w:rPr>
        <w:t xml:space="preserve"> the government sector is added to the total expenditure model. Two very important components of the government that would influence the equilibrium level of income, namely taxation and government expenditure, are discussed. The taxation component is included in the income multiplier (it makes the multiplier effect smaller) while government expenditure is treated as an autonomous component of aggregate demand. This particular </w:t>
      </w:r>
      <w:r w:rsidR="00E71BA8">
        <w:rPr>
          <w:rFonts w:ascii="Arial" w:hAnsi="Arial" w:cs="Arial"/>
          <w:sz w:val="22"/>
          <w:szCs w:val="22"/>
        </w:rPr>
        <w:t>sub-</w:t>
      </w:r>
      <w:r w:rsidR="00C3402F" w:rsidRPr="00BF7EC5">
        <w:rPr>
          <w:rFonts w:ascii="Arial" w:hAnsi="Arial" w:cs="Arial"/>
          <w:sz w:val="22"/>
          <w:szCs w:val="22"/>
        </w:rPr>
        <w:t xml:space="preserve">unit concludes with a detailed discussion, applicable calculus and graphical derivations of the three sector model of income determination. </w:t>
      </w:r>
    </w:p>
    <w:p w14:paraId="1B0F0287" w14:textId="77777777" w:rsidR="00E71BA8" w:rsidRPr="00BF7EC5" w:rsidRDefault="00E71BA8" w:rsidP="00DF3007">
      <w:pPr>
        <w:spacing w:line="276" w:lineRule="auto"/>
        <w:jc w:val="both"/>
        <w:rPr>
          <w:rFonts w:ascii="Arial" w:hAnsi="Arial" w:cs="Arial"/>
          <w:sz w:val="22"/>
          <w:szCs w:val="22"/>
        </w:rPr>
      </w:pPr>
    </w:p>
    <w:p w14:paraId="29E0C13F" w14:textId="77777777" w:rsidR="00C3402F" w:rsidRDefault="00C3402F" w:rsidP="00DF3007">
      <w:pPr>
        <w:spacing w:line="276" w:lineRule="auto"/>
        <w:jc w:val="both"/>
        <w:rPr>
          <w:rFonts w:ascii="Arial" w:hAnsi="Arial" w:cs="Arial"/>
          <w:sz w:val="22"/>
          <w:szCs w:val="22"/>
        </w:rPr>
      </w:pPr>
      <w:r w:rsidRPr="00BF7EC5">
        <w:rPr>
          <w:rFonts w:ascii="Arial" w:hAnsi="Arial" w:cs="Arial"/>
          <w:sz w:val="22"/>
          <w:szCs w:val="22"/>
        </w:rPr>
        <w:t xml:space="preserve">In the final </w:t>
      </w:r>
      <w:r w:rsidR="00E71BA8" w:rsidRPr="00126548">
        <w:rPr>
          <w:rFonts w:ascii="Arial" w:hAnsi="Arial" w:cs="Arial"/>
          <w:b/>
          <w:sz w:val="22"/>
          <w:szCs w:val="22"/>
        </w:rPr>
        <w:t>sub-</w:t>
      </w:r>
      <w:r w:rsidRPr="00126548">
        <w:rPr>
          <w:rFonts w:ascii="Arial" w:hAnsi="Arial" w:cs="Arial"/>
          <w:b/>
          <w:sz w:val="22"/>
          <w:szCs w:val="22"/>
        </w:rPr>
        <w:t>unit</w:t>
      </w:r>
      <w:r w:rsidR="00126548" w:rsidRPr="00126548">
        <w:rPr>
          <w:rFonts w:ascii="Arial" w:hAnsi="Arial" w:cs="Arial"/>
          <w:b/>
          <w:sz w:val="22"/>
          <w:szCs w:val="22"/>
        </w:rPr>
        <w:t xml:space="preserve"> 7.3</w:t>
      </w:r>
      <w:r w:rsidRPr="00BF7EC5">
        <w:rPr>
          <w:rFonts w:ascii="Arial" w:hAnsi="Arial" w:cs="Arial"/>
          <w:sz w:val="22"/>
          <w:szCs w:val="22"/>
        </w:rPr>
        <w:t xml:space="preserve"> the foreign sector is added to the total expenditure model. The foreign sector consists of exports and imports and both these components are treated as autonomous components of aggregate demand. The unit concludes with a detailed discussion of the total expenditure model (including all the applicable calculus and graphical derivations).  </w:t>
      </w:r>
    </w:p>
    <w:p w14:paraId="2E625D50" w14:textId="77777777" w:rsidR="003A01B3" w:rsidRPr="00BF7EC5" w:rsidRDefault="003A01B3" w:rsidP="00DF3007">
      <w:pPr>
        <w:spacing w:line="276" w:lineRule="auto"/>
        <w:jc w:val="both"/>
        <w:rPr>
          <w:rFonts w:ascii="Arial" w:hAnsi="Arial" w:cs="Arial"/>
          <w:sz w:val="22"/>
          <w:szCs w:val="22"/>
        </w:rPr>
      </w:pPr>
    </w:p>
    <w:p w14:paraId="0EA28E39" w14:textId="77777777" w:rsidR="00C3402F" w:rsidRPr="007A5486" w:rsidRDefault="00C3402F" w:rsidP="00DF3007">
      <w:pPr>
        <w:jc w:val="both"/>
        <w:rPr>
          <w:rFonts w:ascii="Arial" w:hAnsi="Arial" w:cs="Arial"/>
        </w:rPr>
      </w:pPr>
    </w:p>
    <w:p w14:paraId="0D36D11D" w14:textId="7E582297" w:rsidR="00C3402F" w:rsidRPr="007A5486" w:rsidRDefault="003A01B3" w:rsidP="00DF3007">
      <w:pPr>
        <w:pBdr>
          <w:top w:val="single" w:sz="4" w:space="0" w:color="auto"/>
          <w:left w:val="single" w:sz="4" w:space="4" w:color="auto"/>
          <w:bottom w:val="single" w:sz="4" w:space="1" w:color="auto"/>
          <w:right w:val="single" w:sz="4" w:space="4" w:color="auto"/>
        </w:pBdr>
        <w:ind w:left="1080"/>
        <w:jc w:val="both"/>
        <w:rPr>
          <w:rFonts w:ascii="Arial" w:hAnsi="Arial" w:cs="Arial"/>
        </w:rPr>
        <w:sectPr w:rsidR="00C3402F" w:rsidRPr="007A5486" w:rsidSect="00C3402F">
          <w:pgSz w:w="11906" w:h="16838" w:code="9"/>
          <w:pgMar w:top="1440" w:right="1440" w:bottom="1440" w:left="1440" w:header="720" w:footer="720" w:gutter="0"/>
          <w:cols w:space="720"/>
          <w:docGrid w:linePitch="360"/>
        </w:sectPr>
      </w:pPr>
      <w:r w:rsidRPr="009B2CF1">
        <w:rPr>
          <w:rFonts w:ascii="Arial" w:hAnsi="Arial" w:cs="Arial"/>
          <w:b/>
        </w:rPr>
        <w:t xml:space="preserve">Cover the relevant activities in the workbook. In addition detailed work-charts will be covered in the tutor sessions. These work-charts cover both the theoretical aspects and the calculus associated with unit </w:t>
      </w:r>
    </w:p>
    <w:p w14:paraId="0B01060D" w14:textId="77777777" w:rsidR="00BF7EC5" w:rsidRDefault="00BF7EC5" w:rsidP="00DF3007">
      <w:pPr>
        <w:tabs>
          <w:tab w:val="left" w:pos="1575"/>
        </w:tabs>
        <w:spacing w:line="360" w:lineRule="auto"/>
        <w:jc w:val="both"/>
        <w:rPr>
          <w:rFonts w:ascii="Arial" w:hAnsi="Arial" w:cs="Arial"/>
          <w:sz w:val="28"/>
          <w:szCs w:val="28"/>
          <w:lang w:val="en-GB"/>
        </w:rPr>
      </w:pPr>
    </w:p>
    <w:p w14:paraId="4151E342" w14:textId="77777777" w:rsidR="00C3402F" w:rsidRPr="003A01B3" w:rsidRDefault="003A01B3" w:rsidP="00DF3007">
      <w:pPr>
        <w:pStyle w:val="Heading1"/>
        <w:shd w:val="clear" w:color="auto" w:fill="000000"/>
        <w:jc w:val="both"/>
        <w:rPr>
          <w:rFonts w:ascii="Arial" w:hAnsi="Arial" w:cs="Arial"/>
          <w:sz w:val="24"/>
        </w:rPr>
      </w:pPr>
      <w:r w:rsidRPr="003A01B3">
        <w:rPr>
          <w:rFonts w:ascii="Arial" w:hAnsi="Arial" w:cs="Arial"/>
          <w:sz w:val="24"/>
        </w:rPr>
        <w:t>UNIT</w:t>
      </w:r>
      <w:r w:rsidR="00126548">
        <w:rPr>
          <w:rFonts w:ascii="Arial" w:hAnsi="Arial" w:cs="Arial"/>
          <w:sz w:val="24"/>
        </w:rPr>
        <w:t xml:space="preserve"> 8</w:t>
      </w:r>
    </w:p>
    <w:p w14:paraId="7D884034" w14:textId="77777777" w:rsidR="00C3402F" w:rsidRDefault="00C3402F" w:rsidP="00DF3007">
      <w:pPr>
        <w:pStyle w:val="Heading2"/>
        <w:jc w:val="both"/>
        <w:rPr>
          <w:rFonts w:cs="Arial"/>
          <w:sz w:val="22"/>
          <w:szCs w:val="22"/>
        </w:rPr>
      </w:pPr>
    </w:p>
    <w:p w14:paraId="6F13F3F0" w14:textId="77777777" w:rsidR="00126548" w:rsidRPr="00CB7509" w:rsidRDefault="00F53E5A" w:rsidP="00DF3007">
      <w:pPr>
        <w:pBdr>
          <w:top w:val="single" w:sz="4" w:space="1" w:color="auto"/>
          <w:left w:val="single" w:sz="4" w:space="4" w:color="auto"/>
          <w:bottom w:val="single" w:sz="4" w:space="1" w:color="auto"/>
          <w:right w:val="single" w:sz="4" w:space="4" w:color="auto"/>
        </w:pBdr>
        <w:spacing w:after="240"/>
        <w:jc w:val="both"/>
        <w:outlineLvl w:val="1"/>
        <w:rPr>
          <w:rFonts w:ascii="Arial" w:hAnsi="Arial" w:cs="Arial"/>
          <w:b/>
          <w:sz w:val="32"/>
          <w:szCs w:val="32"/>
          <w:lang w:val="en-GB"/>
        </w:rPr>
      </w:pPr>
      <w:r>
        <w:rPr>
          <w:rFonts w:ascii="Arial" w:hAnsi="Arial" w:cs="Arial"/>
          <w:b/>
          <w:sz w:val="32"/>
          <w:szCs w:val="32"/>
          <w:lang w:val="en-GB"/>
        </w:rPr>
        <w:t>Targets, instruments and goals of macroeconomic policy</w:t>
      </w:r>
    </w:p>
    <w:p w14:paraId="6B823180" w14:textId="77777777" w:rsidR="00126548" w:rsidRPr="00126548" w:rsidRDefault="00126548" w:rsidP="00DF3007">
      <w:pPr>
        <w:jc w:val="both"/>
        <w:rPr>
          <w:lang w:val="en-GB"/>
        </w:rPr>
      </w:pPr>
    </w:p>
    <w:p w14:paraId="7CB1EA51" w14:textId="77777777" w:rsidR="003A01B3" w:rsidRPr="00CB7509" w:rsidRDefault="003A01B3" w:rsidP="00DF3007">
      <w:pPr>
        <w:pStyle w:val="Heading4"/>
        <w:pBdr>
          <w:top w:val="single" w:sz="4" w:space="1" w:color="auto"/>
          <w:left w:val="single" w:sz="4" w:space="4" w:color="auto"/>
          <w:bottom w:val="single" w:sz="4" w:space="1" w:color="auto"/>
          <w:right w:val="single" w:sz="4" w:space="4" w:color="auto"/>
        </w:pBdr>
        <w:jc w:val="both"/>
        <w:rPr>
          <w:sz w:val="22"/>
          <w:szCs w:val="22"/>
        </w:rPr>
      </w:pPr>
      <w:r w:rsidRPr="006008AD">
        <w:rPr>
          <w:sz w:val="22"/>
          <w:szCs w:val="22"/>
        </w:rPr>
        <w:t>Chapter</w:t>
      </w:r>
      <w:r>
        <w:rPr>
          <w:sz w:val="22"/>
          <w:szCs w:val="22"/>
        </w:rPr>
        <w:t xml:space="preserve"> 10</w:t>
      </w:r>
      <w:r w:rsidRPr="006008AD">
        <w:rPr>
          <w:sz w:val="22"/>
          <w:szCs w:val="22"/>
        </w:rPr>
        <w:t xml:space="preserve"> of the prescribed textbook</w:t>
      </w:r>
      <w:r>
        <w:rPr>
          <w:sz w:val="22"/>
          <w:szCs w:val="22"/>
        </w:rPr>
        <w:t xml:space="preserve"> &amp; activities 156 – 180 of the Workbook</w:t>
      </w:r>
    </w:p>
    <w:p w14:paraId="50771824" w14:textId="77777777" w:rsidR="003A01B3" w:rsidRDefault="003A01B3" w:rsidP="00DF3007">
      <w:pPr>
        <w:pStyle w:val="Heading3"/>
        <w:jc w:val="both"/>
        <w:rPr>
          <w:rFonts w:ascii="Arial" w:eastAsia="Times New Roman" w:hAnsi="Arial" w:cs="Times New Roman"/>
          <w:bCs w:val="0"/>
          <w:color w:val="auto"/>
          <w:sz w:val="32"/>
          <w:szCs w:val="20"/>
          <w:lang w:val="en-GB"/>
        </w:rPr>
      </w:pPr>
    </w:p>
    <w:p w14:paraId="03E5FA85" w14:textId="77777777" w:rsidR="00C3402F" w:rsidRPr="00C37AB6" w:rsidRDefault="00C3402F" w:rsidP="00DF3007">
      <w:pPr>
        <w:pStyle w:val="Heading3"/>
        <w:numPr>
          <w:ilvl w:val="0"/>
          <w:numId w:val="27"/>
        </w:numPr>
        <w:jc w:val="both"/>
        <w:rPr>
          <w:rFonts w:ascii="Arial" w:hAnsi="Arial" w:cs="Arial"/>
          <w:color w:val="auto"/>
          <w:sz w:val="22"/>
          <w:szCs w:val="22"/>
        </w:rPr>
      </w:pPr>
      <w:r w:rsidRPr="00C37AB6">
        <w:rPr>
          <w:rFonts w:ascii="Arial" w:hAnsi="Arial" w:cs="Arial"/>
          <w:color w:val="auto"/>
          <w:sz w:val="22"/>
          <w:szCs w:val="22"/>
        </w:rPr>
        <w:t>What we want to achieve with this chapter</w:t>
      </w:r>
    </w:p>
    <w:p w14:paraId="28C860D6" w14:textId="77777777" w:rsidR="00C3402F" w:rsidRPr="007A5486" w:rsidRDefault="00C3402F" w:rsidP="00DF3007">
      <w:pPr>
        <w:jc w:val="both"/>
        <w:rPr>
          <w:rFonts w:ascii="Arial" w:hAnsi="Arial" w:cs="Arial"/>
        </w:rPr>
      </w:pPr>
    </w:p>
    <w:p w14:paraId="2A37C524" w14:textId="77777777" w:rsidR="00C3402F" w:rsidRPr="00422236" w:rsidRDefault="00C3402F" w:rsidP="00DF3007">
      <w:pPr>
        <w:pStyle w:val="BodyTextIndent"/>
        <w:spacing w:line="276" w:lineRule="auto"/>
        <w:ind w:left="0"/>
        <w:jc w:val="both"/>
        <w:rPr>
          <w:rFonts w:ascii="Arial" w:hAnsi="Arial" w:cs="Arial"/>
          <w:sz w:val="22"/>
          <w:szCs w:val="22"/>
        </w:rPr>
      </w:pPr>
      <w:r w:rsidRPr="007A5486">
        <w:rPr>
          <w:rFonts w:ascii="Arial" w:hAnsi="Arial" w:cs="Arial"/>
          <w:sz w:val="22"/>
          <w:szCs w:val="22"/>
        </w:rPr>
        <w:t xml:space="preserve">After you have read this chapter, you should </w:t>
      </w:r>
      <w:proofErr w:type="spellStart"/>
      <w:r w:rsidR="003A01B3">
        <w:rPr>
          <w:rFonts w:ascii="Arial" w:hAnsi="Arial" w:cs="Arial"/>
          <w:sz w:val="22"/>
          <w:szCs w:val="22"/>
        </w:rPr>
        <w:t>i</w:t>
      </w:r>
      <w:proofErr w:type="spellEnd"/>
      <w:r w:rsidR="003A01B3">
        <w:rPr>
          <w:rFonts w:ascii="Arial" w:hAnsi="Arial" w:cs="Arial"/>
          <w:sz w:val="22"/>
          <w:szCs w:val="22"/>
        </w:rPr>
        <w:t xml:space="preserve">) explain and illustrate </w:t>
      </w:r>
      <w:r>
        <w:rPr>
          <w:rFonts w:ascii="Arial" w:hAnsi="Arial" w:cs="Arial"/>
          <w:sz w:val="22"/>
          <w:szCs w:val="22"/>
        </w:rPr>
        <w:t xml:space="preserve">how </w:t>
      </w:r>
      <w:r w:rsidR="003A01B3">
        <w:rPr>
          <w:rFonts w:ascii="Arial" w:hAnsi="Arial" w:cs="Arial"/>
          <w:sz w:val="22"/>
          <w:szCs w:val="22"/>
        </w:rPr>
        <w:t xml:space="preserve">policy interactions occur, ii) discuss and illustrate the full Keynesian model for the domestic model when the foreign sector is introduced, iii) explain the balance of payments adjustment process when the </w:t>
      </w:r>
      <w:r w:rsidR="00BD540F">
        <w:rPr>
          <w:rFonts w:ascii="Arial" w:hAnsi="Arial" w:cs="Arial"/>
          <w:sz w:val="22"/>
          <w:szCs w:val="22"/>
        </w:rPr>
        <w:t>law of uninte</w:t>
      </w:r>
      <w:r w:rsidR="003A01B3">
        <w:rPr>
          <w:rFonts w:ascii="Arial" w:hAnsi="Arial" w:cs="Arial"/>
          <w:sz w:val="22"/>
          <w:szCs w:val="22"/>
        </w:rPr>
        <w:t>nded consequences is considered</w:t>
      </w:r>
      <w:r w:rsidR="00BD540F">
        <w:rPr>
          <w:rFonts w:ascii="Arial" w:hAnsi="Arial" w:cs="Arial"/>
          <w:sz w:val="22"/>
          <w:szCs w:val="22"/>
        </w:rPr>
        <w:t>,</w:t>
      </w:r>
      <w:r w:rsidRPr="007A5486">
        <w:rPr>
          <w:rFonts w:ascii="Arial" w:hAnsi="Arial" w:cs="Arial"/>
          <w:sz w:val="22"/>
          <w:szCs w:val="22"/>
        </w:rPr>
        <w:t xml:space="preserve"> </w:t>
      </w:r>
      <w:r>
        <w:rPr>
          <w:rFonts w:ascii="Arial" w:hAnsi="Arial" w:cs="Arial"/>
          <w:sz w:val="22"/>
          <w:szCs w:val="22"/>
        </w:rPr>
        <w:t>i</w:t>
      </w:r>
      <w:r w:rsidR="00BD540F">
        <w:rPr>
          <w:rFonts w:ascii="Arial" w:hAnsi="Arial" w:cs="Arial"/>
          <w:sz w:val="22"/>
          <w:szCs w:val="22"/>
        </w:rPr>
        <w:t>v) derive the aggregate demand curve, v</w:t>
      </w:r>
      <w:r>
        <w:rPr>
          <w:rFonts w:ascii="Arial" w:hAnsi="Arial" w:cs="Arial"/>
          <w:sz w:val="22"/>
          <w:szCs w:val="22"/>
        </w:rPr>
        <w:t xml:space="preserve">) </w:t>
      </w:r>
      <w:r w:rsidR="00BD540F">
        <w:rPr>
          <w:rFonts w:ascii="Arial" w:hAnsi="Arial" w:cs="Arial"/>
          <w:sz w:val="22"/>
          <w:szCs w:val="22"/>
        </w:rPr>
        <w:t xml:space="preserve">discuss </w:t>
      </w:r>
      <w:r>
        <w:rPr>
          <w:rFonts w:ascii="Arial" w:hAnsi="Arial" w:cs="Arial"/>
          <w:sz w:val="22"/>
          <w:szCs w:val="22"/>
        </w:rPr>
        <w:t>the way in which policy variables and some exogenous variables might influence agg</w:t>
      </w:r>
      <w:r w:rsidR="00BD540F">
        <w:rPr>
          <w:rFonts w:ascii="Arial" w:hAnsi="Arial" w:cs="Arial"/>
          <w:sz w:val="22"/>
          <w:szCs w:val="22"/>
        </w:rPr>
        <w:t>regate demand in the economy, vi) derive</w:t>
      </w:r>
      <w:r>
        <w:rPr>
          <w:rFonts w:ascii="Arial" w:hAnsi="Arial" w:cs="Arial"/>
          <w:sz w:val="22"/>
          <w:szCs w:val="22"/>
        </w:rPr>
        <w:t xml:space="preserve"> the aggregate supply function (short &amp; l</w:t>
      </w:r>
      <w:r w:rsidR="00BD540F">
        <w:rPr>
          <w:rFonts w:ascii="Arial" w:hAnsi="Arial" w:cs="Arial"/>
          <w:sz w:val="22"/>
          <w:szCs w:val="22"/>
        </w:rPr>
        <w:t>ong run) and</w:t>
      </w:r>
      <w:r>
        <w:rPr>
          <w:rFonts w:ascii="Arial" w:hAnsi="Arial" w:cs="Arial"/>
          <w:sz w:val="22"/>
          <w:szCs w:val="22"/>
        </w:rPr>
        <w:t xml:space="preserve"> the determinants of aggregate supply</w:t>
      </w:r>
      <w:r w:rsidR="00BD540F">
        <w:rPr>
          <w:rFonts w:ascii="Arial" w:hAnsi="Arial" w:cs="Arial"/>
          <w:sz w:val="22"/>
          <w:szCs w:val="22"/>
        </w:rPr>
        <w:t xml:space="preserve">, </w:t>
      </w:r>
      <w:r>
        <w:rPr>
          <w:rFonts w:ascii="Arial" w:hAnsi="Arial" w:cs="Arial"/>
          <w:sz w:val="22"/>
          <w:szCs w:val="22"/>
        </w:rPr>
        <w:t>v</w:t>
      </w:r>
      <w:r w:rsidR="00BD540F">
        <w:rPr>
          <w:rFonts w:ascii="Arial" w:hAnsi="Arial" w:cs="Arial"/>
          <w:sz w:val="22"/>
          <w:szCs w:val="22"/>
        </w:rPr>
        <w:t>ii</w:t>
      </w:r>
      <w:r>
        <w:rPr>
          <w:rFonts w:ascii="Arial" w:hAnsi="Arial" w:cs="Arial"/>
          <w:sz w:val="22"/>
          <w:szCs w:val="22"/>
        </w:rPr>
        <w:t xml:space="preserve">) </w:t>
      </w:r>
      <w:r w:rsidR="00BD540F">
        <w:rPr>
          <w:rFonts w:ascii="Arial" w:hAnsi="Arial" w:cs="Arial"/>
          <w:sz w:val="22"/>
          <w:szCs w:val="22"/>
        </w:rPr>
        <w:t xml:space="preserve">evaluate </w:t>
      </w:r>
      <w:r>
        <w:rPr>
          <w:rFonts w:ascii="Arial" w:hAnsi="Arial" w:cs="Arial"/>
          <w:sz w:val="22"/>
          <w:szCs w:val="22"/>
        </w:rPr>
        <w:t>macroeconomic equilibrium and v</w:t>
      </w:r>
      <w:r w:rsidR="00BD540F">
        <w:rPr>
          <w:rFonts w:ascii="Arial" w:hAnsi="Arial" w:cs="Arial"/>
          <w:sz w:val="22"/>
          <w:szCs w:val="22"/>
        </w:rPr>
        <w:t>iii) discuss and illustrate the</w:t>
      </w:r>
      <w:r>
        <w:rPr>
          <w:rFonts w:ascii="Arial" w:hAnsi="Arial" w:cs="Arial"/>
          <w:sz w:val="22"/>
          <w:szCs w:val="22"/>
        </w:rPr>
        <w:t xml:space="preserve"> macroeconomic adjustment process. </w:t>
      </w:r>
    </w:p>
    <w:p w14:paraId="3892AFEC" w14:textId="77777777" w:rsidR="00C3402F" w:rsidRPr="00C37AB6" w:rsidRDefault="00C3402F" w:rsidP="00DF3007">
      <w:pPr>
        <w:pStyle w:val="Heading3"/>
        <w:numPr>
          <w:ilvl w:val="0"/>
          <w:numId w:val="27"/>
        </w:numPr>
        <w:jc w:val="both"/>
        <w:rPr>
          <w:rFonts w:ascii="Arial" w:hAnsi="Arial" w:cs="Arial"/>
          <w:color w:val="auto"/>
          <w:sz w:val="22"/>
          <w:szCs w:val="22"/>
        </w:rPr>
      </w:pPr>
      <w:r w:rsidRPr="00C37AB6">
        <w:rPr>
          <w:rFonts w:ascii="Arial" w:hAnsi="Arial" w:cs="Arial"/>
          <w:color w:val="auto"/>
          <w:sz w:val="22"/>
          <w:szCs w:val="22"/>
        </w:rPr>
        <w:t>H</w:t>
      </w:r>
      <w:r w:rsidR="005E6C60">
        <w:rPr>
          <w:rFonts w:ascii="Arial" w:hAnsi="Arial" w:cs="Arial"/>
          <w:color w:val="auto"/>
          <w:sz w:val="22"/>
          <w:szCs w:val="22"/>
        </w:rPr>
        <w:t>ow we have broken up the unit</w:t>
      </w:r>
    </w:p>
    <w:p w14:paraId="6E73D343" w14:textId="77777777" w:rsidR="00C3402F" w:rsidRPr="007A5486" w:rsidRDefault="00C3402F" w:rsidP="00DF3007">
      <w:pPr>
        <w:jc w:val="both"/>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5"/>
        <w:gridCol w:w="5913"/>
      </w:tblGrid>
      <w:tr w:rsidR="00C3402F" w:rsidRPr="006C6B1F" w14:paraId="4E761FCF" w14:textId="77777777" w:rsidTr="00AB5085">
        <w:tc>
          <w:tcPr>
            <w:tcW w:w="2115" w:type="dxa"/>
          </w:tcPr>
          <w:p w14:paraId="6C7CAC12" w14:textId="77777777" w:rsidR="00C3402F" w:rsidRPr="00A14A7A" w:rsidRDefault="00C3402F" w:rsidP="00DF3007">
            <w:pPr>
              <w:jc w:val="both"/>
              <w:rPr>
                <w:rFonts w:ascii="Arial" w:hAnsi="Arial" w:cs="Arial"/>
                <w:sz w:val="22"/>
                <w:szCs w:val="22"/>
              </w:rPr>
            </w:pPr>
            <w:r w:rsidRPr="00A14A7A">
              <w:rPr>
                <w:rFonts w:ascii="Arial" w:hAnsi="Arial" w:cs="Arial"/>
                <w:sz w:val="22"/>
                <w:szCs w:val="22"/>
              </w:rPr>
              <w:t xml:space="preserve">Learning Unit </w:t>
            </w:r>
            <w:r w:rsidR="00530049">
              <w:rPr>
                <w:rFonts w:ascii="Arial" w:hAnsi="Arial" w:cs="Arial"/>
                <w:sz w:val="22"/>
                <w:szCs w:val="22"/>
              </w:rPr>
              <w:t>8</w:t>
            </w:r>
            <w:r w:rsidR="00AB5085">
              <w:rPr>
                <w:rFonts w:ascii="Arial" w:hAnsi="Arial" w:cs="Arial"/>
                <w:sz w:val="22"/>
                <w:szCs w:val="22"/>
              </w:rPr>
              <w:t>.</w:t>
            </w:r>
            <w:r w:rsidRPr="00A14A7A">
              <w:rPr>
                <w:rFonts w:ascii="Arial" w:hAnsi="Arial" w:cs="Arial"/>
                <w:sz w:val="22"/>
                <w:szCs w:val="22"/>
              </w:rPr>
              <w:t>1</w:t>
            </w:r>
          </w:p>
        </w:tc>
        <w:tc>
          <w:tcPr>
            <w:tcW w:w="5913" w:type="dxa"/>
          </w:tcPr>
          <w:p w14:paraId="05E21CC3" w14:textId="77777777" w:rsidR="00C3402F" w:rsidRPr="006C6B1F" w:rsidRDefault="00AB5085" w:rsidP="00DF3007">
            <w:pPr>
              <w:jc w:val="both"/>
              <w:rPr>
                <w:rFonts w:ascii="Arial" w:hAnsi="Arial" w:cs="Arial"/>
                <w:b/>
                <w:sz w:val="22"/>
                <w:szCs w:val="22"/>
              </w:rPr>
            </w:pPr>
            <w:r>
              <w:rPr>
                <w:rFonts w:ascii="Arial" w:hAnsi="Arial" w:cs="Arial"/>
                <w:b/>
                <w:sz w:val="22"/>
                <w:szCs w:val="22"/>
              </w:rPr>
              <w:t>Policy interaction; monetary &amp; real sector interaction through the transmission mechanism; fiscal spending crowding-out, financial crowding-out.</w:t>
            </w:r>
          </w:p>
        </w:tc>
      </w:tr>
      <w:tr w:rsidR="00C3402F" w:rsidRPr="006C6B1F" w14:paraId="420D5176" w14:textId="77777777" w:rsidTr="00AB5085">
        <w:tc>
          <w:tcPr>
            <w:tcW w:w="2115" w:type="dxa"/>
          </w:tcPr>
          <w:p w14:paraId="24AF202B" w14:textId="77777777" w:rsidR="00C3402F" w:rsidRPr="00A14A7A" w:rsidRDefault="00C3402F" w:rsidP="00DF3007">
            <w:pPr>
              <w:jc w:val="both"/>
              <w:rPr>
                <w:rFonts w:ascii="Arial" w:hAnsi="Arial" w:cs="Arial"/>
                <w:sz w:val="22"/>
                <w:szCs w:val="22"/>
              </w:rPr>
            </w:pPr>
            <w:r w:rsidRPr="00A14A7A">
              <w:rPr>
                <w:rFonts w:ascii="Arial" w:hAnsi="Arial" w:cs="Arial"/>
                <w:sz w:val="22"/>
                <w:szCs w:val="22"/>
              </w:rPr>
              <w:t xml:space="preserve">Learning Unit </w:t>
            </w:r>
            <w:r w:rsidR="00530049">
              <w:rPr>
                <w:rFonts w:ascii="Arial" w:hAnsi="Arial" w:cs="Arial"/>
                <w:sz w:val="22"/>
                <w:szCs w:val="22"/>
              </w:rPr>
              <w:t>8</w:t>
            </w:r>
            <w:r w:rsidR="00AB5085">
              <w:rPr>
                <w:rFonts w:ascii="Arial" w:hAnsi="Arial" w:cs="Arial"/>
                <w:sz w:val="22"/>
                <w:szCs w:val="22"/>
              </w:rPr>
              <w:t>.</w:t>
            </w:r>
            <w:r w:rsidRPr="00A14A7A">
              <w:rPr>
                <w:rFonts w:ascii="Arial" w:hAnsi="Arial" w:cs="Arial"/>
                <w:sz w:val="22"/>
                <w:szCs w:val="22"/>
              </w:rPr>
              <w:t>2</w:t>
            </w:r>
          </w:p>
        </w:tc>
        <w:tc>
          <w:tcPr>
            <w:tcW w:w="5913" w:type="dxa"/>
          </w:tcPr>
          <w:p w14:paraId="6D71CE89" w14:textId="77777777" w:rsidR="00C3402F" w:rsidRPr="006C6B1F" w:rsidRDefault="00AB5085" w:rsidP="00DF3007">
            <w:pPr>
              <w:jc w:val="both"/>
              <w:rPr>
                <w:rFonts w:ascii="Arial" w:hAnsi="Arial" w:cs="Arial"/>
                <w:b/>
                <w:sz w:val="22"/>
                <w:szCs w:val="22"/>
              </w:rPr>
            </w:pPr>
            <w:r>
              <w:rPr>
                <w:rFonts w:ascii="Arial" w:hAnsi="Arial" w:cs="Arial"/>
                <w:b/>
                <w:sz w:val="22"/>
                <w:szCs w:val="22"/>
              </w:rPr>
              <w:t>Keynesian full model when the foreign sector is introduced; derivation of the BP-curve; impact of changes in the exchange rate on the Keynesian equilibrium.</w:t>
            </w:r>
          </w:p>
        </w:tc>
      </w:tr>
      <w:tr w:rsidR="00C3402F" w:rsidRPr="006C6B1F" w14:paraId="0B4D479B" w14:textId="77777777" w:rsidTr="00AB5085">
        <w:tc>
          <w:tcPr>
            <w:tcW w:w="2115" w:type="dxa"/>
          </w:tcPr>
          <w:p w14:paraId="13FAE0BB" w14:textId="77777777" w:rsidR="00C3402F" w:rsidRPr="00A14A7A" w:rsidRDefault="00C3402F" w:rsidP="00DF3007">
            <w:pPr>
              <w:jc w:val="both"/>
              <w:rPr>
                <w:rFonts w:ascii="Arial" w:hAnsi="Arial" w:cs="Arial"/>
                <w:sz w:val="22"/>
                <w:szCs w:val="22"/>
              </w:rPr>
            </w:pPr>
            <w:r w:rsidRPr="00A14A7A">
              <w:rPr>
                <w:rFonts w:ascii="Arial" w:hAnsi="Arial" w:cs="Arial"/>
                <w:sz w:val="22"/>
                <w:szCs w:val="22"/>
              </w:rPr>
              <w:t xml:space="preserve">Learning Unit </w:t>
            </w:r>
            <w:r w:rsidR="00530049">
              <w:rPr>
                <w:rFonts w:ascii="Arial" w:hAnsi="Arial" w:cs="Arial"/>
                <w:sz w:val="22"/>
                <w:szCs w:val="22"/>
              </w:rPr>
              <w:t>8</w:t>
            </w:r>
            <w:r w:rsidR="00AB5085">
              <w:rPr>
                <w:rFonts w:ascii="Arial" w:hAnsi="Arial" w:cs="Arial"/>
                <w:sz w:val="22"/>
                <w:szCs w:val="22"/>
              </w:rPr>
              <w:t>.</w:t>
            </w:r>
            <w:r w:rsidRPr="00A14A7A">
              <w:rPr>
                <w:rFonts w:ascii="Arial" w:hAnsi="Arial" w:cs="Arial"/>
                <w:sz w:val="22"/>
                <w:szCs w:val="22"/>
              </w:rPr>
              <w:t>3</w:t>
            </w:r>
          </w:p>
        </w:tc>
        <w:tc>
          <w:tcPr>
            <w:tcW w:w="5913" w:type="dxa"/>
          </w:tcPr>
          <w:p w14:paraId="1A8C16A4" w14:textId="77777777" w:rsidR="00C3402F" w:rsidRPr="006C6B1F" w:rsidRDefault="00AB5085" w:rsidP="00DF3007">
            <w:pPr>
              <w:jc w:val="both"/>
              <w:rPr>
                <w:rFonts w:ascii="Arial" w:hAnsi="Arial" w:cs="Arial"/>
                <w:b/>
                <w:sz w:val="22"/>
                <w:szCs w:val="22"/>
              </w:rPr>
            </w:pPr>
            <w:r>
              <w:rPr>
                <w:rFonts w:ascii="Arial" w:hAnsi="Arial" w:cs="Arial"/>
                <w:b/>
                <w:sz w:val="22"/>
                <w:szCs w:val="22"/>
              </w:rPr>
              <w:t>Impact of expansionary monetary policy; impact of expansionary fiscal policy; foreign trade impact.</w:t>
            </w:r>
          </w:p>
        </w:tc>
      </w:tr>
      <w:tr w:rsidR="00AB5085" w:rsidRPr="006C6B1F" w14:paraId="6F4F2BC4" w14:textId="77777777" w:rsidTr="00AB5085">
        <w:tc>
          <w:tcPr>
            <w:tcW w:w="2115" w:type="dxa"/>
          </w:tcPr>
          <w:p w14:paraId="2EC0B75D" w14:textId="77777777" w:rsidR="00AB5085" w:rsidRPr="00A14A7A" w:rsidRDefault="00AB5085" w:rsidP="00DF3007">
            <w:pPr>
              <w:jc w:val="both"/>
              <w:rPr>
                <w:rFonts w:ascii="Arial" w:hAnsi="Arial" w:cs="Arial"/>
                <w:sz w:val="22"/>
                <w:szCs w:val="22"/>
              </w:rPr>
            </w:pPr>
            <w:r w:rsidRPr="00A14A7A">
              <w:rPr>
                <w:rFonts w:ascii="Arial" w:hAnsi="Arial" w:cs="Arial"/>
                <w:sz w:val="22"/>
                <w:szCs w:val="22"/>
              </w:rPr>
              <w:t xml:space="preserve">Learning Unit </w:t>
            </w:r>
            <w:r w:rsidR="00530049">
              <w:rPr>
                <w:rFonts w:ascii="Arial" w:hAnsi="Arial" w:cs="Arial"/>
                <w:sz w:val="22"/>
                <w:szCs w:val="22"/>
              </w:rPr>
              <w:t>8</w:t>
            </w:r>
            <w:r>
              <w:rPr>
                <w:rFonts w:ascii="Arial" w:hAnsi="Arial" w:cs="Arial"/>
                <w:sz w:val="22"/>
                <w:szCs w:val="22"/>
              </w:rPr>
              <w:t>.4</w:t>
            </w:r>
          </w:p>
        </w:tc>
        <w:tc>
          <w:tcPr>
            <w:tcW w:w="5913" w:type="dxa"/>
          </w:tcPr>
          <w:p w14:paraId="32472B26" w14:textId="77777777" w:rsidR="00AB5085" w:rsidRPr="006C6B1F" w:rsidRDefault="00AB5085" w:rsidP="00DF3007">
            <w:pPr>
              <w:jc w:val="both"/>
              <w:rPr>
                <w:rFonts w:ascii="Arial" w:hAnsi="Arial" w:cs="Arial"/>
                <w:b/>
                <w:sz w:val="22"/>
                <w:szCs w:val="22"/>
              </w:rPr>
            </w:pPr>
            <w:r>
              <w:rPr>
                <w:rFonts w:ascii="Arial" w:hAnsi="Arial" w:cs="Arial"/>
                <w:b/>
                <w:sz w:val="22"/>
                <w:szCs w:val="22"/>
              </w:rPr>
              <w:t xml:space="preserve">AD-AS analysis; aggregate demand, aggregate supply; equilibrium in the AD-AS model; the macroeconomic adjustment process; decrease in AD; increase in AS; </w:t>
            </w:r>
            <w:r w:rsidR="005E6C60">
              <w:rPr>
                <w:rFonts w:ascii="Arial" w:hAnsi="Arial" w:cs="Arial"/>
                <w:b/>
                <w:sz w:val="22"/>
                <w:szCs w:val="22"/>
              </w:rPr>
              <w:t>decrease in AS.</w:t>
            </w:r>
          </w:p>
        </w:tc>
      </w:tr>
    </w:tbl>
    <w:p w14:paraId="4B4EEBAC" w14:textId="77777777" w:rsidR="00C3402F" w:rsidRPr="007A5486" w:rsidRDefault="00C3402F" w:rsidP="00DF3007">
      <w:pPr>
        <w:jc w:val="both"/>
        <w:rPr>
          <w:rFonts w:ascii="Arial" w:hAnsi="Arial" w:cs="Arial"/>
        </w:rPr>
      </w:pPr>
    </w:p>
    <w:p w14:paraId="2DB40DDC" w14:textId="77777777" w:rsidR="00C3402F" w:rsidRPr="00C37AB6" w:rsidRDefault="00C3402F" w:rsidP="00DF3007">
      <w:pPr>
        <w:pStyle w:val="Heading3"/>
        <w:numPr>
          <w:ilvl w:val="0"/>
          <w:numId w:val="27"/>
        </w:numPr>
        <w:jc w:val="both"/>
        <w:rPr>
          <w:rFonts w:ascii="Arial" w:hAnsi="Arial" w:cs="Arial"/>
          <w:color w:val="auto"/>
          <w:sz w:val="22"/>
          <w:szCs w:val="22"/>
        </w:rPr>
      </w:pPr>
      <w:r w:rsidRPr="00C37AB6">
        <w:rPr>
          <w:rFonts w:ascii="Arial" w:hAnsi="Arial" w:cs="Arial"/>
          <w:color w:val="auto"/>
          <w:sz w:val="22"/>
          <w:szCs w:val="22"/>
        </w:rPr>
        <w:t>Here is a broad overview of the chapter</w:t>
      </w:r>
    </w:p>
    <w:p w14:paraId="6F848BBB" w14:textId="77777777" w:rsidR="00C3402F" w:rsidRPr="007A5486" w:rsidRDefault="00C3402F" w:rsidP="00DF3007">
      <w:pPr>
        <w:jc w:val="both"/>
        <w:rPr>
          <w:rFonts w:ascii="Arial" w:hAnsi="Arial" w:cs="Arial"/>
        </w:rPr>
      </w:pPr>
    </w:p>
    <w:p w14:paraId="4AF18AD5" w14:textId="77777777" w:rsidR="00530049" w:rsidRDefault="00530049" w:rsidP="00DF3007">
      <w:pPr>
        <w:spacing w:line="276" w:lineRule="auto"/>
        <w:jc w:val="both"/>
        <w:rPr>
          <w:rFonts w:ascii="Arial" w:hAnsi="Arial" w:cs="Arial"/>
          <w:sz w:val="22"/>
          <w:szCs w:val="22"/>
        </w:rPr>
      </w:pPr>
      <w:r>
        <w:rPr>
          <w:rFonts w:ascii="Arial" w:hAnsi="Arial" w:cs="Arial"/>
          <w:sz w:val="22"/>
          <w:szCs w:val="22"/>
        </w:rPr>
        <w:t xml:space="preserve">In </w:t>
      </w:r>
      <w:r>
        <w:rPr>
          <w:rFonts w:ascii="Arial" w:hAnsi="Arial" w:cs="Arial"/>
          <w:b/>
          <w:sz w:val="22"/>
          <w:szCs w:val="22"/>
        </w:rPr>
        <w:t>sub-unit</w:t>
      </w:r>
      <w:r w:rsidRPr="00530049">
        <w:rPr>
          <w:rFonts w:ascii="Arial" w:hAnsi="Arial" w:cs="Arial"/>
          <w:b/>
          <w:sz w:val="22"/>
          <w:szCs w:val="22"/>
        </w:rPr>
        <w:t xml:space="preserve"> 8</w:t>
      </w:r>
      <w:r w:rsidR="005E6C60" w:rsidRPr="00530049">
        <w:rPr>
          <w:rFonts w:ascii="Arial" w:hAnsi="Arial" w:cs="Arial"/>
          <w:b/>
          <w:sz w:val="22"/>
          <w:szCs w:val="22"/>
        </w:rPr>
        <w:t>.1</w:t>
      </w:r>
      <w:r w:rsidR="005E6C60">
        <w:rPr>
          <w:rFonts w:ascii="Arial" w:hAnsi="Arial" w:cs="Arial"/>
          <w:sz w:val="22"/>
          <w:szCs w:val="22"/>
        </w:rPr>
        <w:t xml:space="preserve"> policy interaction is discussed, illustrated and applied. Specific attention is given to the outline and illustration of the Keynesian transmission mechanism, the impact of the change in the interest rate on the real sector, fiscal spending crowding-out and financial crowding-out. </w:t>
      </w:r>
    </w:p>
    <w:p w14:paraId="2F67D7A2" w14:textId="77777777" w:rsidR="00530049" w:rsidRDefault="00530049" w:rsidP="00DF3007">
      <w:pPr>
        <w:spacing w:line="276" w:lineRule="auto"/>
        <w:jc w:val="both"/>
        <w:rPr>
          <w:rFonts w:ascii="Arial" w:hAnsi="Arial" w:cs="Arial"/>
          <w:sz w:val="22"/>
          <w:szCs w:val="22"/>
        </w:rPr>
      </w:pPr>
    </w:p>
    <w:p w14:paraId="3DC83BEA" w14:textId="77777777" w:rsidR="00530049" w:rsidRDefault="00530049" w:rsidP="00DF3007">
      <w:pPr>
        <w:spacing w:line="276" w:lineRule="auto"/>
        <w:jc w:val="both"/>
        <w:rPr>
          <w:rFonts w:ascii="Arial" w:hAnsi="Arial" w:cs="Arial"/>
          <w:sz w:val="22"/>
          <w:szCs w:val="22"/>
        </w:rPr>
      </w:pPr>
      <w:r>
        <w:rPr>
          <w:rFonts w:ascii="Arial" w:hAnsi="Arial" w:cs="Arial"/>
          <w:sz w:val="22"/>
          <w:szCs w:val="22"/>
        </w:rPr>
        <w:t xml:space="preserve">In the </w:t>
      </w:r>
      <w:r>
        <w:rPr>
          <w:rFonts w:ascii="Arial" w:hAnsi="Arial" w:cs="Arial"/>
          <w:b/>
          <w:sz w:val="22"/>
          <w:szCs w:val="22"/>
        </w:rPr>
        <w:t>sub-unit</w:t>
      </w:r>
      <w:r w:rsidRPr="00530049">
        <w:rPr>
          <w:rFonts w:ascii="Arial" w:hAnsi="Arial" w:cs="Arial"/>
          <w:b/>
          <w:sz w:val="22"/>
          <w:szCs w:val="22"/>
        </w:rPr>
        <w:t xml:space="preserve"> 8.2</w:t>
      </w:r>
      <w:r w:rsidR="005E6C60">
        <w:rPr>
          <w:rFonts w:ascii="Arial" w:hAnsi="Arial" w:cs="Arial"/>
          <w:sz w:val="22"/>
          <w:szCs w:val="22"/>
        </w:rPr>
        <w:t xml:space="preserve"> the foreign sector is introduced into the Keynesian transmission model. The BP-curve is introduced and specific attention is given to how changes in exports, imports and exchange rates impact on the Keynesian model.</w:t>
      </w:r>
      <w:r w:rsidR="00D30BDA">
        <w:rPr>
          <w:rFonts w:ascii="Arial" w:hAnsi="Arial" w:cs="Arial"/>
          <w:sz w:val="22"/>
          <w:szCs w:val="22"/>
        </w:rPr>
        <w:t xml:space="preserve"> </w:t>
      </w:r>
    </w:p>
    <w:p w14:paraId="45AF6696" w14:textId="77777777" w:rsidR="00530049" w:rsidRDefault="00530049" w:rsidP="00DF3007">
      <w:pPr>
        <w:spacing w:line="276" w:lineRule="auto"/>
        <w:jc w:val="both"/>
        <w:rPr>
          <w:rFonts w:ascii="Arial" w:hAnsi="Arial" w:cs="Arial"/>
          <w:sz w:val="22"/>
          <w:szCs w:val="22"/>
        </w:rPr>
      </w:pPr>
    </w:p>
    <w:p w14:paraId="74FF5584" w14:textId="77777777" w:rsidR="002F711F" w:rsidRDefault="00530049" w:rsidP="00DF3007">
      <w:pPr>
        <w:spacing w:line="276" w:lineRule="auto"/>
        <w:jc w:val="both"/>
        <w:rPr>
          <w:rFonts w:ascii="Arial" w:hAnsi="Arial" w:cs="Arial"/>
          <w:sz w:val="22"/>
          <w:szCs w:val="22"/>
        </w:rPr>
      </w:pPr>
      <w:r>
        <w:rPr>
          <w:rFonts w:ascii="Arial" w:hAnsi="Arial" w:cs="Arial"/>
          <w:sz w:val="22"/>
          <w:szCs w:val="22"/>
        </w:rPr>
        <w:t xml:space="preserve">In </w:t>
      </w:r>
      <w:r w:rsidRPr="00530049">
        <w:rPr>
          <w:rFonts w:ascii="Arial" w:hAnsi="Arial" w:cs="Arial"/>
          <w:b/>
          <w:sz w:val="22"/>
          <w:szCs w:val="22"/>
        </w:rPr>
        <w:t>sub-unit 8</w:t>
      </w:r>
      <w:r w:rsidR="00D30BDA" w:rsidRPr="00530049">
        <w:rPr>
          <w:rFonts w:ascii="Arial" w:hAnsi="Arial" w:cs="Arial"/>
          <w:b/>
          <w:sz w:val="22"/>
          <w:szCs w:val="22"/>
        </w:rPr>
        <w:t>.3</w:t>
      </w:r>
      <w:r w:rsidR="00D30BDA">
        <w:rPr>
          <w:rFonts w:ascii="Arial" w:hAnsi="Arial" w:cs="Arial"/>
          <w:sz w:val="22"/>
          <w:szCs w:val="22"/>
        </w:rPr>
        <w:t xml:space="preserve"> the sequential impacts of expansionary monetary policy, expansionary fiscal policy and improving trade relations</w:t>
      </w:r>
      <w:r w:rsidR="002F711F">
        <w:rPr>
          <w:rFonts w:ascii="Arial" w:hAnsi="Arial" w:cs="Arial"/>
          <w:sz w:val="22"/>
          <w:szCs w:val="22"/>
        </w:rPr>
        <w:t xml:space="preserve"> are discussed</w:t>
      </w:r>
    </w:p>
    <w:p w14:paraId="02809EAB" w14:textId="77777777" w:rsidR="002F711F" w:rsidRDefault="002F711F" w:rsidP="00DF3007">
      <w:pPr>
        <w:spacing w:line="276" w:lineRule="auto"/>
        <w:jc w:val="both"/>
        <w:rPr>
          <w:rFonts w:ascii="Arial" w:hAnsi="Arial" w:cs="Arial"/>
          <w:sz w:val="22"/>
          <w:szCs w:val="22"/>
        </w:rPr>
      </w:pPr>
    </w:p>
    <w:p w14:paraId="1B53C763" w14:textId="77777777" w:rsidR="00C3402F" w:rsidRPr="00422236" w:rsidRDefault="002F711F" w:rsidP="00DF3007">
      <w:pPr>
        <w:spacing w:line="276" w:lineRule="auto"/>
        <w:jc w:val="both"/>
        <w:rPr>
          <w:rFonts w:ascii="Arial" w:hAnsi="Arial" w:cs="Arial"/>
          <w:sz w:val="22"/>
          <w:szCs w:val="22"/>
        </w:rPr>
      </w:pPr>
      <w:r w:rsidRPr="00530049">
        <w:rPr>
          <w:rFonts w:ascii="Arial" w:hAnsi="Arial" w:cs="Arial"/>
          <w:b/>
          <w:sz w:val="22"/>
          <w:szCs w:val="22"/>
        </w:rPr>
        <w:t>Sub</w:t>
      </w:r>
      <w:r w:rsidR="00530049" w:rsidRPr="00530049">
        <w:rPr>
          <w:rFonts w:ascii="Arial" w:hAnsi="Arial" w:cs="Arial"/>
          <w:b/>
          <w:sz w:val="22"/>
          <w:szCs w:val="22"/>
        </w:rPr>
        <w:t>-unit</w:t>
      </w:r>
      <w:r w:rsidR="00530049">
        <w:rPr>
          <w:rFonts w:ascii="Arial" w:hAnsi="Arial" w:cs="Arial"/>
          <w:b/>
          <w:sz w:val="22"/>
          <w:szCs w:val="22"/>
        </w:rPr>
        <w:t xml:space="preserve"> 8</w:t>
      </w:r>
      <w:r w:rsidRPr="00530049">
        <w:rPr>
          <w:rFonts w:ascii="Arial" w:hAnsi="Arial" w:cs="Arial"/>
          <w:b/>
          <w:sz w:val="22"/>
          <w:szCs w:val="22"/>
        </w:rPr>
        <w:t>.4</w:t>
      </w:r>
      <w:r w:rsidR="00C3402F" w:rsidRPr="00422236">
        <w:rPr>
          <w:rFonts w:ascii="Arial" w:hAnsi="Arial" w:cs="Arial"/>
          <w:sz w:val="22"/>
          <w:szCs w:val="22"/>
        </w:rPr>
        <w:t xml:space="preserve"> starts with the derivation of the aggregate demand function in the economy (inflation in now included in the macroeconomic model). The factors that constitute a negative-sloping aggregate demand function namely the real income effect, the real wealth effect, the interest rate effect and the balance of payments effect, are discussed. A graphical derivation of the aggregate demand curve from the total expenditure model is performed. Thi</w:t>
      </w:r>
      <w:r w:rsidR="00530049">
        <w:rPr>
          <w:rFonts w:ascii="Arial" w:hAnsi="Arial" w:cs="Arial"/>
          <w:sz w:val="22"/>
          <w:szCs w:val="22"/>
        </w:rPr>
        <w:t>s particular unit entails</w:t>
      </w:r>
      <w:r w:rsidR="00C3402F" w:rsidRPr="00422236">
        <w:rPr>
          <w:rFonts w:ascii="Arial" w:hAnsi="Arial" w:cs="Arial"/>
          <w:sz w:val="22"/>
          <w:szCs w:val="22"/>
        </w:rPr>
        <w:t xml:space="preserve"> a detailed discussion on how policy and some exogenous variables might impact on aggregate demand. The</w:t>
      </w:r>
      <w:r>
        <w:rPr>
          <w:rFonts w:ascii="Arial" w:hAnsi="Arial" w:cs="Arial"/>
          <w:sz w:val="22"/>
          <w:szCs w:val="22"/>
        </w:rPr>
        <w:t xml:space="preserve"> short- and long-run aggregate supply functions are derived and discussed. </w:t>
      </w:r>
      <w:r w:rsidR="00C3402F" w:rsidRPr="00422236">
        <w:rPr>
          <w:rFonts w:ascii="Arial" w:hAnsi="Arial" w:cs="Arial"/>
          <w:sz w:val="22"/>
          <w:szCs w:val="22"/>
        </w:rPr>
        <w:t>The discussion starts with a detailed discussion of the full-employment level of production (</w:t>
      </w:r>
      <w:proofErr w:type="spellStart"/>
      <w:r w:rsidR="00C3402F" w:rsidRPr="00422236">
        <w:rPr>
          <w:rFonts w:ascii="Arial" w:hAnsi="Arial" w:cs="Arial"/>
          <w:sz w:val="22"/>
          <w:szCs w:val="22"/>
        </w:rPr>
        <w:t>Y</w:t>
      </w:r>
      <w:r w:rsidR="00C3402F" w:rsidRPr="00422236">
        <w:rPr>
          <w:rFonts w:ascii="Arial" w:hAnsi="Arial" w:cs="Arial"/>
          <w:sz w:val="22"/>
          <w:szCs w:val="22"/>
          <w:vertAlign w:val="subscript"/>
        </w:rPr>
        <w:t>f</w:t>
      </w:r>
      <w:proofErr w:type="spellEnd"/>
      <w:r w:rsidR="00C3402F" w:rsidRPr="00422236">
        <w:rPr>
          <w:rFonts w:ascii="Arial" w:hAnsi="Arial" w:cs="Arial"/>
          <w:sz w:val="22"/>
          <w:szCs w:val="22"/>
        </w:rPr>
        <w:t>) in which it is clearly indicated that flexibility in wages and pr</w:t>
      </w:r>
      <w:r w:rsidR="00530049">
        <w:rPr>
          <w:rFonts w:ascii="Arial" w:hAnsi="Arial" w:cs="Arial"/>
          <w:sz w:val="22"/>
          <w:szCs w:val="22"/>
        </w:rPr>
        <w:t>ices would ensure that the labo</w:t>
      </w:r>
      <w:r w:rsidR="00C3402F" w:rsidRPr="00422236">
        <w:rPr>
          <w:rFonts w:ascii="Arial" w:hAnsi="Arial" w:cs="Arial"/>
          <w:sz w:val="22"/>
          <w:szCs w:val="22"/>
        </w:rPr>
        <w:t>r market would always clear in the long run</w:t>
      </w:r>
      <w:r w:rsidR="00530049">
        <w:rPr>
          <w:rFonts w:ascii="Arial" w:hAnsi="Arial" w:cs="Arial"/>
          <w:sz w:val="22"/>
          <w:szCs w:val="22"/>
        </w:rPr>
        <w:t xml:space="preserve"> (no excess or shortage of labo</w:t>
      </w:r>
      <w:r w:rsidR="00C3402F" w:rsidRPr="00422236">
        <w:rPr>
          <w:rFonts w:ascii="Arial" w:hAnsi="Arial" w:cs="Arial"/>
          <w:sz w:val="22"/>
          <w:szCs w:val="22"/>
        </w:rPr>
        <w:t>r). By accepting the previous discussion, the long-run aggregate supply function is graphically illustrated as a vertical function (irrespective of variations in the average price level). The discussion then proceeds with the derivation of the short-run aggregate supply curve. It is clearly indicated that there is a positive relationship between price and output, and hence the positive slope of the SRAS curve. Factors that constitute this positive relationship (such as declining productivity and increased competition for scarce resources) are discussed. The short-run aggregate supply curve is graphically derived from short-run deviations in the level of output. The unit concludes with a detailed discussion of the determinants of aggregate supply.</w:t>
      </w:r>
      <w:r w:rsidR="00530049">
        <w:rPr>
          <w:rFonts w:ascii="Arial" w:hAnsi="Arial" w:cs="Arial"/>
          <w:sz w:val="22"/>
          <w:szCs w:val="22"/>
        </w:rPr>
        <w:t xml:space="preserve"> </w:t>
      </w:r>
      <w:r>
        <w:rPr>
          <w:rFonts w:ascii="Arial" w:hAnsi="Arial" w:cs="Arial"/>
          <w:sz w:val="22"/>
          <w:szCs w:val="22"/>
        </w:rPr>
        <w:t>Finally,</w:t>
      </w:r>
      <w:r w:rsidR="00C3402F" w:rsidRPr="00422236">
        <w:rPr>
          <w:rFonts w:ascii="Arial" w:hAnsi="Arial" w:cs="Arial"/>
          <w:sz w:val="22"/>
          <w:szCs w:val="22"/>
        </w:rPr>
        <w:t xml:space="preserve"> the determination of equilibrium in the AD-AS model</w:t>
      </w:r>
      <w:r>
        <w:rPr>
          <w:rFonts w:ascii="Arial" w:hAnsi="Arial" w:cs="Arial"/>
          <w:sz w:val="22"/>
          <w:szCs w:val="22"/>
        </w:rPr>
        <w:t xml:space="preserve"> is dealt with</w:t>
      </w:r>
      <w:r w:rsidR="00C3402F" w:rsidRPr="00422236">
        <w:rPr>
          <w:rFonts w:ascii="Arial" w:hAnsi="Arial" w:cs="Arial"/>
          <w:sz w:val="22"/>
          <w:szCs w:val="22"/>
        </w:rPr>
        <w:t xml:space="preserve">. </w:t>
      </w:r>
      <w:r>
        <w:rPr>
          <w:rFonts w:ascii="Arial" w:hAnsi="Arial" w:cs="Arial"/>
          <w:sz w:val="22"/>
          <w:szCs w:val="22"/>
        </w:rPr>
        <w:t>Specific attention is given to the sequential impacts of an increase in aggregate demand, a decrease in aggregate demand, an increase in aggregate supply and a decrease in aggregate supply</w:t>
      </w:r>
      <w:r w:rsidR="00C3402F" w:rsidRPr="00422236">
        <w:rPr>
          <w:rFonts w:ascii="Arial" w:hAnsi="Arial" w:cs="Arial"/>
          <w:sz w:val="22"/>
          <w:szCs w:val="22"/>
        </w:rPr>
        <w:t>.</w:t>
      </w:r>
    </w:p>
    <w:p w14:paraId="7814DC75" w14:textId="77777777" w:rsidR="00C3402F" w:rsidRDefault="00C3402F" w:rsidP="00DF3007">
      <w:pPr>
        <w:jc w:val="both"/>
        <w:rPr>
          <w:rFonts w:ascii="Arial" w:hAnsi="Arial" w:cs="Arial"/>
        </w:rPr>
      </w:pPr>
    </w:p>
    <w:p w14:paraId="535A6DE3" w14:textId="77777777" w:rsidR="002F711F" w:rsidRDefault="002F711F" w:rsidP="00DF3007">
      <w:pPr>
        <w:jc w:val="both"/>
        <w:rPr>
          <w:rFonts w:ascii="Arial" w:hAnsi="Arial" w:cs="Arial"/>
        </w:rPr>
      </w:pPr>
    </w:p>
    <w:p w14:paraId="4F368132" w14:textId="77777777" w:rsidR="00440B97" w:rsidRPr="007A5486" w:rsidRDefault="00440B97" w:rsidP="00DF3007">
      <w:pPr>
        <w:pBdr>
          <w:top w:val="single" w:sz="4" w:space="1" w:color="auto"/>
          <w:left w:val="single" w:sz="4" w:space="4" w:color="auto"/>
          <w:bottom w:val="single" w:sz="4" w:space="1" w:color="auto"/>
          <w:right w:val="single" w:sz="4" w:space="4" w:color="auto"/>
        </w:pBdr>
        <w:ind w:left="1080"/>
        <w:jc w:val="both"/>
        <w:rPr>
          <w:rFonts w:ascii="Arial" w:hAnsi="Arial" w:cs="Arial"/>
        </w:rPr>
        <w:sectPr w:rsidR="00440B97" w:rsidRPr="007A5486" w:rsidSect="00C3402F">
          <w:pgSz w:w="11906" w:h="16838" w:code="9"/>
          <w:pgMar w:top="1440" w:right="1440" w:bottom="1440" w:left="1440" w:header="720" w:footer="720" w:gutter="0"/>
          <w:cols w:space="720"/>
          <w:docGrid w:linePitch="360"/>
        </w:sectPr>
      </w:pPr>
      <w:r w:rsidRPr="009B2CF1">
        <w:rPr>
          <w:rFonts w:ascii="Arial" w:hAnsi="Arial" w:cs="Arial"/>
          <w:b/>
        </w:rPr>
        <w:t xml:space="preserve">Cover the relevant activities in the workbook. In addition detailed work-charts will be covered in the tutor sessions. These work-charts cover both the theoretical aspects and the calculus associated with unit </w:t>
      </w:r>
      <w:r>
        <w:rPr>
          <w:rFonts w:ascii="Arial" w:hAnsi="Arial" w:cs="Arial"/>
          <w:b/>
        </w:rPr>
        <w:t>8</w:t>
      </w:r>
    </w:p>
    <w:p w14:paraId="79072BEF" w14:textId="77777777" w:rsidR="002F711F" w:rsidRDefault="002F711F" w:rsidP="00DF3007">
      <w:pPr>
        <w:jc w:val="both"/>
        <w:rPr>
          <w:rFonts w:ascii="Arial" w:hAnsi="Arial" w:cs="Arial"/>
        </w:rPr>
      </w:pPr>
    </w:p>
    <w:p w14:paraId="232D68B0" w14:textId="77777777" w:rsidR="002F711F" w:rsidRPr="007A5486" w:rsidRDefault="002F711F" w:rsidP="00DF3007">
      <w:pPr>
        <w:jc w:val="both"/>
        <w:rPr>
          <w:rFonts w:ascii="Arial" w:hAnsi="Arial" w:cs="Arial"/>
        </w:rPr>
      </w:pPr>
    </w:p>
    <w:p w14:paraId="2015DAF7" w14:textId="77777777" w:rsidR="005D5034" w:rsidRDefault="005D5034" w:rsidP="00DF3007">
      <w:pPr>
        <w:pStyle w:val="Style1a"/>
        <w:jc w:val="both"/>
      </w:pPr>
      <w:r w:rsidRPr="005D5034">
        <w:t>Section C</w:t>
      </w:r>
      <w:r w:rsidR="00F53050">
        <w:t>: Special assessment opportunity</w:t>
      </w:r>
      <w:r>
        <w:t xml:space="preserve"> application</w:t>
      </w:r>
    </w:p>
    <w:p w14:paraId="017E03F6" w14:textId="77777777" w:rsidR="005D5034" w:rsidRPr="005D5034" w:rsidRDefault="005D5034" w:rsidP="00DF3007">
      <w:pPr>
        <w:pStyle w:val="Style1a"/>
        <w:jc w:val="both"/>
      </w:pPr>
    </w:p>
    <w:tbl>
      <w:tblPr>
        <w:tblW w:w="11068" w:type="dxa"/>
        <w:tblInd w:w="-403" w:type="dxa"/>
        <w:tblBorders>
          <w:right w:val="single" w:sz="4" w:space="0" w:color="auto"/>
          <w:insideH w:val="single" w:sz="4" w:space="0" w:color="auto"/>
        </w:tblBorders>
        <w:tblLook w:val="0000" w:firstRow="0" w:lastRow="0" w:firstColumn="0" w:lastColumn="0" w:noHBand="0" w:noVBand="0"/>
      </w:tblPr>
      <w:tblGrid>
        <w:gridCol w:w="4291"/>
        <w:gridCol w:w="1569"/>
        <w:gridCol w:w="5208"/>
      </w:tblGrid>
      <w:tr w:rsidR="005D5034" w14:paraId="7A1828E9" w14:textId="77777777" w:rsidTr="005D5034">
        <w:trPr>
          <w:cantSplit/>
          <w:trHeight w:val="652"/>
        </w:trPr>
        <w:tc>
          <w:tcPr>
            <w:tcW w:w="4360" w:type="dxa"/>
          </w:tcPr>
          <w:p w14:paraId="5A6A99C1" w14:textId="77777777" w:rsidR="005D5034" w:rsidRDefault="005D5034" w:rsidP="00DF3007">
            <w:pPr>
              <w:ind w:right="-684"/>
              <w:jc w:val="both"/>
              <w:rPr>
                <w:b/>
                <w:bCs/>
                <w:u w:val="single"/>
              </w:rPr>
            </w:pPr>
            <w:r>
              <w:br w:type="page"/>
            </w:r>
            <w:r>
              <w:br w:type="page"/>
            </w:r>
          </w:p>
        </w:tc>
        <w:tc>
          <w:tcPr>
            <w:tcW w:w="1450" w:type="dxa"/>
            <w:tcBorders>
              <w:right w:val="double" w:sz="4" w:space="0" w:color="auto"/>
            </w:tcBorders>
          </w:tcPr>
          <w:p w14:paraId="46997374" w14:textId="77777777" w:rsidR="005D5034" w:rsidRDefault="00E70B85" w:rsidP="00DF3007">
            <w:pPr>
              <w:jc w:val="both"/>
              <w:rPr>
                <w:b/>
                <w:sz w:val="18"/>
                <w:u w:val="single"/>
              </w:rPr>
            </w:pPr>
            <w:r>
              <w:rPr>
                <w:noProof/>
                <w:sz w:val="20"/>
              </w:rPr>
              <w:drawing>
                <wp:anchor distT="0" distB="0" distL="114300" distR="114300" simplePos="0" relativeHeight="251699200" behindDoc="0" locked="0" layoutInCell="1" allowOverlap="1" wp14:anchorId="6D242511" wp14:editId="1EAF0194">
                  <wp:simplePos x="0" y="0"/>
                  <wp:positionH relativeFrom="column">
                    <wp:posOffset>8255</wp:posOffset>
                  </wp:positionH>
                  <wp:positionV relativeFrom="paragraph">
                    <wp:posOffset>0</wp:posOffset>
                  </wp:positionV>
                  <wp:extent cx="859155" cy="641350"/>
                  <wp:effectExtent l="0" t="0" r="0" b="6350"/>
                  <wp:wrapSquare wrapText="bothSides"/>
                  <wp:docPr id="29" name="Picture 29" descr="UJ_logo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J_logo_E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59155" cy="641350"/>
                          </a:xfrm>
                          <a:prstGeom prst="rect">
                            <a:avLst/>
                          </a:prstGeom>
                          <a:noFill/>
                        </pic:spPr>
                      </pic:pic>
                    </a:graphicData>
                  </a:graphic>
                  <wp14:sizeRelH relativeFrom="page">
                    <wp14:pctWidth>0</wp14:pctWidth>
                  </wp14:sizeRelH>
                  <wp14:sizeRelV relativeFrom="page">
                    <wp14:pctHeight>0</wp14:pctHeight>
                  </wp14:sizeRelV>
                </wp:anchor>
              </w:drawing>
            </w:r>
          </w:p>
        </w:tc>
        <w:tc>
          <w:tcPr>
            <w:tcW w:w="5258" w:type="dxa"/>
            <w:tcBorders>
              <w:top w:val="double" w:sz="4" w:space="0" w:color="auto"/>
              <w:left w:val="double" w:sz="4" w:space="0" w:color="auto"/>
              <w:bottom w:val="double" w:sz="4" w:space="0" w:color="auto"/>
              <w:right w:val="double" w:sz="4" w:space="0" w:color="auto"/>
            </w:tcBorders>
            <w:shd w:val="pct15" w:color="auto" w:fill="auto"/>
          </w:tcPr>
          <w:p w14:paraId="07EF157E" w14:textId="77777777" w:rsidR="005D5034" w:rsidRPr="004D04F2" w:rsidRDefault="005D5034" w:rsidP="00DF3007">
            <w:pPr>
              <w:pStyle w:val="Heading5"/>
              <w:ind w:left="517" w:hanging="517"/>
              <w:jc w:val="both"/>
              <w:rPr>
                <w:rFonts w:asciiTheme="minorHAnsi" w:eastAsiaTheme="minorEastAsia" w:hAnsiTheme="minorHAnsi" w:cstheme="minorBidi"/>
              </w:rPr>
            </w:pPr>
            <w:r w:rsidRPr="004D04F2">
              <w:rPr>
                <w:rFonts w:asciiTheme="minorHAnsi" w:eastAsiaTheme="minorEastAsia" w:hAnsiTheme="minorHAnsi" w:cstheme="minorBidi"/>
                <w:sz w:val="18"/>
                <w:szCs w:val="18"/>
              </w:rPr>
              <w:t>NB</w:t>
            </w:r>
            <w:r w:rsidRPr="004D04F2">
              <w:rPr>
                <w:rFonts w:asciiTheme="minorHAnsi" w:eastAsiaTheme="minorEastAsia" w:hAnsiTheme="minorHAnsi" w:cstheme="minorBidi"/>
                <w:sz w:val="18"/>
                <w:szCs w:val="18"/>
              </w:rPr>
              <w:tab/>
              <w:t>THE  FINAL  DECISION  AS  TO  WHETHER  THE  STUDENT  IS/WAS ABLE  TO  WRITE  A  TEST/EXAMINATION  RESTS  WITH  UJ</w:t>
            </w:r>
            <w:r w:rsidRPr="004D04F2">
              <w:rPr>
                <w:rFonts w:asciiTheme="minorHAnsi" w:eastAsiaTheme="minorEastAsia" w:hAnsiTheme="minorHAnsi" w:cstheme="minorBidi"/>
              </w:rPr>
              <w:t>.</w:t>
            </w:r>
          </w:p>
        </w:tc>
      </w:tr>
    </w:tbl>
    <w:p w14:paraId="0BE65DF2" w14:textId="77777777" w:rsidR="005D5034" w:rsidRDefault="005D5034" w:rsidP="00DF3007">
      <w:pPr>
        <w:pStyle w:val="Subtitle"/>
        <w:ind w:left="-1080"/>
        <w:jc w:val="both"/>
        <w:rPr>
          <w:szCs w:val="22"/>
        </w:rPr>
      </w:pPr>
      <w:r w:rsidRPr="005D5034">
        <w:rPr>
          <w:szCs w:val="22"/>
          <w:u w:val="none"/>
        </w:rPr>
        <w:t xml:space="preserve">    </w:t>
      </w:r>
      <w:r w:rsidRPr="00947182">
        <w:rPr>
          <w:szCs w:val="22"/>
          <w:u w:val="none"/>
        </w:rPr>
        <w:t xml:space="preserve">     </w:t>
      </w:r>
      <w:r w:rsidRPr="00BC7A7E">
        <w:rPr>
          <w:szCs w:val="22"/>
        </w:rPr>
        <w:t xml:space="preserve">APPLICATION   FOR   SPECIAL   </w:t>
      </w:r>
      <w:r w:rsidR="00F53050">
        <w:rPr>
          <w:szCs w:val="22"/>
        </w:rPr>
        <w:t>ASSESSMENT OPPORTUNITY</w:t>
      </w:r>
      <w:r w:rsidRPr="00BC7A7E">
        <w:rPr>
          <w:szCs w:val="22"/>
        </w:rPr>
        <w:t>(S)/EXAMINATION(S)</w:t>
      </w:r>
    </w:p>
    <w:p w14:paraId="1FAEC497" w14:textId="77777777" w:rsidR="00F50D2C" w:rsidRPr="00BC7A7E" w:rsidRDefault="00F50D2C" w:rsidP="00DF3007">
      <w:pPr>
        <w:pStyle w:val="Subtitle"/>
        <w:ind w:left="-1080"/>
        <w:jc w:val="both"/>
        <w:rPr>
          <w:szCs w:val="22"/>
        </w:rPr>
      </w:pPr>
    </w:p>
    <w:p w14:paraId="0EB886C3" w14:textId="77777777" w:rsidR="005D5034" w:rsidRPr="00BC7A7E" w:rsidRDefault="005D5034" w:rsidP="00DF3007">
      <w:pPr>
        <w:jc w:val="both"/>
        <w:rPr>
          <w:sz w:val="16"/>
          <w:szCs w:val="16"/>
        </w:rPr>
      </w:pPr>
    </w:p>
    <w:tbl>
      <w:tblPr>
        <w:tblW w:w="10980" w:type="dxa"/>
        <w:tblInd w:w="-3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pct15" w:color="auto" w:fill="auto"/>
        <w:tblLayout w:type="fixed"/>
        <w:tblLook w:val="0000" w:firstRow="0" w:lastRow="0" w:firstColumn="0" w:lastColumn="0" w:noHBand="0" w:noVBand="0"/>
      </w:tblPr>
      <w:tblGrid>
        <w:gridCol w:w="10980"/>
      </w:tblGrid>
      <w:tr w:rsidR="005D5034" w14:paraId="5F16B900" w14:textId="77777777" w:rsidTr="005D5034">
        <w:tc>
          <w:tcPr>
            <w:tcW w:w="10980" w:type="dxa"/>
            <w:shd w:val="pct15" w:color="auto" w:fill="auto"/>
          </w:tcPr>
          <w:p w14:paraId="58169944" w14:textId="77777777" w:rsidR="005D5034" w:rsidRPr="0033362F" w:rsidRDefault="005D5034" w:rsidP="00DF3007">
            <w:pPr>
              <w:jc w:val="both"/>
              <w:rPr>
                <w:b/>
                <w:smallCaps/>
                <w:sz w:val="16"/>
              </w:rPr>
            </w:pPr>
            <w:r w:rsidRPr="0033362F">
              <w:rPr>
                <w:b/>
                <w:smallCaps/>
                <w:sz w:val="16"/>
              </w:rPr>
              <w:sym w:font="Wingdings" w:char="F046"/>
            </w:r>
            <w:r w:rsidRPr="0033362F">
              <w:rPr>
                <w:b/>
                <w:smallCaps/>
                <w:sz w:val="16"/>
              </w:rPr>
              <w:tab/>
              <w:t xml:space="preserve">application(s)  for  SPECIAL  </w:t>
            </w:r>
            <w:r w:rsidR="00F53050">
              <w:rPr>
                <w:b/>
                <w:smallCaps/>
                <w:sz w:val="16"/>
              </w:rPr>
              <w:t>assessment opportunity</w:t>
            </w:r>
            <w:r w:rsidRPr="0033362F">
              <w:rPr>
                <w:b/>
                <w:smallCaps/>
                <w:sz w:val="16"/>
              </w:rPr>
              <w:t>(s)  must  be  SUBMI</w:t>
            </w:r>
            <w:r>
              <w:rPr>
                <w:b/>
                <w:smallCaps/>
                <w:sz w:val="16"/>
              </w:rPr>
              <w:t>TTED  to  D R</w:t>
            </w:r>
            <w:r w:rsidRPr="00947182">
              <w:rPr>
                <w:b/>
                <w:smallCaps/>
                <w:sz w:val="16"/>
              </w:rPr>
              <w:t>ing</w:t>
            </w:r>
            <w:r>
              <w:rPr>
                <w:b/>
                <w:smallCaps/>
                <w:sz w:val="16"/>
              </w:rPr>
              <w:t xml:space="preserve"> 601</w:t>
            </w:r>
            <w:r w:rsidRPr="0033362F">
              <w:rPr>
                <w:b/>
                <w:smallCaps/>
                <w:sz w:val="16"/>
              </w:rPr>
              <w:t>,</w:t>
            </w:r>
          </w:p>
          <w:p w14:paraId="7602A8E8" w14:textId="77777777" w:rsidR="005D5034" w:rsidRDefault="005D5034" w:rsidP="00DF3007">
            <w:pPr>
              <w:jc w:val="both"/>
            </w:pPr>
            <w:r w:rsidRPr="0033362F">
              <w:rPr>
                <w:b/>
                <w:smallCaps/>
                <w:sz w:val="16"/>
              </w:rPr>
              <w:sym w:font="Wingdings" w:char="F046"/>
            </w:r>
            <w:r w:rsidRPr="0033362F">
              <w:rPr>
                <w:b/>
                <w:smallCaps/>
                <w:sz w:val="16"/>
              </w:rPr>
              <w:sym w:font="Wingdings" w:char="F046"/>
            </w:r>
            <w:r w:rsidRPr="0033362F">
              <w:rPr>
                <w:b/>
                <w:smallCaps/>
                <w:sz w:val="16"/>
              </w:rPr>
              <w:tab/>
              <w:t>and  applications  SPECIAL  examination(s)  to  the  head:  faculty  administration</w:t>
            </w:r>
            <w:r>
              <w:rPr>
                <w:b/>
                <w:smallCaps/>
                <w:sz w:val="16"/>
              </w:rPr>
              <w:t>(D RING 2)</w:t>
            </w:r>
            <w:r w:rsidRPr="0033362F">
              <w:rPr>
                <w:b/>
                <w:smallCaps/>
                <w:sz w:val="16"/>
              </w:rPr>
              <w:t>.</w:t>
            </w:r>
          </w:p>
        </w:tc>
      </w:tr>
    </w:tbl>
    <w:p w14:paraId="05C4246C" w14:textId="77777777" w:rsidR="005D5034" w:rsidRDefault="005D5034" w:rsidP="00DF3007">
      <w:pPr>
        <w:jc w:val="both"/>
        <w:rPr>
          <w:sz w:val="16"/>
          <w:szCs w:val="16"/>
        </w:rPr>
      </w:pPr>
    </w:p>
    <w:p w14:paraId="50B5FA88" w14:textId="77777777" w:rsidR="00F50D2C" w:rsidRPr="00BC7A7E" w:rsidRDefault="00F50D2C" w:rsidP="00DF3007">
      <w:pPr>
        <w:jc w:val="both"/>
        <w:rPr>
          <w:sz w:val="16"/>
          <w:szCs w:val="16"/>
        </w:rPr>
      </w:pPr>
    </w:p>
    <w:tbl>
      <w:tblPr>
        <w:tblW w:w="11000" w:type="dxa"/>
        <w:tblInd w:w="-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1561"/>
        <w:gridCol w:w="110"/>
        <w:gridCol w:w="1002"/>
        <w:gridCol w:w="160"/>
        <w:gridCol w:w="98"/>
        <w:gridCol w:w="416"/>
        <w:gridCol w:w="42"/>
        <w:gridCol w:w="9"/>
        <w:gridCol w:w="275"/>
        <w:gridCol w:w="88"/>
        <w:gridCol w:w="195"/>
        <w:gridCol w:w="168"/>
        <w:gridCol w:w="453"/>
        <w:gridCol w:w="221"/>
        <w:gridCol w:w="51"/>
        <w:gridCol w:w="175"/>
        <w:gridCol w:w="29"/>
        <w:gridCol w:w="159"/>
        <w:gridCol w:w="341"/>
        <w:gridCol w:w="24"/>
        <w:gridCol w:w="477"/>
        <w:gridCol w:w="253"/>
        <w:gridCol w:w="59"/>
        <w:gridCol w:w="189"/>
        <w:gridCol w:w="114"/>
        <w:gridCol w:w="33"/>
        <w:gridCol w:w="333"/>
        <w:gridCol w:w="20"/>
        <w:gridCol w:w="31"/>
        <w:gridCol w:w="470"/>
        <w:gridCol w:w="210"/>
        <w:gridCol w:w="291"/>
        <w:gridCol w:w="72"/>
        <w:gridCol w:w="250"/>
        <w:gridCol w:w="112"/>
        <w:gridCol w:w="66"/>
        <w:gridCol w:w="225"/>
        <w:gridCol w:w="276"/>
        <w:gridCol w:w="161"/>
        <w:gridCol w:w="340"/>
        <w:gridCol w:w="386"/>
        <w:gridCol w:w="115"/>
        <w:gridCol w:w="271"/>
      </w:tblGrid>
      <w:tr w:rsidR="005D5034" w14:paraId="23A8B833" w14:textId="77777777" w:rsidTr="005D5034">
        <w:trPr>
          <w:cantSplit/>
        </w:trPr>
        <w:tc>
          <w:tcPr>
            <w:tcW w:w="11000" w:type="dxa"/>
            <w:gridSpan w:val="44"/>
            <w:tcBorders>
              <w:top w:val="double" w:sz="4" w:space="0" w:color="auto"/>
              <w:left w:val="double" w:sz="4" w:space="0" w:color="auto"/>
              <w:bottom w:val="double" w:sz="4" w:space="0" w:color="auto"/>
              <w:right w:val="double" w:sz="4" w:space="0" w:color="auto"/>
            </w:tcBorders>
            <w:shd w:val="pct15" w:color="auto" w:fill="auto"/>
          </w:tcPr>
          <w:p w14:paraId="70590F31" w14:textId="77777777" w:rsidR="005D5034" w:rsidRPr="00EA7B15" w:rsidRDefault="005D5034" w:rsidP="00DF3007">
            <w:pPr>
              <w:jc w:val="both"/>
              <w:rPr>
                <w:b/>
              </w:rPr>
            </w:pPr>
            <w:r w:rsidRPr="00EA7B15">
              <w:rPr>
                <w:b/>
                <w:u w:val="single"/>
              </w:rPr>
              <w:t>SECTION  1</w:t>
            </w:r>
            <w:r w:rsidRPr="00EA7B15">
              <w:rPr>
                <w:b/>
              </w:rPr>
              <w:tab/>
            </w:r>
            <w:r w:rsidRPr="00EA7B15">
              <w:rPr>
                <w:b/>
              </w:rPr>
              <w:tab/>
              <w:t>TO  BE  COMPLETED  BY  THE  STUDENT</w:t>
            </w:r>
          </w:p>
        </w:tc>
      </w:tr>
      <w:tr w:rsidR="005D5034" w14:paraId="4EF0DB1A" w14:textId="77777777" w:rsidTr="005D5034">
        <w:trPr>
          <w:cantSplit/>
        </w:trPr>
        <w:tc>
          <w:tcPr>
            <w:tcW w:w="11000" w:type="dxa"/>
            <w:gridSpan w:val="44"/>
            <w:tcBorders>
              <w:top w:val="double" w:sz="4" w:space="0" w:color="auto"/>
              <w:left w:val="double" w:sz="4" w:space="0" w:color="auto"/>
              <w:bottom w:val="nil"/>
              <w:right w:val="double" w:sz="4" w:space="0" w:color="auto"/>
            </w:tcBorders>
          </w:tcPr>
          <w:p w14:paraId="1AAF3780" w14:textId="77777777" w:rsidR="005D5034" w:rsidRDefault="005D5034" w:rsidP="00DF3007">
            <w:pPr>
              <w:jc w:val="both"/>
              <w:rPr>
                <w:b/>
                <w:sz w:val="18"/>
              </w:rPr>
            </w:pPr>
          </w:p>
        </w:tc>
      </w:tr>
      <w:tr w:rsidR="005D5034" w14:paraId="151F076B" w14:textId="77777777" w:rsidTr="005D5034">
        <w:tc>
          <w:tcPr>
            <w:tcW w:w="3342" w:type="dxa"/>
            <w:gridSpan w:val="4"/>
            <w:tcBorders>
              <w:top w:val="nil"/>
              <w:left w:val="double" w:sz="4" w:space="0" w:color="auto"/>
              <w:bottom w:val="nil"/>
              <w:right w:val="nil"/>
            </w:tcBorders>
          </w:tcPr>
          <w:p w14:paraId="091257BB" w14:textId="77777777" w:rsidR="005D5034" w:rsidRDefault="005D5034" w:rsidP="00DF3007">
            <w:pPr>
              <w:jc w:val="both"/>
              <w:rPr>
                <w:b/>
                <w:sz w:val="18"/>
              </w:rPr>
            </w:pPr>
            <w:r>
              <w:rPr>
                <w:b/>
                <w:sz w:val="18"/>
              </w:rPr>
              <w:t xml:space="preserve">1.1  </w:t>
            </w:r>
            <w:r>
              <w:rPr>
                <w:b/>
                <w:sz w:val="18"/>
                <w:u w:val="single"/>
              </w:rPr>
              <w:t>INITIALS  AND  SURNAME:</w:t>
            </w:r>
          </w:p>
        </w:tc>
        <w:tc>
          <w:tcPr>
            <w:tcW w:w="7658" w:type="dxa"/>
            <w:gridSpan w:val="40"/>
            <w:tcBorders>
              <w:top w:val="nil"/>
              <w:left w:val="nil"/>
              <w:bottom w:val="single" w:sz="4" w:space="0" w:color="auto"/>
              <w:right w:val="double" w:sz="4" w:space="0" w:color="auto"/>
            </w:tcBorders>
          </w:tcPr>
          <w:p w14:paraId="1FBC47E6" w14:textId="77777777" w:rsidR="005D5034" w:rsidRDefault="005D5034" w:rsidP="00DF3007">
            <w:pPr>
              <w:jc w:val="both"/>
              <w:rPr>
                <w:sz w:val="18"/>
              </w:rPr>
            </w:pPr>
          </w:p>
        </w:tc>
      </w:tr>
      <w:tr w:rsidR="005D5034" w14:paraId="6E8F97C9" w14:textId="77777777" w:rsidTr="005D5034">
        <w:trPr>
          <w:cantSplit/>
        </w:trPr>
        <w:tc>
          <w:tcPr>
            <w:tcW w:w="11000" w:type="dxa"/>
            <w:gridSpan w:val="44"/>
            <w:tcBorders>
              <w:top w:val="nil"/>
              <w:left w:val="double" w:sz="4" w:space="0" w:color="auto"/>
              <w:bottom w:val="nil"/>
              <w:right w:val="double" w:sz="4" w:space="0" w:color="auto"/>
            </w:tcBorders>
          </w:tcPr>
          <w:p w14:paraId="626C4493" w14:textId="77777777" w:rsidR="005D5034" w:rsidRDefault="005D5034" w:rsidP="00DF3007">
            <w:pPr>
              <w:jc w:val="both"/>
              <w:rPr>
                <w:sz w:val="18"/>
              </w:rPr>
            </w:pPr>
          </w:p>
        </w:tc>
      </w:tr>
      <w:tr w:rsidR="005D5034" w14:paraId="47CDE4E9" w14:textId="77777777" w:rsidTr="005D5034">
        <w:trPr>
          <w:cantSplit/>
        </w:trPr>
        <w:tc>
          <w:tcPr>
            <w:tcW w:w="3342" w:type="dxa"/>
            <w:gridSpan w:val="4"/>
            <w:tcBorders>
              <w:top w:val="nil"/>
              <w:left w:val="double" w:sz="4" w:space="0" w:color="auto"/>
              <w:bottom w:val="nil"/>
              <w:right w:val="nil"/>
            </w:tcBorders>
          </w:tcPr>
          <w:p w14:paraId="15BEF8CD" w14:textId="77777777" w:rsidR="005D5034" w:rsidRDefault="005D5034" w:rsidP="00DF3007">
            <w:pPr>
              <w:jc w:val="both"/>
              <w:rPr>
                <w:b/>
                <w:sz w:val="18"/>
              </w:rPr>
            </w:pPr>
            <w:r>
              <w:rPr>
                <w:b/>
                <w:sz w:val="18"/>
              </w:rPr>
              <w:t>1.2</w:t>
            </w:r>
            <w:r>
              <w:rPr>
                <w:b/>
                <w:sz w:val="18"/>
              </w:rPr>
              <w:tab/>
            </w:r>
            <w:r>
              <w:rPr>
                <w:b/>
                <w:sz w:val="18"/>
                <w:u w:val="single"/>
              </w:rPr>
              <w:t>TITLE</w:t>
            </w:r>
            <w:r>
              <w:rPr>
                <w:b/>
                <w:sz w:val="18"/>
              </w:rPr>
              <w:t xml:space="preserve"> </w:t>
            </w:r>
            <w:r>
              <w:rPr>
                <w:b/>
                <w:sz w:val="14"/>
              </w:rPr>
              <w:t xml:space="preserve">(MARK  WITH  AN  </w:t>
            </w:r>
            <w:r>
              <w:rPr>
                <w:b/>
                <w:sz w:val="14"/>
                <w:u w:val="single"/>
              </w:rPr>
              <w:t>X</w:t>
            </w:r>
            <w:r>
              <w:rPr>
                <w:b/>
                <w:sz w:val="14"/>
              </w:rPr>
              <w:t>)</w:t>
            </w:r>
            <w:r>
              <w:rPr>
                <w:b/>
                <w:sz w:val="18"/>
              </w:rPr>
              <w:t>:</w:t>
            </w:r>
          </w:p>
        </w:tc>
        <w:tc>
          <w:tcPr>
            <w:tcW w:w="725" w:type="dxa"/>
            <w:gridSpan w:val="5"/>
            <w:tcBorders>
              <w:top w:val="single" w:sz="4" w:space="0" w:color="auto"/>
              <w:left w:val="single" w:sz="4" w:space="0" w:color="auto"/>
              <w:bottom w:val="single" w:sz="4" w:space="0" w:color="auto"/>
              <w:right w:val="dotted" w:sz="4" w:space="0" w:color="auto"/>
            </w:tcBorders>
          </w:tcPr>
          <w:p w14:paraId="5A5B90D6" w14:textId="77777777" w:rsidR="005D5034" w:rsidRDefault="005D5034" w:rsidP="00DF3007">
            <w:pPr>
              <w:jc w:val="both"/>
              <w:rPr>
                <w:b/>
                <w:sz w:val="13"/>
              </w:rPr>
            </w:pPr>
            <w:r>
              <w:rPr>
                <w:b/>
                <w:sz w:val="13"/>
              </w:rPr>
              <w:t>MR</w:t>
            </w:r>
          </w:p>
        </w:tc>
        <w:tc>
          <w:tcPr>
            <w:tcW w:w="363" w:type="dxa"/>
            <w:gridSpan w:val="2"/>
            <w:tcBorders>
              <w:top w:val="single" w:sz="4" w:space="0" w:color="auto"/>
              <w:left w:val="dotted" w:sz="4" w:space="0" w:color="auto"/>
              <w:bottom w:val="single" w:sz="4" w:space="0" w:color="auto"/>
              <w:right w:val="single" w:sz="4" w:space="0" w:color="auto"/>
            </w:tcBorders>
          </w:tcPr>
          <w:p w14:paraId="05D03CB6" w14:textId="77777777" w:rsidR="005D5034" w:rsidRDefault="005D5034" w:rsidP="00DF3007">
            <w:pPr>
              <w:jc w:val="both"/>
              <w:rPr>
                <w:b/>
                <w:sz w:val="13"/>
              </w:rPr>
            </w:pPr>
          </w:p>
        </w:tc>
        <w:tc>
          <w:tcPr>
            <w:tcW w:w="363" w:type="dxa"/>
            <w:gridSpan w:val="2"/>
            <w:tcBorders>
              <w:top w:val="nil"/>
              <w:left w:val="nil"/>
              <w:bottom w:val="nil"/>
              <w:right w:val="nil"/>
            </w:tcBorders>
          </w:tcPr>
          <w:p w14:paraId="20B5B2DD" w14:textId="77777777" w:rsidR="005D5034" w:rsidRDefault="005D5034" w:rsidP="00DF3007">
            <w:pPr>
              <w:jc w:val="both"/>
              <w:rPr>
                <w:b/>
                <w:sz w:val="13"/>
              </w:rPr>
            </w:pPr>
          </w:p>
        </w:tc>
        <w:tc>
          <w:tcPr>
            <w:tcW w:w="725" w:type="dxa"/>
            <w:gridSpan w:val="3"/>
            <w:tcBorders>
              <w:top w:val="single" w:sz="4" w:space="0" w:color="auto"/>
              <w:left w:val="single" w:sz="4" w:space="0" w:color="auto"/>
              <w:bottom w:val="single" w:sz="4" w:space="0" w:color="auto"/>
              <w:right w:val="dotted" w:sz="4" w:space="0" w:color="auto"/>
            </w:tcBorders>
          </w:tcPr>
          <w:p w14:paraId="759B8A38" w14:textId="77777777" w:rsidR="005D5034" w:rsidRDefault="005D5034" w:rsidP="00DF3007">
            <w:pPr>
              <w:jc w:val="both"/>
              <w:rPr>
                <w:b/>
                <w:sz w:val="13"/>
              </w:rPr>
            </w:pPr>
            <w:r>
              <w:rPr>
                <w:b/>
                <w:sz w:val="13"/>
              </w:rPr>
              <w:t>MRS</w:t>
            </w:r>
          </w:p>
        </w:tc>
        <w:tc>
          <w:tcPr>
            <w:tcW w:w="363" w:type="dxa"/>
            <w:gridSpan w:val="3"/>
            <w:tcBorders>
              <w:top w:val="single" w:sz="4" w:space="0" w:color="auto"/>
              <w:left w:val="dotted" w:sz="4" w:space="0" w:color="auto"/>
              <w:bottom w:val="single" w:sz="4" w:space="0" w:color="auto"/>
              <w:right w:val="single" w:sz="4" w:space="0" w:color="auto"/>
            </w:tcBorders>
          </w:tcPr>
          <w:p w14:paraId="6B12808D" w14:textId="77777777" w:rsidR="005D5034" w:rsidRDefault="005D5034" w:rsidP="00DF3007">
            <w:pPr>
              <w:jc w:val="both"/>
              <w:rPr>
                <w:b/>
                <w:sz w:val="13"/>
              </w:rPr>
            </w:pPr>
          </w:p>
        </w:tc>
        <w:tc>
          <w:tcPr>
            <w:tcW w:w="365" w:type="dxa"/>
            <w:gridSpan w:val="2"/>
            <w:tcBorders>
              <w:top w:val="nil"/>
              <w:left w:val="nil"/>
              <w:bottom w:val="nil"/>
              <w:right w:val="nil"/>
            </w:tcBorders>
          </w:tcPr>
          <w:p w14:paraId="3FDA84F4" w14:textId="77777777" w:rsidR="005D5034" w:rsidRDefault="005D5034" w:rsidP="00DF3007">
            <w:pPr>
              <w:jc w:val="both"/>
              <w:rPr>
                <w:b/>
                <w:sz w:val="13"/>
              </w:rPr>
            </w:pPr>
          </w:p>
        </w:tc>
        <w:tc>
          <w:tcPr>
            <w:tcW w:w="730" w:type="dxa"/>
            <w:gridSpan w:val="2"/>
            <w:tcBorders>
              <w:top w:val="single" w:sz="4" w:space="0" w:color="auto"/>
              <w:left w:val="single" w:sz="4" w:space="0" w:color="auto"/>
              <w:bottom w:val="single" w:sz="4" w:space="0" w:color="auto"/>
              <w:right w:val="dotted" w:sz="4" w:space="0" w:color="auto"/>
            </w:tcBorders>
          </w:tcPr>
          <w:p w14:paraId="3D2B557D" w14:textId="77777777" w:rsidR="005D5034" w:rsidRDefault="005D5034" w:rsidP="00DF3007">
            <w:pPr>
              <w:jc w:val="both"/>
              <w:rPr>
                <w:b/>
                <w:sz w:val="13"/>
              </w:rPr>
            </w:pPr>
            <w:r>
              <w:rPr>
                <w:b/>
                <w:sz w:val="13"/>
              </w:rPr>
              <w:t>MS</w:t>
            </w:r>
          </w:p>
        </w:tc>
        <w:tc>
          <w:tcPr>
            <w:tcW w:w="362" w:type="dxa"/>
            <w:gridSpan w:val="3"/>
            <w:tcBorders>
              <w:top w:val="single" w:sz="4" w:space="0" w:color="auto"/>
              <w:left w:val="dotted" w:sz="4" w:space="0" w:color="auto"/>
              <w:bottom w:val="single" w:sz="4" w:space="0" w:color="auto"/>
              <w:right w:val="single" w:sz="4" w:space="0" w:color="auto"/>
            </w:tcBorders>
          </w:tcPr>
          <w:p w14:paraId="427B75E0" w14:textId="77777777" w:rsidR="005D5034" w:rsidRDefault="005D5034" w:rsidP="00DF3007">
            <w:pPr>
              <w:jc w:val="both"/>
              <w:rPr>
                <w:b/>
                <w:sz w:val="13"/>
              </w:rPr>
            </w:pPr>
          </w:p>
        </w:tc>
        <w:tc>
          <w:tcPr>
            <w:tcW w:w="366" w:type="dxa"/>
            <w:gridSpan w:val="2"/>
            <w:tcBorders>
              <w:top w:val="nil"/>
              <w:left w:val="nil"/>
              <w:bottom w:val="nil"/>
              <w:right w:val="nil"/>
            </w:tcBorders>
          </w:tcPr>
          <w:p w14:paraId="1565E792" w14:textId="77777777" w:rsidR="005D5034" w:rsidRDefault="005D5034" w:rsidP="00DF3007">
            <w:pPr>
              <w:jc w:val="both"/>
              <w:rPr>
                <w:b/>
                <w:sz w:val="13"/>
              </w:rPr>
            </w:pPr>
          </w:p>
        </w:tc>
        <w:tc>
          <w:tcPr>
            <w:tcW w:w="731" w:type="dxa"/>
            <w:gridSpan w:val="4"/>
            <w:tcBorders>
              <w:top w:val="single" w:sz="4" w:space="0" w:color="auto"/>
              <w:left w:val="single" w:sz="4" w:space="0" w:color="auto"/>
              <w:bottom w:val="single" w:sz="4" w:space="0" w:color="auto"/>
              <w:right w:val="dotted" w:sz="4" w:space="0" w:color="auto"/>
            </w:tcBorders>
          </w:tcPr>
          <w:p w14:paraId="017193AD" w14:textId="77777777" w:rsidR="005D5034" w:rsidRDefault="005D5034" w:rsidP="00DF3007">
            <w:pPr>
              <w:jc w:val="both"/>
              <w:rPr>
                <w:b/>
                <w:sz w:val="13"/>
              </w:rPr>
            </w:pPr>
            <w:r>
              <w:rPr>
                <w:b/>
                <w:sz w:val="13"/>
              </w:rPr>
              <w:t>MISS</w:t>
            </w:r>
          </w:p>
        </w:tc>
        <w:tc>
          <w:tcPr>
            <w:tcW w:w="363" w:type="dxa"/>
            <w:gridSpan w:val="2"/>
            <w:tcBorders>
              <w:top w:val="single" w:sz="4" w:space="0" w:color="auto"/>
              <w:left w:val="dotted" w:sz="4" w:space="0" w:color="auto"/>
              <w:bottom w:val="single" w:sz="4" w:space="0" w:color="auto"/>
              <w:right w:val="single" w:sz="4" w:space="0" w:color="auto"/>
            </w:tcBorders>
          </w:tcPr>
          <w:p w14:paraId="7D3AF9D5" w14:textId="77777777" w:rsidR="005D5034" w:rsidRDefault="005D5034" w:rsidP="00DF3007">
            <w:pPr>
              <w:jc w:val="both"/>
              <w:rPr>
                <w:b/>
                <w:sz w:val="13"/>
              </w:rPr>
            </w:pPr>
          </w:p>
        </w:tc>
        <w:tc>
          <w:tcPr>
            <w:tcW w:w="362" w:type="dxa"/>
            <w:gridSpan w:val="2"/>
            <w:tcBorders>
              <w:top w:val="nil"/>
              <w:left w:val="nil"/>
              <w:bottom w:val="nil"/>
              <w:right w:val="nil"/>
            </w:tcBorders>
          </w:tcPr>
          <w:p w14:paraId="5A8F641A" w14:textId="77777777" w:rsidR="005D5034" w:rsidRDefault="005D5034" w:rsidP="00DF3007">
            <w:pPr>
              <w:jc w:val="both"/>
              <w:rPr>
                <w:b/>
                <w:sz w:val="13"/>
              </w:rPr>
            </w:pPr>
          </w:p>
        </w:tc>
        <w:tc>
          <w:tcPr>
            <w:tcW w:w="728" w:type="dxa"/>
            <w:gridSpan w:val="4"/>
            <w:tcBorders>
              <w:top w:val="single" w:sz="4" w:space="0" w:color="auto"/>
              <w:left w:val="single" w:sz="4" w:space="0" w:color="auto"/>
              <w:bottom w:val="single" w:sz="4" w:space="0" w:color="auto"/>
              <w:right w:val="dotted" w:sz="4" w:space="0" w:color="auto"/>
            </w:tcBorders>
          </w:tcPr>
          <w:p w14:paraId="4A002B43" w14:textId="77777777" w:rsidR="005D5034" w:rsidRDefault="005D5034" w:rsidP="00DF3007">
            <w:pPr>
              <w:jc w:val="both"/>
              <w:rPr>
                <w:b/>
                <w:sz w:val="13"/>
              </w:rPr>
            </w:pPr>
            <w:r>
              <w:rPr>
                <w:b/>
                <w:sz w:val="13"/>
              </w:rPr>
              <w:t>OTHER</w:t>
            </w:r>
          </w:p>
        </w:tc>
        <w:tc>
          <w:tcPr>
            <w:tcW w:w="726" w:type="dxa"/>
            <w:gridSpan w:val="2"/>
            <w:tcBorders>
              <w:top w:val="single" w:sz="4" w:space="0" w:color="auto"/>
              <w:left w:val="dotted" w:sz="4" w:space="0" w:color="auto"/>
              <w:bottom w:val="single" w:sz="4" w:space="0" w:color="auto"/>
              <w:right w:val="single" w:sz="4" w:space="0" w:color="auto"/>
            </w:tcBorders>
          </w:tcPr>
          <w:p w14:paraId="03887FD0" w14:textId="77777777" w:rsidR="005D5034" w:rsidRDefault="005D5034" w:rsidP="00DF3007">
            <w:pPr>
              <w:jc w:val="both"/>
              <w:rPr>
                <w:b/>
                <w:sz w:val="13"/>
              </w:rPr>
            </w:pPr>
          </w:p>
        </w:tc>
        <w:tc>
          <w:tcPr>
            <w:tcW w:w="386" w:type="dxa"/>
            <w:gridSpan w:val="2"/>
            <w:tcBorders>
              <w:top w:val="nil"/>
              <w:left w:val="nil"/>
              <w:bottom w:val="nil"/>
              <w:right w:val="double" w:sz="4" w:space="0" w:color="auto"/>
            </w:tcBorders>
          </w:tcPr>
          <w:p w14:paraId="269BF334" w14:textId="77777777" w:rsidR="005D5034" w:rsidRDefault="005D5034" w:rsidP="00DF3007">
            <w:pPr>
              <w:jc w:val="both"/>
              <w:rPr>
                <w:b/>
                <w:sz w:val="13"/>
              </w:rPr>
            </w:pPr>
          </w:p>
        </w:tc>
      </w:tr>
      <w:tr w:rsidR="005D5034" w14:paraId="12090DA7" w14:textId="77777777" w:rsidTr="005D5034">
        <w:trPr>
          <w:cantSplit/>
        </w:trPr>
        <w:tc>
          <w:tcPr>
            <w:tcW w:w="11000" w:type="dxa"/>
            <w:gridSpan w:val="44"/>
            <w:tcBorders>
              <w:top w:val="nil"/>
              <w:left w:val="double" w:sz="4" w:space="0" w:color="auto"/>
              <w:bottom w:val="nil"/>
              <w:right w:val="double" w:sz="4" w:space="0" w:color="auto"/>
            </w:tcBorders>
          </w:tcPr>
          <w:p w14:paraId="40D3A260" w14:textId="77777777" w:rsidR="005D5034" w:rsidRDefault="005D5034" w:rsidP="00DF3007">
            <w:pPr>
              <w:jc w:val="both"/>
              <w:rPr>
                <w:sz w:val="18"/>
              </w:rPr>
            </w:pPr>
          </w:p>
        </w:tc>
      </w:tr>
      <w:tr w:rsidR="005D5034" w14:paraId="0F1B29D0" w14:textId="77777777" w:rsidTr="005D5034">
        <w:trPr>
          <w:cantSplit/>
        </w:trPr>
        <w:tc>
          <w:tcPr>
            <w:tcW w:w="3342" w:type="dxa"/>
            <w:gridSpan w:val="4"/>
            <w:tcBorders>
              <w:top w:val="nil"/>
              <w:left w:val="double" w:sz="4" w:space="0" w:color="auto"/>
              <w:bottom w:val="nil"/>
              <w:right w:val="nil"/>
            </w:tcBorders>
          </w:tcPr>
          <w:p w14:paraId="005D6BCE" w14:textId="77777777" w:rsidR="005D5034" w:rsidRDefault="005D5034" w:rsidP="00DF3007">
            <w:pPr>
              <w:jc w:val="both"/>
              <w:rPr>
                <w:b/>
                <w:sz w:val="18"/>
              </w:rPr>
            </w:pPr>
            <w:r>
              <w:rPr>
                <w:b/>
                <w:sz w:val="18"/>
              </w:rPr>
              <w:t>1.3</w:t>
            </w:r>
            <w:r>
              <w:rPr>
                <w:b/>
                <w:sz w:val="18"/>
              </w:rPr>
              <w:tab/>
            </w:r>
            <w:r>
              <w:rPr>
                <w:b/>
                <w:sz w:val="18"/>
                <w:u w:val="single"/>
              </w:rPr>
              <w:t>STUDENT  NUMBER</w:t>
            </w:r>
            <w:r>
              <w:rPr>
                <w:b/>
                <w:sz w:val="18"/>
              </w:rPr>
              <w:t>:</w:t>
            </w:r>
          </w:p>
        </w:tc>
        <w:tc>
          <w:tcPr>
            <w:tcW w:w="725" w:type="dxa"/>
            <w:gridSpan w:val="5"/>
            <w:tcBorders>
              <w:top w:val="single" w:sz="4" w:space="0" w:color="auto"/>
              <w:left w:val="single" w:sz="4" w:space="0" w:color="auto"/>
              <w:bottom w:val="single" w:sz="4" w:space="0" w:color="auto"/>
              <w:right w:val="single" w:sz="4" w:space="0" w:color="auto"/>
            </w:tcBorders>
          </w:tcPr>
          <w:p w14:paraId="1AFD70CA" w14:textId="77777777" w:rsidR="005D5034" w:rsidRDefault="005D5034" w:rsidP="00DF3007">
            <w:pPr>
              <w:jc w:val="both"/>
              <w:rPr>
                <w:sz w:val="18"/>
              </w:rPr>
            </w:pPr>
          </w:p>
        </w:tc>
        <w:tc>
          <w:tcPr>
            <w:tcW w:w="726" w:type="dxa"/>
            <w:gridSpan w:val="4"/>
            <w:tcBorders>
              <w:top w:val="single" w:sz="4" w:space="0" w:color="auto"/>
              <w:left w:val="single" w:sz="4" w:space="0" w:color="auto"/>
              <w:bottom w:val="single" w:sz="4" w:space="0" w:color="auto"/>
              <w:right w:val="single" w:sz="4" w:space="0" w:color="auto"/>
            </w:tcBorders>
          </w:tcPr>
          <w:p w14:paraId="07DCBCA5" w14:textId="77777777" w:rsidR="005D5034" w:rsidRDefault="005D5034" w:rsidP="00DF3007">
            <w:pPr>
              <w:jc w:val="both"/>
              <w:rPr>
                <w:sz w:val="18"/>
              </w:rPr>
            </w:pPr>
          </w:p>
        </w:tc>
        <w:tc>
          <w:tcPr>
            <w:tcW w:w="725" w:type="dxa"/>
            <w:gridSpan w:val="3"/>
            <w:tcBorders>
              <w:top w:val="single" w:sz="4" w:space="0" w:color="auto"/>
              <w:left w:val="single" w:sz="4" w:space="0" w:color="auto"/>
              <w:bottom w:val="single" w:sz="4" w:space="0" w:color="auto"/>
              <w:right w:val="single" w:sz="4" w:space="0" w:color="auto"/>
            </w:tcBorders>
          </w:tcPr>
          <w:p w14:paraId="3A3DBDD7" w14:textId="77777777" w:rsidR="005D5034" w:rsidRDefault="005D5034" w:rsidP="00DF3007">
            <w:pPr>
              <w:jc w:val="both"/>
              <w:rPr>
                <w:sz w:val="18"/>
              </w:rPr>
            </w:pPr>
          </w:p>
        </w:tc>
        <w:tc>
          <w:tcPr>
            <w:tcW w:w="728" w:type="dxa"/>
            <w:gridSpan w:val="5"/>
            <w:tcBorders>
              <w:top w:val="single" w:sz="4" w:space="0" w:color="auto"/>
              <w:left w:val="single" w:sz="4" w:space="0" w:color="auto"/>
              <w:bottom w:val="single" w:sz="4" w:space="0" w:color="auto"/>
              <w:right w:val="single" w:sz="4" w:space="0" w:color="auto"/>
            </w:tcBorders>
          </w:tcPr>
          <w:p w14:paraId="6DA8A7E9" w14:textId="77777777" w:rsidR="005D5034" w:rsidRDefault="005D5034" w:rsidP="00DF3007">
            <w:pPr>
              <w:jc w:val="both"/>
              <w:rPr>
                <w:sz w:val="18"/>
              </w:rPr>
            </w:pPr>
          </w:p>
        </w:tc>
        <w:tc>
          <w:tcPr>
            <w:tcW w:w="730" w:type="dxa"/>
            <w:gridSpan w:val="2"/>
            <w:tcBorders>
              <w:top w:val="single" w:sz="4" w:space="0" w:color="auto"/>
              <w:left w:val="single" w:sz="4" w:space="0" w:color="auto"/>
              <w:bottom w:val="single" w:sz="4" w:space="0" w:color="auto"/>
              <w:right w:val="single" w:sz="4" w:space="0" w:color="auto"/>
            </w:tcBorders>
          </w:tcPr>
          <w:p w14:paraId="7A3E886E" w14:textId="77777777" w:rsidR="005D5034" w:rsidRDefault="005D5034" w:rsidP="00DF3007">
            <w:pPr>
              <w:jc w:val="both"/>
              <w:rPr>
                <w:sz w:val="18"/>
              </w:rPr>
            </w:pPr>
          </w:p>
        </w:tc>
        <w:tc>
          <w:tcPr>
            <w:tcW w:w="728" w:type="dxa"/>
            <w:gridSpan w:val="5"/>
            <w:tcBorders>
              <w:top w:val="single" w:sz="4" w:space="0" w:color="auto"/>
              <w:left w:val="single" w:sz="4" w:space="0" w:color="auto"/>
              <w:bottom w:val="single" w:sz="4" w:space="0" w:color="auto"/>
              <w:right w:val="single" w:sz="4" w:space="0" w:color="auto"/>
            </w:tcBorders>
          </w:tcPr>
          <w:p w14:paraId="4C04EEA7" w14:textId="77777777" w:rsidR="005D5034" w:rsidRDefault="005D5034" w:rsidP="00DF3007">
            <w:pPr>
              <w:jc w:val="both"/>
              <w:rPr>
                <w:sz w:val="18"/>
              </w:rPr>
            </w:pPr>
          </w:p>
        </w:tc>
        <w:tc>
          <w:tcPr>
            <w:tcW w:w="731" w:type="dxa"/>
            <w:gridSpan w:val="4"/>
            <w:tcBorders>
              <w:top w:val="single" w:sz="4" w:space="0" w:color="auto"/>
              <w:left w:val="single" w:sz="4" w:space="0" w:color="auto"/>
              <w:bottom w:val="single" w:sz="4" w:space="0" w:color="auto"/>
              <w:right w:val="single" w:sz="4" w:space="0" w:color="auto"/>
            </w:tcBorders>
          </w:tcPr>
          <w:p w14:paraId="74445EE5" w14:textId="77777777" w:rsidR="005D5034" w:rsidRDefault="005D5034" w:rsidP="00DF3007">
            <w:pPr>
              <w:jc w:val="both"/>
              <w:rPr>
                <w:sz w:val="18"/>
              </w:rPr>
            </w:pPr>
          </w:p>
        </w:tc>
        <w:tc>
          <w:tcPr>
            <w:tcW w:w="725" w:type="dxa"/>
            <w:gridSpan w:val="4"/>
            <w:tcBorders>
              <w:top w:val="single" w:sz="4" w:space="0" w:color="auto"/>
              <w:left w:val="single" w:sz="4" w:space="0" w:color="auto"/>
              <w:bottom w:val="single" w:sz="4" w:space="0" w:color="auto"/>
              <w:right w:val="single" w:sz="4" w:space="0" w:color="auto"/>
            </w:tcBorders>
          </w:tcPr>
          <w:p w14:paraId="7DF97C69" w14:textId="77777777" w:rsidR="005D5034" w:rsidRDefault="005D5034" w:rsidP="00DF3007">
            <w:pPr>
              <w:jc w:val="both"/>
              <w:rPr>
                <w:sz w:val="18"/>
              </w:rPr>
            </w:pPr>
          </w:p>
        </w:tc>
        <w:tc>
          <w:tcPr>
            <w:tcW w:w="728" w:type="dxa"/>
            <w:gridSpan w:val="4"/>
            <w:tcBorders>
              <w:top w:val="single" w:sz="4" w:space="0" w:color="auto"/>
              <w:left w:val="single" w:sz="4" w:space="0" w:color="auto"/>
              <w:bottom w:val="single" w:sz="4" w:space="0" w:color="auto"/>
              <w:right w:val="single" w:sz="4" w:space="0" w:color="auto"/>
            </w:tcBorders>
          </w:tcPr>
          <w:p w14:paraId="6726C6D9" w14:textId="77777777" w:rsidR="005D5034" w:rsidRDefault="005D5034" w:rsidP="00DF3007">
            <w:pPr>
              <w:jc w:val="both"/>
              <w:rPr>
                <w:sz w:val="18"/>
              </w:rPr>
            </w:pPr>
          </w:p>
        </w:tc>
        <w:tc>
          <w:tcPr>
            <w:tcW w:w="1112" w:type="dxa"/>
            <w:gridSpan w:val="4"/>
            <w:tcBorders>
              <w:top w:val="nil"/>
              <w:left w:val="single" w:sz="4" w:space="0" w:color="auto"/>
              <w:bottom w:val="nil"/>
              <w:right w:val="double" w:sz="4" w:space="0" w:color="auto"/>
            </w:tcBorders>
          </w:tcPr>
          <w:p w14:paraId="55A752AA" w14:textId="77777777" w:rsidR="005D5034" w:rsidRDefault="005D5034" w:rsidP="00DF3007">
            <w:pPr>
              <w:jc w:val="both"/>
              <w:rPr>
                <w:sz w:val="18"/>
              </w:rPr>
            </w:pPr>
          </w:p>
        </w:tc>
      </w:tr>
      <w:tr w:rsidR="005D5034" w14:paraId="7FF52B2D" w14:textId="77777777" w:rsidTr="005D5034">
        <w:trPr>
          <w:cantSplit/>
        </w:trPr>
        <w:tc>
          <w:tcPr>
            <w:tcW w:w="11000" w:type="dxa"/>
            <w:gridSpan w:val="44"/>
            <w:tcBorders>
              <w:top w:val="nil"/>
              <w:left w:val="double" w:sz="4" w:space="0" w:color="auto"/>
              <w:bottom w:val="nil"/>
              <w:right w:val="double" w:sz="4" w:space="0" w:color="auto"/>
            </w:tcBorders>
          </w:tcPr>
          <w:p w14:paraId="201FD32D" w14:textId="77777777" w:rsidR="005D5034" w:rsidRDefault="005D5034" w:rsidP="00DF3007">
            <w:pPr>
              <w:jc w:val="both"/>
              <w:rPr>
                <w:sz w:val="18"/>
              </w:rPr>
            </w:pPr>
          </w:p>
        </w:tc>
      </w:tr>
      <w:tr w:rsidR="005D5034" w14:paraId="53503158" w14:textId="77777777" w:rsidTr="005D5034">
        <w:trPr>
          <w:cantSplit/>
        </w:trPr>
        <w:tc>
          <w:tcPr>
            <w:tcW w:w="4058" w:type="dxa"/>
            <w:gridSpan w:val="8"/>
            <w:tcBorders>
              <w:top w:val="nil"/>
              <w:left w:val="double" w:sz="4" w:space="0" w:color="auto"/>
              <w:bottom w:val="nil"/>
              <w:right w:val="nil"/>
            </w:tcBorders>
          </w:tcPr>
          <w:p w14:paraId="7B8668A3" w14:textId="77777777" w:rsidR="005D5034" w:rsidRDefault="005D5034" w:rsidP="00DF3007">
            <w:pPr>
              <w:jc w:val="both"/>
              <w:rPr>
                <w:sz w:val="18"/>
              </w:rPr>
            </w:pPr>
            <w:r>
              <w:rPr>
                <w:b/>
                <w:sz w:val="18"/>
              </w:rPr>
              <w:t>1.4</w:t>
            </w:r>
            <w:r>
              <w:rPr>
                <w:b/>
                <w:sz w:val="18"/>
              </w:rPr>
              <w:tab/>
            </w:r>
            <w:r>
              <w:rPr>
                <w:b/>
                <w:sz w:val="18"/>
                <w:u w:val="single"/>
              </w:rPr>
              <w:t>NAME  OF  QUALIFICATION:</w:t>
            </w:r>
          </w:p>
        </w:tc>
        <w:tc>
          <w:tcPr>
            <w:tcW w:w="6942" w:type="dxa"/>
            <w:gridSpan w:val="36"/>
            <w:tcBorders>
              <w:top w:val="nil"/>
              <w:left w:val="nil"/>
              <w:bottom w:val="single" w:sz="4" w:space="0" w:color="auto"/>
              <w:right w:val="double" w:sz="4" w:space="0" w:color="auto"/>
            </w:tcBorders>
          </w:tcPr>
          <w:p w14:paraId="6E6928D4" w14:textId="77777777" w:rsidR="005D5034" w:rsidRDefault="005D5034" w:rsidP="00DF3007">
            <w:pPr>
              <w:jc w:val="both"/>
              <w:rPr>
                <w:sz w:val="18"/>
              </w:rPr>
            </w:pPr>
          </w:p>
        </w:tc>
      </w:tr>
      <w:tr w:rsidR="005D5034" w14:paraId="7F5C8662" w14:textId="77777777" w:rsidTr="005D5034">
        <w:trPr>
          <w:cantSplit/>
        </w:trPr>
        <w:tc>
          <w:tcPr>
            <w:tcW w:w="11000" w:type="dxa"/>
            <w:gridSpan w:val="44"/>
            <w:tcBorders>
              <w:top w:val="nil"/>
              <w:left w:val="double" w:sz="4" w:space="0" w:color="auto"/>
              <w:bottom w:val="nil"/>
              <w:right w:val="double" w:sz="4" w:space="0" w:color="auto"/>
            </w:tcBorders>
          </w:tcPr>
          <w:p w14:paraId="4681DF33" w14:textId="77777777" w:rsidR="005D5034" w:rsidRDefault="005D5034" w:rsidP="00DF3007">
            <w:pPr>
              <w:jc w:val="both"/>
              <w:rPr>
                <w:sz w:val="18"/>
              </w:rPr>
            </w:pPr>
          </w:p>
        </w:tc>
      </w:tr>
      <w:tr w:rsidR="005D5034" w14:paraId="23D5C20B" w14:textId="77777777" w:rsidTr="005D5034">
        <w:trPr>
          <w:cantSplit/>
        </w:trPr>
        <w:tc>
          <w:tcPr>
            <w:tcW w:w="3342" w:type="dxa"/>
            <w:gridSpan w:val="4"/>
            <w:tcBorders>
              <w:top w:val="nil"/>
              <w:left w:val="double" w:sz="4" w:space="0" w:color="auto"/>
              <w:bottom w:val="nil"/>
              <w:right w:val="nil"/>
            </w:tcBorders>
          </w:tcPr>
          <w:p w14:paraId="1B9C5C28" w14:textId="77777777" w:rsidR="005D5034" w:rsidRDefault="005D5034" w:rsidP="00DF3007">
            <w:pPr>
              <w:jc w:val="both"/>
              <w:rPr>
                <w:b/>
                <w:sz w:val="18"/>
              </w:rPr>
            </w:pPr>
            <w:r>
              <w:rPr>
                <w:b/>
                <w:sz w:val="18"/>
              </w:rPr>
              <w:t>1.5</w:t>
            </w:r>
            <w:r>
              <w:rPr>
                <w:b/>
                <w:sz w:val="18"/>
              </w:rPr>
              <w:tab/>
            </w:r>
            <w:r>
              <w:rPr>
                <w:b/>
                <w:sz w:val="18"/>
                <w:u w:val="single"/>
              </w:rPr>
              <w:t>TELEPHONE  NUMBER</w:t>
            </w:r>
            <w:r>
              <w:rPr>
                <w:b/>
                <w:sz w:val="18"/>
              </w:rPr>
              <w:t>:</w:t>
            </w:r>
          </w:p>
        </w:tc>
        <w:tc>
          <w:tcPr>
            <w:tcW w:w="1904" w:type="dxa"/>
            <w:gridSpan w:val="10"/>
            <w:tcBorders>
              <w:top w:val="single" w:sz="4" w:space="0" w:color="auto"/>
              <w:left w:val="single" w:sz="4" w:space="0" w:color="auto"/>
              <w:bottom w:val="single" w:sz="4" w:space="0" w:color="auto"/>
              <w:right w:val="single" w:sz="4" w:space="0" w:color="auto"/>
            </w:tcBorders>
          </w:tcPr>
          <w:p w14:paraId="58883C6D" w14:textId="77777777" w:rsidR="005D5034" w:rsidRDefault="005D5034" w:rsidP="00DF3007">
            <w:pPr>
              <w:jc w:val="both"/>
              <w:rPr>
                <w:sz w:val="18"/>
              </w:rPr>
            </w:pPr>
          </w:p>
        </w:tc>
        <w:tc>
          <w:tcPr>
            <w:tcW w:w="476" w:type="dxa"/>
            <w:gridSpan w:val="4"/>
            <w:tcBorders>
              <w:top w:val="nil"/>
              <w:left w:val="nil"/>
              <w:bottom w:val="nil"/>
              <w:right w:val="nil"/>
            </w:tcBorders>
          </w:tcPr>
          <w:p w14:paraId="7D830FE3" w14:textId="77777777" w:rsidR="005D5034" w:rsidRDefault="005D5034" w:rsidP="00DF3007">
            <w:pPr>
              <w:jc w:val="both"/>
              <w:rPr>
                <w:sz w:val="18"/>
              </w:rPr>
            </w:pPr>
          </w:p>
        </w:tc>
        <w:tc>
          <w:tcPr>
            <w:tcW w:w="500" w:type="dxa"/>
            <w:gridSpan w:val="2"/>
            <w:tcBorders>
              <w:top w:val="single" w:sz="4" w:space="0" w:color="auto"/>
              <w:left w:val="single" w:sz="4" w:space="0" w:color="auto"/>
              <w:bottom w:val="single" w:sz="4" w:space="0" w:color="auto"/>
              <w:right w:val="single" w:sz="4" w:space="0" w:color="auto"/>
            </w:tcBorders>
          </w:tcPr>
          <w:p w14:paraId="2805860E" w14:textId="77777777" w:rsidR="005D5034" w:rsidRDefault="005D5034" w:rsidP="00DF3007">
            <w:pPr>
              <w:jc w:val="both"/>
              <w:rPr>
                <w:sz w:val="18"/>
              </w:rPr>
            </w:pPr>
          </w:p>
        </w:tc>
        <w:tc>
          <w:tcPr>
            <w:tcW w:w="501" w:type="dxa"/>
            <w:gridSpan w:val="2"/>
            <w:tcBorders>
              <w:top w:val="single" w:sz="4" w:space="0" w:color="auto"/>
              <w:left w:val="single" w:sz="4" w:space="0" w:color="auto"/>
              <w:bottom w:val="single" w:sz="4" w:space="0" w:color="auto"/>
              <w:right w:val="single" w:sz="4" w:space="0" w:color="auto"/>
            </w:tcBorders>
          </w:tcPr>
          <w:p w14:paraId="76F49409" w14:textId="77777777" w:rsidR="005D5034" w:rsidRDefault="005D5034" w:rsidP="00DF3007">
            <w:pPr>
              <w:jc w:val="both"/>
              <w:rPr>
                <w:sz w:val="18"/>
              </w:rPr>
            </w:pPr>
          </w:p>
        </w:tc>
        <w:tc>
          <w:tcPr>
            <w:tcW w:w="501" w:type="dxa"/>
            <w:gridSpan w:val="3"/>
            <w:tcBorders>
              <w:top w:val="single" w:sz="4" w:space="0" w:color="auto"/>
              <w:left w:val="single" w:sz="4" w:space="0" w:color="auto"/>
              <w:bottom w:val="single" w:sz="4" w:space="0" w:color="auto"/>
              <w:right w:val="single" w:sz="4" w:space="0" w:color="auto"/>
            </w:tcBorders>
          </w:tcPr>
          <w:p w14:paraId="1FE00C04" w14:textId="77777777" w:rsidR="005D5034" w:rsidRDefault="005D5034" w:rsidP="00DF3007">
            <w:pPr>
              <w:jc w:val="both"/>
              <w:rPr>
                <w:sz w:val="18"/>
              </w:rPr>
            </w:pPr>
          </w:p>
        </w:tc>
        <w:tc>
          <w:tcPr>
            <w:tcW w:w="500" w:type="dxa"/>
            <w:gridSpan w:val="4"/>
            <w:tcBorders>
              <w:top w:val="single" w:sz="4" w:space="0" w:color="auto"/>
              <w:left w:val="single" w:sz="4" w:space="0" w:color="auto"/>
              <w:bottom w:val="single" w:sz="4" w:space="0" w:color="auto"/>
              <w:right w:val="single" w:sz="4" w:space="0" w:color="auto"/>
            </w:tcBorders>
          </w:tcPr>
          <w:p w14:paraId="7139BAE9" w14:textId="77777777" w:rsidR="005D5034" w:rsidRDefault="005D5034" w:rsidP="00DF3007">
            <w:pPr>
              <w:jc w:val="both"/>
              <w:rPr>
                <w:sz w:val="18"/>
              </w:rPr>
            </w:pPr>
          </w:p>
        </w:tc>
        <w:tc>
          <w:tcPr>
            <w:tcW w:w="501" w:type="dxa"/>
            <w:gridSpan w:val="2"/>
            <w:tcBorders>
              <w:top w:val="single" w:sz="4" w:space="0" w:color="auto"/>
              <w:left w:val="single" w:sz="4" w:space="0" w:color="auto"/>
              <w:bottom w:val="single" w:sz="4" w:space="0" w:color="auto"/>
              <w:right w:val="single" w:sz="4" w:space="0" w:color="auto"/>
            </w:tcBorders>
          </w:tcPr>
          <w:p w14:paraId="4EC46518" w14:textId="77777777" w:rsidR="005D5034" w:rsidRDefault="005D5034" w:rsidP="00DF3007">
            <w:pPr>
              <w:jc w:val="both"/>
              <w:rPr>
                <w:sz w:val="18"/>
              </w:rPr>
            </w:pPr>
          </w:p>
        </w:tc>
        <w:tc>
          <w:tcPr>
            <w:tcW w:w="501" w:type="dxa"/>
            <w:gridSpan w:val="2"/>
            <w:tcBorders>
              <w:top w:val="single" w:sz="4" w:space="0" w:color="auto"/>
              <w:left w:val="single" w:sz="4" w:space="0" w:color="auto"/>
              <w:bottom w:val="single" w:sz="4" w:space="0" w:color="auto"/>
              <w:right w:val="single" w:sz="4" w:space="0" w:color="auto"/>
            </w:tcBorders>
          </w:tcPr>
          <w:p w14:paraId="5F672BA6" w14:textId="77777777" w:rsidR="005D5034" w:rsidRDefault="005D5034" w:rsidP="00DF3007">
            <w:pPr>
              <w:jc w:val="both"/>
              <w:rPr>
                <w:sz w:val="18"/>
              </w:rPr>
            </w:pPr>
          </w:p>
        </w:tc>
        <w:tc>
          <w:tcPr>
            <w:tcW w:w="500" w:type="dxa"/>
            <w:gridSpan w:val="4"/>
            <w:tcBorders>
              <w:top w:val="single" w:sz="4" w:space="0" w:color="auto"/>
              <w:left w:val="single" w:sz="4" w:space="0" w:color="auto"/>
              <w:bottom w:val="single" w:sz="4" w:space="0" w:color="auto"/>
              <w:right w:val="single" w:sz="4" w:space="0" w:color="auto"/>
            </w:tcBorders>
          </w:tcPr>
          <w:p w14:paraId="140268A8" w14:textId="77777777" w:rsidR="005D5034" w:rsidRDefault="005D5034" w:rsidP="00DF3007">
            <w:pPr>
              <w:jc w:val="both"/>
              <w:rPr>
                <w:sz w:val="18"/>
              </w:rPr>
            </w:pPr>
          </w:p>
        </w:tc>
        <w:tc>
          <w:tcPr>
            <w:tcW w:w="501" w:type="dxa"/>
            <w:gridSpan w:val="2"/>
            <w:tcBorders>
              <w:top w:val="single" w:sz="4" w:space="0" w:color="auto"/>
              <w:left w:val="single" w:sz="4" w:space="0" w:color="auto"/>
              <w:bottom w:val="single" w:sz="4" w:space="0" w:color="auto"/>
              <w:right w:val="single" w:sz="4" w:space="0" w:color="auto"/>
            </w:tcBorders>
          </w:tcPr>
          <w:p w14:paraId="3B75B758" w14:textId="77777777" w:rsidR="005D5034" w:rsidRDefault="005D5034" w:rsidP="00DF3007">
            <w:pPr>
              <w:jc w:val="both"/>
              <w:rPr>
                <w:sz w:val="18"/>
              </w:rPr>
            </w:pPr>
          </w:p>
        </w:tc>
        <w:tc>
          <w:tcPr>
            <w:tcW w:w="501" w:type="dxa"/>
            <w:gridSpan w:val="2"/>
            <w:tcBorders>
              <w:top w:val="single" w:sz="4" w:space="0" w:color="auto"/>
              <w:left w:val="single" w:sz="4" w:space="0" w:color="auto"/>
              <w:bottom w:val="single" w:sz="4" w:space="0" w:color="auto"/>
              <w:right w:val="single" w:sz="4" w:space="0" w:color="auto"/>
            </w:tcBorders>
          </w:tcPr>
          <w:p w14:paraId="2E077B4B" w14:textId="77777777" w:rsidR="005D5034" w:rsidRDefault="005D5034" w:rsidP="00DF3007">
            <w:pPr>
              <w:jc w:val="both"/>
              <w:rPr>
                <w:sz w:val="18"/>
              </w:rPr>
            </w:pPr>
          </w:p>
        </w:tc>
        <w:tc>
          <w:tcPr>
            <w:tcW w:w="501" w:type="dxa"/>
            <w:gridSpan w:val="2"/>
            <w:tcBorders>
              <w:top w:val="single" w:sz="4" w:space="0" w:color="auto"/>
              <w:left w:val="single" w:sz="4" w:space="0" w:color="auto"/>
              <w:bottom w:val="single" w:sz="4" w:space="0" w:color="auto"/>
              <w:right w:val="single" w:sz="4" w:space="0" w:color="auto"/>
            </w:tcBorders>
          </w:tcPr>
          <w:p w14:paraId="7011BB4B" w14:textId="77777777" w:rsidR="005D5034" w:rsidRDefault="005D5034" w:rsidP="00DF3007">
            <w:pPr>
              <w:jc w:val="both"/>
              <w:rPr>
                <w:sz w:val="18"/>
              </w:rPr>
            </w:pPr>
          </w:p>
        </w:tc>
        <w:tc>
          <w:tcPr>
            <w:tcW w:w="271" w:type="dxa"/>
            <w:tcBorders>
              <w:top w:val="nil"/>
              <w:left w:val="nil"/>
              <w:bottom w:val="nil"/>
              <w:right w:val="double" w:sz="4" w:space="0" w:color="auto"/>
            </w:tcBorders>
          </w:tcPr>
          <w:p w14:paraId="734B1E49" w14:textId="77777777" w:rsidR="005D5034" w:rsidRDefault="005D5034" w:rsidP="00DF3007">
            <w:pPr>
              <w:jc w:val="both"/>
              <w:rPr>
                <w:sz w:val="18"/>
              </w:rPr>
            </w:pPr>
          </w:p>
        </w:tc>
      </w:tr>
      <w:tr w:rsidR="005D5034" w14:paraId="45606F2D" w14:textId="77777777" w:rsidTr="005D5034">
        <w:trPr>
          <w:cantSplit/>
        </w:trPr>
        <w:tc>
          <w:tcPr>
            <w:tcW w:w="11000" w:type="dxa"/>
            <w:gridSpan w:val="44"/>
            <w:tcBorders>
              <w:top w:val="nil"/>
              <w:left w:val="double" w:sz="4" w:space="0" w:color="auto"/>
              <w:bottom w:val="nil"/>
              <w:right w:val="double" w:sz="4" w:space="0" w:color="auto"/>
            </w:tcBorders>
          </w:tcPr>
          <w:p w14:paraId="5A81ECA5" w14:textId="77777777" w:rsidR="005D5034" w:rsidRDefault="005D5034" w:rsidP="00DF3007">
            <w:pPr>
              <w:jc w:val="both"/>
              <w:rPr>
                <w:sz w:val="10"/>
              </w:rPr>
            </w:pPr>
            <w:r>
              <w:rPr>
                <w:b/>
                <w:sz w:val="10"/>
              </w:rPr>
              <w:tab/>
            </w:r>
            <w:r>
              <w:rPr>
                <w:b/>
                <w:sz w:val="10"/>
              </w:rPr>
              <w:tab/>
            </w:r>
            <w:r>
              <w:rPr>
                <w:b/>
                <w:sz w:val="10"/>
              </w:rPr>
              <w:tab/>
            </w:r>
            <w:r>
              <w:rPr>
                <w:b/>
                <w:sz w:val="10"/>
              </w:rPr>
              <w:tab/>
            </w:r>
            <w:r>
              <w:rPr>
                <w:b/>
                <w:sz w:val="10"/>
              </w:rPr>
              <w:tab/>
              <w:t>(AREA CODE)</w:t>
            </w:r>
          </w:p>
        </w:tc>
      </w:tr>
      <w:tr w:rsidR="005D5034" w:rsidRPr="000A2221" w14:paraId="54D12918" w14:textId="77777777" w:rsidTr="005D5034">
        <w:trPr>
          <w:cantSplit/>
        </w:trPr>
        <w:tc>
          <w:tcPr>
            <w:tcW w:w="11000" w:type="dxa"/>
            <w:gridSpan w:val="44"/>
            <w:tcBorders>
              <w:top w:val="nil"/>
              <w:left w:val="double" w:sz="4" w:space="0" w:color="auto"/>
              <w:bottom w:val="nil"/>
              <w:right w:val="double" w:sz="4" w:space="0" w:color="auto"/>
            </w:tcBorders>
          </w:tcPr>
          <w:p w14:paraId="1F95E725" w14:textId="77777777" w:rsidR="005D5034" w:rsidRPr="000A2221" w:rsidRDefault="005D5034" w:rsidP="00DF3007">
            <w:pPr>
              <w:jc w:val="both"/>
              <w:rPr>
                <w:sz w:val="8"/>
                <w:szCs w:val="8"/>
              </w:rPr>
            </w:pPr>
          </w:p>
        </w:tc>
      </w:tr>
      <w:tr w:rsidR="005D5034" w:rsidRPr="0033362F" w14:paraId="78F1934F" w14:textId="77777777" w:rsidTr="005D5034">
        <w:trPr>
          <w:cantSplit/>
        </w:trPr>
        <w:tc>
          <w:tcPr>
            <w:tcW w:w="3600" w:type="dxa"/>
            <w:gridSpan w:val="6"/>
            <w:tcBorders>
              <w:top w:val="nil"/>
              <w:left w:val="double" w:sz="4" w:space="0" w:color="auto"/>
              <w:bottom w:val="nil"/>
              <w:right w:val="nil"/>
            </w:tcBorders>
          </w:tcPr>
          <w:p w14:paraId="77224F76" w14:textId="77777777" w:rsidR="005D5034" w:rsidRPr="0033362F" w:rsidRDefault="005D5034" w:rsidP="00DF3007">
            <w:pPr>
              <w:jc w:val="both"/>
              <w:rPr>
                <w:b/>
                <w:sz w:val="18"/>
              </w:rPr>
            </w:pPr>
            <w:r w:rsidRPr="0033362F">
              <w:rPr>
                <w:b/>
                <w:sz w:val="18"/>
              </w:rPr>
              <w:t>1.6</w:t>
            </w:r>
            <w:r w:rsidRPr="0033362F">
              <w:rPr>
                <w:b/>
                <w:sz w:val="18"/>
              </w:rPr>
              <w:tab/>
              <w:t>ADDRESS</w:t>
            </w:r>
            <w:r>
              <w:rPr>
                <w:b/>
                <w:sz w:val="18"/>
              </w:rPr>
              <w:t xml:space="preserve"> </w:t>
            </w:r>
            <w:r w:rsidRPr="0033362F">
              <w:rPr>
                <w:b/>
                <w:sz w:val="18"/>
              </w:rPr>
              <w:t>DURING  STUDIES:</w:t>
            </w:r>
          </w:p>
        </w:tc>
        <w:tc>
          <w:tcPr>
            <w:tcW w:w="7129" w:type="dxa"/>
            <w:gridSpan w:val="37"/>
            <w:tcBorders>
              <w:top w:val="nil"/>
              <w:left w:val="nil"/>
              <w:right w:val="nil"/>
            </w:tcBorders>
          </w:tcPr>
          <w:p w14:paraId="7A4F6896" w14:textId="77777777" w:rsidR="005D5034" w:rsidRPr="0033362F" w:rsidRDefault="005D5034" w:rsidP="00DF3007">
            <w:pPr>
              <w:jc w:val="both"/>
              <w:rPr>
                <w:b/>
                <w:sz w:val="18"/>
              </w:rPr>
            </w:pPr>
          </w:p>
        </w:tc>
        <w:tc>
          <w:tcPr>
            <w:tcW w:w="271" w:type="dxa"/>
            <w:tcBorders>
              <w:top w:val="nil"/>
              <w:left w:val="nil"/>
              <w:bottom w:val="nil"/>
              <w:right w:val="double" w:sz="4" w:space="0" w:color="auto"/>
            </w:tcBorders>
          </w:tcPr>
          <w:p w14:paraId="536C331C" w14:textId="77777777" w:rsidR="005D5034" w:rsidRPr="0033362F" w:rsidRDefault="005D5034" w:rsidP="00DF3007">
            <w:pPr>
              <w:jc w:val="both"/>
              <w:rPr>
                <w:b/>
                <w:sz w:val="18"/>
              </w:rPr>
            </w:pPr>
          </w:p>
        </w:tc>
      </w:tr>
      <w:tr w:rsidR="005D5034" w14:paraId="1C60D8F2" w14:textId="77777777" w:rsidTr="005D5034">
        <w:trPr>
          <w:cantSplit/>
        </w:trPr>
        <w:tc>
          <w:tcPr>
            <w:tcW w:w="11000" w:type="dxa"/>
            <w:gridSpan w:val="44"/>
            <w:tcBorders>
              <w:top w:val="nil"/>
              <w:left w:val="double" w:sz="4" w:space="0" w:color="auto"/>
              <w:bottom w:val="nil"/>
              <w:right w:val="double" w:sz="4" w:space="0" w:color="auto"/>
            </w:tcBorders>
          </w:tcPr>
          <w:p w14:paraId="66AD2B3E" w14:textId="77777777" w:rsidR="005D5034" w:rsidRDefault="005D5034" w:rsidP="00DF3007">
            <w:pPr>
              <w:jc w:val="both"/>
              <w:rPr>
                <w:sz w:val="8"/>
              </w:rPr>
            </w:pPr>
          </w:p>
        </w:tc>
      </w:tr>
      <w:tr w:rsidR="005D5034" w14:paraId="22AAD8D1" w14:textId="77777777" w:rsidTr="005D5034">
        <w:trPr>
          <w:cantSplit/>
        </w:trPr>
        <w:tc>
          <w:tcPr>
            <w:tcW w:w="3502" w:type="dxa"/>
            <w:gridSpan w:val="5"/>
            <w:tcBorders>
              <w:top w:val="nil"/>
              <w:left w:val="double" w:sz="4" w:space="0" w:color="auto"/>
              <w:bottom w:val="nil"/>
              <w:right w:val="nil"/>
            </w:tcBorders>
          </w:tcPr>
          <w:p w14:paraId="4A6F7336" w14:textId="77777777" w:rsidR="005D5034" w:rsidRDefault="005D5034" w:rsidP="00DF3007">
            <w:pPr>
              <w:jc w:val="both"/>
              <w:rPr>
                <w:b/>
                <w:sz w:val="18"/>
              </w:rPr>
            </w:pPr>
          </w:p>
        </w:tc>
        <w:tc>
          <w:tcPr>
            <w:tcW w:w="4253" w:type="dxa"/>
            <w:gridSpan w:val="25"/>
            <w:tcBorders>
              <w:top w:val="nil"/>
              <w:left w:val="nil"/>
              <w:bottom w:val="single" w:sz="4" w:space="0" w:color="auto"/>
              <w:right w:val="single" w:sz="4" w:space="0" w:color="auto"/>
            </w:tcBorders>
          </w:tcPr>
          <w:p w14:paraId="30A3BA68" w14:textId="77777777" w:rsidR="005D5034" w:rsidRDefault="005D5034" w:rsidP="00DF3007">
            <w:pPr>
              <w:jc w:val="both"/>
              <w:rPr>
                <w:sz w:val="18"/>
              </w:rPr>
            </w:pPr>
          </w:p>
        </w:tc>
        <w:tc>
          <w:tcPr>
            <w:tcW w:w="1696" w:type="dxa"/>
            <w:gridSpan w:val="8"/>
            <w:tcBorders>
              <w:left w:val="single" w:sz="4" w:space="0" w:color="auto"/>
              <w:bottom w:val="single" w:sz="4" w:space="0" w:color="auto"/>
              <w:right w:val="single" w:sz="4" w:space="0" w:color="auto"/>
            </w:tcBorders>
            <w:shd w:val="pct15" w:color="auto" w:fill="auto"/>
          </w:tcPr>
          <w:p w14:paraId="1432EED1" w14:textId="77777777" w:rsidR="005D5034" w:rsidRDefault="005D5034" w:rsidP="00DF3007">
            <w:pPr>
              <w:jc w:val="both"/>
              <w:rPr>
                <w:b/>
                <w:bCs/>
                <w:sz w:val="18"/>
              </w:rPr>
            </w:pPr>
            <w:r>
              <w:rPr>
                <w:b/>
                <w:bCs/>
                <w:sz w:val="18"/>
              </w:rPr>
              <w:t>POSTCODE:</w:t>
            </w:r>
          </w:p>
        </w:tc>
        <w:tc>
          <w:tcPr>
            <w:tcW w:w="1278" w:type="dxa"/>
            <w:gridSpan w:val="5"/>
            <w:tcBorders>
              <w:left w:val="single" w:sz="4" w:space="0" w:color="auto"/>
              <w:bottom w:val="single" w:sz="4" w:space="0" w:color="auto"/>
              <w:right w:val="single" w:sz="4" w:space="0" w:color="auto"/>
            </w:tcBorders>
          </w:tcPr>
          <w:p w14:paraId="010082E6" w14:textId="77777777" w:rsidR="005D5034" w:rsidRDefault="005D5034" w:rsidP="00DF3007">
            <w:pPr>
              <w:jc w:val="both"/>
              <w:rPr>
                <w:b/>
                <w:bCs/>
                <w:sz w:val="18"/>
              </w:rPr>
            </w:pPr>
          </w:p>
        </w:tc>
        <w:tc>
          <w:tcPr>
            <w:tcW w:w="271" w:type="dxa"/>
            <w:tcBorders>
              <w:top w:val="nil"/>
              <w:left w:val="single" w:sz="4" w:space="0" w:color="auto"/>
              <w:bottom w:val="nil"/>
              <w:right w:val="double" w:sz="4" w:space="0" w:color="auto"/>
            </w:tcBorders>
          </w:tcPr>
          <w:p w14:paraId="0BAA6329" w14:textId="77777777" w:rsidR="005D5034" w:rsidRDefault="005D5034" w:rsidP="00DF3007">
            <w:pPr>
              <w:jc w:val="both"/>
              <w:rPr>
                <w:sz w:val="18"/>
              </w:rPr>
            </w:pPr>
          </w:p>
        </w:tc>
      </w:tr>
      <w:tr w:rsidR="005D5034" w14:paraId="044CDBD7" w14:textId="77777777" w:rsidTr="005D5034">
        <w:trPr>
          <w:cantSplit/>
        </w:trPr>
        <w:tc>
          <w:tcPr>
            <w:tcW w:w="11000" w:type="dxa"/>
            <w:gridSpan w:val="44"/>
            <w:tcBorders>
              <w:top w:val="nil"/>
              <w:left w:val="double" w:sz="4" w:space="0" w:color="auto"/>
              <w:bottom w:val="nil"/>
              <w:right w:val="double" w:sz="4" w:space="0" w:color="auto"/>
            </w:tcBorders>
          </w:tcPr>
          <w:p w14:paraId="0F4C7C65" w14:textId="77777777" w:rsidR="005D5034" w:rsidRDefault="005D5034" w:rsidP="00DF3007">
            <w:pPr>
              <w:jc w:val="both"/>
              <w:rPr>
                <w:sz w:val="18"/>
              </w:rPr>
            </w:pPr>
          </w:p>
        </w:tc>
      </w:tr>
      <w:tr w:rsidR="005D5034" w14:paraId="2802EBE0" w14:textId="77777777" w:rsidTr="005D5034">
        <w:trPr>
          <w:cantSplit/>
        </w:trPr>
        <w:tc>
          <w:tcPr>
            <w:tcW w:w="11000" w:type="dxa"/>
            <w:gridSpan w:val="44"/>
            <w:tcBorders>
              <w:top w:val="nil"/>
              <w:left w:val="double" w:sz="4" w:space="0" w:color="auto"/>
              <w:bottom w:val="nil"/>
              <w:right w:val="double" w:sz="4" w:space="0" w:color="auto"/>
            </w:tcBorders>
          </w:tcPr>
          <w:p w14:paraId="139A7839" w14:textId="77777777" w:rsidR="005D5034" w:rsidRDefault="005D5034" w:rsidP="00DF3007">
            <w:pPr>
              <w:jc w:val="both"/>
              <w:rPr>
                <w:sz w:val="18"/>
              </w:rPr>
            </w:pPr>
            <w:r>
              <w:rPr>
                <w:b/>
                <w:sz w:val="18"/>
              </w:rPr>
              <w:t>1.7</w:t>
            </w:r>
            <w:r>
              <w:rPr>
                <w:b/>
                <w:sz w:val="18"/>
              </w:rPr>
              <w:tab/>
            </w:r>
            <w:r>
              <w:rPr>
                <w:b/>
                <w:sz w:val="18"/>
                <w:u w:val="single"/>
              </w:rPr>
              <w:t>COURSE(S)  AND  DATE(S)  OF  TEST(S)/EXAMINATION(S)</w:t>
            </w:r>
            <w:r>
              <w:rPr>
                <w:b/>
                <w:sz w:val="18"/>
              </w:rPr>
              <w:t>:</w:t>
            </w:r>
          </w:p>
        </w:tc>
      </w:tr>
      <w:tr w:rsidR="005D5034" w14:paraId="44E12A20" w14:textId="77777777" w:rsidTr="005D5034">
        <w:trPr>
          <w:cantSplit/>
        </w:trPr>
        <w:tc>
          <w:tcPr>
            <w:tcW w:w="11000" w:type="dxa"/>
            <w:gridSpan w:val="44"/>
            <w:tcBorders>
              <w:top w:val="nil"/>
              <w:left w:val="double" w:sz="4" w:space="0" w:color="auto"/>
              <w:bottom w:val="nil"/>
              <w:right w:val="double" w:sz="4" w:space="0" w:color="auto"/>
            </w:tcBorders>
          </w:tcPr>
          <w:p w14:paraId="131FC54F" w14:textId="77777777" w:rsidR="005D5034" w:rsidRDefault="005D5034" w:rsidP="00DF3007">
            <w:pPr>
              <w:jc w:val="both"/>
              <w:rPr>
                <w:sz w:val="8"/>
              </w:rPr>
            </w:pPr>
          </w:p>
        </w:tc>
      </w:tr>
      <w:tr w:rsidR="005D5034" w14:paraId="57D59024" w14:textId="77777777" w:rsidTr="005D5034">
        <w:trPr>
          <w:cantSplit/>
        </w:trPr>
        <w:tc>
          <w:tcPr>
            <w:tcW w:w="669" w:type="dxa"/>
            <w:tcBorders>
              <w:top w:val="nil"/>
              <w:left w:val="double" w:sz="4" w:space="0" w:color="auto"/>
              <w:bottom w:val="nil"/>
              <w:right w:val="double" w:sz="4" w:space="0" w:color="auto"/>
            </w:tcBorders>
          </w:tcPr>
          <w:p w14:paraId="0D19D539" w14:textId="77777777" w:rsidR="005D5034" w:rsidRDefault="005D5034" w:rsidP="00DF3007">
            <w:pPr>
              <w:jc w:val="both"/>
              <w:rPr>
                <w:sz w:val="18"/>
              </w:rPr>
            </w:pPr>
          </w:p>
        </w:tc>
        <w:tc>
          <w:tcPr>
            <w:tcW w:w="1671" w:type="dxa"/>
            <w:gridSpan w:val="2"/>
            <w:tcBorders>
              <w:top w:val="double" w:sz="4" w:space="0" w:color="auto"/>
              <w:left w:val="double" w:sz="4" w:space="0" w:color="auto"/>
              <w:bottom w:val="double" w:sz="4" w:space="0" w:color="auto"/>
              <w:right w:val="dotDotDash" w:sz="4" w:space="0" w:color="auto"/>
            </w:tcBorders>
            <w:shd w:val="pct15" w:color="auto" w:fill="auto"/>
          </w:tcPr>
          <w:p w14:paraId="3315A15B" w14:textId="77777777" w:rsidR="005D5034" w:rsidRDefault="005D5034" w:rsidP="00DF3007">
            <w:pPr>
              <w:jc w:val="both"/>
              <w:rPr>
                <w:b/>
                <w:sz w:val="18"/>
              </w:rPr>
            </w:pPr>
            <w:r>
              <w:rPr>
                <w:b/>
                <w:sz w:val="18"/>
              </w:rPr>
              <w:t>COURSE</w:t>
            </w:r>
          </w:p>
        </w:tc>
        <w:tc>
          <w:tcPr>
            <w:tcW w:w="1676" w:type="dxa"/>
            <w:gridSpan w:val="4"/>
            <w:tcBorders>
              <w:top w:val="double" w:sz="4" w:space="0" w:color="auto"/>
              <w:left w:val="dotDotDash" w:sz="4" w:space="0" w:color="auto"/>
              <w:bottom w:val="double" w:sz="4" w:space="0" w:color="auto"/>
              <w:right w:val="double" w:sz="4" w:space="0" w:color="auto"/>
            </w:tcBorders>
            <w:shd w:val="pct15" w:color="auto" w:fill="auto"/>
          </w:tcPr>
          <w:p w14:paraId="5FDBFBFE" w14:textId="77777777" w:rsidR="005D5034" w:rsidRDefault="005D5034" w:rsidP="00DF3007">
            <w:pPr>
              <w:jc w:val="both"/>
              <w:rPr>
                <w:b/>
                <w:sz w:val="18"/>
              </w:rPr>
            </w:pPr>
            <w:r>
              <w:rPr>
                <w:b/>
                <w:sz w:val="18"/>
              </w:rPr>
              <w:t>DATE</w:t>
            </w:r>
          </w:p>
        </w:tc>
        <w:tc>
          <w:tcPr>
            <w:tcW w:w="1677" w:type="dxa"/>
            <w:gridSpan w:val="10"/>
            <w:tcBorders>
              <w:top w:val="double" w:sz="4" w:space="0" w:color="auto"/>
              <w:left w:val="double" w:sz="4" w:space="0" w:color="auto"/>
              <w:bottom w:val="double" w:sz="4" w:space="0" w:color="auto"/>
              <w:right w:val="dotDash" w:sz="4" w:space="0" w:color="auto"/>
            </w:tcBorders>
            <w:shd w:val="pct15" w:color="auto" w:fill="auto"/>
          </w:tcPr>
          <w:p w14:paraId="155F3A9C" w14:textId="77777777" w:rsidR="005D5034" w:rsidRDefault="005D5034" w:rsidP="00DF3007">
            <w:pPr>
              <w:jc w:val="both"/>
              <w:rPr>
                <w:b/>
                <w:sz w:val="18"/>
              </w:rPr>
            </w:pPr>
            <w:r>
              <w:rPr>
                <w:b/>
                <w:sz w:val="18"/>
              </w:rPr>
              <w:t>COURSE</w:t>
            </w:r>
          </w:p>
        </w:tc>
        <w:tc>
          <w:tcPr>
            <w:tcW w:w="1678" w:type="dxa"/>
            <w:gridSpan w:val="10"/>
            <w:tcBorders>
              <w:top w:val="double" w:sz="4" w:space="0" w:color="auto"/>
              <w:left w:val="dotDash" w:sz="4" w:space="0" w:color="auto"/>
              <w:bottom w:val="double" w:sz="4" w:space="0" w:color="auto"/>
              <w:right w:val="double" w:sz="4" w:space="0" w:color="auto"/>
            </w:tcBorders>
            <w:shd w:val="pct15" w:color="auto" w:fill="auto"/>
          </w:tcPr>
          <w:p w14:paraId="01582567" w14:textId="77777777" w:rsidR="005D5034" w:rsidRDefault="005D5034" w:rsidP="00DF3007">
            <w:pPr>
              <w:jc w:val="both"/>
              <w:rPr>
                <w:b/>
                <w:sz w:val="18"/>
              </w:rPr>
            </w:pPr>
            <w:r>
              <w:rPr>
                <w:b/>
                <w:sz w:val="18"/>
              </w:rPr>
              <w:t>DATE</w:t>
            </w:r>
          </w:p>
        </w:tc>
        <w:tc>
          <w:tcPr>
            <w:tcW w:w="1677" w:type="dxa"/>
            <w:gridSpan w:val="8"/>
            <w:tcBorders>
              <w:top w:val="double" w:sz="4" w:space="0" w:color="auto"/>
              <w:left w:val="double" w:sz="4" w:space="0" w:color="auto"/>
              <w:bottom w:val="double" w:sz="4" w:space="0" w:color="auto"/>
              <w:right w:val="dotDash" w:sz="4" w:space="0" w:color="auto"/>
            </w:tcBorders>
            <w:shd w:val="pct15" w:color="auto" w:fill="auto"/>
          </w:tcPr>
          <w:p w14:paraId="2D9F92C5" w14:textId="77777777" w:rsidR="005D5034" w:rsidRDefault="005D5034" w:rsidP="00DF3007">
            <w:pPr>
              <w:jc w:val="both"/>
              <w:rPr>
                <w:b/>
                <w:sz w:val="18"/>
              </w:rPr>
            </w:pPr>
            <w:r>
              <w:rPr>
                <w:b/>
                <w:sz w:val="18"/>
              </w:rPr>
              <w:t>COURSE</w:t>
            </w:r>
          </w:p>
        </w:tc>
        <w:tc>
          <w:tcPr>
            <w:tcW w:w="1681" w:type="dxa"/>
            <w:gridSpan w:val="8"/>
            <w:tcBorders>
              <w:top w:val="double" w:sz="4" w:space="0" w:color="auto"/>
              <w:left w:val="dotDash" w:sz="4" w:space="0" w:color="auto"/>
              <w:bottom w:val="double" w:sz="4" w:space="0" w:color="auto"/>
              <w:right w:val="double" w:sz="4" w:space="0" w:color="auto"/>
            </w:tcBorders>
            <w:shd w:val="pct15" w:color="auto" w:fill="auto"/>
          </w:tcPr>
          <w:p w14:paraId="5DCE6BCE" w14:textId="77777777" w:rsidR="005D5034" w:rsidRDefault="005D5034" w:rsidP="00DF3007">
            <w:pPr>
              <w:jc w:val="both"/>
              <w:rPr>
                <w:b/>
                <w:sz w:val="18"/>
              </w:rPr>
            </w:pPr>
            <w:r>
              <w:rPr>
                <w:b/>
                <w:sz w:val="18"/>
              </w:rPr>
              <w:t>DATE</w:t>
            </w:r>
          </w:p>
        </w:tc>
        <w:tc>
          <w:tcPr>
            <w:tcW w:w="271" w:type="dxa"/>
            <w:tcBorders>
              <w:top w:val="nil"/>
              <w:left w:val="double" w:sz="4" w:space="0" w:color="auto"/>
              <w:bottom w:val="nil"/>
              <w:right w:val="double" w:sz="4" w:space="0" w:color="auto"/>
            </w:tcBorders>
          </w:tcPr>
          <w:p w14:paraId="530A93D1" w14:textId="77777777" w:rsidR="005D5034" w:rsidRDefault="005D5034" w:rsidP="00DF3007">
            <w:pPr>
              <w:jc w:val="both"/>
              <w:rPr>
                <w:b/>
                <w:sz w:val="18"/>
              </w:rPr>
            </w:pPr>
          </w:p>
        </w:tc>
      </w:tr>
      <w:tr w:rsidR="005D5034" w14:paraId="0236BA05" w14:textId="77777777" w:rsidTr="005D5034">
        <w:trPr>
          <w:cantSplit/>
        </w:trPr>
        <w:tc>
          <w:tcPr>
            <w:tcW w:w="669" w:type="dxa"/>
            <w:tcBorders>
              <w:top w:val="nil"/>
              <w:left w:val="double" w:sz="4" w:space="0" w:color="auto"/>
              <w:bottom w:val="nil"/>
              <w:right w:val="double" w:sz="4" w:space="0" w:color="auto"/>
            </w:tcBorders>
          </w:tcPr>
          <w:p w14:paraId="37079F67" w14:textId="77777777" w:rsidR="005D5034" w:rsidRDefault="005D5034" w:rsidP="00DF3007">
            <w:pPr>
              <w:spacing w:line="360" w:lineRule="auto"/>
              <w:jc w:val="both"/>
              <w:rPr>
                <w:sz w:val="18"/>
              </w:rPr>
            </w:pPr>
          </w:p>
        </w:tc>
        <w:tc>
          <w:tcPr>
            <w:tcW w:w="1671" w:type="dxa"/>
            <w:gridSpan w:val="2"/>
            <w:tcBorders>
              <w:left w:val="double" w:sz="4" w:space="0" w:color="auto"/>
              <w:right w:val="dotDotDash" w:sz="4" w:space="0" w:color="auto"/>
            </w:tcBorders>
          </w:tcPr>
          <w:p w14:paraId="3A7B0298" w14:textId="77777777" w:rsidR="005D5034" w:rsidRDefault="005D5034" w:rsidP="00DF3007">
            <w:pPr>
              <w:spacing w:line="360" w:lineRule="auto"/>
              <w:jc w:val="both"/>
              <w:rPr>
                <w:sz w:val="18"/>
              </w:rPr>
            </w:pPr>
          </w:p>
        </w:tc>
        <w:tc>
          <w:tcPr>
            <w:tcW w:w="1676" w:type="dxa"/>
            <w:gridSpan w:val="4"/>
            <w:tcBorders>
              <w:left w:val="dotDotDash" w:sz="4" w:space="0" w:color="auto"/>
              <w:right w:val="double" w:sz="4" w:space="0" w:color="auto"/>
            </w:tcBorders>
          </w:tcPr>
          <w:p w14:paraId="1C1F4255" w14:textId="77777777" w:rsidR="005D5034" w:rsidRDefault="005D5034" w:rsidP="00DF3007">
            <w:pPr>
              <w:spacing w:line="360" w:lineRule="auto"/>
              <w:jc w:val="both"/>
              <w:rPr>
                <w:sz w:val="18"/>
              </w:rPr>
            </w:pPr>
          </w:p>
        </w:tc>
        <w:tc>
          <w:tcPr>
            <w:tcW w:w="1677" w:type="dxa"/>
            <w:gridSpan w:val="10"/>
            <w:tcBorders>
              <w:left w:val="double" w:sz="4" w:space="0" w:color="auto"/>
              <w:right w:val="dotDash" w:sz="4" w:space="0" w:color="auto"/>
            </w:tcBorders>
          </w:tcPr>
          <w:p w14:paraId="76408ACC" w14:textId="77777777" w:rsidR="005D5034" w:rsidRDefault="005D5034" w:rsidP="00DF3007">
            <w:pPr>
              <w:spacing w:line="360" w:lineRule="auto"/>
              <w:jc w:val="both"/>
              <w:rPr>
                <w:sz w:val="18"/>
              </w:rPr>
            </w:pPr>
          </w:p>
        </w:tc>
        <w:tc>
          <w:tcPr>
            <w:tcW w:w="1678" w:type="dxa"/>
            <w:gridSpan w:val="10"/>
            <w:tcBorders>
              <w:left w:val="dotDash" w:sz="4" w:space="0" w:color="auto"/>
              <w:right w:val="double" w:sz="4" w:space="0" w:color="auto"/>
            </w:tcBorders>
          </w:tcPr>
          <w:p w14:paraId="25199EBC" w14:textId="77777777" w:rsidR="005D5034" w:rsidRDefault="005D5034" w:rsidP="00DF3007">
            <w:pPr>
              <w:spacing w:line="360" w:lineRule="auto"/>
              <w:jc w:val="both"/>
              <w:rPr>
                <w:sz w:val="18"/>
              </w:rPr>
            </w:pPr>
          </w:p>
        </w:tc>
        <w:tc>
          <w:tcPr>
            <w:tcW w:w="1677" w:type="dxa"/>
            <w:gridSpan w:val="8"/>
            <w:tcBorders>
              <w:left w:val="double" w:sz="4" w:space="0" w:color="auto"/>
              <w:right w:val="dotDash" w:sz="4" w:space="0" w:color="auto"/>
            </w:tcBorders>
          </w:tcPr>
          <w:p w14:paraId="62EB580E" w14:textId="77777777" w:rsidR="005D5034" w:rsidRDefault="005D5034" w:rsidP="00DF3007">
            <w:pPr>
              <w:spacing w:line="360" w:lineRule="auto"/>
              <w:jc w:val="both"/>
              <w:rPr>
                <w:sz w:val="18"/>
              </w:rPr>
            </w:pPr>
          </w:p>
        </w:tc>
        <w:tc>
          <w:tcPr>
            <w:tcW w:w="1681" w:type="dxa"/>
            <w:gridSpan w:val="8"/>
            <w:tcBorders>
              <w:left w:val="dotDash" w:sz="4" w:space="0" w:color="auto"/>
              <w:right w:val="double" w:sz="4" w:space="0" w:color="auto"/>
            </w:tcBorders>
          </w:tcPr>
          <w:p w14:paraId="799DEF0B" w14:textId="77777777" w:rsidR="005D5034" w:rsidRDefault="005D5034" w:rsidP="00DF3007">
            <w:pPr>
              <w:spacing w:line="360" w:lineRule="auto"/>
              <w:jc w:val="both"/>
              <w:rPr>
                <w:sz w:val="18"/>
              </w:rPr>
            </w:pPr>
          </w:p>
        </w:tc>
        <w:tc>
          <w:tcPr>
            <w:tcW w:w="271" w:type="dxa"/>
            <w:tcBorders>
              <w:top w:val="nil"/>
              <w:left w:val="double" w:sz="4" w:space="0" w:color="auto"/>
              <w:bottom w:val="nil"/>
              <w:right w:val="double" w:sz="4" w:space="0" w:color="auto"/>
            </w:tcBorders>
          </w:tcPr>
          <w:p w14:paraId="3AE870A8" w14:textId="77777777" w:rsidR="005D5034" w:rsidRDefault="005D5034" w:rsidP="00DF3007">
            <w:pPr>
              <w:spacing w:line="360" w:lineRule="auto"/>
              <w:jc w:val="both"/>
              <w:rPr>
                <w:sz w:val="18"/>
              </w:rPr>
            </w:pPr>
          </w:p>
        </w:tc>
      </w:tr>
      <w:tr w:rsidR="005D5034" w14:paraId="1AA811D8" w14:textId="77777777" w:rsidTr="005D5034">
        <w:trPr>
          <w:cantSplit/>
        </w:trPr>
        <w:tc>
          <w:tcPr>
            <w:tcW w:w="669" w:type="dxa"/>
            <w:tcBorders>
              <w:top w:val="nil"/>
              <w:left w:val="double" w:sz="4" w:space="0" w:color="auto"/>
              <w:bottom w:val="nil"/>
              <w:right w:val="double" w:sz="4" w:space="0" w:color="auto"/>
            </w:tcBorders>
          </w:tcPr>
          <w:p w14:paraId="088B1541" w14:textId="77777777" w:rsidR="005D5034" w:rsidRDefault="005D5034" w:rsidP="00DF3007">
            <w:pPr>
              <w:spacing w:line="360" w:lineRule="auto"/>
              <w:jc w:val="both"/>
              <w:rPr>
                <w:sz w:val="18"/>
              </w:rPr>
            </w:pPr>
          </w:p>
        </w:tc>
        <w:tc>
          <w:tcPr>
            <w:tcW w:w="1671" w:type="dxa"/>
            <w:gridSpan w:val="2"/>
            <w:tcBorders>
              <w:left w:val="double" w:sz="4" w:space="0" w:color="auto"/>
              <w:bottom w:val="double" w:sz="4" w:space="0" w:color="auto"/>
              <w:right w:val="dotDotDash" w:sz="4" w:space="0" w:color="auto"/>
            </w:tcBorders>
          </w:tcPr>
          <w:p w14:paraId="5ABB245F" w14:textId="77777777" w:rsidR="005D5034" w:rsidRDefault="005D5034" w:rsidP="00DF3007">
            <w:pPr>
              <w:spacing w:line="360" w:lineRule="auto"/>
              <w:jc w:val="both"/>
              <w:rPr>
                <w:sz w:val="18"/>
              </w:rPr>
            </w:pPr>
          </w:p>
        </w:tc>
        <w:tc>
          <w:tcPr>
            <w:tcW w:w="1676" w:type="dxa"/>
            <w:gridSpan w:val="4"/>
            <w:tcBorders>
              <w:left w:val="dotDotDash" w:sz="4" w:space="0" w:color="auto"/>
              <w:bottom w:val="double" w:sz="4" w:space="0" w:color="auto"/>
              <w:right w:val="double" w:sz="4" w:space="0" w:color="auto"/>
            </w:tcBorders>
          </w:tcPr>
          <w:p w14:paraId="586F4577" w14:textId="77777777" w:rsidR="005D5034" w:rsidRDefault="005D5034" w:rsidP="00DF3007">
            <w:pPr>
              <w:spacing w:line="360" w:lineRule="auto"/>
              <w:jc w:val="both"/>
              <w:rPr>
                <w:sz w:val="18"/>
              </w:rPr>
            </w:pPr>
          </w:p>
        </w:tc>
        <w:tc>
          <w:tcPr>
            <w:tcW w:w="1677" w:type="dxa"/>
            <w:gridSpan w:val="10"/>
            <w:tcBorders>
              <w:left w:val="double" w:sz="4" w:space="0" w:color="auto"/>
              <w:bottom w:val="double" w:sz="4" w:space="0" w:color="auto"/>
              <w:right w:val="dotDash" w:sz="4" w:space="0" w:color="auto"/>
            </w:tcBorders>
          </w:tcPr>
          <w:p w14:paraId="3FC8C58A" w14:textId="77777777" w:rsidR="005D5034" w:rsidRDefault="005D5034" w:rsidP="00DF3007">
            <w:pPr>
              <w:spacing w:line="360" w:lineRule="auto"/>
              <w:jc w:val="both"/>
              <w:rPr>
                <w:sz w:val="18"/>
              </w:rPr>
            </w:pPr>
          </w:p>
        </w:tc>
        <w:tc>
          <w:tcPr>
            <w:tcW w:w="1678" w:type="dxa"/>
            <w:gridSpan w:val="10"/>
            <w:tcBorders>
              <w:left w:val="dotDash" w:sz="4" w:space="0" w:color="auto"/>
              <w:bottom w:val="double" w:sz="4" w:space="0" w:color="auto"/>
              <w:right w:val="double" w:sz="4" w:space="0" w:color="auto"/>
            </w:tcBorders>
          </w:tcPr>
          <w:p w14:paraId="144F1AC6" w14:textId="77777777" w:rsidR="005D5034" w:rsidRDefault="005D5034" w:rsidP="00DF3007">
            <w:pPr>
              <w:spacing w:line="360" w:lineRule="auto"/>
              <w:jc w:val="both"/>
              <w:rPr>
                <w:sz w:val="18"/>
              </w:rPr>
            </w:pPr>
          </w:p>
        </w:tc>
        <w:tc>
          <w:tcPr>
            <w:tcW w:w="1677" w:type="dxa"/>
            <w:gridSpan w:val="8"/>
            <w:tcBorders>
              <w:left w:val="double" w:sz="4" w:space="0" w:color="auto"/>
              <w:bottom w:val="double" w:sz="4" w:space="0" w:color="auto"/>
              <w:right w:val="dotDash" w:sz="4" w:space="0" w:color="auto"/>
            </w:tcBorders>
          </w:tcPr>
          <w:p w14:paraId="39C2D707" w14:textId="77777777" w:rsidR="005D5034" w:rsidRDefault="005D5034" w:rsidP="00DF3007">
            <w:pPr>
              <w:spacing w:line="360" w:lineRule="auto"/>
              <w:jc w:val="both"/>
              <w:rPr>
                <w:sz w:val="18"/>
              </w:rPr>
            </w:pPr>
          </w:p>
        </w:tc>
        <w:tc>
          <w:tcPr>
            <w:tcW w:w="1681" w:type="dxa"/>
            <w:gridSpan w:val="8"/>
            <w:tcBorders>
              <w:left w:val="dotDash" w:sz="4" w:space="0" w:color="auto"/>
              <w:bottom w:val="double" w:sz="4" w:space="0" w:color="auto"/>
              <w:right w:val="double" w:sz="4" w:space="0" w:color="auto"/>
            </w:tcBorders>
          </w:tcPr>
          <w:p w14:paraId="02BFEAC2" w14:textId="77777777" w:rsidR="005D5034" w:rsidRDefault="005D5034" w:rsidP="00DF3007">
            <w:pPr>
              <w:spacing w:line="360" w:lineRule="auto"/>
              <w:jc w:val="both"/>
              <w:rPr>
                <w:sz w:val="18"/>
              </w:rPr>
            </w:pPr>
          </w:p>
        </w:tc>
        <w:tc>
          <w:tcPr>
            <w:tcW w:w="271" w:type="dxa"/>
            <w:tcBorders>
              <w:top w:val="nil"/>
              <w:left w:val="double" w:sz="4" w:space="0" w:color="auto"/>
              <w:bottom w:val="nil"/>
              <w:right w:val="double" w:sz="4" w:space="0" w:color="auto"/>
            </w:tcBorders>
          </w:tcPr>
          <w:p w14:paraId="179DC555" w14:textId="77777777" w:rsidR="005D5034" w:rsidRDefault="005D5034" w:rsidP="00DF3007">
            <w:pPr>
              <w:spacing w:line="360" w:lineRule="auto"/>
              <w:jc w:val="both"/>
              <w:rPr>
                <w:sz w:val="18"/>
              </w:rPr>
            </w:pPr>
          </w:p>
        </w:tc>
      </w:tr>
      <w:tr w:rsidR="005D5034" w14:paraId="03A64A6C" w14:textId="77777777" w:rsidTr="005D5034">
        <w:trPr>
          <w:cantSplit/>
        </w:trPr>
        <w:tc>
          <w:tcPr>
            <w:tcW w:w="669" w:type="dxa"/>
            <w:tcBorders>
              <w:top w:val="nil"/>
              <w:left w:val="double" w:sz="4" w:space="0" w:color="auto"/>
              <w:bottom w:val="nil"/>
              <w:right w:val="nil"/>
            </w:tcBorders>
          </w:tcPr>
          <w:p w14:paraId="3CC14C48" w14:textId="77777777" w:rsidR="005D5034" w:rsidRDefault="005D5034" w:rsidP="00DF3007">
            <w:pPr>
              <w:spacing w:line="360" w:lineRule="auto"/>
              <w:jc w:val="both"/>
              <w:rPr>
                <w:sz w:val="8"/>
              </w:rPr>
            </w:pPr>
          </w:p>
        </w:tc>
        <w:tc>
          <w:tcPr>
            <w:tcW w:w="10060" w:type="dxa"/>
            <w:gridSpan w:val="42"/>
            <w:tcBorders>
              <w:top w:val="double" w:sz="4" w:space="0" w:color="auto"/>
              <w:left w:val="nil"/>
              <w:bottom w:val="nil"/>
              <w:right w:val="nil"/>
            </w:tcBorders>
          </w:tcPr>
          <w:p w14:paraId="5E984490" w14:textId="77777777" w:rsidR="005D5034" w:rsidRDefault="005D5034" w:rsidP="00DF3007">
            <w:pPr>
              <w:spacing w:line="360" w:lineRule="auto"/>
              <w:jc w:val="both"/>
              <w:rPr>
                <w:sz w:val="8"/>
              </w:rPr>
            </w:pPr>
          </w:p>
        </w:tc>
        <w:tc>
          <w:tcPr>
            <w:tcW w:w="271" w:type="dxa"/>
            <w:tcBorders>
              <w:top w:val="nil"/>
              <w:left w:val="nil"/>
              <w:bottom w:val="nil"/>
              <w:right w:val="double" w:sz="4" w:space="0" w:color="auto"/>
            </w:tcBorders>
          </w:tcPr>
          <w:p w14:paraId="128B436C" w14:textId="77777777" w:rsidR="005D5034" w:rsidRDefault="005D5034" w:rsidP="00DF3007">
            <w:pPr>
              <w:spacing w:line="360" w:lineRule="auto"/>
              <w:jc w:val="both"/>
              <w:rPr>
                <w:sz w:val="8"/>
              </w:rPr>
            </w:pPr>
          </w:p>
        </w:tc>
      </w:tr>
      <w:tr w:rsidR="005D5034" w14:paraId="286340DB" w14:textId="77777777" w:rsidTr="005D5034">
        <w:trPr>
          <w:cantSplit/>
        </w:trPr>
        <w:tc>
          <w:tcPr>
            <w:tcW w:w="669" w:type="dxa"/>
            <w:tcBorders>
              <w:top w:val="nil"/>
              <w:left w:val="double" w:sz="4" w:space="0" w:color="auto"/>
              <w:bottom w:val="nil"/>
              <w:right w:val="double" w:sz="4" w:space="0" w:color="auto"/>
            </w:tcBorders>
          </w:tcPr>
          <w:p w14:paraId="1D81CFF4" w14:textId="77777777" w:rsidR="005D5034" w:rsidRDefault="005D5034" w:rsidP="00DF3007">
            <w:pPr>
              <w:jc w:val="both"/>
              <w:rPr>
                <w:sz w:val="18"/>
              </w:rPr>
            </w:pPr>
          </w:p>
        </w:tc>
        <w:tc>
          <w:tcPr>
            <w:tcW w:w="1561" w:type="dxa"/>
            <w:tcBorders>
              <w:top w:val="double" w:sz="4" w:space="0" w:color="auto"/>
              <w:left w:val="double" w:sz="4" w:space="0" w:color="auto"/>
              <w:bottom w:val="double" w:sz="4" w:space="0" w:color="auto"/>
              <w:right w:val="double" w:sz="4" w:space="0" w:color="auto"/>
            </w:tcBorders>
            <w:shd w:val="pct15" w:color="auto" w:fill="auto"/>
          </w:tcPr>
          <w:p w14:paraId="18137865" w14:textId="77777777" w:rsidR="005D5034" w:rsidRDefault="005D5034" w:rsidP="00DF3007">
            <w:pPr>
              <w:jc w:val="both"/>
              <w:rPr>
                <w:b/>
                <w:sz w:val="18"/>
              </w:rPr>
            </w:pPr>
            <w:r>
              <w:rPr>
                <w:b/>
                <w:sz w:val="18"/>
              </w:rPr>
              <w:t>DATE  OF</w:t>
            </w:r>
          </w:p>
          <w:p w14:paraId="3DFE695F" w14:textId="77777777" w:rsidR="005D5034" w:rsidRDefault="005D5034" w:rsidP="00DF3007">
            <w:pPr>
              <w:jc w:val="both"/>
              <w:rPr>
                <w:b/>
                <w:sz w:val="18"/>
              </w:rPr>
            </w:pPr>
            <w:r>
              <w:rPr>
                <w:b/>
                <w:sz w:val="18"/>
              </w:rPr>
              <w:t>APPLICATION:</w:t>
            </w:r>
          </w:p>
        </w:tc>
        <w:tc>
          <w:tcPr>
            <w:tcW w:w="2112" w:type="dxa"/>
            <w:gridSpan w:val="8"/>
            <w:tcBorders>
              <w:top w:val="double" w:sz="4" w:space="0" w:color="auto"/>
              <w:left w:val="double" w:sz="4" w:space="0" w:color="auto"/>
              <w:bottom w:val="double" w:sz="4" w:space="0" w:color="auto"/>
              <w:right w:val="double" w:sz="4" w:space="0" w:color="auto"/>
            </w:tcBorders>
          </w:tcPr>
          <w:p w14:paraId="641D4191" w14:textId="77777777" w:rsidR="005D5034" w:rsidRDefault="005D5034" w:rsidP="00DF3007">
            <w:pPr>
              <w:jc w:val="both"/>
              <w:rPr>
                <w:sz w:val="18"/>
              </w:rPr>
            </w:pPr>
          </w:p>
        </w:tc>
        <w:tc>
          <w:tcPr>
            <w:tcW w:w="283" w:type="dxa"/>
            <w:gridSpan w:val="2"/>
            <w:tcBorders>
              <w:top w:val="nil"/>
              <w:left w:val="double" w:sz="4" w:space="0" w:color="auto"/>
              <w:bottom w:val="nil"/>
              <w:right w:val="double" w:sz="4" w:space="0" w:color="auto"/>
            </w:tcBorders>
          </w:tcPr>
          <w:p w14:paraId="516952A2" w14:textId="77777777" w:rsidR="005D5034" w:rsidRDefault="005D5034" w:rsidP="00DF3007">
            <w:pPr>
              <w:jc w:val="both"/>
              <w:rPr>
                <w:sz w:val="18"/>
              </w:rPr>
            </w:pPr>
          </w:p>
        </w:tc>
        <w:tc>
          <w:tcPr>
            <w:tcW w:w="2410" w:type="dxa"/>
            <w:gridSpan w:val="12"/>
            <w:tcBorders>
              <w:top w:val="double" w:sz="4" w:space="0" w:color="auto"/>
              <w:left w:val="double" w:sz="4" w:space="0" w:color="auto"/>
              <w:bottom w:val="double" w:sz="4" w:space="0" w:color="auto"/>
              <w:right w:val="double" w:sz="4" w:space="0" w:color="auto"/>
            </w:tcBorders>
            <w:shd w:val="pct15" w:color="auto" w:fill="auto"/>
          </w:tcPr>
          <w:p w14:paraId="5093ED76" w14:textId="77777777" w:rsidR="005D5034" w:rsidRDefault="005D5034" w:rsidP="00DF3007">
            <w:pPr>
              <w:jc w:val="both"/>
              <w:rPr>
                <w:b/>
                <w:sz w:val="18"/>
              </w:rPr>
            </w:pPr>
            <w:r>
              <w:rPr>
                <w:b/>
                <w:sz w:val="18"/>
              </w:rPr>
              <w:t>SIGNATURE  OF</w:t>
            </w:r>
          </w:p>
          <w:p w14:paraId="5609B530" w14:textId="77777777" w:rsidR="005D5034" w:rsidRDefault="005D5034" w:rsidP="00DF3007">
            <w:pPr>
              <w:jc w:val="both"/>
              <w:rPr>
                <w:b/>
                <w:sz w:val="18"/>
              </w:rPr>
            </w:pPr>
            <w:r>
              <w:rPr>
                <w:b/>
                <w:sz w:val="18"/>
              </w:rPr>
              <w:t>STUDENT:</w:t>
            </w:r>
          </w:p>
        </w:tc>
        <w:tc>
          <w:tcPr>
            <w:tcW w:w="3694" w:type="dxa"/>
            <w:gridSpan w:val="19"/>
            <w:tcBorders>
              <w:top w:val="double" w:sz="4" w:space="0" w:color="auto"/>
              <w:left w:val="double" w:sz="4" w:space="0" w:color="auto"/>
              <w:bottom w:val="double" w:sz="4" w:space="0" w:color="auto"/>
              <w:right w:val="double" w:sz="4" w:space="0" w:color="auto"/>
            </w:tcBorders>
          </w:tcPr>
          <w:p w14:paraId="4D78CCCD" w14:textId="77777777" w:rsidR="005D5034" w:rsidRDefault="005D5034" w:rsidP="00DF3007">
            <w:pPr>
              <w:jc w:val="both"/>
              <w:rPr>
                <w:sz w:val="18"/>
              </w:rPr>
            </w:pPr>
          </w:p>
        </w:tc>
        <w:tc>
          <w:tcPr>
            <w:tcW w:w="271" w:type="dxa"/>
            <w:tcBorders>
              <w:top w:val="nil"/>
              <w:left w:val="double" w:sz="4" w:space="0" w:color="auto"/>
              <w:bottom w:val="nil"/>
              <w:right w:val="double" w:sz="4" w:space="0" w:color="auto"/>
            </w:tcBorders>
          </w:tcPr>
          <w:p w14:paraId="2E55B090" w14:textId="77777777" w:rsidR="005D5034" w:rsidRDefault="005D5034" w:rsidP="00DF3007">
            <w:pPr>
              <w:jc w:val="both"/>
              <w:rPr>
                <w:sz w:val="18"/>
              </w:rPr>
            </w:pPr>
          </w:p>
        </w:tc>
      </w:tr>
      <w:tr w:rsidR="005D5034" w14:paraId="26430B16" w14:textId="77777777" w:rsidTr="005D5034">
        <w:tc>
          <w:tcPr>
            <w:tcW w:w="5467" w:type="dxa"/>
            <w:gridSpan w:val="15"/>
            <w:tcBorders>
              <w:top w:val="nil"/>
              <w:left w:val="double" w:sz="4" w:space="0" w:color="auto"/>
              <w:bottom w:val="double" w:sz="4" w:space="0" w:color="auto"/>
              <w:right w:val="nil"/>
            </w:tcBorders>
          </w:tcPr>
          <w:p w14:paraId="02BBE269" w14:textId="77777777" w:rsidR="005D5034" w:rsidRDefault="005D5034" w:rsidP="00DF3007">
            <w:pPr>
              <w:jc w:val="both"/>
              <w:rPr>
                <w:b/>
                <w:sz w:val="8"/>
              </w:rPr>
            </w:pPr>
          </w:p>
        </w:tc>
        <w:tc>
          <w:tcPr>
            <w:tcW w:w="5533" w:type="dxa"/>
            <w:gridSpan w:val="29"/>
            <w:tcBorders>
              <w:top w:val="nil"/>
              <w:left w:val="nil"/>
              <w:bottom w:val="double" w:sz="4" w:space="0" w:color="auto"/>
              <w:right w:val="double" w:sz="4" w:space="0" w:color="auto"/>
            </w:tcBorders>
          </w:tcPr>
          <w:p w14:paraId="7CE9893E" w14:textId="77777777" w:rsidR="005D5034" w:rsidRDefault="005D5034" w:rsidP="00DF3007">
            <w:pPr>
              <w:jc w:val="both"/>
              <w:rPr>
                <w:sz w:val="8"/>
              </w:rPr>
            </w:pPr>
          </w:p>
        </w:tc>
      </w:tr>
    </w:tbl>
    <w:p w14:paraId="750D0343" w14:textId="77777777" w:rsidR="005D5034" w:rsidRDefault="005D5034" w:rsidP="00DF3007">
      <w:pPr>
        <w:jc w:val="both"/>
        <w:rPr>
          <w:sz w:val="16"/>
        </w:rPr>
      </w:pPr>
    </w:p>
    <w:p w14:paraId="0F430AFE" w14:textId="77777777" w:rsidR="005D5034" w:rsidRDefault="005D5034" w:rsidP="00DF3007">
      <w:pPr>
        <w:jc w:val="both"/>
        <w:rPr>
          <w:sz w:val="16"/>
        </w:rPr>
      </w:pPr>
    </w:p>
    <w:p w14:paraId="1A096A3F" w14:textId="77777777" w:rsidR="005D5034" w:rsidRDefault="005D5034" w:rsidP="00DF3007">
      <w:pPr>
        <w:jc w:val="both"/>
        <w:rPr>
          <w:sz w:val="16"/>
        </w:rPr>
      </w:pPr>
    </w:p>
    <w:p w14:paraId="763DC0A9" w14:textId="77777777" w:rsidR="005D5034" w:rsidRDefault="005D5034" w:rsidP="00DF3007">
      <w:pPr>
        <w:jc w:val="both"/>
        <w:rPr>
          <w:sz w:val="16"/>
        </w:rPr>
      </w:pPr>
    </w:p>
    <w:p w14:paraId="3A150210" w14:textId="77777777" w:rsidR="005D5034" w:rsidRDefault="005D5034" w:rsidP="00DF3007">
      <w:pPr>
        <w:jc w:val="both"/>
        <w:rPr>
          <w:sz w:val="16"/>
        </w:rPr>
      </w:pPr>
    </w:p>
    <w:p w14:paraId="52FD0497" w14:textId="77777777" w:rsidR="005D5034" w:rsidRDefault="005D5034" w:rsidP="00DF3007">
      <w:pPr>
        <w:jc w:val="both"/>
        <w:rPr>
          <w:sz w:val="16"/>
        </w:rPr>
      </w:pPr>
    </w:p>
    <w:p w14:paraId="4FA5FA75" w14:textId="77777777" w:rsidR="005D5034" w:rsidRDefault="005D5034" w:rsidP="00DF3007">
      <w:pPr>
        <w:jc w:val="both"/>
        <w:rPr>
          <w:sz w:val="16"/>
        </w:rPr>
      </w:pPr>
    </w:p>
    <w:p w14:paraId="2D864008" w14:textId="77777777" w:rsidR="005D5034" w:rsidRDefault="005D5034" w:rsidP="00DF3007">
      <w:pPr>
        <w:jc w:val="both"/>
        <w:rPr>
          <w:sz w:val="16"/>
        </w:rPr>
      </w:pPr>
    </w:p>
    <w:p w14:paraId="12535178" w14:textId="77777777" w:rsidR="00422236" w:rsidRDefault="00422236" w:rsidP="00DF3007">
      <w:pPr>
        <w:jc w:val="both"/>
        <w:rPr>
          <w:sz w:val="16"/>
        </w:rPr>
      </w:pPr>
    </w:p>
    <w:p w14:paraId="216924EA" w14:textId="77777777" w:rsidR="00422236" w:rsidRDefault="00422236" w:rsidP="00DF3007">
      <w:pPr>
        <w:jc w:val="both"/>
        <w:rPr>
          <w:sz w:val="16"/>
        </w:rPr>
      </w:pPr>
    </w:p>
    <w:p w14:paraId="59B9E0F3" w14:textId="77777777" w:rsidR="00422236" w:rsidRDefault="00422236" w:rsidP="00DF3007">
      <w:pPr>
        <w:jc w:val="both"/>
        <w:rPr>
          <w:sz w:val="16"/>
        </w:rPr>
      </w:pPr>
    </w:p>
    <w:p w14:paraId="4AF7B01B" w14:textId="77777777" w:rsidR="00422236" w:rsidRDefault="00422236" w:rsidP="00DF3007">
      <w:pPr>
        <w:jc w:val="both"/>
        <w:rPr>
          <w:sz w:val="16"/>
        </w:rPr>
      </w:pPr>
    </w:p>
    <w:p w14:paraId="1B2BCFE1" w14:textId="77777777" w:rsidR="00422236" w:rsidRDefault="00422236" w:rsidP="00DF3007">
      <w:pPr>
        <w:jc w:val="both"/>
        <w:rPr>
          <w:sz w:val="16"/>
        </w:rPr>
      </w:pPr>
    </w:p>
    <w:p w14:paraId="7AD2BCEE" w14:textId="77777777" w:rsidR="00422236" w:rsidRDefault="00422236" w:rsidP="00DF3007">
      <w:pPr>
        <w:jc w:val="both"/>
        <w:rPr>
          <w:sz w:val="16"/>
        </w:rPr>
      </w:pPr>
    </w:p>
    <w:p w14:paraId="01A700A2" w14:textId="77777777" w:rsidR="00422236" w:rsidRDefault="00422236" w:rsidP="00DF3007">
      <w:pPr>
        <w:jc w:val="both"/>
        <w:rPr>
          <w:sz w:val="16"/>
        </w:rPr>
      </w:pPr>
    </w:p>
    <w:p w14:paraId="7ECFF83A" w14:textId="77777777" w:rsidR="00422236" w:rsidRDefault="00422236" w:rsidP="00DF3007">
      <w:pPr>
        <w:jc w:val="both"/>
        <w:rPr>
          <w:sz w:val="16"/>
        </w:rPr>
      </w:pPr>
    </w:p>
    <w:p w14:paraId="0B72BDD0" w14:textId="77777777" w:rsidR="00422236" w:rsidRDefault="00422236" w:rsidP="00DF3007">
      <w:pPr>
        <w:jc w:val="both"/>
        <w:rPr>
          <w:sz w:val="16"/>
        </w:rPr>
      </w:pPr>
    </w:p>
    <w:p w14:paraId="4BE8936D" w14:textId="77777777" w:rsidR="00422236" w:rsidRDefault="00422236" w:rsidP="00DF3007">
      <w:pPr>
        <w:jc w:val="both"/>
        <w:rPr>
          <w:sz w:val="16"/>
        </w:rPr>
      </w:pPr>
    </w:p>
    <w:p w14:paraId="346CA5A6" w14:textId="77777777" w:rsidR="00422236" w:rsidRDefault="00422236" w:rsidP="00DF3007">
      <w:pPr>
        <w:jc w:val="both"/>
        <w:rPr>
          <w:sz w:val="16"/>
        </w:rPr>
      </w:pPr>
    </w:p>
    <w:p w14:paraId="471B9E1B" w14:textId="77777777" w:rsidR="00422236" w:rsidRDefault="00422236" w:rsidP="00DF3007">
      <w:pPr>
        <w:jc w:val="both"/>
        <w:rPr>
          <w:sz w:val="16"/>
        </w:rPr>
      </w:pPr>
    </w:p>
    <w:p w14:paraId="098D529F" w14:textId="77777777" w:rsidR="005D5034" w:rsidRDefault="005D5034" w:rsidP="00DF3007">
      <w:pPr>
        <w:jc w:val="both"/>
        <w:rPr>
          <w:sz w:val="16"/>
        </w:rPr>
      </w:pPr>
    </w:p>
    <w:p w14:paraId="0DA744F4" w14:textId="77777777" w:rsidR="00D43F47" w:rsidRDefault="00D43F47" w:rsidP="00DF3007">
      <w:pPr>
        <w:jc w:val="both"/>
        <w:rPr>
          <w:sz w:val="16"/>
        </w:rPr>
      </w:pPr>
    </w:p>
    <w:p w14:paraId="650CF80A" w14:textId="77777777" w:rsidR="005D5034" w:rsidRDefault="005D5034" w:rsidP="00DF3007">
      <w:pPr>
        <w:jc w:val="both"/>
        <w:rPr>
          <w:sz w:val="16"/>
        </w:rPr>
      </w:pPr>
    </w:p>
    <w:p w14:paraId="3D9488B3" w14:textId="77777777" w:rsidR="002F711F" w:rsidRDefault="002F711F" w:rsidP="00DF3007">
      <w:pPr>
        <w:jc w:val="both"/>
        <w:rPr>
          <w:sz w:val="16"/>
        </w:rPr>
      </w:pPr>
    </w:p>
    <w:p w14:paraId="064D188B" w14:textId="77777777" w:rsidR="002F711F" w:rsidRDefault="002F711F" w:rsidP="00DF3007">
      <w:pPr>
        <w:jc w:val="both"/>
        <w:rPr>
          <w:sz w:val="16"/>
        </w:rPr>
      </w:pPr>
    </w:p>
    <w:p w14:paraId="56B333FB" w14:textId="77777777" w:rsidR="002F711F" w:rsidRDefault="002F711F" w:rsidP="00DF3007">
      <w:pPr>
        <w:jc w:val="both"/>
        <w:rPr>
          <w:sz w:val="16"/>
        </w:rPr>
      </w:pPr>
    </w:p>
    <w:p w14:paraId="33DE19D2" w14:textId="77777777" w:rsidR="002F711F" w:rsidRDefault="002F711F" w:rsidP="00DF3007">
      <w:pPr>
        <w:jc w:val="both"/>
        <w:rPr>
          <w:sz w:val="16"/>
        </w:rPr>
      </w:pPr>
    </w:p>
    <w:p w14:paraId="6A916DDF" w14:textId="77777777" w:rsidR="005D5034" w:rsidRDefault="005D5034" w:rsidP="00DF3007">
      <w:pPr>
        <w:jc w:val="both"/>
        <w:rPr>
          <w:sz w:val="16"/>
        </w:rPr>
      </w:pPr>
    </w:p>
    <w:tbl>
      <w:tblPr>
        <w:tblW w:w="11000" w:type="dxa"/>
        <w:tblInd w:w="-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7"/>
        <w:gridCol w:w="422"/>
        <w:gridCol w:w="2261"/>
        <w:gridCol w:w="8"/>
        <w:gridCol w:w="1895"/>
        <w:gridCol w:w="80"/>
        <w:gridCol w:w="11"/>
        <w:gridCol w:w="56"/>
        <w:gridCol w:w="329"/>
        <w:gridCol w:w="499"/>
        <w:gridCol w:w="252"/>
        <w:gridCol w:w="248"/>
        <w:gridCol w:w="261"/>
        <w:gridCol w:w="239"/>
        <w:gridCol w:w="390"/>
        <w:gridCol w:w="110"/>
        <w:gridCol w:w="500"/>
        <w:gridCol w:w="385"/>
        <w:gridCol w:w="115"/>
        <w:gridCol w:w="500"/>
        <w:gridCol w:w="500"/>
        <w:gridCol w:w="442"/>
        <w:gridCol w:w="58"/>
        <w:gridCol w:w="500"/>
        <w:gridCol w:w="12"/>
        <w:gridCol w:w="260"/>
      </w:tblGrid>
      <w:tr w:rsidR="005D5034" w14:paraId="36821CF2" w14:textId="77777777" w:rsidTr="005D5034">
        <w:trPr>
          <w:cantSplit/>
        </w:trPr>
        <w:tc>
          <w:tcPr>
            <w:tcW w:w="11000" w:type="dxa"/>
            <w:gridSpan w:val="26"/>
            <w:tcBorders>
              <w:top w:val="double" w:sz="4" w:space="0" w:color="auto"/>
              <w:left w:val="double" w:sz="4" w:space="0" w:color="auto"/>
              <w:bottom w:val="double" w:sz="4" w:space="0" w:color="auto"/>
              <w:right w:val="double" w:sz="4" w:space="0" w:color="auto"/>
            </w:tcBorders>
            <w:shd w:val="pct15" w:color="auto" w:fill="auto"/>
          </w:tcPr>
          <w:p w14:paraId="6830E305" w14:textId="77777777" w:rsidR="005D5034" w:rsidRPr="00EA7B15" w:rsidRDefault="005D5034" w:rsidP="00DF3007">
            <w:pPr>
              <w:jc w:val="both"/>
              <w:rPr>
                <w:b/>
              </w:rPr>
            </w:pPr>
            <w:r w:rsidRPr="00EA7B15">
              <w:rPr>
                <w:b/>
                <w:u w:val="single"/>
              </w:rPr>
              <w:t>SECTION  2</w:t>
            </w:r>
            <w:r w:rsidRPr="00EA7B15">
              <w:rPr>
                <w:b/>
              </w:rPr>
              <w:tab/>
            </w:r>
            <w:r w:rsidRPr="00EA7B15">
              <w:rPr>
                <w:b/>
              </w:rPr>
              <w:tab/>
              <w:t>TO  BE  COMPLETED  BY  A  MEDICAL  PRACTITIONER</w:t>
            </w:r>
          </w:p>
        </w:tc>
      </w:tr>
      <w:tr w:rsidR="005D5034" w14:paraId="02B37EDA" w14:textId="77777777" w:rsidTr="005D5034">
        <w:trPr>
          <w:cantSplit/>
        </w:trPr>
        <w:tc>
          <w:tcPr>
            <w:tcW w:w="11000" w:type="dxa"/>
            <w:gridSpan w:val="26"/>
            <w:tcBorders>
              <w:top w:val="double" w:sz="4" w:space="0" w:color="auto"/>
              <w:left w:val="double" w:sz="4" w:space="0" w:color="auto"/>
              <w:bottom w:val="nil"/>
              <w:right w:val="double" w:sz="4" w:space="0" w:color="auto"/>
            </w:tcBorders>
          </w:tcPr>
          <w:p w14:paraId="389D397F" w14:textId="77777777" w:rsidR="005D5034" w:rsidRDefault="005D5034" w:rsidP="00DF3007">
            <w:pPr>
              <w:jc w:val="both"/>
              <w:rPr>
                <w:b/>
                <w:sz w:val="18"/>
              </w:rPr>
            </w:pPr>
          </w:p>
        </w:tc>
      </w:tr>
      <w:tr w:rsidR="005D5034" w14:paraId="1014BA48" w14:textId="77777777" w:rsidTr="005D5034">
        <w:trPr>
          <w:cantSplit/>
        </w:trPr>
        <w:tc>
          <w:tcPr>
            <w:tcW w:w="3358" w:type="dxa"/>
            <w:gridSpan w:val="4"/>
            <w:tcBorders>
              <w:top w:val="nil"/>
              <w:left w:val="double" w:sz="4" w:space="0" w:color="auto"/>
              <w:bottom w:val="nil"/>
              <w:right w:val="nil"/>
            </w:tcBorders>
          </w:tcPr>
          <w:p w14:paraId="3B163023" w14:textId="77777777" w:rsidR="005D5034" w:rsidRDefault="005D5034" w:rsidP="00DF3007">
            <w:pPr>
              <w:jc w:val="both"/>
              <w:rPr>
                <w:b/>
                <w:sz w:val="18"/>
              </w:rPr>
            </w:pPr>
            <w:r>
              <w:rPr>
                <w:b/>
                <w:sz w:val="18"/>
              </w:rPr>
              <w:t xml:space="preserve">2.1   </w:t>
            </w:r>
            <w:r>
              <w:rPr>
                <w:b/>
                <w:sz w:val="18"/>
                <w:u w:val="single"/>
              </w:rPr>
              <w:t>INITIALS  AND  SURNAME</w:t>
            </w:r>
            <w:r>
              <w:rPr>
                <w:b/>
                <w:sz w:val="18"/>
              </w:rPr>
              <w:t>:</w:t>
            </w:r>
          </w:p>
        </w:tc>
        <w:tc>
          <w:tcPr>
            <w:tcW w:w="7370" w:type="dxa"/>
            <w:gridSpan w:val="20"/>
            <w:tcBorders>
              <w:top w:val="nil"/>
              <w:left w:val="nil"/>
              <w:bottom w:val="single" w:sz="4" w:space="0" w:color="auto"/>
              <w:right w:val="nil"/>
            </w:tcBorders>
          </w:tcPr>
          <w:p w14:paraId="5D41785F" w14:textId="77777777" w:rsidR="005D5034" w:rsidRDefault="005D5034" w:rsidP="00DF3007">
            <w:pPr>
              <w:jc w:val="both"/>
              <w:rPr>
                <w:b/>
                <w:sz w:val="18"/>
              </w:rPr>
            </w:pPr>
            <w:r>
              <w:rPr>
                <w:b/>
                <w:sz w:val="18"/>
              </w:rPr>
              <w:t>DR</w:t>
            </w:r>
          </w:p>
        </w:tc>
        <w:tc>
          <w:tcPr>
            <w:tcW w:w="272" w:type="dxa"/>
            <w:gridSpan w:val="2"/>
            <w:tcBorders>
              <w:top w:val="nil"/>
              <w:left w:val="nil"/>
              <w:bottom w:val="nil"/>
              <w:right w:val="double" w:sz="4" w:space="0" w:color="auto"/>
            </w:tcBorders>
          </w:tcPr>
          <w:p w14:paraId="33B3B432" w14:textId="77777777" w:rsidR="005D5034" w:rsidRDefault="005D5034" w:rsidP="00DF3007">
            <w:pPr>
              <w:jc w:val="both"/>
              <w:rPr>
                <w:b/>
                <w:sz w:val="18"/>
              </w:rPr>
            </w:pPr>
          </w:p>
        </w:tc>
      </w:tr>
      <w:tr w:rsidR="005D5034" w14:paraId="2654632D" w14:textId="77777777" w:rsidTr="005D5034">
        <w:trPr>
          <w:cantSplit/>
        </w:trPr>
        <w:tc>
          <w:tcPr>
            <w:tcW w:w="11000" w:type="dxa"/>
            <w:gridSpan w:val="26"/>
            <w:tcBorders>
              <w:top w:val="nil"/>
              <w:left w:val="double" w:sz="4" w:space="0" w:color="auto"/>
              <w:bottom w:val="nil"/>
              <w:right w:val="double" w:sz="4" w:space="0" w:color="auto"/>
            </w:tcBorders>
          </w:tcPr>
          <w:p w14:paraId="063B2703" w14:textId="77777777" w:rsidR="005D5034" w:rsidRDefault="005D5034" w:rsidP="00DF3007">
            <w:pPr>
              <w:jc w:val="both"/>
              <w:rPr>
                <w:sz w:val="18"/>
              </w:rPr>
            </w:pPr>
          </w:p>
        </w:tc>
      </w:tr>
      <w:tr w:rsidR="005D5034" w14:paraId="0041F0CB" w14:textId="77777777" w:rsidTr="005D5034">
        <w:trPr>
          <w:cantSplit/>
        </w:trPr>
        <w:tc>
          <w:tcPr>
            <w:tcW w:w="6480" w:type="dxa"/>
            <w:gridSpan w:val="11"/>
            <w:tcBorders>
              <w:top w:val="nil"/>
              <w:left w:val="double" w:sz="4" w:space="0" w:color="auto"/>
              <w:bottom w:val="nil"/>
              <w:right w:val="nil"/>
            </w:tcBorders>
          </w:tcPr>
          <w:p w14:paraId="0E6D7AF6" w14:textId="77777777" w:rsidR="005D5034" w:rsidRDefault="005D5034" w:rsidP="00DF3007">
            <w:pPr>
              <w:jc w:val="both"/>
              <w:rPr>
                <w:b/>
                <w:sz w:val="18"/>
              </w:rPr>
            </w:pPr>
            <w:r>
              <w:rPr>
                <w:b/>
                <w:sz w:val="18"/>
              </w:rPr>
              <w:t>2.2</w:t>
            </w:r>
            <w:r>
              <w:rPr>
                <w:b/>
                <w:sz w:val="18"/>
              </w:rPr>
              <w:tab/>
            </w:r>
            <w:r>
              <w:rPr>
                <w:b/>
                <w:sz w:val="18"/>
                <w:u w:val="single"/>
              </w:rPr>
              <w:t>REGISTERED  PRACTICE/PROFESSIONAL  COUNCIL  NUMBER</w:t>
            </w:r>
            <w:r>
              <w:rPr>
                <w:b/>
                <w:sz w:val="18"/>
              </w:rPr>
              <w:t>:</w:t>
            </w:r>
          </w:p>
        </w:tc>
        <w:tc>
          <w:tcPr>
            <w:tcW w:w="4248" w:type="dxa"/>
            <w:gridSpan w:val="13"/>
            <w:tcBorders>
              <w:top w:val="nil"/>
              <w:left w:val="nil"/>
              <w:bottom w:val="single" w:sz="4" w:space="0" w:color="auto"/>
              <w:right w:val="nil"/>
            </w:tcBorders>
          </w:tcPr>
          <w:p w14:paraId="1912D908" w14:textId="77777777" w:rsidR="005D5034" w:rsidRDefault="005D5034" w:rsidP="00DF3007">
            <w:pPr>
              <w:jc w:val="both"/>
              <w:rPr>
                <w:sz w:val="18"/>
              </w:rPr>
            </w:pPr>
          </w:p>
        </w:tc>
        <w:tc>
          <w:tcPr>
            <w:tcW w:w="272" w:type="dxa"/>
            <w:gridSpan w:val="2"/>
            <w:tcBorders>
              <w:top w:val="nil"/>
              <w:left w:val="nil"/>
              <w:bottom w:val="nil"/>
              <w:right w:val="double" w:sz="4" w:space="0" w:color="auto"/>
            </w:tcBorders>
          </w:tcPr>
          <w:p w14:paraId="031CBB16" w14:textId="77777777" w:rsidR="005D5034" w:rsidRDefault="005D5034" w:rsidP="00DF3007">
            <w:pPr>
              <w:jc w:val="both"/>
              <w:rPr>
                <w:sz w:val="18"/>
              </w:rPr>
            </w:pPr>
          </w:p>
        </w:tc>
      </w:tr>
      <w:tr w:rsidR="005D5034" w14:paraId="54B64AB3" w14:textId="77777777" w:rsidTr="005D5034">
        <w:trPr>
          <w:cantSplit/>
        </w:trPr>
        <w:tc>
          <w:tcPr>
            <w:tcW w:w="11000" w:type="dxa"/>
            <w:gridSpan w:val="26"/>
            <w:tcBorders>
              <w:top w:val="nil"/>
              <w:left w:val="double" w:sz="4" w:space="0" w:color="auto"/>
              <w:bottom w:val="nil"/>
              <w:right w:val="double" w:sz="4" w:space="0" w:color="auto"/>
            </w:tcBorders>
          </w:tcPr>
          <w:p w14:paraId="7CBF5F41" w14:textId="77777777" w:rsidR="005D5034" w:rsidRDefault="005D5034" w:rsidP="00DF3007">
            <w:pPr>
              <w:jc w:val="both"/>
              <w:rPr>
                <w:sz w:val="18"/>
              </w:rPr>
            </w:pPr>
          </w:p>
        </w:tc>
      </w:tr>
      <w:tr w:rsidR="005D5034" w14:paraId="03DE0B62" w14:textId="77777777" w:rsidTr="005D5034">
        <w:trPr>
          <w:cantSplit/>
        </w:trPr>
        <w:tc>
          <w:tcPr>
            <w:tcW w:w="3350" w:type="dxa"/>
            <w:gridSpan w:val="3"/>
            <w:tcBorders>
              <w:top w:val="nil"/>
              <w:left w:val="double" w:sz="4" w:space="0" w:color="auto"/>
              <w:bottom w:val="nil"/>
              <w:right w:val="nil"/>
            </w:tcBorders>
          </w:tcPr>
          <w:p w14:paraId="705C9C0D" w14:textId="77777777" w:rsidR="005D5034" w:rsidRDefault="005D5034" w:rsidP="00DF3007">
            <w:pPr>
              <w:jc w:val="both"/>
              <w:rPr>
                <w:b/>
                <w:sz w:val="18"/>
              </w:rPr>
            </w:pPr>
            <w:r>
              <w:rPr>
                <w:b/>
                <w:sz w:val="18"/>
              </w:rPr>
              <w:t>2.3</w:t>
            </w:r>
            <w:r>
              <w:rPr>
                <w:b/>
                <w:sz w:val="18"/>
              </w:rPr>
              <w:tab/>
            </w:r>
            <w:r>
              <w:rPr>
                <w:b/>
                <w:sz w:val="18"/>
                <w:u w:val="single"/>
              </w:rPr>
              <w:t>TELEPHONE  NUMBER</w:t>
            </w:r>
            <w:r>
              <w:rPr>
                <w:b/>
                <w:sz w:val="18"/>
              </w:rPr>
              <w:t>:</w:t>
            </w:r>
          </w:p>
        </w:tc>
        <w:tc>
          <w:tcPr>
            <w:tcW w:w="1903" w:type="dxa"/>
            <w:gridSpan w:val="2"/>
            <w:tcBorders>
              <w:top w:val="single" w:sz="4" w:space="0" w:color="auto"/>
              <w:left w:val="single" w:sz="4" w:space="0" w:color="auto"/>
              <w:bottom w:val="single" w:sz="4" w:space="0" w:color="auto"/>
              <w:right w:val="single" w:sz="4" w:space="0" w:color="auto"/>
            </w:tcBorders>
          </w:tcPr>
          <w:p w14:paraId="2BDB958F" w14:textId="77777777" w:rsidR="005D5034" w:rsidRDefault="005D5034" w:rsidP="00DF3007">
            <w:pPr>
              <w:jc w:val="both"/>
              <w:rPr>
                <w:sz w:val="18"/>
              </w:rPr>
            </w:pPr>
          </w:p>
        </w:tc>
        <w:tc>
          <w:tcPr>
            <w:tcW w:w="476" w:type="dxa"/>
            <w:gridSpan w:val="4"/>
            <w:tcBorders>
              <w:top w:val="nil"/>
              <w:left w:val="single" w:sz="4" w:space="0" w:color="auto"/>
              <w:bottom w:val="nil"/>
              <w:right w:val="single" w:sz="4" w:space="0" w:color="auto"/>
            </w:tcBorders>
          </w:tcPr>
          <w:p w14:paraId="22056C16" w14:textId="77777777" w:rsidR="005D5034" w:rsidRDefault="005D5034" w:rsidP="00DF3007">
            <w:pPr>
              <w:jc w:val="both"/>
              <w:rPr>
                <w:sz w:val="18"/>
              </w:rPr>
            </w:pPr>
          </w:p>
        </w:tc>
        <w:tc>
          <w:tcPr>
            <w:tcW w:w="499" w:type="dxa"/>
            <w:tcBorders>
              <w:top w:val="single" w:sz="4" w:space="0" w:color="auto"/>
              <w:left w:val="single" w:sz="4" w:space="0" w:color="auto"/>
              <w:bottom w:val="single" w:sz="4" w:space="0" w:color="auto"/>
              <w:right w:val="single" w:sz="4" w:space="0" w:color="auto"/>
            </w:tcBorders>
          </w:tcPr>
          <w:p w14:paraId="4510595D" w14:textId="77777777" w:rsidR="005D5034" w:rsidRDefault="005D5034" w:rsidP="00DF3007">
            <w:pPr>
              <w:jc w:val="both"/>
              <w:rPr>
                <w:sz w:val="18"/>
              </w:rPr>
            </w:pPr>
          </w:p>
        </w:tc>
        <w:tc>
          <w:tcPr>
            <w:tcW w:w="500" w:type="dxa"/>
            <w:gridSpan w:val="2"/>
            <w:tcBorders>
              <w:top w:val="single" w:sz="4" w:space="0" w:color="auto"/>
              <w:left w:val="single" w:sz="4" w:space="0" w:color="auto"/>
              <w:bottom w:val="single" w:sz="4" w:space="0" w:color="auto"/>
              <w:right w:val="single" w:sz="4" w:space="0" w:color="auto"/>
            </w:tcBorders>
          </w:tcPr>
          <w:p w14:paraId="1F4128AB" w14:textId="77777777" w:rsidR="005D5034" w:rsidRDefault="005D5034" w:rsidP="00DF3007">
            <w:pPr>
              <w:jc w:val="both"/>
              <w:rPr>
                <w:sz w:val="18"/>
              </w:rPr>
            </w:pPr>
          </w:p>
        </w:tc>
        <w:tc>
          <w:tcPr>
            <w:tcW w:w="500" w:type="dxa"/>
            <w:gridSpan w:val="2"/>
            <w:tcBorders>
              <w:top w:val="single" w:sz="4" w:space="0" w:color="auto"/>
              <w:left w:val="single" w:sz="4" w:space="0" w:color="auto"/>
              <w:bottom w:val="single" w:sz="4" w:space="0" w:color="auto"/>
              <w:right w:val="single" w:sz="4" w:space="0" w:color="auto"/>
            </w:tcBorders>
          </w:tcPr>
          <w:p w14:paraId="21C1E078" w14:textId="77777777" w:rsidR="005D5034" w:rsidRDefault="005D5034" w:rsidP="00DF3007">
            <w:pPr>
              <w:jc w:val="both"/>
              <w:rPr>
                <w:sz w:val="18"/>
              </w:rPr>
            </w:pPr>
          </w:p>
        </w:tc>
        <w:tc>
          <w:tcPr>
            <w:tcW w:w="500" w:type="dxa"/>
            <w:gridSpan w:val="2"/>
            <w:tcBorders>
              <w:top w:val="single" w:sz="4" w:space="0" w:color="auto"/>
              <w:left w:val="single" w:sz="4" w:space="0" w:color="auto"/>
              <w:bottom w:val="single" w:sz="4" w:space="0" w:color="auto"/>
              <w:right w:val="single" w:sz="4" w:space="0" w:color="auto"/>
            </w:tcBorders>
          </w:tcPr>
          <w:p w14:paraId="25CD25DA" w14:textId="77777777" w:rsidR="005D5034" w:rsidRDefault="005D5034" w:rsidP="00DF3007">
            <w:pPr>
              <w:jc w:val="both"/>
              <w:rPr>
                <w:sz w:val="18"/>
              </w:rPr>
            </w:pPr>
          </w:p>
        </w:tc>
        <w:tc>
          <w:tcPr>
            <w:tcW w:w="500" w:type="dxa"/>
            <w:tcBorders>
              <w:top w:val="single" w:sz="4" w:space="0" w:color="auto"/>
              <w:left w:val="single" w:sz="4" w:space="0" w:color="auto"/>
              <w:bottom w:val="single" w:sz="4" w:space="0" w:color="auto"/>
              <w:right w:val="single" w:sz="4" w:space="0" w:color="auto"/>
            </w:tcBorders>
          </w:tcPr>
          <w:p w14:paraId="4A31CFE5" w14:textId="77777777" w:rsidR="005D5034" w:rsidRDefault="005D5034" w:rsidP="00DF3007">
            <w:pPr>
              <w:jc w:val="both"/>
              <w:rPr>
                <w:sz w:val="18"/>
              </w:rPr>
            </w:pPr>
          </w:p>
        </w:tc>
        <w:tc>
          <w:tcPr>
            <w:tcW w:w="500" w:type="dxa"/>
            <w:gridSpan w:val="2"/>
            <w:tcBorders>
              <w:top w:val="single" w:sz="4" w:space="0" w:color="auto"/>
              <w:left w:val="single" w:sz="4" w:space="0" w:color="auto"/>
              <w:bottom w:val="single" w:sz="4" w:space="0" w:color="auto"/>
              <w:right w:val="single" w:sz="4" w:space="0" w:color="auto"/>
            </w:tcBorders>
          </w:tcPr>
          <w:p w14:paraId="74016AC4" w14:textId="77777777" w:rsidR="005D5034" w:rsidRDefault="005D5034" w:rsidP="00DF3007">
            <w:pPr>
              <w:jc w:val="both"/>
              <w:rPr>
                <w:sz w:val="18"/>
              </w:rPr>
            </w:pPr>
          </w:p>
        </w:tc>
        <w:tc>
          <w:tcPr>
            <w:tcW w:w="500" w:type="dxa"/>
            <w:tcBorders>
              <w:top w:val="single" w:sz="4" w:space="0" w:color="auto"/>
              <w:left w:val="single" w:sz="4" w:space="0" w:color="auto"/>
              <w:bottom w:val="single" w:sz="4" w:space="0" w:color="auto"/>
              <w:right w:val="single" w:sz="4" w:space="0" w:color="auto"/>
            </w:tcBorders>
          </w:tcPr>
          <w:p w14:paraId="7569D497" w14:textId="77777777" w:rsidR="005D5034" w:rsidRDefault="005D5034" w:rsidP="00DF3007">
            <w:pPr>
              <w:jc w:val="both"/>
              <w:rPr>
                <w:sz w:val="18"/>
              </w:rPr>
            </w:pPr>
          </w:p>
        </w:tc>
        <w:tc>
          <w:tcPr>
            <w:tcW w:w="500" w:type="dxa"/>
            <w:tcBorders>
              <w:top w:val="single" w:sz="4" w:space="0" w:color="auto"/>
              <w:left w:val="single" w:sz="4" w:space="0" w:color="auto"/>
              <w:bottom w:val="single" w:sz="4" w:space="0" w:color="auto"/>
              <w:right w:val="single" w:sz="4" w:space="0" w:color="auto"/>
            </w:tcBorders>
          </w:tcPr>
          <w:p w14:paraId="780D9A91" w14:textId="77777777" w:rsidR="005D5034" w:rsidRDefault="005D5034" w:rsidP="00DF3007">
            <w:pPr>
              <w:jc w:val="both"/>
              <w:rPr>
                <w:sz w:val="18"/>
              </w:rPr>
            </w:pPr>
          </w:p>
        </w:tc>
        <w:tc>
          <w:tcPr>
            <w:tcW w:w="500" w:type="dxa"/>
            <w:gridSpan w:val="2"/>
            <w:tcBorders>
              <w:top w:val="single" w:sz="4" w:space="0" w:color="auto"/>
              <w:left w:val="single" w:sz="4" w:space="0" w:color="auto"/>
              <w:bottom w:val="single" w:sz="4" w:space="0" w:color="auto"/>
              <w:right w:val="single" w:sz="4" w:space="0" w:color="auto"/>
            </w:tcBorders>
          </w:tcPr>
          <w:p w14:paraId="3CEF944D" w14:textId="77777777" w:rsidR="005D5034" w:rsidRDefault="005D5034" w:rsidP="00DF3007">
            <w:pPr>
              <w:jc w:val="both"/>
              <w:rPr>
                <w:sz w:val="18"/>
              </w:rPr>
            </w:pPr>
          </w:p>
        </w:tc>
        <w:tc>
          <w:tcPr>
            <w:tcW w:w="500" w:type="dxa"/>
            <w:tcBorders>
              <w:top w:val="single" w:sz="4" w:space="0" w:color="auto"/>
              <w:left w:val="single" w:sz="4" w:space="0" w:color="auto"/>
              <w:bottom w:val="single" w:sz="4" w:space="0" w:color="auto"/>
              <w:right w:val="single" w:sz="4" w:space="0" w:color="auto"/>
            </w:tcBorders>
          </w:tcPr>
          <w:p w14:paraId="4E192FE7" w14:textId="77777777" w:rsidR="005D5034" w:rsidRDefault="005D5034" w:rsidP="00DF3007">
            <w:pPr>
              <w:jc w:val="both"/>
              <w:rPr>
                <w:sz w:val="18"/>
              </w:rPr>
            </w:pPr>
          </w:p>
        </w:tc>
        <w:tc>
          <w:tcPr>
            <w:tcW w:w="272" w:type="dxa"/>
            <w:gridSpan w:val="2"/>
            <w:tcBorders>
              <w:top w:val="nil"/>
              <w:left w:val="nil"/>
              <w:bottom w:val="nil"/>
              <w:right w:val="double" w:sz="4" w:space="0" w:color="auto"/>
            </w:tcBorders>
          </w:tcPr>
          <w:p w14:paraId="374F9A45" w14:textId="77777777" w:rsidR="005D5034" w:rsidRDefault="005D5034" w:rsidP="00DF3007">
            <w:pPr>
              <w:jc w:val="both"/>
              <w:rPr>
                <w:sz w:val="18"/>
              </w:rPr>
            </w:pPr>
          </w:p>
        </w:tc>
      </w:tr>
      <w:tr w:rsidR="005D5034" w14:paraId="2FBD5B5D" w14:textId="77777777" w:rsidTr="005D5034">
        <w:trPr>
          <w:cantSplit/>
        </w:trPr>
        <w:tc>
          <w:tcPr>
            <w:tcW w:w="11000" w:type="dxa"/>
            <w:gridSpan w:val="26"/>
            <w:tcBorders>
              <w:top w:val="nil"/>
              <w:left w:val="double" w:sz="4" w:space="0" w:color="auto"/>
              <w:bottom w:val="nil"/>
              <w:right w:val="double" w:sz="4" w:space="0" w:color="auto"/>
            </w:tcBorders>
          </w:tcPr>
          <w:p w14:paraId="7867588F" w14:textId="77777777" w:rsidR="005D5034" w:rsidRDefault="005D5034" w:rsidP="00DF3007">
            <w:pPr>
              <w:jc w:val="both"/>
              <w:rPr>
                <w:sz w:val="9"/>
              </w:rPr>
            </w:pPr>
            <w:r>
              <w:rPr>
                <w:b/>
                <w:sz w:val="9"/>
              </w:rPr>
              <w:tab/>
            </w:r>
            <w:r>
              <w:rPr>
                <w:b/>
                <w:sz w:val="9"/>
              </w:rPr>
              <w:tab/>
            </w:r>
            <w:r>
              <w:rPr>
                <w:b/>
                <w:sz w:val="9"/>
              </w:rPr>
              <w:tab/>
            </w:r>
            <w:r>
              <w:rPr>
                <w:b/>
                <w:sz w:val="9"/>
              </w:rPr>
              <w:tab/>
            </w:r>
            <w:r>
              <w:rPr>
                <w:b/>
                <w:sz w:val="9"/>
              </w:rPr>
              <w:tab/>
              <w:t>(AREA CODE)</w:t>
            </w:r>
          </w:p>
        </w:tc>
      </w:tr>
      <w:tr w:rsidR="005D5034" w14:paraId="1874DC1D" w14:textId="77777777" w:rsidTr="005D5034">
        <w:trPr>
          <w:cantSplit/>
        </w:trPr>
        <w:tc>
          <w:tcPr>
            <w:tcW w:w="11000" w:type="dxa"/>
            <w:gridSpan w:val="26"/>
            <w:tcBorders>
              <w:top w:val="nil"/>
              <w:left w:val="double" w:sz="4" w:space="0" w:color="auto"/>
              <w:bottom w:val="nil"/>
              <w:right w:val="double" w:sz="4" w:space="0" w:color="auto"/>
            </w:tcBorders>
          </w:tcPr>
          <w:p w14:paraId="0E66CA8A" w14:textId="77777777" w:rsidR="005D5034" w:rsidRDefault="005D5034" w:rsidP="00DF3007">
            <w:pPr>
              <w:jc w:val="both"/>
              <w:rPr>
                <w:sz w:val="18"/>
              </w:rPr>
            </w:pPr>
          </w:p>
        </w:tc>
      </w:tr>
      <w:tr w:rsidR="005D5034" w14:paraId="49555FF4" w14:textId="77777777" w:rsidTr="005D5034">
        <w:tc>
          <w:tcPr>
            <w:tcW w:w="5344" w:type="dxa"/>
            <w:gridSpan w:val="7"/>
            <w:tcBorders>
              <w:top w:val="nil"/>
              <w:left w:val="double" w:sz="4" w:space="0" w:color="auto"/>
              <w:bottom w:val="nil"/>
              <w:right w:val="nil"/>
            </w:tcBorders>
          </w:tcPr>
          <w:p w14:paraId="562CFF0E" w14:textId="77777777" w:rsidR="005D5034" w:rsidRDefault="005D5034" w:rsidP="00DF3007">
            <w:pPr>
              <w:jc w:val="both"/>
              <w:rPr>
                <w:b/>
                <w:sz w:val="18"/>
              </w:rPr>
            </w:pPr>
            <w:r>
              <w:rPr>
                <w:b/>
                <w:sz w:val="18"/>
              </w:rPr>
              <w:t>2.4</w:t>
            </w:r>
            <w:r>
              <w:rPr>
                <w:b/>
                <w:sz w:val="18"/>
              </w:rPr>
              <w:tab/>
              <w:t>I  HEREBY  CONFIRM</w:t>
            </w:r>
          </w:p>
        </w:tc>
        <w:tc>
          <w:tcPr>
            <w:tcW w:w="5656" w:type="dxa"/>
            <w:gridSpan w:val="19"/>
            <w:tcBorders>
              <w:top w:val="nil"/>
              <w:left w:val="nil"/>
              <w:bottom w:val="nil"/>
              <w:right w:val="double" w:sz="4" w:space="0" w:color="auto"/>
            </w:tcBorders>
          </w:tcPr>
          <w:p w14:paraId="1741909C" w14:textId="77777777" w:rsidR="005D5034" w:rsidRDefault="005D5034" w:rsidP="00DF3007">
            <w:pPr>
              <w:jc w:val="both"/>
              <w:rPr>
                <w:sz w:val="18"/>
              </w:rPr>
            </w:pPr>
          </w:p>
        </w:tc>
      </w:tr>
      <w:tr w:rsidR="005D5034" w14:paraId="15B65511" w14:textId="77777777" w:rsidTr="005D5034">
        <w:tc>
          <w:tcPr>
            <w:tcW w:w="5344" w:type="dxa"/>
            <w:gridSpan w:val="7"/>
            <w:tcBorders>
              <w:top w:val="nil"/>
              <w:left w:val="double" w:sz="4" w:space="0" w:color="auto"/>
              <w:bottom w:val="nil"/>
              <w:right w:val="nil"/>
            </w:tcBorders>
          </w:tcPr>
          <w:p w14:paraId="6B4EDEB7" w14:textId="77777777" w:rsidR="005D5034" w:rsidRDefault="005D5034" w:rsidP="00DF3007">
            <w:pPr>
              <w:jc w:val="both"/>
              <w:rPr>
                <w:b/>
                <w:sz w:val="8"/>
              </w:rPr>
            </w:pPr>
          </w:p>
        </w:tc>
        <w:tc>
          <w:tcPr>
            <w:tcW w:w="5656" w:type="dxa"/>
            <w:gridSpan w:val="19"/>
            <w:tcBorders>
              <w:top w:val="nil"/>
              <w:left w:val="nil"/>
              <w:bottom w:val="nil"/>
              <w:right w:val="double" w:sz="4" w:space="0" w:color="auto"/>
            </w:tcBorders>
          </w:tcPr>
          <w:p w14:paraId="4BC312D5" w14:textId="77777777" w:rsidR="005D5034" w:rsidRDefault="005D5034" w:rsidP="00DF3007">
            <w:pPr>
              <w:jc w:val="both"/>
              <w:rPr>
                <w:sz w:val="8"/>
              </w:rPr>
            </w:pPr>
          </w:p>
        </w:tc>
      </w:tr>
      <w:tr w:rsidR="005D5034" w14:paraId="7888CE8C" w14:textId="77777777" w:rsidTr="005D5034">
        <w:trPr>
          <w:cantSplit/>
        </w:trPr>
        <w:tc>
          <w:tcPr>
            <w:tcW w:w="5344" w:type="dxa"/>
            <w:gridSpan w:val="7"/>
            <w:tcBorders>
              <w:top w:val="nil"/>
              <w:left w:val="double" w:sz="4" w:space="0" w:color="auto"/>
              <w:bottom w:val="nil"/>
              <w:right w:val="nil"/>
            </w:tcBorders>
          </w:tcPr>
          <w:p w14:paraId="0EEA1EEE" w14:textId="77777777" w:rsidR="005D5034" w:rsidRDefault="005D5034" w:rsidP="00DF3007">
            <w:pPr>
              <w:jc w:val="both"/>
              <w:rPr>
                <w:sz w:val="18"/>
              </w:rPr>
            </w:pPr>
            <w:r>
              <w:rPr>
                <w:sz w:val="18"/>
              </w:rPr>
              <w:t>(a)</w:t>
            </w:r>
            <w:r>
              <w:rPr>
                <w:sz w:val="18"/>
              </w:rPr>
              <w:tab/>
              <w:t xml:space="preserve">that I examined the abovementioned                                </w:t>
            </w:r>
          </w:p>
          <w:p w14:paraId="46B15B50" w14:textId="77777777" w:rsidR="005D5034" w:rsidRDefault="005D5034" w:rsidP="00DF3007">
            <w:pPr>
              <w:jc w:val="both"/>
              <w:rPr>
                <w:b/>
                <w:sz w:val="18"/>
              </w:rPr>
            </w:pPr>
            <w:r>
              <w:rPr>
                <w:sz w:val="18"/>
              </w:rPr>
              <w:t xml:space="preserve">       patient on</w:t>
            </w:r>
          </w:p>
        </w:tc>
        <w:tc>
          <w:tcPr>
            <w:tcW w:w="4826" w:type="dxa"/>
            <w:gridSpan w:val="15"/>
            <w:tcBorders>
              <w:top w:val="nil"/>
              <w:left w:val="nil"/>
              <w:bottom w:val="single" w:sz="4" w:space="0" w:color="auto"/>
              <w:right w:val="nil"/>
            </w:tcBorders>
          </w:tcPr>
          <w:p w14:paraId="1D08F783" w14:textId="77777777" w:rsidR="005D5034" w:rsidRDefault="005D5034" w:rsidP="00DF3007">
            <w:pPr>
              <w:jc w:val="both"/>
              <w:rPr>
                <w:sz w:val="18"/>
              </w:rPr>
            </w:pPr>
          </w:p>
        </w:tc>
        <w:tc>
          <w:tcPr>
            <w:tcW w:w="830" w:type="dxa"/>
            <w:gridSpan w:val="4"/>
            <w:tcBorders>
              <w:top w:val="nil"/>
              <w:left w:val="nil"/>
              <w:bottom w:val="nil"/>
              <w:right w:val="double" w:sz="4" w:space="0" w:color="auto"/>
            </w:tcBorders>
          </w:tcPr>
          <w:p w14:paraId="7C0C2232" w14:textId="77777777" w:rsidR="005D5034" w:rsidRDefault="005D5034" w:rsidP="00DF3007">
            <w:pPr>
              <w:jc w:val="both"/>
              <w:rPr>
                <w:sz w:val="18"/>
              </w:rPr>
            </w:pPr>
            <w:r>
              <w:rPr>
                <w:sz w:val="18"/>
              </w:rPr>
              <w:t>; and</w:t>
            </w:r>
          </w:p>
        </w:tc>
      </w:tr>
      <w:tr w:rsidR="005D5034" w14:paraId="2BD2F9FE" w14:textId="77777777" w:rsidTr="005D5034">
        <w:trPr>
          <w:cantSplit/>
        </w:trPr>
        <w:tc>
          <w:tcPr>
            <w:tcW w:w="5344" w:type="dxa"/>
            <w:gridSpan w:val="7"/>
            <w:tcBorders>
              <w:top w:val="nil"/>
              <w:left w:val="double" w:sz="4" w:space="0" w:color="auto"/>
              <w:bottom w:val="nil"/>
              <w:right w:val="nil"/>
            </w:tcBorders>
          </w:tcPr>
          <w:p w14:paraId="3368D0C3" w14:textId="77777777" w:rsidR="005D5034" w:rsidRDefault="005D5034" w:rsidP="00DF3007">
            <w:pPr>
              <w:spacing w:line="360" w:lineRule="auto"/>
              <w:jc w:val="both"/>
              <w:rPr>
                <w:sz w:val="18"/>
              </w:rPr>
            </w:pPr>
          </w:p>
        </w:tc>
        <w:tc>
          <w:tcPr>
            <w:tcW w:w="4826" w:type="dxa"/>
            <w:gridSpan w:val="15"/>
            <w:tcBorders>
              <w:top w:val="nil"/>
              <w:left w:val="nil"/>
              <w:bottom w:val="nil"/>
              <w:right w:val="nil"/>
            </w:tcBorders>
          </w:tcPr>
          <w:p w14:paraId="571DA513" w14:textId="77777777" w:rsidR="005D5034" w:rsidRDefault="005D5034" w:rsidP="00DF3007">
            <w:pPr>
              <w:jc w:val="both"/>
              <w:rPr>
                <w:b/>
                <w:sz w:val="11"/>
              </w:rPr>
            </w:pPr>
            <w:r>
              <w:rPr>
                <w:b/>
                <w:sz w:val="11"/>
              </w:rPr>
              <w:t>(date)</w:t>
            </w:r>
          </w:p>
        </w:tc>
        <w:tc>
          <w:tcPr>
            <w:tcW w:w="830" w:type="dxa"/>
            <w:gridSpan w:val="4"/>
            <w:tcBorders>
              <w:top w:val="nil"/>
              <w:left w:val="nil"/>
              <w:bottom w:val="nil"/>
              <w:right w:val="double" w:sz="4" w:space="0" w:color="auto"/>
            </w:tcBorders>
          </w:tcPr>
          <w:p w14:paraId="2752BABF" w14:textId="77777777" w:rsidR="005D5034" w:rsidRDefault="005D5034" w:rsidP="00DF3007">
            <w:pPr>
              <w:jc w:val="both"/>
              <w:rPr>
                <w:sz w:val="18"/>
              </w:rPr>
            </w:pPr>
          </w:p>
        </w:tc>
      </w:tr>
      <w:tr w:rsidR="005D5034" w14:paraId="50E35054" w14:textId="77777777" w:rsidTr="005D5034">
        <w:trPr>
          <w:cantSplit/>
        </w:trPr>
        <w:tc>
          <w:tcPr>
            <w:tcW w:w="5333" w:type="dxa"/>
            <w:gridSpan w:val="6"/>
            <w:tcBorders>
              <w:top w:val="nil"/>
              <w:left w:val="double" w:sz="4" w:space="0" w:color="auto"/>
              <w:bottom w:val="nil"/>
              <w:right w:val="nil"/>
            </w:tcBorders>
          </w:tcPr>
          <w:p w14:paraId="57CD5F7C" w14:textId="77777777" w:rsidR="005D5034" w:rsidRDefault="005D5034" w:rsidP="00DF3007">
            <w:pPr>
              <w:jc w:val="both"/>
              <w:rPr>
                <w:sz w:val="18"/>
              </w:rPr>
            </w:pPr>
            <w:r>
              <w:rPr>
                <w:sz w:val="18"/>
              </w:rPr>
              <w:t>(b)</w:t>
            </w:r>
            <w:r>
              <w:rPr>
                <w:sz w:val="18"/>
              </w:rPr>
              <w:tab/>
              <w:t>that the following diagnosis was made:</w:t>
            </w:r>
          </w:p>
        </w:tc>
        <w:tc>
          <w:tcPr>
            <w:tcW w:w="4837" w:type="dxa"/>
            <w:gridSpan w:val="16"/>
            <w:tcBorders>
              <w:top w:val="nil"/>
              <w:left w:val="nil"/>
              <w:bottom w:val="single" w:sz="4" w:space="0" w:color="auto"/>
              <w:right w:val="nil"/>
            </w:tcBorders>
          </w:tcPr>
          <w:p w14:paraId="7CD50C8F" w14:textId="77777777" w:rsidR="005D5034" w:rsidRDefault="005D5034" w:rsidP="00DF3007">
            <w:pPr>
              <w:jc w:val="both"/>
              <w:rPr>
                <w:sz w:val="18"/>
              </w:rPr>
            </w:pPr>
          </w:p>
        </w:tc>
        <w:tc>
          <w:tcPr>
            <w:tcW w:w="830" w:type="dxa"/>
            <w:gridSpan w:val="4"/>
            <w:tcBorders>
              <w:top w:val="nil"/>
              <w:left w:val="nil"/>
              <w:bottom w:val="nil"/>
              <w:right w:val="double" w:sz="4" w:space="0" w:color="auto"/>
            </w:tcBorders>
          </w:tcPr>
          <w:p w14:paraId="144FB51A" w14:textId="77777777" w:rsidR="005D5034" w:rsidRDefault="005D5034" w:rsidP="00DF3007">
            <w:pPr>
              <w:jc w:val="both"/>
              <w:rPr>
                <w:sz w:val="18"/>
              </w:rPr>
            </w:pPr>
            <w:r>
              <w:rPr>
                <w:sz w:val="18"/>
              </w:rPr>
              <w:t>.</w:t>
            </w:r>
          </w:p>
        </w:tc>
      </w:tr>
      <w:tr w:rsidR="005D5034" w14:paraId="103A4342" w14:textId="77777777" w:rsidTr="005D5034">
        <w:tc>
          <w:tcPr>
            <w:tcW w:w="7618" w:type="dxa"/>
            <w:gridSpan w:val="15"/>
            <w:tcBorders>
              <w:top w:val="nil"/>
              <w:left w:val="double" w:sz="4" w:space="0" w:color="auto"/>
              <w:bottom w:val="nil"/>
              <w:right w:val="nil"/>
            </w:tcBorders>
          </w:tcPr>
          <w:p w14:paraId="3B8D94F6" w14:textId="77777777" w:rsidR="005D5034" w:rsidRDefault="005D5034" w:rsidP="00DF3007">
            <w:pPr>
              <w:jc w:val="both"/>
              <w:rPr>
                <w:b/>
                <w:sz w:val="18"/>
              </w:rPr>
            </w:pPr>
          </w:p>
        </w:tc>
        <w:tc>
          <w:tcPr>
            <w:tcW w:w="3382" w:type="dxa"/>
            <w:gridSpan w:val="11"/>
            <w:tcBorders>
              <w:top w:val="nil"/>
              <w:left w:val="nil"/>
              <w:bottom w:val="nil"/>
              <w:right w:val="double" w:sz="4" w:space="0" w:color="auto"/>
            </w:tcBorders>
          </w:tcPr>
          <w:p w14:paraId="4198712B" w14:textId="77777777" w:rsidR="005D5034" w:rsidRDefault="005D5034" w:rsidP="00DF3007">
            <w:pPr>
              <w:jc w:val="both"/>
              <w:rPr>
                <w:sz w:val="18"/>
              </w:rPr>
            </w:pPr>
          </w:p>
        </w:tc>
      </w:tr>
      <w:tr w:rsidR="005D5034" w14:paraId="5F7FEB9B" w14:textId="77777777" w:rsidTr="005D5034">
        <w:trPr>
          <w:cantSplit/>
        </w:trPr>
        <w:tc>
          <w:tcPr>
            <w:tcW w:w="7618" w:type="dxa"/>
            <w:gridSpan w:val="15"/>
            <w:tcBorders>
              <w:top w:val="nil"/>
              <w:left w:val="double" w:sz="4" w:space="0" w:color="auto"/>
              <w:bottom w:val="nil"/>
              <w:right w:val="nil"/>
            </w:tcBorders>
          </w:tcPr>
          <w:p w14:paraId="2632FD24" w14:textId="77777777" w:rsidR="005D5034" w:rsidRPr="004D04F2" w:rsidRDefault="005D5034" w:rsidP="00DF3007">
            <w:pPr>
              <w:pStyle w:val="Heading6"/>
              <w:jc w:val="both"/>
              <w:rPr>
                <w:rFonts w:asciiTheme="minorHAnsi" w:eastAsiaTheme="minorEastAsia" w:hAnsiTheme="minorHAnsi" w:cstheme="minorBidi"/>
                <w:sz w:val="12"/>
              </w:rPr>
            </w:pPr>
            <w:r w:rsidRPr="004D04F2">
              <w:rPr>
                <w:rFonts w:asciiTheme="minorHAnsi" w:eastAsiaTheme="minorEastAsia" w:hAnsiTheme="minorHAnsi" w:cstheme="minorBidi"/>
                <w:sz w:val="16"/>
              </w:rPr>
              <w:sym w:font="Wingdings" w:char="F046"/>
            </w:r>
            <w:r w:rsidRPr="004D04F2">
              <w:rPr>
                <w:rFonts w:asciiTheme="minorHAnsi" w:eastAsiaTheme="minorEastAsia" w:hAnsiTheme="minorHAnsi" w:cstheme="minorBidi"/>
                <w:sz w:val="12"/>
              </w:rPr>
              <w:tab/>
              <w:t xml:space="preserve">MARK  APPROPRIATE  BLOCK  WITH  AN  </w:t>
            </w:r>
            <w:r w:rsidRPr="004D04F2">
              <w:rPr>
                <w:rFonts w:asciiTheme="minorHAnsi" w:eastAsiaTheme="minorEastAsia" w:hAnsiTheme="minorHAnsi" w:cstheme="minorBidi"/>
                <w:sz w:val="12"/>
                <w:u w:val="single"/>
              </w:rPr>
              <w:t>X</w:t>
            </w:r>
          </w:p>
        </w:tc>
        <w:tc>
          <w:tcPr>
            <w:tcW w:w="2552" w:type="dxa"/>
            <w:gridSpan w:val="7"/>
            <w:tcBorders>
              <w:top w:val="nil"/>
              <w:left w:val="nil"/>
              <w:bottom w:val="nil"/>
              <w:right w:val="nil"/>
            </w:tcBorders>
          </w:tcPr>
          <w:p w14:paraId="0D261078" w14:textId="77777777" w:rsidR="005D5034" w:rsidRDefault="005D5034" w:rsidP="00DF3007">
            <w:pPr>
              <w:jc w:val="both"/>
              <w:rPr>
                <w:sz w:val="12"/>
              </w:rPr>
            </w:pPr>
          </w:p>
        </w:tc>
        <w:tc>
          <w:tcPr>
            <w:tcW w:w="830" w:type="dxa"/>
            <w:gridSpan w:val="4"/>
            <w:tcBorders>
              <w:top w:val="nil"/>
              <w:left w:val="nil"/>
              <w:bottom w:val="nil"/>
              <w:right w:val="double" w:sz="4" w:space="0" w:color="auto"/>
            </w:tcBorders>
          </w:tcPr>
          <w:p w14:paraId="08527C87" w14:textId="77777777" w:rsidR="005D5034" w:rsidRDefault="005D5034" w:rsidP="00DF3007">
            <w:pPr>
              <w:jc w:val="both"/>
              <w:rPr>
                <w:sz w:val="12"/>
              </w:rPr>
            </w:pPr>
          </w:p>
        </w:tc>
      </w:tr>
      <w:tr w:rsidR="005D5034" w14:paraId="79B3EDD9" w14:textId="77777777" w:rsidTr="005D5034">
        <w:trPr>
          <w:cantSplit/>
        </w:trPr>
        <w:tc>
          <w:tcPr>
            <w:tcW w:w="7618" w:type="dxa"/>
            <w:gridSpan w:val="15"/>
            <w:tcBorders>
              <w:top w:val="nil"/>
              <w:left w:val="double" w:sz="4" w:space="0" w:color="auto"/>
              <w:bottom w:val="nil"/>
              <w:right w:val="nil"/>
            </w:tcBorders>
          </w:tcPr>
          <w:p w14:paraId="497E8BB9" w14:textId="77777777" w:rsidR="005D5034" w:rsidRPr="004D04F2" w:rsidRDefault="005D5034" w:rsidP="00DF3007">
            <w:pPr>
              <w:pStyle w:val="Heading6"/>
              <w:jc w:val="both"/>
              <w:rPr>
                <w:rFonts w:asciiTheme="minorHAnsi" w:eastAsiaTheme="minorEastAsia" w:hAnsiTheme="minorHAnsi" w:cstheme="minorBidi"/>
                <w:sz w:val="8"/>
              </w:rPr>
            </w:pPr>
          </w:p>
        </w:tc>
        <w:tc>
          <w:tcPr>
            <w:tcW w:w="2552" w:type="dxa"/>
            <w:gridSpan w:val="7"/>
            <w:tcBorders>
              <w:top w:val="nil"/>
              <w:left w:val="nil"/>
              <w:bottom w:val="nil"/>
              <w:right w:val="nil"/>
            </w:tcBorders>
          </w:tcPr>
          <w:p w14:paraId="16C3200F" w14:textId="77777777" w:rsidR="005D5034" w:rsidRDefault="005D5034" w:rsidP="00DF3007">
            <w:pPr>
              <w:jc w:val="both"/>
              <w:rPr>
                <w:sz w:val="8"/>
              </w:rPr>
            </w:pPr>
          </w:p>
        </w:tc>
        <w:tc>
          <w:tcPr>
            <w:tcW w:w="830" w:type="dxa"/>
            <w:gridSpan w:val="4"/>
            <w:tcBorders>
              <w:top w:val="nil"/>
              <w:left w:val="nil"/>
              <w:bottom w:val="nil"/>
              <w:right w:val="double" w:sz="4" w:space="0" w:color="auto"/>
            </w:tcBorders>
          </w:tcPr>
          <w:p w14:paraId="56B1AFD9" w14:textId="77777777" w:rsidR="005D5034" w:rsidRDefault="005D5034" w:rsidP="00DF3007">
            <w:pPr>
              <w:jc w:val="both"/>
              <w:rPr>
                <w:sz w:val="8"/>
              </w:rPr>
            </w:pPr>
          </w:p>
        </w:tc>
      </w:tr>
      <w:tr w:rsidR="005D5034" w14:paraId="3F28C551" w14:textId="77777777" w:rsidTr="005D5034">
        <w:trPr>
          <w:cantSplit/>
        </w:trPr>
        <w:tc>
          <w:tcPr>
            <w:tcW w:w="667" w:type="dxa"/>
            <w:tcBorders>
              <w:top w:val="nil"/>
              <w:left w:val="double" w:sz="4" w:space="0" w:color="auto"/>
              <w:bottom w:val="nil"/>
              <w:right w:val="single" w:sz="4" w:space="0" w:color="auto"/>
            </w:tcBorders>
          </w:tcPr>
          <w:p w14:paraId="06B88BC1" w14:textId="77777777" w:rsidR="005D5034" w:rsidRDefault="005D5034" w:rsidP="00DF3007">
            <w:pPr>
              <w:jc w:val="both"/>
              <w:rPr>
                <w:b/>
                <w:sz w:val="18"/>
              </w:rPr>
            </w:pPr>
            <w:r>
              <w:rPr>
                <w:sz w:val="18"/>
              </w:rPr>
              <w:t>(c)</w:t>
            </w:r>
          </w:p>
        </w:tc>
        <w:tc>
          <w:tcPr>
            <w:tcW w:w="422" w:type="dxa"/>
            <w:tcBorders>
              <w:top w:val="single" w:sz="4" w:space="0" w:color="auto"/>
              <w:left w:val="single" w:sz="4" w:space="0" w:color="auto"/>
              <w:bottom w:val="single" w:sz="4" w:space="0" w:color="auto"/>
              <w:right w:val="single" w:sz="4" w:space="0" w:color="auto"/>
            </w:tcBorders>
          </w:tcPr>
          <w:p w14:paraId="70D63092" w14:textId="77777777" w:rsidR="005D5034" w:rsidRDefault="005D5034" w:rsidP="00DF3007">
            <w:pPr>
              <w:jc w:val="both"/>
            </w:pPr>
          </w:p>
        </w:tc>
        <w:tc>
          <w:tcPr>
            <w:tcW w:w="6529" w:type="dxa"/>
            <w:gridSpan w:val="13"/>
            <w:tcBorders>
              <w:top w:val="nil"/>
              <w:left w:val="single" w:sz="4" w:space="0" w:color="auto"/>
              <w:bottom w:val="nil"/>
              <w:right w:val="nil"/>
            </w:tcBorders>
          </w:tcPr>
          <w:p w14:paraId="6412397D" w14:textId="77777777" w:rsidR="005D5034" w:rsidRDefault="005D5034" w:rsidP="00DF3007">
            <w:pPr>
              <w:jc w:val="both"/>
              <w:rPr>
                <w:sz w:val="18"/>
              </w:rPr>
            </w:pPr>
            <w:r>
              <w:rPr>
                <w:sz w:val="18"/>
              </w:rPr>
              <w:t xml:space="preserve">I am convinced that the patient </w:t>
            </w:r>
            <w:r>
              <w:rPr>
                <w:b/>
                <w:bCs/>
                <w:sz w:val="18"/>
                <w:u w:val="single"/>
              </w:rPr>
              <w:t>is/was not able</w:t>
            </w:r>
            <w:r>
              <w:rPr>
                <w:sz w:val="18"/>
              </w:rPr>
              <w:t xml:space="preserve"> to write test(s)/exam(s) on</w:t>
            </w:r>
          </w:p>
        </w:tc>
        <w:tc>
          <w:tcPr>
            <w:tcW w:w="2552" w:type="dxa"/>
            <w:gridSpan w:val="7"/>
            <w:tcBorders>
              <w:top w:val="nil"/>
              <w:left w:val="nil"/>
              <w:right w:val="nil"/>
            </w:tcBorders>
          </w:tcPr>
          <w:p w14:paraId="2A345258" w14:textId="77777777" w:rsidR="005D5034" w:rsidRDefault="005D5034" w:rsidP="00DF3007">
            <w:pPr>
              <w:jc w:val="both"/>
              <w:rPr>
                <w:sz w:val="18"/>
              </w:rPr>
            </w:pPr>
          </w:p>
        </w:tc>
        <w:tc>
          <w:tcPr>
            <w:tcW w:w="830" w:type="dxa"/>
            <w:gridSpan w:val="4"/>
            <w:tcBorders>
              <w:top w:val="nil"/>
              <w:left w:val="nil"/>
              <w:bottom w:val="nil"/>
              <w:right w:val="double" w:sz="4" w:space="0" w:color="auto"/>
            </w:tcBorders>
          </w:tcPr>
          <w:p w14:paraId="3447BCF5" w14:textId="77777777" w:rsidR="005D5034" w:rsidRDefault="005D5034" w:rsidP="00DF3007">
            <w:pPr>
              <w:jc w:val="both"/>
              <w:rPr>
                <w:sz w:val="18"/>
              </w:rPr>
            </w:pPr>
          </w:p>
        </w:tc>
      </w:tr>
      <w:tr w:rsidR="005D5034" w14:paraId="7DC0F859" w14:textId="77777777" w:rsidTr="005D5034">
        <w:trPr>
          <w:cantSplit/>
        </w:trPr>
        <w:tc>
          <w:tcPr>
            <w:tcW w:w="667" w:type="dxa"/>
            <w:tcBorders>
              <w:top w:val="nil"/>
              <w:left w:val="double" w:sz="4" w:space="0" w:color="auto"/>
              <w:bottom w:val="nil"/>
              <w:right w:val="nil"/>
            </w:tcBorders>
          </w:tcPr>
          <w:p w14:paraId="1A2684C0" w14:textId="77777777" w:rsidR="005D5034" w:rsidRDefault="005D5034" w:rsidP="00DF3007">
            <w:pPr>
              <w:jc w:val="both"/>
              <w:rPr>
                <w:sz w:val="11"/>
              </w:rPr>
            </w:pPr>
          </w:p>
        </w:tc>
        <w:tc>
          <w:tcPr>
            <w:tcW w:w="6951" w:type="dxa"/>
            <w:gridSpan w:val="14"/>
            <w:tcBorders>
              <w:top w:val="nil"/>
              <w:left w:val="nil"/>
              <w:bottom w:val="nil"/>
              <w:right w:val="nil"/>
            </w:tcBorders>
          </w:tcPr>
          <w:p w14:paraId="52BF88CC" w14:textId="77777777" w:rsidR="005D5034" w:rsidRDefault="005D5034" w:rsidP="00DF3007">
            <w:pPr>
              <w:jc w:val="both"/>
              <w:rPr>
                <w:b/>
                <w:sz w:val="11"/>
              </w:rPr>
            </w:pPr>
          </w:p>
        </w:tc>
        <w:tc>
          <w:tcPr>
            <w:tcW w:w="2552" w:type="dxa"/>
            <w:gridSpan w:val="7"/>
            <w:tcBorders>
              <w:left w:val="nil"/>
              <w:bottom w:val="nil"/>
              <w:right w:val="nil"/>
            </w:tcBorders>
          </w:tcPr>
          <w:p w14:paraId="18EFEC27" w14:textId="77777777" w:rsidR="005D5034" w:rsidRDefault="005D5034" w:rsidP="00DF3007">
            <w:pPr>
              <w:jc w:val="both"/>
              <w:rPr>
                <w:sz w:val="18"/>
              </w:rPr>
            </w:pPr>
            <w:r>
              <w:rPr>
                <w:b/>
                <w:sz w:val="11"/>
              </w:rPr>
              <w:t>(date(s))</w:t>
            </w:r>
          </w:p>
        </w:tc>
        <w:tc>
          <w:tcPr>
            <w:tcW w:w="830" w:type="dxa"/>
            <w:gridSpan w:val="4"/>
            <w:tcBorders>
              <w:top w:val="nil"/>
              <w:left w:val="nil"/>
              <w:bottom w:val="nil"/>
              <w:right w:val="double" w:sz="4" w:space="0" w:color="auto"/>
            </w:tcBorders>
          </w:tcPr>
          <w:p w14:paraId="4743592D" w14:textId="77777777" w:rsidR="005D5034" w:rsidRDefault="005D5034" w:rsidP="00DF3007">
            <w:pPr>
              <w:jc w:val="both"/>
              <w:rPr>
                <w:sz w:val="11"/>
              </w:rPr>
            </w:pPr>
          </w:p>
        </w:tc>
      </w:tr>
      <w:tr w:rsidR="005D5034" w:rsidRPr="0033362F" w14:paraId="1736D959" w14:textId="77777777" w:rsidTr="005D5034">
        <w:trPr>
          <w:cantSplit/>
        </w:trPr>
        <w:tc>
          <w:tcPr>
            <w:tcW w:w="11000" w:type="dxa"/>
            <w:gridSpan w:val="26"/>
            <w:tcBorders>
              <w:top w:val="nil"/>
              <w:left w:val="double" w:sz="4" w:space="0" w:color="auto"/>
              <w:bottom w:val="nil"/>
              <w:right w:val="double" w:sz="4" w:space="0" w:color="auto"/>
            </w:tcBorders>
          </w:tcPr>
          <w:p w14:paraId="6F0468D6" w14:textId="77777777" w:rsidR="005D5034" w:rsidRPr="0033362F" w:rsidRDefault="005D5034" w:rsidP="00DF3007">
            <w:pPr>
              <w:spacing w:line="360" w:lineRule="auto"/>
              <w:jc w:val="both"/>
              <w:rPr>
                <w:sz w:val="18"/>
              </w:rPr>
            </w:pPr>
            <w:r>
              <w:rPr>
                <w:sz w:val="18"/>
              </w:rPr>
              <w:tab/>
            </w:r>
            <w:r w:rsidRPr="0033362F">
              <w:rPr>
                <w:sz w:val="18"/>
              </w:rPr>
              <w:t>OR</w:t>
            </w:r>
          </w:p>
        </w:tc>
      </w:tr>
      <w:tr w:rsidR="005D5034" w14:paraId="72067C4F" w14:textId="77777777" w:rsidTr="005D5034">
        <w:trPr>
          <w:cantSplit/>
        </w:trPr>
        <w:tc>
          <w:tcPr>
            <w:tcW w:w="667" w:type="dxa"/>
            <w:tcBorders>
              <w:top w:val="nil"/>
              <w:left w:val="double" w:sz="4" w:space="0" w:color="auto"/>
              <w:bottom w:val="nil"/>
              <w:right w:val="single" w:sz="4" w:space="0" w:color="auto"/>
            </w:tcBorders>
          </w:tcPr>
          <w:p w14:paraId="2E3CEBB2" w14:textId="77777777" w:rsidR="005D5034" w:rsidRDefault="005D5034" w:rsidP="00DF3007">
            <w:pPr>
              <w:jc w:val="both"/>
              <w:rPr>
                <w:b/>
                <w:sz w:val="18"/>
              </w:rPr>
            </w:pPr>
          </w:p>
        </w:tc>
        <w:tc>
          <w:tcPr>
            <w:tcW w:w="422" w:type="dxa"/>
            <w:tcBorders>
              <w:top w:val="single" w:sz="4" w:space="0" w:color="auto"/>
              <w:left w:val="single" w:sz="4" w:space="0" w:color="auto"/>
              <w:bottom w:val="single" w:sz="4" w:space="0" w:color="auto"/>
              <w:right w:val="single" w:sz="4" w:space="0" w:color="auto"/>
            </w:tcBorders>
          </w:tcPr>
          <w:p w14:paraId="722AE6A0" w14:textId="77777777" w:rsidR="005D5034" w:rsidRDefault="005D5034" w:rsidP="00DF3007">
            <w:pPr>
              <w:jc w:val="both"/>
            </w:pPr>
          </w:p>
        </w:tc>
        <w:tc>
          <w:tcPr>
            <w:tcW w:w="7524" w:type="dxa"/>
            <w:gridSpan w:val="16"/>
            <w:tcBorders>
              <w:top w:val="nil"/>
              <w:left w:val="single" w:sz="4" w:space="0" w:color="auto"/>
              <w:bottom w:val="nil"/>
              <w:right w:val="nil"/>
            </w:tcBorders>
          </w:tcPr>
          <w:p w14:paraId="72DE7598" w14:textId="77777777" w:rsidR="005D5034" w:rsidRDefault="005D5034" w:rsidP="00DF3007">
            <w:pPr>
              <w:jc w:val="both"/>
              <w:rPr>
                <w:sz w:val="18"/>
              </w:rPr>
            </w:pPr>
            <w:r>
              <w:rPr>
                <w:sz w:val="18"/>
              </w:rPr>
              <w:t xml:space="preserve">I cannot, with certainty, say that the patient </w:t>
            </w:r>
            <w:r>
              <w:rPr>
                <w:b/>
                <w:bCs/>
                <w:sz w:val="18"/>
                <w:u w:val="single"/>
              </w:rPr>
              <w:t>is/was not able</w:t>
            </w:r>
            <w:r>
              <w:rPr>
                <w:sz w:val="18"/>
              </w:rPr>
              <w:t xml:space="preserve"> to write test(s)/exam(s) on</w:t>
            </w:r>
          </w:p>
        </w:tc>
        <w:tc>
          <w:tcPr>
            <w:tcW w:w="2127" w:type="dxa"/>
            <w:gridSpan w:val="7"/>
            <w:tcBorders>
              <w:top w:val="nil"/>
              <w:left w:val="nil"/>
              <w:right w:val="nil"/>
            </w:tcBorders>
          </w:tcPr>
          <w:p w14:paraId="5B523098" w14:textId="77777777" w:rsidR="005D5034" w:rsidRDefault="005D5034" w:rsidP="00DF3007">
            <w:pPr>
              <w:jc w:val="both"/>
              <w:rPr>
                <w:sz w:val="18"/>
              </w:rPr>
            </w:pPr>
          </w:p>
        </w:tc>
        <w:tc>
          <w:tcPr>
            <w:tcW w:w="260" w:type="dxa"/>
            <w:tcBorders>
              <w:top w:val="nil"/>
              <w:left w:val="nil"/>
              <w:bottom w:val="nil"/>
              <w:right w:val="double" w:sz="4" w:space="0" w:color="auto"/>
            </w:tcBorders>
          </w:tcPr>
          <w:p w14:paraId="7B1F121A" w14:textId="77777777" w:rsidR="005D5034" w:rsidRDefault="005D5034" w:rsidP="00DF3007">
            <w:pPr>
              <w:jc w:val="both"/>
              <w:rPr>
                <w:sz w:val="18"/>
              </w:rPr>
            </w:pPr>
          </w:p>
        </w:tc>
      </w:tr>
      <w:tr w:rsidR="005D5034" w14:paraId="6D3AFED6" w14:textId="77777777" w:rsidTr="005D5034">
        <w:trPr>
          <w:cantSplit/>
        </w:trPr>
        <w:tc>
          <w:tcPr>
            <w:tcW w:w="667" w:type="dxa"/>
            <w:tcBorders>
              <w:top w:val="nil"/>
              <w:left w:val="double" w:sz="4" w:space="0" w:color="auto"/>
              <w:bottom w:val="nil"/>
              <w:right w:val="nil"/>
            </w:tcBorders>
          </w:tcPr>
          <w:p w14:paraId="7DDBCF1E" w14:textId="77777777" w:rsidR="005D5034" w:rsidRDefault="005D5034" w:rsidP="00DF3007">
            <w:pPr>
              <w:jc w:val="both"/>
              <w:rPr>
                <w:sz w:val="11"/>
              </w:rPr>
            </w:pPr>
          </w:p>
        </w:tc>
        <w:tc>
          <w:tcPr>
            <w:tcW w:w="7946" w:type="dxa"/>
            <w:gridSpan w:val="17"/>
            <w:tcBorders>
              <w:top w:val="nil"/>
              <w:left w:val="nil"/>
              <w:bottom w:val="nil"/>
              <w:right w:val="nil"/>
            </w:tcBorders>
          </w:tcPr>
          <w:p w14:paraId="74A5ABCE" w14:textId="77777777" w:rsidR="005D5034" w:rsidRDefault="005D5034" w:rsidP="00DF3007">
            <w:pPr>
              <w:jc w:val="both"/>
              <w:rPr>
                <w:b/>
                <w:sz w:val="11"/>
              </w:rPr>
            </w:pPr>
          </w:p>
        </w:tc>
        <w:tc>
          <w:tcPr>
            <w:tcW w:w="2127" w:type="dxa"/>
            <w:gridSpan w:val="7"/>
            <w:tcBorders>
              <w:left w:val="nil"/>
              <w:bottom w:val="nil"/>
              <w:right w:val="nil"/>
            </w:tcBorders>
          </w:tcPr>
          <w:p w14:paraId="12BCEC0F" w14:textId="77777777" w:rsidR="005D5034" w:rsidRDefault="005D5034" w:rsidP="00DF3007">
            <w:pPr>
              <w:jc w:val="both"/>
              <w:rPr>
                <w:sz w:val="18"/>
              </w:rPr>
            </w:pPr>
            <w:r>
              <w:rPr>
                <w:b/>
                <w:sz w:val="11"/>
              </w:rPr>
              <w:t>(date(s))</w:t>
            </w:r>
          </w:p>
        </w:tc>
        <w:tc>
          <w:tcPr>
            <w:tcW w:w="260" w:type="dxa"/>
            <w:tcBorders>
              <w:top w:val="nil"/>
              <w:left w:val="nil"/>
              <w:bottom w:val="nil"/>
              <w:right w:val="double" w:sz="4" w:space="0" w:color="auto"/>
            </w:tcBorders>
          </w:tcPr>
          <w:p w14:paraId="74B8B66A" w14:textId="77777777" w:rsidR="005D5034" w:rsidRDefault="005D5034" w:rsidP="00DF3007">
            <w:pPr>
              <w:jc w:val="both"/>
              <w:rPr>
                <w:sz w:val="11"/>
              </w:rPr>
            </w:pPr>
          </w:p>
        </w:tc>
      </w:tr>
      <w:tr w:rsidR="005D5034" w:rsidRPr="000A2221" w14:paraId="799DE252" w14:textId="77777777" w:rsidTr="005D5034">
        <w:trPr>
          <w:cantSplit/>
        </w:trPr>
        <w:tc>
          <w:tcPr>
            <w:tcW w:w="11000" w:type="dxa"/>
            <w:gridSpan w:val="26"/>
            <w:tcBorders>
              <w:top w:val="nil"/>
              <w:left w:val="double" w:sz="4" w:space="0" w:color="auto"/>
              <w:bottom w:val="nil"/>
              <w:right w:val="double" w:sz="4" w:space="0" w:color="auto"/>
            </w:tcBorders>
          </w:tcPr>
          <w:p w14:paraId="0B4F3B2D" w14:textId="77777777" w:rsidR="005D5034" w:rsidRPr="000A2221" w:rsidRDefault="005D5034" w:rsidP="00DF3007">
            <w:pPr>
              <w:spacing w:line="360" w:lineRule="auto"/>
              <w:jc w:val="both"/>
              <w:rPr>
                <w:b/>
                <w:bCs/>
                <w:sz w:val="8"/>
                <w:szCs w:val="8"/>
                <w:u w:val="single"/>
              </w:rPr>
            </w:pPr>
          </w:p>
        </w:tc>
      </w:tr>
      <w:tr w:rsidR="005D5034" w14:paraId="5BB31F81" w14:textId="77777777" w:rsidTr="005D5034">
        <w:trPr>
          <w:cantSplit/>
        </w:trPr>
        <w:tc>
          <w:tcPr>
            <w:tcW w:w="11000" w:type="dxa"/>
            <w:gridSpan w:val="26"/>
            <w:tcBorders>
              <w:top w:val="nil"/>
              <w:left w:val="double" w:sz="4" w:space="0" w:color="auto"/>
              <w:bottom w:val="nil"/>
              <w:right w:val="double" w:sz="4" w:space="0" w:color="auto"/>
            </w:tcBorders>
          </w:tcPr>
          <w:p w14:paraId="39004DBD" w14:textId="77777777" w:rsidR="005D5034" w:rsidRDefault="005D5034" w:rsidP="00DF3007">
            <w:pPr>
              <w:ind w:left="612" w:hanging="612"/>
              <w:jc w:val="both"/>
              <w:rPr>
                <w:b/>
                <w:caps/>
                <w:sz w:val="16"/>
              </w:rPr>
            </w:pPr>
            <w:r>
              <w:rPr>
                <w:rFonts w:ascii="Wingdings" w:hAnsi="Wingdings"/>
                <w:b/>
                <w:caps/>
                <w:sz w:val="16"/>
              </w:rPr>
              <w:t></w:t>
            </w:r>
            <w:r>
              <w:rPr>
                <w:rFonts w:ascii="Wingdings" w:hAnsi="Wingdings"/>
                <w:b/>
                <w:caps/>
                <w:sz w:val="16"/>
              </w:rPr>
              <w:t></w:t>
            </w:r>
            <w:r>
              <w:rPr>
                <w:b/>
                <w:caps/>
                <w:sz w:val="16"/>
              </w:rPr>
              <w:tab/>
              <w:t xml:space="preserve">you  are  kindly  requested  to  place  an  official  stamp  of  your  medical  practice  on  the  form  </w:t>
            </w:r>
            <w:r>
              <w:rPr>
                <w:b/>
                <w:caps/>
                <w:sz w:val="16"/>
                <w:u w:val="single"/>
              </w:rPr>
              <w:t>or</w:t>
            </w:r>
            <w:r>
              <w:rPr>
                <w:b/>
                <w:caps/>
                <w:sz w:val="16"/>
              </w:rPr>
              <w:t xml:space="preserve">  to  attach  a  letterhead  of  the  medical practice  with  your  signature  thereon.  your  cooperation  is  GREATLY  appreciated.</w:t>
            </w:r>
          </w:p>
        </w:tc>
      </w:tr>
      <w:tr w:rsidR="005D5034" w14:paraId="1CAB6720" w14:textId="77777777" w:rsidTr="005D5034">
        <w:trPr>
          <w:cantSplit/>
        </w:trPr>
        <w:tc>
          <w:tcPr>
            <w:tcW w:w="11000" w:type="dxa"/>
            <w:gridSpan w:val="26"/>
            <w:tcBorders>
              <w:top w:val="nil"/>
              <w:left w:val="double" w:sz="4" w:space="0" w:color="auto"/>
              <w:bottom w:val="nil"/>
              <w:right w:val="double" w:sz="4" w:space="0" w:color="auto"/>
            </w:tcBorders>
          </w:tcPr>
          <w:p w14:paraId="01CC7B86" w14:textId="77777777" w:rsidR="005D5034" w:rsidRDefault="005D5034" w:rsidP="00DF3007">
            <w:pPr>
              <w:jc w:val="both"/>
              <w:rPr>
                <w:sz w:val="8"/>
              </w:rPr>
            </w:pPr>
          </w:p>
        </w:tc>
      </w:tr>
      <w:tr w:rsidR="005D5034" w14:paraId="3DE1B91A" w14:textId="77777777" w:rsidTr="005D5034">
        <w:trPr>
          <w:cantSplit/>
        </w:trPr>
        <w:tc>
          <w:tcPr>
            <w:tcW w:w="667" w:type="dxa"/>
            <w:tcBorders>
              <w:top w:val="nil"/>
              <w:left w:val="double" w:sz="4" w:space="0" w:color="auto"/>
              <w:bottom w:val="nil"/>
              <w:right w:val="nil"/>
            </w:tcBorders>
          </w:tcPr>
          <w:p w14:paraId="769FE6E1" w14:textId="77777777" w:rsidR="005D5034" w:rsidRDefault="005D5034" w:rsidP="00DF3007">
            <w:pPr>
              <w:jc w:val="both"/>
              <w:rPr>
                <w:sz w:val="18"/>
              </w:rPr>
            </w:pPr>
          </w:p>
          <w:p w14:paraId="6F6935AE" w14:textId="77777777" w:rsidR="005D5034" w:rsidRDefault="005D5034" w:rsidP="00DF3007">
            <w:pPr>
              <w:jc w:val="both"/>
              <w:rPr>
                <w:sz w:val="18"/>
              </w:rPr>
            </w:pPr>
          </w:p>
        </w:tc>
        <w:tc>
          <w:tcPr>
            <w:tcW w:w="4733" w:type="dxa"/>
            <w:gridSpan w:val="7"/>
            <w:tcBorders>
              <w:top w:val="nil"/>
              <w:left w:val="nil"/>
              <w:bottom w:val="nil"/>
              <w:right w:val="nil"/>
            </w:tcBorders>
          </w:tcPr>
          <w:p w14:paraId="323D3C70" w14:textId="77777777" w:rsidR="005D5034" w:rsidRDefault="005D5034" w:rsidP="00DF3007">
            <w:pPr>
              <w:jc w:val="both"/>
              <w:rPr>
                <w:sz w:val="18"/>
              </w:rPr>
            </w:pPr>
          </w:p>
        </w:tc>
        <w:tc>
          <w:tcPr>
            <w:tcW w:w="1589" w:type="dxa"/>
            <w:gridSpan w:val="5"/>
            <w:tcBorders>
              <w:top w:val="nil"/>
              <w:left w:val="nil"/>
              <w:bottom w:val="nil"/>
              <w:right w:val="nil"/>
            </w:tcBorders>
          </w:tcPr>
          <w:p w14:paraId="724461A3" w14:textId="77777777" w:rsidR="005D5034" w:rsidRDefault="005D5034" w:rsidP="00DF3007">
            <w:pPr>
              <w:jc w:val="both"/>
              <w:rPr>
                <w:sz w:val="18"/>
              </w:rPr>
            </w:pPr>
          </w:p>
        </w:tc>
        <w:tc>
          <w:tcPr>
            <w:tcW w:w="3181" w:type="dxa"/>
            <w:gridSpan w:val="9"/>
            <w:tcBorders>
              <w:top w:val="nil"/>
              <w:left w:val="nil"/>
              <w:bottom w:val="nil"/>
              <w:right w:val="nil"/>
            </w:tcBorders>
          </w:tcPr>
          <w:p w14:paraId="446298F5" w14:textId="77777777" w:rsidR="005D5034" w:rsidRDefault="005D5034" w:rsidP="00DF3007">
            <w:pPr>
              <w:jc w:val="both"/>
              <w:rPr>
                <w:sz w:val="18"/>
              </w:rPr>
            </w:pPr>
          </w:p>
        </w:tc>
        <w:tc>
          <w:tcPr>
            <w:tcW w:w="830" w:type="dxa"/>
            <w:gridSpan w:val="4"/>
            <w:tcBorders>
              <w:top w:val="nil"/>
              <w:left w:val="nil"/>
              <w:bottom w:val="nil"/>
              <w:right w:val="double" w:sz="4" w:space="0" w:color="auto"/>
            </w:tcBorders>
          </w:tcPr>
          <w:p w14:paraId="1592DAD4" w14:textId="77777777" w:rsidR="005D5034" w:rsidRDefault="005D5034" w:rsidP="00DF3007">
            <w:pPr>
              <w:jc w:val="both"/>
              <w:rPr>
                <w:sz w:val="18"/>
              </w:rPr>
            </w:pPr>
          </w:p>
        </w:tc>
      </w:tr>
      <w:tr w:rsidR="005D5034" w:rsidRPr="00EA7B15" w14:paraId="4DA76CAB" w14:textId="77777777" w:rsidTr="005D5034">
        <w:trPr>
          <w:cantSplit/>
          <w:trHeight w:val="363"/>
        </w:trPr>
        <w:tc>
          <w:tcPr>
            <w:tcW w:w="667" w:type="dxa"/>
            <w:tcBorders>
              <w:top w:val="nil"/>
              <w:left w:val="double" w:sz="4" w:space="0" w:color="auto"/>
              <w:bottom w:val="nil"/>
              <w:right w:val="nil"/>
            </w:tcBorders>
          </w:tcPr>
          <w:p w14:paraId="1786FC3B" w14:textId="77777777" w:rsidR="005D5034" w:rsidRPr="00EA7B15" w:rsidRDefault="005D5034" w:rsidP="00DF3007">
            <w:pPr>
              <w:jc w:val="both"/>
              <w:rPr>
                <w:b/>
                <w:smallCaps/>
              </w:rPr>
            </w:pPr>
          </w:p>
        </w:tc>
        <w:tc>
          <w:tcPr>
            <w:tcW w:w="4733" w:type="dxa"/>
            <w:gridSpan w:val="7"/>
            <w:tcBorders>
              <w:top w:val="single" w:sz="4" w:space="0" w:color="auto"/>
              <w:left w:val="nil"/>
              <w:bottom w:val="nil"/>
              <w:right w:val="nil"/>
            </w:tcBorders>
          </w:tcPr>
          <w:p w14:paraId="3087187C" w14:textId="77777777" w:rsidR="005D5034" w:rsidRPr="002B08C9" w:rsidRDefault="005D5034" w:rsidP="00DF3007">
            <w:pPr>
              <w:pStyle w:val="Heading1"/>
              <w:ind w:left="180"/>
              <w:jc w:val="both"/>
              <w:rPr>
                <w:smallCaps/>
                <w:sz w:val="20"/>
              </w:rPr>
            </w:pPr>
            <w:r w:rsidRPr="004D04F2">
              <w:rPr>
                <w:smallCaps/>
                <w:sz w:val="20"/>
              </w:rPr>
              <w:t>signature  of  medical  practitioner</w:t>
            </w:r>
          </w:p>
        </w:tc>
        <w:tc>
          <w:tcPr>
            <w:tcW w:w="1589" w:type="dxa"/>
            <w:gridSpan w:val="5"/>
            <w:tcBorders>
              <w:top w:val="nil"/>
              <w:left w:val="nil"/>
              <w:bottom w:val="nil"/>
              <w:right w:val="nil"/>
            </w:tcBorders>
          </w:tcPr>
          <w:p w14:paraId="49C3179A" w14:textId="77777777" w:rsidR="005D5034" w:rsidRPr="00EA7B15" w:rsidRDefault="005D5034" w:rsidP="00DF3007">
            <w:pPr>
              <w:jc w:val="both"/>
              <w:rPr>
                <w:b/>
                <w:smallCaps/>
              </w:rPr>
            </w:pPr>
          </w:p>
        </w:tc>
        <w:tc>
          <w:tcPr>
            <w:tcW w:w="3181" w:type="dxa"/>
            <w:gridSpan w:val="9"/>
            <w:tcBorders>
              <w:top w:val="single" w:sz="4" w:space="0" w:color="auto"/>
              <w:left w:val="nil"/>
              <w:bottom w:val="nil"/>
              <w:right w:val="nil"/>
            </w:tcBorders>
          </w:tcPr>
          <w:p w14:paraId="5C6D3E85" w14:textId="77777777" w:rsidR="005D5034" w:rsidRPr="00EA7B15" w:rsidRDefault="005D5034" w:rsidP="00DF3007">
            <w:pPr>
              <w:jc w:val="both"/>
              <w:rPr>
                <w:b/>
                <w:smallCaps/>
              </w:rPr>
            </w:pPr>
            <w:r w:rsidRPr="00EA7B15">
              <w:rPr>
                <w:b/>
                <w:smallCaps/>
              </w:rPr>
              <w:t>date</w:t>
            </w:r>
          </w:p>
        </w:tc>
        <w:tc>
          <w:tcPr>
            <w:tcW w:w="830" w:type="dxa"/>
            <w:gridSpan w:val="4"/>
            <w:tcBorders>
              <w:top w:val="nil"/>
              <w:left w:val="nil"/>
              <w:bottom w:val="nil"/>
              <w:right w:val="double" w:sz="4" w:space="0" w:color="auto"/>
            </w:tcBorders>
          </w:tcPr>
          <w:p w14:paraId="66044A68" w14:textId="77777777" w:rsidR="005D5034" w:rsidRPr="00EA7B15" w:rsidRDefault="005D5034" w:rsidP="00DF3007">
            <w:pPr>
              <w:jc w:val="both"/>
              <w:rPr>
                <w:b/>
                <w:smallCaps/>
              </w:rPr>
            </w:pPr>
          </w:p>
        </w:tc>
      </w:tr>
      <w:tr w:rsidR="005D5034" w14:paraId="5F592888" w14:textId="77777777" w:rsidTr="005D5034">
        <w:trPr>
          <w:cantSplit/>
        </w:trPr>
        <w:tc>
          <w:tcPr>
            <w:tcW w:w="667" w:type="dxa"/>
            <w:tcBorders>
              <w:top w:val="nil"/>
              <w:left w:val="double" w:sz="4" w:space="0" w:color="auto"/>
              <w:bottom w:val="double" w:sz="4" w:space="0" w:color="auto"/>
              <w:right w:val="nil"/>
            </w:tcBorders>
          </w:tcPr>
          <w:p w14:paraId="2B00C3C0" w14:textId="77777777" w:rsidR="005D5034" w:rsidRDefault="005D5034" w:rsidP="00DF3007">
            <w:pPr>
              <w:jc w:val="both"/>
              <w:rPr>
                <w:b/>
                <w:smallCaps/>
                <w:sz w:val="8"/>
              </w:rPr>
            </w:pPr>
          </w:p>
        </w:tc>
        <w:tc>
          <w:tcPr>
            <w:tcW w:w="4733" w:type="dxa"/>
            <w:gridSpan w:val="7"/>
            <w:tcBorders>
              <w:top w:val="nil"/>
              <w:left w:val="nil"/>
              <w:bottom w:val="double" w:sz="4" w:space="0" w:color="auto"/>
              <w:right w:val="nil"/>
            </w:tcBorders>
          </w:tcPr>
          <w:p w14:paraId="5762583E" w14:textId="77777777" w:rsidR="005D5034" w:rsidRDefault="005D5034" w:rsidP="00DF3007">
            <w:pPr>
              <w:jc w:val="both"/>
              <w:rPr>
                <w:b/>
                <w:smallCaps/>
                <w:sz w:val="8"/>
              </w:rPr>
            </w:pPr>
          </w:p>
        </w:tc>
        <w:tc>
          <w:tcPr>
            <w:tcW w:w="1589" w:type="dxa"/>
            <w:gridSpan w:val="5"/>
            <w:tcBorders>
              <w:top w:val="nil"/>
              <w:left w:val="nil"/>
              <w:bottom w:val="double" w:sz="4" w:space="0" w:color="auto"/>
              <w:right w:val="nil"/>
            </w:tcBorders>
          </w:tcPr>
          <w:p w14:paraId="72E024E7" w14:textId="77777777" w:rsidR="005D5034" w:rsidRDefault="005D5034" w:rsidP="00DF3007">
            <w:pPr>
              <w:jc w:val="both"/>
              <w:rPr>
                <w:b/>
                <w:smallCaps/>
                <w:sz w:val="8"/>
              </w:rPr>
            </w:pPr>
          </w:p>
        </w:tc>
        <w:tc>
          <w:tcPr>
            <w:tcW w:w="3181" w:type="dxa"/>
            <w:gridSpan w:val="9"/>
            <w:tcBorders>
              <w:top w:val="nil"/>
              <w:left w:val="nil"/>
              <w:bottom w:val="double" w:sz="4" w:space="0" w:color="auto"/>
              <w:right w:val="nil"/>
            </w:tcBorders>
          </w:tcPr>
          <w:p w14:paraId="1BF49EB7" w14:textId="77777777" w:rsidR="005D5034" w:rsidRDefault="005D5034" w:rsidP="00DF3007">
            <w:pPr>
              <w:jc w:val="both"/>
              <w:rPr>
                <w:b/>
                <w:smallCaps/>
                <w:sz w:val="8"/>
              </w:rPr>
            </w:pPr>
          </w:p>
        </w:tc>
        <w:tc>
          <w:tcPr>
            <w:tcW w:w="830" w:type="dxa"/>
            <w:gridSpan w:val="4"/>
            <w:tcBorders>
              <w:top w:val="nil"/>
              <w:left w:val="nil"/>
              <w:bottom w:val="double" w:sz="4" w:space="0" w:color="auto"/>
              <w:right w:val="double" w:sz="4" w:space="0" w:color="auto"/>
            </w:tcBorders>
          </w:tcPr>
          <w:p w14:paraId="1279A26F" w14:textId="77777777" w:rsidR="005D5034" w:rsidRDefault="005D5034" w:rsidP="00DF3007">
            <w:pPr>
              <w:jc w:val="both"/>
              <w:rPr>
                <w:b/>
                <w:smallCaps/>
                <w:sz w:val="8"/>
              </w:rPr>
            </w:pPr>
          </w:p>
        </w:tc>
      </w:tr>
    </w:tbl>
    <w:p w14:paraId="7A74C9B0" w14:textId="77777777" w:rsidR="005D5034" w:rsidRDefault="005D5034" w:rsidP="00DF3007">
      <w:pPr>
        <w:jc w:val="both"/>
        <w:rPr>
          <w:sz w:val="16"/>
        </w:rPr>
      </w:pPr>
    </w:p>
    <w:tbl>
      <w:tblPr>
        <w:tblpPr w:leftFromText="180" w:rightFromText="180" w:vertAnchor="page" w:horzAnchor="margin" w:tblpXSpec="center" w:tblpY="9406"/>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268"/>
        <w:gridCol w:w="2268"/>
        <w:gridCol w:w="1796"/>
        <w:gridCol w:w="3166"/>
        <w:gridCol w:w="1354"/>
      </w:tblGrid>
      <w:tr w:rsidR="00F50D2C" w14:paraId="224FEEF0" w14:textId="77777777" w:rsidTr="00F50D2C">
        <w:trPr>
          <w:cantSplit/>
        </w:trPr>
        <w:tc>
          <w:tcPr>
            <w:tcW w:w="11088" w:type="dxa"/>
            <w:gridSpan w:val="6"/>
            <w:tcBorders>
              <w:top w:val="double" w:sz="4" w:space="0" w:color="auto"/>
              <w:left w:val="double" w:sz="4" w:space="0" w:color="auto"/>
              <w:bottom w:val="double" w:sz="4" w:space="0" w:color="auto"/>
              <w:right w:val="double" w:sz="4" w:space="0" w:color="auto"/>
            </w:tcBorders>
            <w:shd w:val="pct15" w:color="auto" w:fill="auto"/>
          </w:tcPr>
          <w:p w14:paraId="6D6A4E6F" w14:textId="77777777" w:rsidR="00F50D2C" w:rsidRPr="0033362F" w:rsidRDefault="00F50D2C" w:rsidP="00DF3007">
            <w:pPr>
              <w:jc w:val="both"/>
              <w:rPr>
                <w:b/>
              </w:rPr>
            </w:pPr>
            <w:r>
              <w:rPr>
                <w:b/>
                <w:u w:val="single"/>
              </w:rPr>
              <w:t>SECTION</w:t>
            </w:r>
            <w:r w:rsidRPr="0033362F">
              <w:rPr>
                <w:b/>
                <w:u w:val="single"/>
              </w:rPr>
              <w:t xml:space="preserve"> 3</w:t>
            </w:r>
            <w:r w:rsidRPr="0033362F">
              <w:rPr>
                <w:b/>
              </w:rPr>
              <w:tab/>
            </w:r>
            <w:r>
              <w:rPr>
                <w:b/>
              </w:rPr>
              <w:t xml:space="preserve">       </w:t>
            </w:r>
            <w:r w:rsidRPr="0033362F">
              <w:rPr>
                <w:b/>
              </w:rPr>
              <w:t>TO  BE  COMPLETED  BY  THE  DEAN  OR  HIS/HER  APPOINTEE</w:t>
            </w:r>
          </w:p>
        </w:tc>
      </w:tr>
      <w:tr w:rsidR="00F50D2C" w14:paraId="3DA147BC" w14:textId="77777777" w:rsidTr="00F50D2C">
        <w:trPr>
          <w:cantSplit/>
        </w:trPr>
        <w:tc>
          <w:tcPr>
            <w:tcW w:w="11088" w:type="dxa"/>
            <w:gridSpan w:val="6"/>
            <w:tcBorders>
              <w:top w:val="double" w:sz="4" w:space="0" w:color="auto"/>
              <w:left w:val="double" w:sz="4" w:space="0" w:color="auto"/>
              <w:bottom w:val="nil"/>
              <w:right w:val="double" w:sz="4" w:space="0" w:color="auto"/>
            </w:tcBorders>
          </w:tcPr>
          <w:p w14:paraId="6F8E3557" w14:textId="77777777" w:rsidR="00F50D2C" w:rsidRDefault="00F50D2C" w:rsidP="00DF3007">
            <w:pPr>
              <w:jc w:val="both"/>
              <w:rPr>
                <w:sz w:val="8"/>
              </w:rPr>
            </w:pPr>
          </w:p>
        </w:tc>
      </w:tr>
      <w:tr w:rsidR="00F50D2C" w14:paraId="17C0E5DF" w14:textId="77777777" w:rsidTr="00F50D2C">
        <w:trPr>
          <w:cantSplit/>
        </w:trPr>
        <w:tc>
          <w:tcPr>
            <w:tcW w:w="236" w:type="dxa"/>
            <w:tcBorders>
              <w:top w:val="nil"/>
              <w:left w:val="double" w:sz="4" w:space="0" w:color="auto"/>
              <w:bottom w:val="nil"/>
              <w:right w:val="nil"/>
            </w:tcBorders>
          </w:tcPr>
          <w:p w14:paraId="6F49DE52" w14:textId="77777777" w:rsidR="00F50D2C" w:rsidRDefault="00F50D2C" w:rsidP="00DF3007">
            <w:pPr>
              <w:jc w:val="both"/>
              <w:rPr>
                <w:b/>
                <w:caps/>
                <w:sz w:val="18"/>
              </w:rPr>
            </w:pPr>
          </w:p>
        </w:tc>
        <w:tc>
          <w:tcPr>
            <w:tcW w:w="2268" w:type="dxa"/>
            <w:tcBorders>
              <w:top w:val="single" w:sz="4" w:space="0" w:color="auto"/>
              <w:left w:val="single" w:sz="4" w:space="0" w:color="auto"/>
              <w:bottom w:val="single" w:sz="4" w:space="0" w:color="auto"/>
              <w:right w:val="single" w:sz="4" w:space="0" w:color="auto"/>
            </w:tcBorders>
          </w:tcPr>
          <w:p w14:paraId="7FE2E69F" w14:textId="77777777" w:rsidR="00F50D2C" w:rsidRDefault="00F50D2C" w:rsidP="00DF3007">
            <w:pPr>
              <w:jc w:val="both"/>
              <w:rPr>
                <w:b/>
                <w:caps/>
                <w:sz w:val="18"/>
              </w:rPr>
            </w:pPr>
            <w:r>
              <w:rPr>
                <w:b/>
                <w:caps/>
                <w:sz w:val="18"/>
              </w:rPr>
              <w:t>approved</w:t>
            </w:r>
          </w:p>
        </w:tc>
        <w:tc>
          <w:tcPr>
            <w:tcW w:w="2268" w:type="dxa"/>
            <w:tcBorders>
              <w:top w:val="single" w:sz="4" w:space="0" w:color="auto"/>
              <w:left w:val="single" w:sz="4" w:space="0" w:color="auto"/>
              <w:bottom w:val="single" w:sz="4" w:space="0" w:color="auto"/>
              <w:right w:val="single" w:sz="4" w:space="0" w:color="auto"/>
            </w:tcBorders>
          </w:tcPr>
          <w:p w14:paraId="3EB66543" w14:textId="77777777" w:rsidR="00F50D2C" w:rsidRDefault="00F50D2C" w:rsidP="00DF3007">
            <w:pPr>
              <w:jc w:val="both"/>
              <w:rPr>
                <w:b/>
                <w:caps/>
                <w:sz w:val="18"/>
              </w:rPr>
            </w:pPr>
            <w:r>
              <w:rPr>
                <w:b/>
                <w:caps/>
                <w:sz w:val="18"/>
              </w:rPr>
              <w:t>rejected</w:t>
            </w:r>
          </w:p>
        </w:tc>
        <w:tc>
          <w:tcPr>
            <w:tcW w:w="6316" w:type="dxa"/>
            <w:gridSpan w:val="3"/>
            <w:tcBorders>
              <w:top w:val="nil"/>
              <w:left w:val="nil"/>
              <w:bottom w:val="nil"/>
              <w:right w:val="double" w:sz="4" w:space="0" w:color="auto"/>
            </w:tcBorders>
          </w:tcPr>
          <w:p w14:paraId="76578CC9" w14:textId="77777777" w:rsidR="00F50D2C" w:rsidRDefault="00F50D2C" w:rsidP="00DF3007">
            <w:pPr>
              <w:jc w:val="both"/>
              <w:rPr>
                <w:b/>
                <w:caps/>
                <w:sz w:val="16"/>
              </w:rPr>
            </w:pPr>
            <w:r>
              <w:rPr>
                <w:b/>
                <w:caps/>
                <w:sz w:val="16"/>
              </w:rPr>
              <w:t xml:space="preserve">(mark  with  AN  </w:t>
            </w:r>
            <w:r>
              <w:rPr>
                <w:b/>
                <w:caps/>
                <w:sz w:val="16"/>
                <w:u w:val="single"/>
              </w:rPr>
              <w:t>X</w:t>
            </w:r>
            <w:r>
              <w:rPr>
                <w:b/>
                <w:caps/>
                <w:sz w:val="16"/>
              </w:rPr>
              <w:t>))</w:t>
            </w:r>
          </w:p>
        </w:tc>
      </w:tr>
      <w:tr w:rsidR="00F50D2C" w14:paraId="7D815D4D" w14:textId="77777777" w:rsidTr="00F50D2C">
        <w:trPr>
          <w:cantSplit/>
        </w:trPr>
        <w:tc>
          <w:tcPr>
            <w:tcW w:w="236" w:type="dxa"/>
            <w:tcBorders>
              <w:top w:val="nil"/>
              <w:left w:val="double" w:sz="4" w:space="0" w:color="auto"/>
              <w:bottom w:val="nil"/>
              <w:right w:val="nil"/>
            </w:tcBorders>
          </w:tcPr>
          <w:p w14:paraId="5E3F5063" w14:textId="77777777" w:rsidR="00F50D2C" w:rsidRDefault="00F50D2C" w:rsidP="00DF3007">
            <w:pPr>
              <w:jc w:val="both"/>
              <w:rPr>
                <w:sz w:val="18"/>
              </w:rPr>
            </w:pPr>
          </w:p>
          <w:p w14:paraId="3DFBBE88" w14:textId="77777777" w:rsidR="00F50D2C" w:rsidRDefault="00F50D2C" w:rsidP="00DF3007">
            <w:pPr>
              <w:jc w:val="both"/>
              <w:rPr>
                <w:sz w:val="18"/>
              </w:rPr>
            </w:pPr>
          </w:p>
        </w:tc>
        <w:tc>
          <w:tcPr>
            <w:tcW w:w="4536" w:type="dxa"/>
            <w:gridSpan w:val="2"/>
            <w:tcBorders>
              <w:top w:val="nil"/>
              <w:left w:val="nil"/>
              <w:bottom w:val="nil"/>
              <w:right w:val="nil"/>
            </w:tcBorders>
          </w:tcPr>
          <w:p w14:paraId="7DC935B4" w14:textId="77777777" w:rsidR="00F50D2C" w:rsidRDefault="00F50D2C" w:rsidP="00DF3007">
            <w:pPr>
              <w:jc w:val="both"/>
              <w:rPr>
                <w:sz w:val="18"/>
              </w:rPr>
            </w:pPr>
          </w:p>
        </w:tc>
        <w:tc>
          <w:tcPr>
            <w:tcW w:w="1796" w:type="dxa"/>
            <w:tcBorders>
              <w:top w:val="nil"/>
              <w:left w:val="nil"/>
              <w:bottom w:val="nil"/>
              <w:right w:val="nil"/>
            </w:tcBorders>
          </w:tcPr>
          <w:p w14:paraId="2B1E337A" w14:textId="77777777" w:rsidR="00F50D2C" w:rsidRDefault="00F50D2C" w:rsidP="00DF3007">
            <w:pPr>
              <w:jc w:val="both"/>
              <w:rPr>
                <w:sz w:val="18"/>
              </w:rPr>
            </w:pPr>
          </w:p>
        </w:tc>
        <w:tc>
          <w:tcPr>
            <w:tcW w:w="3166" w:type="dxa"/>
            <w:tcBorders>
              <w:top w:val="nil"/>
              <w:left w:val="nil"/>
              <w:bottom w:val="nil"/>
              <w:right w:val="nil"/>
            </w:tcBorders>
          </w:tcPr>
          <w:p w14:paraId="40A9972D" w14:textId="77777777" w:rsidR="00F50D2C" w:rsidRDefault="00F50D2C" w:rsidP="00DF3007">
            <w:pPr>
              <w:jc w:val="both"/>
              <w:rPr>
                <w:sz w:val="18"/>
              </w:rPr>
            </w:pPr>
          </w:p>
        </w:tc>
        <w:tc>
          <w:tcPr>
            <w:tcW w:w="1354" w:type="dxa"/>
            <w:tcBorders>
              <w:top w:val="nil"/>
              <w:left w:val="nil"/>
              <w:bottom w:val="nil"/>
              <w:right w:val="double" w:sz="4" w:space="0" w:color="auto"/>
            </w:tcBorders>
          </w:tcPr>
          <w:p w14:paraId="45197A9B" w14:textId="77777777" w:rsidR="00F50D2C" w:rsidRDefault="00F50D2C" w:rsidP="00DF3007">
            <w:pPr>
              <w:jc w:val="both"/>
              <w:rPr>
                <w:sz w:val="18"/>
              </w:rPr>
            </w:pPr>
          </w:p>
        </w:tc>
      </w:tr>
      <w:tr w:rsidR="00F50D2C" w:rsidRPr="00EA7B15" w14:paraId="2EA24FBC" w14:textId="77777777" w:rsidTr="00F50D2C">
        <w:trPr>
          <w:cantSplit/>
        </w:trPr>
        <w:tc>
          <w:tcPr>
            <w:tcW w:w="236" w:type="dxa"/>
            <w:tcBorders>
              <w:top w:val="nil"/>
              <w:left w:val="double" w:sz="4" w:space="0" w:color="auto"/>
              <w:bottom w:val="nil"/>
              <w:right w:val="nil"/>
            </w:tcBorders>
          </w:tcPr>
          <w:p w14:paraId="66E560BC" w14:textId="77777777" w:rsidR="00F50D2C" w:rsidRPr="00EA7B15" w:rsidRDefault="00F50D2C" w:rsidP="00DF3007">
            <w:pPr>
              <w:jc w:val="both"/>
              <w:rPr>
                <w:b/>
                <w:smallCaps/>
              </w:rPr>
            </w:pPr>
          </w:p>
        </w:tc>
        <w:tc>
          <w:tcPr>
            <w:tcW w:w="4536" w:type="dxa"/>
            <w:gridSpan w:val="2"/>
            <w:tcBorders>
              <w:top w:val="single" w:sz="4" w:space="0" w:color="auto"/>
              <w:left w:val="nil"/>
              <w:bottom w:val="nil"/>
              <w:right w:val="nil"/>
            </w:tcBorders>
          </w:tcPr>
          <w:p w14:paraId="08BCFF9D" w14:textId="77777777" w:rsidR="00F50D2C" w:rsidRPr="002B08C9" w:rsidRDefault="00F50D2C" w:rsidP="00DF3007">
            <w:pPr>
              <w:pStyle w:val="Heading1"/>
              <w:ind w:left="180"/>
              <w:jc w:val="both"/>
              <w:rPr>
                <w:smallCaps/>
                <w:sz w:val="20"/>
              </w:rPr>
            </w:pPr>
            <w:r w:rsidRPr="004D04F2">
              <w:rPr>
                <w:smallCaps/>
                <w:sz w:val="20"/>
              </w:rPr>
              <w:t>signature  of  dean</w:t>
            </w:r>
          </w:p>
        </w:tc>
        <w:tc>
          <w:tcPr>
            <w:tcW w:w="1796" w:type="dxa"/>
            <w:tcBorders>
              <w:top w:val="nil"/>
              <w:left w:val="nil"/>
              <w:bottom w:val="nil"/>
              <w:right w:val="nil"/>
            </w:tcBorders>
          </w:tcPr>
          <w:p w14:paraId="55A6F26A" w14:textId="77777777" w:rsidR="00F50D2C" w:rsidRPr="00EA7B15" w:rsidRDefault="00F50D2C" w:rsidP="00DF3007">
            <w:pPr>
              <w:jc w:val="both"/>
              <w:rPr>
                <w:b/>
                <w:smallCaps/>
              </w:rPr>
            </w:pPr>
          </w:p>
        </w:tc>
        <w:tc>
          <w:tcPr>
            <w:tcW w:w="3166" w:type="dxa"/>
            <w:tcBorders>
              <w:top w:val="single" w:sz="4" w:space="0" w:color="auto"/>
              <w:left w:val="nil"/>
              <w:bottom w:val="nil"/>
              <w:right w:val="nil"/>
            </w:tcBorders>
          </w:tcPr>
          <w:p w14:paraId="00AEB82F" w14:textId="77777777" w:rsidR="00F50D2C" w:rsidRPr="00EA7B15" w:rsidRDefault="00F50D2C" w:rsidP="00DF3007">
            <w:pPr>
              <w:jc w:val="both"/>
              <w:rPr>
                <w:b/>
                <w:smallCaps/>
              </w:rPr>
            </w:pPr>
            <w:r w:rsidRPr="00EA7B15">
              <w:rPr>
                <w:b/>
                <w:smallCaps/>
              </w:rPr>
              <w:t>date</w:t>
            </w:r>
          </w:p>
        </w:tc>
        <w:tc>
          <w:tcPr>
            <w:tcW w:w="1354" w:type="dxa"/>
            <w:tcBorders>
              <w:top w:val="nil"/>
              <w:left w:val="nil"/>
              <w:bottom w:val="nil"/>
              <w:right w:val="double" w:sz="4" w:space="0" w:color="auto"/>
            </w:tcBorders>
          </w:tcPr>
          <w:p w14:paraId="49DC9739" w14:textId="77777777" w:rsidR="00F50D2C" w:rsidRPr="00EA7B15" w:rsidRDefault="00F50D2C" w:rsidP="00DF3007">
            <w:pPr>
              <w:jc w:val="both"/>
              <w:rPr>
                <w:b/>
                <w:smallCaps/>
              </w:rPr>
            </w:pPr>
          </w:p>
        </w:tc>
      </w:tr>
      <w:tr w:rsidR="00F50D2C" w14:paraId="2DEF84DC" w14:textId="77777777" w:rsidTr="00F50D2C">
        <w:trPr>
          <w:cantSplit/>
        </w:trPr>
        <w:tc>
          <w:tcPr>
            <w:tcW w:w="236" w:type="dxa"/>
            <w:tcBorders>
              <w:top w:val="nil"/>
              <w:left w:val="double" w:sz="4" w:space="0" w:color="auto"/>
              <w:bottom w:val="double" w:sz="4" w:space="0" w:color="auto"/>
              <w:right w:val="nil"/>
            </w:tcBorders>
          </w:tcPr>
          <w:p w14:paraId="23D99F10" w14:textId="77777777" w:rsidR="00F50D2C" w:rsidRDefault="00F50D2C" w:rsidP="00DF3007">
            <w:pPr>
              <w:jc w:val="both"/>
              <w:rPr>
                <w:b/>
                <w:smallCaps/>
                <w:sz w:val="8"/>
              </w:rPr>
            </w:pPr>
          </w:p>
        </w:tc>
        <w:tc>
          <w:tcPr>
            <w:tcW w:w="4536" w:type="dxa"/>
            <w:gridSpan w:val="2"/>
            <w:tcBorders>
              <w:top w:val="nil"/>
              <w:left w:val="nil"/>
              <w:bottom w:val="double" w:sz="4" w:space="0" w:color="auto"/>
              <w:right w:val="nil"/>
            </w:tcBorders>
          </w:tcPr>
          <w:p w14:paraId="6EB7F264" w14:textId="77777777" w:rsidR="00F50D2C" w:rsidRDefault="00F50D2C" w:rsidP="00DF3007">
            <w:pPr>
              <w:jc w:val="both"/>
              <w:rPr>
                <w:b/>
                <w:smallCaps/>
                <w:sz w:val="8"/>
              </w:rPr>
            </w:pPr>
          </w:p>
        </w:tc>
        <w:tc>
          <w:tcPr>
            <w:tcW w:w="1796" w:type="dxa"/>
            <w:tcBorders>
              <w:top w:val="nil"/>
              <w:left w:val="nil"/>
              <w:bottom w:val="double" w:sz="4" w:space="0" w:color="auto"/>
              <w:right w:val="nil"/>
            </w:tcBorders>
          </w:tcPr>
          <w:p w14:paraId="21DACE68" w14:textId="77777777" w:rsidR="00F50D2C" w:rsidRDefault="00F50D2C" w:rsidP="00DF3007">
            <w:pPr>
              <w:jc w:val="both"/>
              <w:rPr>
                <w:b/>
                <w:smallCaps/>
                <w:sz w:val="8"/>
              </w:rPr>
            </w:pPr>
          </w:p>
        </w:tc>
        <w:tc>
          <w:tcPr>
            <w:tcW w:w="3166" w:type="dxa"/>
            <w:tcBorders>
              <w:top w:val="nil"/>
              <w:left w:val="nil"/>
              <w:bottom w:val="double" w:sz="4" w:space="0" w:color="auto"/>
              <w:right w:val="nil"/>
            </w:tcBorders>
          </w:tcPr>
          <w:p w14:paraId="622D2ACB" w14:textId="77777777" w:rsidR="00F50D2C" w:rsidRDefault="00F50D2C" w:rsidP="00DF3007">
            <w:pPr>
              <w:jc w:val="both"/>
              <w:rPr>
                <w:b/>
                <w:smallCaps/>
                <w:sz w:val="8"/>
              </w:rPr>
            </w:pPr>
          </w:p>
        </w:tc>
        <w:tc>
          <w:tcPr>
            <w:tcW w:w="1354" w:type="dxa"/>
            <w:tcBorders>
              <w:top w:val="nil"/>
              <w:left w:val="nil"/>
              <w:bottom w:val="double" w:sz="4" w:space="0" w:color="auto"/>
              <w:right w:val="double" w:sz="4" w:space="0" w:color="auto"/>
            </w:tcBorders>
          </w:tcPr>
          <w:p w14:paraId="79CFA4BB" w14:textId="77777777" w:rsidR="00F50D2C" w:rsidRDefault="00F50D2C" w:rsidP="00DF3007">
            <w:pPr>
              <w:jc w:val="both"/>
              <w:rPr>
                <w:b/>
                <w:smallCaps/>
                <w:sz w:val="8"/>
              </w:rPr>
            </w:pPr>
          </w:p>
        </w:tc>
      </w:tr>
    </w:tbl>
    <w:p w14:paraId="58C8A730" w14:textId="77777777" w:rsidR="00F50D2C" w:rsidRDefault="00F50D2C" w:rsidP="00DF3007">
      <w:pPr>
        <w:jc w:val="both"/>
        <w:rPr>
          <w:sz w:val="16"/>
        </w:rPr>
      </w:pPr>
    </w:p>
    <w:p w14:paraId="24C2D047" w14:textId="77777777" w:rsidR="005D5034" w:rsidRDefault="00F50D2C" w:rsidP="00DF3007">
      <w:pPr>
        <w:jc w:val="both"/>
        <w:rPr>
          <w:sz w:val="8"/>
        </w:rPr>
      </w:pPr>
      <w:r>
        <w:rPr>
          <w:sz w:val="8"/>
        </w:rPr>
        <w:t xml:space="preserve"> </w:t>
      </w:r>
    </w:p>
    <w:p w14:paraId="60BD0696" w14:textId="77777777" w:rsidR="005D5034" w:rsidRDefault="005D5034" w:rsidP="00DF3007">
      <w:pPr>
        <w:jc w:val="both"/>
      </w:pPr>
    </w:p>
    <w:p w14:paraId="4EB29DAE" w14:textId="77777777" w:rsidR="009E518A" w:rsidRDefault="009E518A" w:rsidP="00DF3007">
      <w:pPr>
        <w:tabs>
          <w:tab w:val="left" w:pos="1575"/>
        </w:tabs>
        <w:spacing w:line="360" w:lineRule="auto"/>
        <w:jc w:val="both"/>
        <w:rPr>
          <w:rFonts w:ascii="Arial" w:hAnsi="Arial" w:cs="Arial"/>
          <w:sz w:val="28"/>
          <w:szCs w:val="28"/>
          <w:lang w:val="en-GB"/>
        </w:rPr>
      </w:pPr>
    </w:p>
    <w:p w14:paraId="3557F959" w14:textId="77777777" w:rsidR="009E518A" w:rsidRDefault="009E518A" w:rsidP="00DF3007">
      <w:pPr>
        <w:tabs>
          <w:tab w:val="left" w:pos="1575"/>
        </w:tabs>
        <w:spacing w:line="360" w:lineRule="auto"/>
        <w:jc w:val="both"/>
        <w:rPr>
          <w:rFonts w:ascii="Arial" w:hAnsi="Arial" w:cs="Arial"/>
          <w:sz w:val="28"/>
          <w:szCs w:val="28"/>
          <w:lang w:val="en-GB"/>
        </w:rPr>
      </w:pPr>
      <w:r>
        <w:rPr>
          <w:rFonts w:ascii="Arial" w:hAnsi="Arial" w:cs="Arial"/>
          <w:sz w:val="28"/>
          <w:szCs w:val="28"/>
          <w:lang w:val="en-GB"/>
        </w:rPr>
        <w:t>(</w:t>
      </w:r>
      <w:r w:rsidR="0071103C">
        <w:rPr>
          <w:rFonts w:ascii="Arial" w:hAnsi="Arial" w:cs="Arial"/>
          <w:sz w:val="28"/>
          <w:szCs w:val="28"/>
          <w:lang w:val="en-GB"/>
        </w:rPr>
        <w:t>Form c</w:t>
      </w:r>
      <w:r w:rsidR="002F711F">
        <w:rPr>
          <w:rFonts w:ascii="Arial" w:hAnsi="Arial" w:cs="Arial"/>
          <w:sz w:val="28"/>
          <w:szCs w:val="28"/>
          <w:lang w:val="en-GB"/>
        </w:rPr>
        <w:t xml:space="preserve">an also be collected at the School of Economics: </w:t>
      </w:r>
      <w:proofErr w:type="spellStart"/>
      <w:r w:rsidR="002F711F">
        <w:rPr>
          <w:rFonts w:ascii="Arial" w:hAnsi="Arial" w:cs="Arial"/>
          <w:sz w:val="28"/>
          <w:szCs w:val="28"/>
          <w:lang w:val="en-GB"/>
        </w:rPr>
        <w:t>DRing</w:t>
      </w:r>
      <w:proofErr w:type="spellEnd"/>
      <w:r w:rsidR="002F711F">
        <w:rPr>
          <w:rFonts w:ascii="Arial" w:hAnsi="Arial" w:cs="Arial"/>
          <w:sz w:val="28"/>
          <w:szCs w:val="28"/>
          <w:lang w:val="en-GB"/>
        </w:rPr>
        <w:t xml:space="preserve"> 2</w:t>
      </w:r>
    </w:p>
    <w:sectPr w:rsidR="009E518A" w:rsidSect="003D44E9">
      <w:pgSz w:w="11907" w:h="16840" w:code="9"/>
      <w:pgMar w:top="1134" w:right="1134" w:bottom="1134" w:left="1134" w:header="709" w:footer="5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25D94" w14:textId="77777777" w:rsidR="0004046E" w:rsidRDefault="0004046E">
      <w:r>
        <w:separator/>
      </w:r>
    </w:p>
  </w:endnote>
  <w:endnote w:type="continuationSeparator" w:id="0">
    <w:p w14:paraId="6D0DDA1C" w14:textId="77777777" w:rsidR="0004046E" w:rsidRDefault="00040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Bradley Hand ITC">
    <w:panose1 w:val="03070402050302030203"/>
    <w:charset w:val="4D"/>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036633"/>
      <w:docPartObj>
        <w:docPartGallery w:val="Page Numbers (Bottom of Page)"/>
        <w:docPartUnique/>
      </w:docPartObj>
    </w:sdtPr>
    <w:sdtEndPr>
      <w:rPr>
        <w:noProof/>
      </w:rPr>
    </w:sdtEndPr>
    <w:sdtContent>
      <w:p w14:paraId="74210021" w14:textId="49B27B29" w:rsidR="00D67431" w:rsidRDefault="00D67431">
        <w:pPr>
          <w:pStyle w:val="Footer"/>
          <w:jc w:val="right"/>
        </w:pPr>
        <w:r>
          <w:fldChar w:fldCharType="begin"/>
        </w:r>
        <w:r>
          <w:instrText xml:space="preserve"> PAGE   \* MERGEFORMAT </w:instrText>
        </w:r>
        <w:r>
          <w:fldChar w:fldCharType="separate"/>
        </w:r>
        <w:r w:rsidR="00CF2649">
          <w:rPr>
            <w:noProof/>
          </w:rPr>
          <w:t>26</w:t>
        </w:r>
        <w:r>
          <w:rPr>
            <w:noProof/>
          </w:rPr>
          <w:fldChar w:fldCharType="end"/>
        </w:r>
      </w:p>
    </w:sdtContent>
  </w:sdt>
  <w:p w14:paraId="310EF916" w14:textId="77777777" w:rsidR="00D67431" w:rsidRDefault="00D67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695822"/>
      <w:docPartObj>
        <w:docPartGallery w:val="Page Numbers (Bottom of Page)"/>
        <w:docPartUnique/>
      </w:docPartObj>
    </w:sdtPr>
    <w:sdtEndPr>
      <w:rPr>
        <w:noProof/>
      </w:rPr>
    </w:sdtEndPr>
    <w:sdtContent>
      <w:p w14:paraId="2C3ED029" w14:textId="716E1740" w:rsidR="00D67431" w:rsidRDefault="00D67431">
        <w:pPr>
          <w:pStyle w:val="Footer"/>
          <w:jc w:val="center"/>
        </w:pPr>
        <w:r>
          <w:fldChar w:fldCharType="begin"/>
        </w:r>
        <w:r>
          <w:instrText xml:space="preserve"> PAGE   \* MERGEFORMAT </w:instrText>
        </w:r>
        <w:r>
          <w:fldChar w:fldCharType="separate"/>
        </w:r>
        <w:r w:rsidR="00CF2649">
          <w:rPr>
            <w:noProof/>
          </w:rPr>
          <w:t>36</w:t>
        </w:r>
        <w:r>
          <w:rPr>
            <w:noProof/>
          </w:rPr>
          <w:fldChar w:fldCharType="end"/>
        </w:r>
      </w:p>
    </w:sdtContent>
  </w:sdt>
  <w:p w14:paraId="00C47B1B" w14:textId="77777777" w:rsidR="00D67431" w:rsidRDefault="00D67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0BA75" w14:textId="77777777" w:rsidR="0004046E" w:rsidRDefault="0004046E">
      <w:r>
        <w:separator/>
      </w:r>
    </w:p>
  </w:footnote>
  <w:footnote w:type="continuationSeparator" w:id="0">
    <w:p w14:paraId="2A407B0E" w14:textId="77777777" w:rsidR="0004046E" w:rsidRDefault="000404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367D"/>
    <w:multiLevelType w:val="hybridMultilevel"/>
    <w:tmpl w:val="B53C6774"/>
    <w:lvl w:ilvl="0" w:tplc="1C090009">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06690D31"/>
    <w:multiLevelType w:val="hybridMultilevel"/>
    <w:tmpl w:val="71789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891358"/>
    <w:multiLevelType w:val="hybridMultilevel"/>
    <w:tmpl w:val="845C4638"/>
    <w:lvl w:ilvl="0" w:tplc="FFFFFFFF">
      <w:start w:val="1"/>
      <w:numFmt w:val="lowerRoman"/>
      <w:lvlText w:val="%1."/>
      <w:lvlJc w:val="right"/>
      <w:pPr>
        <w:tabs>
          <w:tab w:val="num" w:pos="1134"/>
        </w:tabs>
        <w:ind w:left="1134" w:hanging="414"/>
      </w:pPr>
      <w:rPr>
        <w:rFonts w:hint="default"/>
      </w:rPr>
    </w:lvl>
    <w:lvl w:ilvl="1" w:tplc="FFFFFFFF">
      <w:numFmt w:val="bullet"/>
      <w:lvlText w:val="-"/>
      <w:lvlJc w:val="left"/>
      <w:pPr>
        <w:tabs>
          <w:tab w:val="num" w:pos="1935"/>
        </w:tabs>
        <w:ind w:left="1935" w:hanging="855"/>
      </w:pPr>
      <w:rPr>
        <w:rFonts w:ascii="Arial" w:eastAsia="Times New Roman" w:hAnsi="Arial" w:cs="Arial" w:hint="default"/>
      </w:rPr>
    </w:lvl>
    <w:lvl w:ilvl="2" w:tplc="FFFFFFFF">
      <w:start w:val="4"/>
      <w:numFmt w:val="decimal"/>
      <w:lvlText w:val="%3."/>
      <w:lvlJc w:val="left"/>
      <w:pPr>
        <w:tabs>
          <w:tab w:val="num" w:pos="2835"/>
        </w:tabs>
        <w:ind w:left="2835" w:hanging="855"/>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E644F4D"/>
    <w:multiLevelType w:val="hybridMultilevel"/>
    <w:tmpl w:val="10D07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077C18"/>
    <w:multiLevelType w:val="hybridMultilevel"/>
    <w:tmpl w:val="E09C59B2"/>
    <w:lvl w:ilvl="0" w:tplc="FFFFFFFF">
      <w:start w:val="1"/>
      <w:numFmt w:val="bullet"/>
      <w:lvlText w:val=""/>
      <w:lvlJc w:val="left"/>
      <w:pPr>
        <w:tabs>
          <w:tab w:val="num" w:pos="360"/>
        </w:tabs>
        <w:ind w:left="360" w:hanging="360"/>
      </w:pPr>
      <w:rPr>
        <w:rFonts w:ascii="Symbol" w:hAnsi="Symbol" w:hint="default"/>
        <w:color w:val="auto"/>
        <w:sz w:val="28"/>
      </w:rPr>
    </w:lvl>
    <w:lvl w:ilvl="1" w:tplc="FFFFFFFF">
      <w:start w:val="1"/>
      <w:numFmt w:val="decimal"/>
      <w:lvlText w:val="%2."/>
      <w:lvlJc w:val="left"/>
      <w:pPr>
        <w:tabs>
          <w:tab w:val="num" w:pos="1440"/>
        </w:tabs>
        <w:ind w:left="1440" w:hanging="360"/>
      </w:p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9D14BE"/>
    <w:multiLevelType w:val="hybridMultilevel"/>
    <w:tmpl w:val="D33EB25C"/>
    <w:lvl w:ilvl="0" w:tplc="1346DD30">
      <w:start w:val="1"/>
      <w:numFmt w:val="bullet"/>
      <w:lvlText w:val=""/>
      <w:lvlJc w:val="left"/>
      <w:pPr>
        <w:tabs>
          <w:tab w:val="num" w:pos="1296"/>
        </w:tabs>
        <w:ind w:left="1296" w:hanging="72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6" w15:restartNumberingAfterBreak="0">
    <w:nsid w:val="20F87A7D"/>
    <w:multiLevelType w:val="hybridMultilevel"/>
    <w:tmpl w:val="B08A50C6"/>
    <w:lvl w:ilvl="0" w:tplc="1346DD30">
      <w:start w:val="1"/>
      <w:numFmt w:val="bullet"/>
      <w:lvlText w:val=""/>
      <w:lvlJc w:val="left"/>
      <w:pPr>
        <w:tabs>
          <w:tab w:val="num" w:pos="1296"/>
        </w:tabs>
        <w:ind w:left="1296" w:hanging="72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7" w15:restartNumberingAfterBreak="0">
    <w:nsid w:val="22BE11FD"/>
    <w:multiLevelType w:val="hybridMultilevel"/>
    <w:tmpl w:val="B62C5C36"/>
    <w:lvl w:ilvl="0" w:tplc="FFFFFFFF">
      <w:start w:val="1"/>
      <w:numFmt w:val="bullet"/>
      <w:lvlText w:val=""/>
      <w:lvlJc w:val="left"/>
      <w:pPr>
        <w:tabs>
          <w:tab w:val="num" w:pos="360"/>
        </w:tabs>
        <w:ind w:left="360" w:hanging="360"/>
      </w:pPr>
      <w:rPr>
        <w:rFonts w:ascii="Symbol" w:hAnsi="Symbol" w:hint="default"/>
        <w:color w:val="auto"/>
        <w:sz w:val="28"/>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6E22C4"/>
    <w:multiLevelType w:val="hybridMultilevel"/>
    <w:tmpl w:val="C740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AA79C7"/>
    <w:multiLevelType w:val="hybridMultilevel"/>
    <w:tmpl w:val="21CCD69A"/>
    <w:lvl w:ilvl="0" w:tplc="5B3094C8">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 w15:restartNumberingAfterBreak="0">
    <w:nsid w:val="37CE2146"/>
    <w:multiLevelType w:val="hybridMultilevel"/>
    <w:tmpl w:val="54C46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ED61FC"/>
    <w:multiLevelType w:val="hybridMultilevel"/>
    <w:tmpl w:val="02107F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AFF130F"/>
    <w:multiLevelType w:val="hybridMultilevel"/>
    <w:tmpl w:val="AE86F722"/>
    <w:lvl w:ilvl="0" w:tplc="2E024746">
      <w:start w:val="1"/>
      <w:numFmt w:val="decimal"/>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3" w15:restartNumberingAfterBreak="0">
    <w:nsid w:val="43ED291E"/>
    <w:multiLevelType w:val="hybridMultilevel"/>
    <w:tmpl w:val="0218A270"/>
    <w:lvl w:ilvl="0" w:tplc="73E23BD6">
      <w:start w:val="1"/>
      <w:numFmt w:val="decimal"/>
      <w:lvlText w:val="%1."/>
      <w:lvlJc w:val="left"/>
      <w:pPr>
        <w:ind w:left="1080" w:hanging="360"/>
      </w:pPr>
      <w:rPr>
        <w:rFonts w:hint="default"/>
        <w:color w:val="auto"/>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 w15:restartNumberingAfterBreak="0">
    <w:nsid w:val="4FE70AD5"/>
    <w:multiLevelType w:val="hybridMultilevel"/>
    <w:tmpl w:val="40546A3E"/>
    <w:lvl w:ilvl="0" w:tplc="5E44C94E">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 w15:restartNumberingAfterBreak="0">
    <w:nsid w:val="50F80660"/>
    <w:multiLevelType w:val="hybridMultilevel"/>
    <w:tmpl w:val="45F8B7F8"/>
    <w:lvl w:ilvl="0" w:tplc="1C090011">
      <w:start w:val="1"/>
      <w:numFmt w:val="decimal"/>
      <w:lvlText w:val="%1)"/>
      <w:lvlJc w:val="left"/>
      <w:pPr>
        <w:ind w:left="1080" w:hanging="360"/>
      </w:pPr>
    </w:lvl>
    <w:lvl w:ilvl="1" w:tplc="1C090001">
      <w:start w:val="1"/>
      <w:numFmt w:val="bullet"/>
      <w:lvlText w:val=""/>
      <w:lvlJc w:val="left"/>
      <w:pPr>
        <w:ind w:left="1800" w:hanging="360"/>
      </w:pPr>
      <w:rPr>
        <w:rFonts w:ascii="Symbol" w:hAnsi="Symbol" w:hint="default"/>
      </w:r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16" w15:restartNumberingAfterBreak="0">
    <w:nsid w:val="51A616C4"/>
    <w:multiLevelType w:val="hybridMultilevel"/>
    <w:tmpl w:val="38F2EBB8"/>
    <w:lvl w:ilvl="0" w:tplc="1C090003">
      <w:start w:val="1"/>
      <w:numFmt w:val="bullet"/>
      <w:lvlText w:val="o"/>
      <w:lvlJc w:val="left"/>
      <w:pPr>
        <w:ind w:left="1800" w:hanging="360"/>
      </w:pPr>
      <w:rPr>
        <w:rFonts w:ascii="Courier New" w:hAnsi="Courier New" w:cs="Courier New"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7" w15:restartNumberingAfterBreak="0">
    <w:nsid w:val="56106CDB"/>
    <w:multiLevelType w:val="hybridMultilevel"/>
    <w:tmpl w:val="DCA08466"/>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8" w15:restartNumberingAfterBreak="0">
    <w:nsid w:val="623319F2"/>
    <w:multiLevelType w:val="hybridMultilevel"/>
    <w:tmpl w:val="9C1C59AA"/>
    <w:lvl w:ilvl="0" w:tplc="1346DD30">
      <w:start w:val="1"/>
      <w:numFmt w:val="bullet"/>
      <w:lvlText w:val=""/>
      <w:lvlJc w:val="left"/>
      <w:pPr>
        <w:tabs>
          <w:tab w:val="num" w:pos="720"/>
        </w:tabs>
        <w:ind w:left="720" w:hanging="7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820C1E"/>
    <w:multiLevelType w:val="hybridMultilevel"/>
    <w:tmpl w:val="4EC41C54"/>
    <w:lvl w:ilvl="0" w:tplc="1346DD30">
      <w:start w:val="1"/>
      <w:numFmt w:val="bullet"/>
      <w:lvlText w:val=""/>
      <w:lvlJc w:val="left"/>
      <w:pPr>
        <w:tabs>
          <w:tab w:val="num" w:pos="1296"/>
        </w:tabs>
        <w:ind w:left="1296" w:hanging="72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6816604C"/>
    <w:multiLevelType w:val="hybridMultilevel"/>
    <w:tmpl w:val="F768D226"/>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15:restartNumberingAfterBreak="0">
    <w:nsid w:val="693F5D6F"/>
    <w:multiLevelType w:val="hybridMultilevel"/>
    <w:tmpl w:val="6170598C"/>
    <w:lvl w:ilvl="0" w:tplc="1C09000B">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2" w15:restartNumberingAfterBreak="0">
    <w:nsid w:val="6A1E5EB6"/>
    <w:multiLevelType w:val="hybridMultilevel"/>
    <w:tmpl w:val="88049174"/>
    <w:lvl w:ilvl="0" w:tplc="9D7408D6">
      <w:start w:val="1"/>
      <w:numFmt w:val="bullet"/>
      <w:pStyle w:val="BulletText1"/>
      <w:lvlText w:val=""/>
      <w:lvlJc w:val="left"/>
      <w:pPr>
        <w:tabs>
          <w:tab w:val="num" w:pos="644"/>
        </w:tabs>
        <w:ind w:left="644" w:hanging="360"/>
      </w:pPr>
      <w:rPr>
        <w:rFonts w:ascii="Symbol" w:hAnsi="Symbol" w:hint="default"/>
        <w:sz w:val="24"/>
        <w:szCs w:val="24"/>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3" w15:restartNumberingAfterBreak="0">
    <w:nsid w:val="6A6B62C5"/>
    <w:multiLevelType w:val="hybridMultilevel"/>
    <w:tmpl w:val="911C72CC"/>
    <w:lvl w:ilvl="0" w:tplc="900C9286">
      <w:start w:val="2"/>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4" w15:restartNumberingAfterBreak="0">
    <w:nsid w:val="6D8D7BE9"/>
    <w:multiLevelType w:val="hybridMultilevel"/>
    <w:tmpl w:val="A77843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DD54331"/>
    <w:multiLevelType w:val="hybridMultilevel"/>
    <w:tmpl w:val="4FE8DD6A"/>
    <w:lvl w:ilvl="0" w:tplc="0C660E5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6" w15:restartNumberingAfterBreak="0">
    <w:nsid w:val="715F06EF"/>
    <w:multiLevelType w:val="multilevel"/>
    <w:tmpl w:val="A79EEFAE"/>
    <w:lvl w:ilvl="0">
      <w:start w:val="1"/>
      <w:numFmt w:val="decimal"/>
      <w:lvlText w:val="%1."/>
      <w:lvlJc w:val="left"/>
      <w:pPr>
        <w:ind w:left="720" w:hanging="360"/>
      </w:pPr>
      <w:rPr>
        <w:rFonts w:hint="default"/>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48A2609"/>
    <w:multiLevelType w:val="hybridMultilevel"/>
    <w:tmpl w:val="AD762BF4"/>
    <w:lvl w:ilvl="0" w:tplc="450AF3EC">
      <w:start w:val="1"/>
      <w:numFmt w:val="bullet"/>
      <w:pStyle w:val="BulletText2"/>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8C119F"/>
    <w:multiLevelType w:val="hybridMultilevel"/>
    <w:tmpl w:val="DF74F1CC"/>
    <w:lvl w:ilvl="0" w:tplc="1346DD30">
      <w:start w:val="1"/>
      <w:numFmt w:val="bullet"/>
      <w:lvlText w:val=""/>
      <w:lvlJc w:val="left"/>
      <w:pPr>
        <w:tabs>
          <w:tab w:val="num" w:pos="720"/>
        </w:tabs>
        <w:ind w:left="720" w:hanging="72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C255A17"/>
    <w:multiLevelType w:val="hybridMultilevel"/>
    <w:tmpl w:val="6442AB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5808A5"/>
    <w:multiLevelType w:val="hybridMultilevel"/>
    <w:tmpl w:val="EDEE8CC2"/>
    <w:lvl w:ilvl="0" w:tplc="1C090009">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310135618">
    <w:abstractNumId w:val="27"/>
  </w:num>
  <w:num w:numId="2" w16cid:durableId="1279873894">
    <w:abstractNumId w:val="22"/>
  </w:num>
  <w:num w:numId="3" w16cid:durableId="1398892429">
    <w:abstractNumId w:val="26"/>
  </w:num>
  <w:num w:numId="4" w16cid:durableId="915090179">
    <w:abstractNumId w:val="10"/>
  </w:num>
  <w:num w:numId="5" w16cid:durableId="113640376">
    <w:abstractNumId w:val="1"/>
  </w:num>
  <w:num w:numId="6" w16cid:durableId="691221292">
    <w:abstractNumId w:val="29"/>
  </w:num>
  <w:num w:numId="7" w16cid:durableId="409927827">
    <w:abstractNumId w:val="24"/>
  </w:num>
  <w:num w:numId="8" w16cid:durableId="815688604">
    <w:abstractNumId w:val="3"/>
  </w:num>
  <w:num w:numId="9" w16cid:durableId="1191182833">
    <w:abstractNumId w:val="8"/>
  </w:num>
  <w:num w:numId="10" w16cid:durableId="1212107437">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8853035">
    <w:abstractNumId w:val="4"/>
  </w:num>
  <w:num w:numId="12" w16cid:durableId="1189484689">
    <w:abstractNumId w:val="7"/>
  </w:num>
  <w:num w:numId="13" w16cid:durableId="1058259">
    <w:abstractNumId w:val="2"/>
  </w:num>
  <w:num w:numId="14" w16cid:durableId="1283684636">
    <w:abstractNumId w:val="11"/>
  </w:num>
  <w:num w:numId="15" w16cid:durableId="585189285">
    <w:abstractNumId w:val="30"/>
  </w:num>
  <w:num w:numId="16" w16cid:durableId="307561274">
    <w:abstractNumId w:val="0"/>
  </w:num>
  <w:num w:numId="17" w16cid:durableId="235095943">
    <w:abstractNumId w:val="18"/>
  </w:num>
  <w:num w:numId="18" w16cid:durableId="1587883063">
    <w:abstractNumId w:val="6"/>
  </w:num>
  <w:num w:numId="19" w16cid:durableId="1370912010">
    <w:abstractNumId w:val="5"/>
  </w:num>
  <w:num w:numId="20" w16cid:durableId="1900820004">
    <w:abstractNumId w:val="19"/>
  </w:num>
  <w:num w:numId="21" w16cid:durableId="1460151509">
    <w:abstractNumId w:val="21"/>
  </w:num>
  <w:num w:numId="22" w16cid:durableId="456029646">
    <w:abstractNumId w:val="16"/>
  </w:num>
  <w:num w:numId="23" w16cid:durableId="704209730">
    <w:abstractNumId w:val="28"/>
  </w:num>
  <w:num w:numId="24" w16cid:durableId="1180242395">
    <w:abstractNumId w:val="12"/>
  </w:num>
  <w:num w:numId="25" w16cid:durableId="199830053">
    <w:abstractNumId w:val="13"/>
  </w:num>
  <w:num w:numId="26" w16cid:durableId="976685214">
    <w:abstractNumId w:val="9"/>
  </w:num>
  <w:num w:numId="27" w16cid:durableId="779950810">
    <w:abstractNumId w:val="25"/>
  </w:num>
  <w:num w:numId="28" w16cid:durableId="1317339679">
    <w:abstractNumId w:val="14"/>
  </w:num>
  <w:num w:numId="29" w16cid:durableId="126974976">
    <w:abstractNumId w:val="23"/>
  </w:num>
  <w:num w:numId="30" w16cid:durableId="901528970">
    <w:abstractNumId w:val="17"/>
  </w:num>
  <w:num w:numId="31" w16cid:durableId="850991546">
    <w:abstractNumId w:val="20"/>
  </w:num>
  <w:num w:numId="32" w16cid:durableId="1714115856">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172"/>
    <w:rsid w:val="000046AF"/>
    <w:rsid w:val="00011323"/>
    <w:rsid w:val="00012753"/>
    <w:rsid w:val="00014374"/>
    <w:rsid w:val="000147D9"/>
    <w:rsid w:val="00015CCD"/>
    <w:rsid w:val="00020B61"/>
    <w:rsid w:val="00023046"/>
    <w:rsid w:val="00026415"/>
    <w:rsid w:val="00027309"/>
    <w:rsid w:val="00034ACD"/>
    <w:rsid w:val="000353A8"/>
    <w:rsid w:val="000363BD"/>
    <w:rsid w:val="0004046E"/>
    <w:rsid w:val="000428CF"/>
    <w:rsid w:val="00046274"/>
    <w:rsid w:val="00046306"/>
    <w:rsid w:val="000513C2"/>
    <w:rsid w:val="00052172"/>
    <w:rsid w:val="00053849"/>
    <w:rsid w:val="00055D14"/>
    <w:rsid w:val="00060E01"/>
    <w:rsid w:val="00061617"/>
    <w:rsid w:val="00061855"/>
    <w:rsid w:val="0006369C"/>
    <w:rsid w:val="00064168"/>
    <w:rsid w:val="00066B70"/>
    <w:rsid w:val="00074508"/>
    <w:rsid w:val="00082546"/>
    <w:rsid w:val="000833C5"/>
    <w:rsid w:val="000867F4"/>
    <w:rsid w:val="00091327"/>
    <w:rsid w:val="00091510"/>
    <w:rsid w:val="00095C83"/>
    <w:rsid w:val="00096070"/>
    <w:rsid w:val="0009708D"/>
    <w:rsid w:val="000A7822"/>
    <w:rsid w:val="000A7D62"/>
    <w:rsid w:val="000B0A7D"/>
    <w:rsid w:val="000B1B51"/>
    <w:rsid w:val="000B38A3"/>
    <w:rsid w:val="000B4C9D"/>
    <w:rsid w:val="000C125E"/>
    <w:rsid w:val="000C60EF"/>
    <w:rsid w:val="000D3113"/>
    <w:rsid w:val="000D4C67"/>
    <w:rsid w:val="000D61BC"/>
    <w:rsid w:val="000E1106"/>
    <w:rsid w:val="000E1EF4"/>
    <w:rsid w:val="000F0B1B"/>
    <w:rsid w:val="000F15E5"/>
    <w:rsid w:val="000F20CB"/>
    <w:rsid w:val="000F29B3"/>
    <w:rsid w:val="000F602C"/>
    <w:rsid w:val="000F6AF5"/>
    <w:rsid w:val="0010427D"/>
    <w:rsid w:val="001068F5"/>
    <w:rsid w:val="00111E72"/>
    <w:rsid w:val="00113016"/>
    <w:rsid w:val="0011417F"/>
    <w:rsid w:val="001146EB"/>
    <w:rsid w:val="0011617E"/>
    <w:rsid w:val="00121656"/>
    <w:rsid w:val="00121D4F"/>
    <w:rsid w:val="00121FF7"/>
    <w:rsid w:val="001230CA"/>
    <w:rsid w:val="001247F0"/>
    <w:rsid w:val="00126548"/>
    <w:rsid w:val="00130A31"/>
    <w:rsid w:val="00130E97"/>
    <w:rsid w:val="001363AF"/>
    <w:rsid w:val="0014503C"/>
    <w:rsid w:val="00145BDE"/>
    <w:rsid w:val="00150301"/>
    <w:rsid w:val="0015034A"/>
    <w:rsid w:val="0015288D"/>
    <w:rsid w:val="00152F58"/>
    <w:rsid w:val="00153DF8"/>
    <w:rsid w:val="00154DFE"/>
    <w:rsid w:val="00156346"/>
    <w:rsid w:val="001567D9"/>
    <w:rsid w:val="001607E2"/>
    <w:rsid w:val="0016134A"/>
    <w:rsid w:val="0016283F"/>
    <w:rsid w:val="0016325C"/>
    <w:rsid w:val="001633BF"/>
    <w:rsid w:val="00167501"/>
    <w:rsid w:val="0016787C"/>
    <w:rsid w:val="00174D51"/>
    <w:rsid w:val="00175DEC"/>
    <w:rsid w:val="0018057C"/>
    <w:rsid w:val="0018084A"/>
    <w:rsid w:val="00180B88"/>
    <w:rsid w:val="00181FB9"/>
    <w:rsid w:val="00182339"/>
    <w:rsid w:val="00182C1F"/>
    <w:rsid w:val="0018457D"/>
    <w:rsid w:val="00186F3F"/>
    <w:rsid w:val="00187328"/>
    <w:rsid w:val="00187D9A"/>
    <w:rsid w:val="001904B8"/>
    <w:rsid w:val="00190C70"/>
    <w:rsid w:val="00191A44"/>
    <w:rsid w:val="00193810"/>
    <w:rsid w:val="00193A9D"/>
    <w:rsid w:val="00193ED6"/>
    <w:rsid w:val="001A3887"/>
    <w:rsid w:val="001B3786"/>
    <w:rsid w:val="001B5664"/>
    <w:rsid w:val="001B7DC0"/>
    <w:rsid w:val="001C097B"/>
    <w:rsid w:val="001C4FF1"/>
    <w:rsid w:val="001D098D"/>
    <w:rsid w:val="001D0BA0"/>
    <w:rsid w:val="001D0DF4"/>
    <w:rsid w:val="001D5EAF"/>
    <w:rsid w:val="001D67B9"/>
    <w:rsid w:val="001E0946"/>
    <w:rsid w:val="001E1084"/>
    <w:rsid w:val="001E4457"/>
    <w:rsid w:val="001E53CC"/>
    <w:rsid w:val="001E620B"/>
    <w:rsid w:val="001E778C"/>
    <w:rsid w:val="001F4CB1"/>
    <w:rsid w:val="001F5EC2"/>
    <w:rsid w:val="002037E1"/>
    <w:rsid w:val="00205388"/>
    <w:rsid w:val="0020751D"/>
    <w:rsid w:val="00207DBB"/>
    <w:rsid w:val="00207DF5"/>
    <w:rsid w:val="002109A1"/>
    <w:rsid w:val="00211262"/>
    <w:rsid w:val="00211C46"/>
    <w:rsid w:val="0021524D"/>
    <w:rsid w:val="002201ED"/>
    <w:rsid w:val="00220900"/>
    <w:rsid w:val="00223A24"/>
    <w:rsid w:val="00223F92"/>
    <w:rsid w:val="00224D2C"/>
    <w:rsid w:val="0022521F"/>
    <w:rsid w:val="002254E7"/>
    <w:rsid w:val="00232E05"/>
    <w:rsid w:val="00233357"/>
    <w:rsid w:val="002356C5"/>
    <w:rsid w:val="002357BE"/>
    <w:rsid w:val="0024016E"/>
    <w:rsid w:val="00241A11"/>
    <w:rsid w:val="002463AB"/>
    <w:rsid w:val="00247586"/>
    <w:rsid w:val="00247E22"/>
    <w:rsid w:val="00251D3F"/>
    <w:rsid w:val="00252369"/>
    <w:rsid w:val="00254A65"/>
    <w:rsid w:val="00256854"/>
    <w:rsid w:val="0025779C"/>
    <w:rsid w:val="00257F9B"/>
    <w:rsid w:val="00262CD6"/>
    <w:rsid w:val="00282FD9"/>
    <w:rsid w:val="00283E68"/>
    <w:rsid w:val="00287111"/>
    <w:rsid w:val="00290141"/>
    <w:rsid w:val="00290487"/>
    <w:rsid w:val="0029302C"/>
    <w:rsid w:val="00293C9C"/>
    <w:rsid w:val="002A0256"/>
    <w:rsid w:val="002A0992"/>
    <w:rsid w:val="002A0B7E"/>
    <w:rsid w:val="002A776B"/>
    <w:rsid w:val="002B08C9"/>
    <w:rsid w:val="002B2B71"/>
    <w:rsid w:val="002B55EA"/>
    <w:rsid w:val="002B75D0"/>
    <w:rsid w:val="002C69D6"/>
    <w:rsid w:val="002C7451"/>
    <w:rsid w:val="002D29E3"/>
    <w:rsid w:val="002D5155"/>
    <w:rsid w:val="002D6555"/>
    <w:rsid w:val="002D724E"/>
    <w:rsid w:val="002E3390"/>
    <w:rsid w:val="002E4F3F"/>
    <w:rsid w:val="002E6FF4"/>
    <w:rsid w:val="002F0898"/>
    <w:rsid w:val="002F0F24"/>
    <w:rsid w:val="002F1841"/>
    <w:rsid w:val="002F29F2"/>
    <w:rsid w:val="002F711F"/>
    <w:rsid w:val="00300B67"/>
    <w:rsid w:val="00301283"/>
    <w:rsid w:val="003078EB"/>
    <w:rsid w:val="003107F6"/>
    <w:rsid w:val="003151F4"/>
    <w:rsid w:val="00320AC8"/>
    <w:rsid w:val="00322D33"/>
    <w:rsid w:val="00326B29"/>
    <w:rsid w:val="00326FB9"/>
    <w:rsid w:val="003334FC"/>
    <w:rsid w:val="0033493D"/>
    <w:rsid w:val="0033541D"/>
    <w:rsid w:val="00340093"/>
    <w:rsid w:val="00343135"/>
    <w:rsid w:val="0034692B"/>
    <w:rsid w:val="00351B7F"/>
    <w:rsid w:val="00356D12"/>
    <w:rsid w:val="003576A5"/>
    <w:rsid w:val="003710C4"/>
    <w:rsid w:val="003710F1"/>
    <w:rsid w:val="00372D0A"/>
    <w:rsid w:val="003758A7"/>
    <w:rsid w:val="00375B5E"/>
    <w:rsid w:val="00377807"/>
    <w:rsid w:val="00377DA0"/>
    <w:rsid w:val="00377EA9"/>
    <w:rsid w:val="00381539"/>
    <w:rsid w:val="0038285B"/>
    <w:rsid w:val="003902B1"/>
    <w:rsid w:val="00390F3F"/>
    <w:rsid w:val="00391490"/>
    <w:rsid w:val="003A01B3"/>
    <w:rsid w:val="003A3EB8"/>
    <w:rsid w:val="003B1331"/>
    <w:rsid w:val="003B3849"/>
    <w:rsid w:val="003B39BE"/>
    <w:rsid w:val="003B7CFB"/>
    <w:rsid w:val="003C0448"/>
    <w:rsid w:val="003C0556"/>
    <w:rsid w:val="003C0E5D"/>
    <w:rsid w:val="003C3279"/>
    <w:rsid w:val="003C3C70"/>
    <w:rsid w:val="003C4F23"/>
    <w:rsid w:val="003C53C1"/>
    <w:rsid w:val="003C628B"/>
    <w:rsid w:val="003C7484"/>
    <w:rsid w:val="003D1137"/>
    <w:rsid w:val="003D1F3E"/>
    <w:rsid w:val="003D44E9"/>
    <w:rsid w:val="003D4544"/>
    <w:rsid w:val="003D47DD"/>
    <w:rsid w:val="003D646F"/>
    <w:rsid w:val="003D6A34"/>
    <w:rsid w:val="003F0219"/>
    <w:rsid w:val="003F0A0E"/>
    <w:rsid w:val="003F1EB0"/>
    <w:rsid w:val="003F26E2"/>
    <w:rsid w:val="003F2DFD"/>
    <w:rsid w:val="003F3A70"/>
    <w:rsid w:val="003F556A"/>
    <w:rsid w:val="003F6AE2"/>
    <w:rsid w:val="003F6F3B"/>
    <w:rsid w:val="0040159B"/>
    <w:rsid w:val="0040455A"/>
    <w:rsid w:val="004045FB"/>
    <w:rsid w:val="00405961"/>
    <w:rsid w:val="00406F19"/>
    <w:rsid w:val="00407003"/>
    <w:rsid w:val="004073F0"/>
    <w:rsid w:val="004078AE"/>
    <w:rsid w:val="004139B3"/>
    <w:rsid w:val="00415C75"/>
    <w:rsid w:val="004161BE"/>
    <w:rsid w:val="00417264"/>
    <w:rsid w:val="00417A3B"/>
    <w:rsid w:val="00422236"/>
    <w:rsid w:val="00422270"/>
    <w:rsid w:val="00422F26"/>
    <w:rsid w:val="00424B4F"/>
    <w:rsid w:val="004272CB"/>
    <w:rsid w:val="004359D2"/>
    <w:rsid w:val="00435F0A"/>
    <w:rsid w:val="00440B97"/>
    <w:rsid w:val="00442CE1"/>
    <w:rsid w:val="004438E9"/>
    <w:rsid w:val="00444FA9"/>
    <w:rsid w:val="004507ED"/>
    <w:rsid w:val="00451F42"/>
    <w:rsid w:val="00451FE6"/>
    <w:rsid w:val="0045225B"/>
    <w:rsid w:val="00460B84"/>
    <w:rsid w:val="0046172A"/>
    <w:rsid w:val="00461D4F"/>
    <w:rsid w:val="00470868"/>
    <w:rsid w:val="00473E70"/>
    <w:rsid w:val="00480B26"/>
    <w:rsid w:val="00482846"/>
    <w:rsid w:val="0048367D"/>
    <w:rsid w:val="00486580"/>
    <w:rsid w:val="004875E3"/>
    <w:rsid w:val="00487F50"/>
    <w:rsid w:val="00490DFE"/>
    <w:rsid w:val="00491543"/>
    <w:rsid w:val="004916A0"/>
    <w:rsid w:val="00491DC7"/>
    <w:rsid w:val="00493C12"/>
    <w:rsid w:val="00497B07"/>
    <w:rsid w:val="004A0726"/>
    <w:rsid w:val="004A1469"/>
    <w:rsid w:val="004A29DC"/>
    <w:rsid w:val="004A4D7D"/>
    <w:rsid w:val="004B06F6"/>
    <w:rsid w:val="004B19F0"/>
    <w:rsid w:val="004B4039"/>
    <w:rsid w:val="004B6AF8"/>
    <w:rsid w:val="004B7B2C"/>
    <w:rsid w:val="004C0556"/>
    <w:rsid w:val="004C261F"/>
    <w:rsid w:val="004C59E8"/>
    <w:rsid w:val="004D04F2"/>
    <w:rsid w:val="004D22D6"/>
    <w:rsid w:val="004D747A"/>
    <w:rsid w:val="004E17B6"/>
    <w:rsid w:val="004E61C3"/>
    <w:rsid w:val="004E71E0"/>
    <w:rsid w:val="004F1800"/>
    <w:rsid w:val="004F539F"/>
    <w:rsid w:val="004F6220"/>
    <w:rsid w:val="0050168B"/>
    <w:rsid w:val="0050439E"/>
    <w:rsid w:val="00506161"/>
    <w:rsid w:val="00507151"/>
    <w:rsid w:val="005131A9"/>
    <w:rsid w:val="00513669"/>
    <w:rsid w:val="00513D98"/>
    <w:rsid w:val="00514A8E"/>
    <w:rsid w:val="00515A78"/>
    <w:rsid w:val="00525C8D"/>
    <w:rsid w:val="00525EEF"/>
    <w:rsid w:val="005275B5"/>
    <w:rsid w:val="00530049"/>
    <w:rsid w:val="00532FD1"/>
    <w:rsid w:val="0053775D"/>
    <w:rsid w:val="005410E6"/>
    <w:rsid w:val="00541A31"/>
    <w:rsid w:val="00544902"/>
    <w:rsid w:val="0054541C"/>
    <w:rsid w:val="0054619B"/>
    <w:rsid w:val="0055061A"/>
    <w:rsid w:val="00551202"/>
    <w:rsid w:val="00551CA0"/>
    <w:rsid w:val="005553DB"/>
    <w:rsid w:val="0055577B"/>
    <w:rsid w:val="00556F40"/>
    <w:rsid w:val="00557801"/>
    <w:rsid w:val="00565111"/>
    <w:rsid w:val="005651D8"/>
    <w:rsid w:val="00565F5A"/>
    <w:rsid w:val="005747A3"/>
    <w:rsid w:val="00574BCF"/>
    <w:rsid w:val="00575872"/>
    <w:rsid w:val="005832BC"/>
    <w:rsid w:val="00583518"/>
    <w:rsid w:val="00583DF9"/>
    <w:rsid w:val="005847AF"/>
    <w:rsid w:val="00586EB7"/>
    <w:rsid w:val="005918E2"/>
    <w:rsid w:val="00597A15"/>
    <w:rsid w:val="005A0C18"/>
    <w:rsid w:val="005A335A"/>
    <w:rsid w:val="005A569E"/>
    <w:rsid w:val="005A7DC6"/>
    <w:rsid w:val="005B3B2A"/>
    <w:rsid w:val="005B44C1"/>
    <w:rsid w:val="005B4C47"/>
    <w:rsid w:val="005B6443"/>
    <w:rsid w:val="005C0995"/>
    <w:rsid w:val="005C42CE"/>
    <w:rsid w:val="005D0D48"/>
    <w:rsid w:val="005D1F8D"/>
    <w:rsid w:val="005D23D3"/>
    <w:rsid w:val="005D2FEE"/>
    <w:rsid w:val="005D4D35"/>
    <w:rsid w:val="005D5034"/>
    <w:rsid w:val="005E0D5F"/>
    <w:rsid w:val="005E1EF1"/>
    <w:rsid w:val="005E21E0"/>
    <w:rsid w:val="005E4312"/>
    <w:rsid w:val="005E5467"/>
    <w:rsid w:val="005E6C60"/>
    <w:rsid w:val="005F1F5B"/>
    <w:rsid w:val="005F554A"/>
    <w:rsid w:val="005F56AE"/>
    <w:rsid w:val="005F7B2F"/>
    <w:rsid w:val="006008AD"/>
    <w:rsid w:val="00604EFD"/>
    <w:rsid w:val="00606694"/>
    <w:rsid w:val="00610A5B"/>
    <w:rsid w:val="00615578"/>
    <w:rsid w:val="0062126E"/>
    <w:rsid w:val="006235C8"/>
    <w:rsid w:val="006256DF"/>
    <w:rsid w:val="00627615"/>
    <w:rsid w:val="0063388D"/>
    <w:rsid w:val="00640FB1"/>
    <w:rsid w:val="0064749C"/>
    <w:rsid w:val="006518DE"/>
    <w:rsid w:val="0065472D"/>
    <w:rsid w:val="00654FA2"/>
    <w:rsid w:val="00655150"/>
    <w:rsid w:val="0066160F"/>
    <w:rsid w:val="006647C9"/>
    <w:rsid w:val="00664CFF"/>
    <w:rsid w:val="00675544"/>
    <w:rsid w:val="00680003"/>
    <w:rsid w:val="006810E8"/>
    <w:rsid w:val="0068586F"/>
    <w:rsid w:val="00691BB1"/>
    <w:rsid w:val="00692E3C"/>
    <w:rsid w:val="006944EE"/>
    <w:rsid w:val="00695410"/>
    <w:rsid w:val="0069759C"/>
    <w:rsid w:val="006A0650"/>
    <w:rsid w:val="006A42D7"/>
    <w:rsid w:val="006A441E"/>
    <w:rsid w:val="006A6CBC"/>
    <w:rsid w:val="006B1836"/>
    <w:rsid w:val="006B39A3"/>
    <w:rsid w:val="006B4A0F"/>
    <w:rsid w:val="006B6965"/>
    <w:rsid w:val="006B6BB7"/>
    <w:rsid w:val="006C0524"/>
    <w:rsid w:val="006C1172"/>
    <w:rsid w:val="006C1393"/>
    <w:rsid w:val="006C22D6"/>
    <w:rsid w:val="006C29F7"/>
    <w:rsid w:val="006C3EE9"/>
    <w:rsid w:val="006C4941"/>
    <w:rsid w:val="006C6B1F"/>
    <w:rsid w:val="006D0662"/>
    <w:rsid w:val="006D2019"/>
    <w:rsid w:val="006D3C20"/>
    <w:rsid w:val="006D62CF"/>
    <w:rsid w:val="006E1739"/>
    <w:rsid w:val="006E2ECA"/>
    <w:rsid w:val="006E67A3"/>
    <w:rsid w:val="006E711A"/>
    <w:rsid w:val="006E782C"/>
    <w:rsid w:val="006F00B1"/>
    <w:rsid w:val="006F0147"/>
    <w:rsid w:val="006F0213"/>
    <w:rsid w:val="006F795D"/>
    <w:rsid w:val="006F7BE6"/>
    <w:rsid w:val="00702994"/>
    <w:rsid w:val="00703DD1"/>
    <w:rsid w:val="0070473A"/>
    <w:rsid w:val="00710DAF"/>
    <w:rsid w:val="0071103C"/>
    <w:rsid w:val="00711E46"/>
    <w:rsid w:val="00712A9B"/>
    <w:rsid w:val="007139D9"/>
    <w:rsid w:val="00713A0F"/>
    <w:rsid w:val="00715947"/>
    <w:rsid w:val="00716846"/>
    <w:rsid w:val="00721201"/>
    <w:rsid w:val="0072524A"/>
    <w:rsid w:val="007308E2"/>
    <w:rsid w:val="00732316"/>
    <w:rsid w:val="00732973"/>
    <w:rsid w:val="00735539"/>
    <w:rsid w:val="00740A7E"/>
    <w:rsid w:val="00741913"/>
    <w:rsid w:val="00741CD5"/>
    <w:rsid w:val="00742C2D"/>
    <w:rsid w:val="00745C58"/>
    <w:rsid w:val="00746625"/>
    <w:rsid w:val="00746CEF"/>
    <w:rsid w:val="00747E7E"/>
    <w:rsid w:val="00751BB6"/>
    <w:rsid w:val="00751F54"/>
    <w:rsid w:val="00752509"/>
    <w:rsid w:val="00752720"/>
    <w:rsid w:val="0075396B"/>
    <w:rsid w:val="007560EF"/>
    <w:rsid w:val="0076657B"/>
    <w:rsid w:val="00771A5B"/>
    <w:rsid w:val="00772728"/>
    <w:rsid w:val="00781F28"/>
    <w:rsid w:val="007830BC"/>
    <w:rsid w:val="00783710"/>
    <w:rsid w:val="007839AA"/>
    <w:rsid w:val="00783D2B"/>
    <w:rsid w:val="0078771A"/>
    <w:rsid w:val="00790693"/>
    <w:rsid w:val="007921CA"/>
    <w:rsid w:val="007944C2"/>
    <w:rsid w:val="007977FC"/>
    <w:rsid w:val="007A1651"/>
    <w:rsid w:val="007A2FE3"/>
    <w:rsid w:val="007A37D7"/>
    <w:rsid w:val="007A5F53"/>
    <w:rsid w:val="007A6CD9"/>
    <w:rsid w:val="007B3FE9"/>
    <w:rsid w:val="007B46DF"/>
    <w:rsid w:val="007B7CAE"/>
    <w:rsid w:val="007C0D5D"/>
    <w:rsid w:val="007C5EB5"/>
    <w:rsid w:val="007C5FE1"/>
    <w:rsid w:val="007C651B"/>
    <w:rsid w:val="007C6ED1"/>
    <w:rsid w:val="007D01F6"/>
    <w:rsid w:val="007E0268"/>
    <w:rsid w:val="007E048A"/>
    <w:rsid w:val="007E0908"/>
    <w:rsid w:val="007E259D"/>
    <w:rsid w:val="007E29F5"/>
    <w:rsid w:val="007E4059"/>
    <w:rsid w:val="007E4109"/>
    <w:rsid w:val="007E4237"/>
    <w:rsid w:val="007F1FC0"/>
    <w:rsid w:val="007F30A5"/>
    <w:rsid w:val="007F50DF"/>
    <w:rsid w:val="007F60BA"/>
    <w:rsid w:val="00801CDA"/>
    <w:rsid w:val="0080617B"/>
    <w:rsid w:val="00806D83"/>
    <w:rsid w:val="00807A04"/>
    <w:rsid w:val="008163C8"/>
    <w:rsid w:val="00817D4A"/>
    <w:rsid w:val="00817DD5"/>
    <w:rsid w:val="0082500B"/>
    <w:rsid w:val="008254EB"/>
    <w:rsid w:val="00825AAB"/>
    <w:rsid w:val="00830CAC"/>
    <w:rsid w:val="008331B9"/>
    <w:rsid w:val="00835D5C"/>
    <w:rsid w:val="00835F7F"/>
    <w:rsid w:val="00836634"/>
    <w:rsid w:val="0084092E"/>
    <w:rsid w:val="00842FCC"/>
    <w:rsid w:val="00843C70"/>
    <w:rsid w:val="00844480"/>
    <w:rsid w:val="00844F90"/>
    <w:rsid w:val="00847DF8"/>
    <w:rsid w:val="0085025B"/>
    <w:rsid w:val="00851B30"/>
    <w:rsid w:val="00851E33"/>
    <w:rsid w:val="0085201E"/>
    <w:rsid w:val="0085222D"/>
    <w:rsid w:val="00853737"/>
    <w:rsid w:val="00863750"/>
    <w:rsid w:val="008637D3"/>
    <w:rsid w:val="00863C9F"/>
    <w:rsid w:val="008652F4"/>
    <w:rsid w:val="00865519"/>
    <w:rsid w:val="008675EF"/>
    <w:rsid w:val="00870BD4"/>
    <w:rsid w:val="008714E6"/>
    <w:rsid w:val="00872FAD"/>
    <w:rsid w:val="00873AC2"/>
    <w:rsid w:val="008744D5"/>
    <w:rsid w:val="00876793"/>
    <w:rsid w:val="00877F3A"/>
    <w:rsid w:val="0088116F"/>
    <w:rsid w:val="00881538"/>
    <w:rsid w:val="0088235E"/>
    <w:rsid w:val="00882842"/>
    <w:rsid w:val="0089045F"/>
    <w:rsid w:val="0089225C"/>
    <w:rsid w:val="008978A6"/>
    <w:rsid w:val="008A2B01"/>
    <w:rsid w:val="008A5261"/>
    <w:rsid w:val="008B0FEC"/>
    <w:rsid w:val="008B3934"/>
    <w:rsid w:val="008B3B1B"/>
    <w:rsid w:val="008B4FB6"/>
    <w:rsid w:val="008B6AF8"/>
    <w:rsid w:val="008B6C29"/>
    <w:rsid w:val="008B7596"/>
    <w:rsid w:val="008B78D8"/>
    <w:rsid w:val="008C002C"/>
    <w:rsid w:val="008C03F4"/>
    <w:rsid w:val="008C36D1"/>
    <w:rsid w:val="008C3D40"/>
    <w:rsid w:val="008D0ED7"/>
    <w:rsid w:val="008D1502"/>
    <w:rsid w:val="008D4242"/>
    <w:rsid w:val="008D676A"/>
    <w:rsid w:val="008D736D"/>
    <w:rsid w:val="008D77A1"/>
    <w:rsid w:val="008E1464"/>
    <w:rsid w:val="008E271D"/>
    <w:rsid w:val="008E46AC"/>
    <w:rsid w:val="008E6E18"/>
    <w:rsid w:val="008F0885"/>
    <w:rsid w:val="008F1077"/>
    <w:rsid w:val="008F3902"/>
    <w:rsid w:val="008F4E8C"/>
    <w:rsid w:val="008F6B8D"/>
    <w:rsid w:val="009010F7"/>
    <w:rsid w:val="009022FB"/>
    <w:rsid w:val="0090532B"/>
    <w:rsid w:val="009053EF"/>
    <w:rsid w:val="00906AF8"/>
    <w:rsid w:val="00911297"/>
    <w:rsid w:val="00913CAC"/>
    <w:rsid w:val="00914DEE"/>
    <w:rsid w:val="009179C8"/>
    <w:rsid w:val="00924D11"/>
    <w:rsid w:val="00925440"/>
    <w:rsid w:val="00926801"/>
    <w:rsid w:val="00930500"/>
    <w:rsid w:val="00930C1D"/>
    <w:rsid w:val="00931BD2"/>
    <w:rsid w:val="009334C4"/>
    <w:rsid w:val="00933B62"/>
    <w:rsid w:val="0093478D"/>
    <w:rsid w:val="009369C9"/>
    <w:rsid w:val="00937537"/>
    <w:rsid w:val="009377B6"/>
    <w:rsid w:val="00937CD6"/>
    <w:rsid w:val="00943248"/>
    <w:rsid w:val="009449D2"/>
    <w:rsid w:val="00944B77"/>
    <w:rsid w:val="00945EA3"/>
    <w:rsid w:val="00946163"/>
    <w:rsid w:val="0094742C"/>
    <w:rsid w:val="00947DA2"/>
    <w:rsid w:val="0095496A"/>
    <w:rsid w:val="0095612F"/>
    <w:rsid w:val="00960251"/>
    <w:rsid w:val="0096236D"/>
    <w:rsid w:val="009623E5"/>
    <w:rsid w:val="00964F33"/>
    <w:rsid w:val="009674C5"/>
    <w:rsid w:val="009677B5"/>
    <w:rsid w:val="009724B5"/>
    <w:rsid w:val="009728DA"/>
    <w:rsid w:val="00973EFA"/>
    <w:rsid w:val="00976199"/>
    <w:rsid w:val="009823BA"/>
    <w:rsid w:val="00982C96"/>
    <w:rsid w:val="00985946"/>
    <w:rsid w:val="00986A59"/>
    <w:rsid w:val="00986E9F"/>
    <w:rsid w:val="00987E94"/>
    <w:rsid w:val="009934D6"/>
    <w:rsid w:val="00997109"/>
    <w:rsid w:val="009A1811"/>
    <w:rsid w:val="009A41BB"/>
    <w:rsid w:val="009A6BAD"/>
    <w:rsid w:val="009A741B"/>
    <w:rsid w:val="009A7B6B"/>
    <w:rsid w:val="009B2CF1"/>
    <w:rsid w:val="009B46A6"/>
    <w:rsid w:val="009B5096"/>
    <w:rsid w:val="009B5E57"/>
    <w:rsid w:val="009B61B9"/>
    <w:rsid w:val="009B63D7"/>
    <w:rsid w:val="009B64E5"/>
    <w:rsid w:val="009C0D90"/>
    <w:rsid w:val="009D2AD8"/>
    <w:rsid w:val="009D2EA5"/>
    <w:rsid w:val="009D39B2"/>
    <w:rsid w:val="009D43A8"/>
    <w:rsid w:val="009E33D4"/>
    <w:rsid w:val="009E3449"/>
    <w:rsid w:val="009E3BB1"/>
    <w:rsid w:val="009E518A"/>
    <w:rsid w:val="009E58D9"/>
    <w:rsid w:val="009F3FFC"/>
    <w:rsid w:val="009F505A"/>
    <w:rsid w:val="009F6835"/>
    <w:rsid w:val="00A003EC"/>
    <w:rsid w:val="00A01E2B"/>
    <w:rsid w:val="00A045BC"/>
    <w:rsid w:val="00A05DBA"/>
    <w:rsid w:val="00A141B8"/>
    <w:rsid w:val="00A14A7A"/>
    <w:rsid w:val="00A14DE6"/>
    <w:rsid w:val="00A23148"/>
    <w:rsid w:val="00A257FF"/>
    <w:rsid w:val="00A25F98"/>
    <w:rsid w:val="00A31D06"/>
    <w:rsid w:val="00A32AD5"/>
    <w:rsid w:val="00A33B9A"/>
    <w:rsid w:val="00A33C13"/>
    <w:rsid w:val="00A355F2"/>
    <w:rsid w:val="00A35F29"/>
    <w:rsid w:val="00A371CA"/>
    <w:rsid w:val="00A419F0"/>
    <w:rsid w:val="00A43533"/>
    <w:rsid w:val="00A44BB4"/>
    <w:rsid w:val="00A51139"/>
    <w:rsid w:val="00A52313"/>
    <w:rsid w:val="00A5732D"/>
    <w:rsid w:val="00A57798"/>
    <w:rsid w:val="00A60B31"/>
    <w:rsid w:val="00A648BB"/>
    <w:rsid w:val="00A649AE"/>
    <w:rsid w:val="00A64E15"/>
    <w:rsid w:val="00A66451"/>
    <w:rsid w:val="00A706D9"/>
    <w:rsid w:val="00A71910"/>
    <w:rsid w:val="00A71DB1"/>
    <w:rsid w:val="00A72F2D"/>
    <w:rsid w:val="00A736C7"/>
    <w:rsid w:val="00A73909"/>
    <w:rsid w:val="00A73FC3"/>
    <w:rsid w:val="00A81861"/>
    <w:rsid w:val="00A8447E"/>
    <w:rsid w:val="00A85A3A"/>
    <w:rsid w:val="00A87077"/>
    <w:rsid w:val="00A879AA"/>
    <w:rsid w:val="00A90BE4"/>
    <w:rsid w:val="00A911E6"/>
    <w:rsid w:val="00A91F13"/>
    <w:rsid w:val="00A9476E"/>
    <w:rsid w:val="00A97E50"/>
    <w:rsid w:val="00AA1276"/>
    <w:rsid w:val="00AA2BA2"/>
    <w:rsid w:val="00AA30B1"/>
    <w:rsid w:val="00AA3241"/>
    <w:rsid w:val="00AA42BD"/>
    <w:rsid w:val="00AA6B1C"/>
    <w:rsid w:val="00AA6C52"/>
    <w:rsid w:val="00AA6EF7"/>
    <w:rsid w:val="00AA7D05"/>
    <w:rsid w:val="00AB4D83"/>
    <w:rsid w:val="00AB5085"/>
    <w:rsid w:val="00AB56E4"/>
    <w:rsid w:val="00AB6345"/>
    <w:rsid w:val="00AC7C51"/>
    <w:rsid w:val="00AD1475"/>
    <w:rsid w:val="00AD5D80"/>
    <w:rsid w:val="00AE1E2E"/>
    <w:rsid w:val="00AE2768"/>
    <w:rsid w:val="00AE2D87"/>
    <w:rsid w:val="00AE7725"/>
    <w:rsid w:val="00AF054A"/>
    <w:rsid w:val="00AF38AF"/>
    <w:rsid w:val="00B01584"/>
    <w:rsid w:val="00B01885"/>
    <w:rsid w:val="00B067BC"/>
    <w:rsid w:val="00B11D92"/>
    <w:rsid w:val="00B167D8"/>
    <w:rsid w:val="00B17F5E"/>
    <w:rsid w:val="00B22C19"/>
    <w:rsid w:val="00B2341D"/>
    <w:rsid w:val="00B237F9"/>
    <w:rsid w:val="00B240E9"/>
    <w:rsid w:val="00B265FD"/>
    <w:rsid w:val="00B2702D"/>
    <w:rsid w:val="00B354C7"/>
    <w:rsid w:val="00B35FA8"/>
    <w:rsid w:val="00B35FD1"/>
    <w:rsid w:val="00B37F15"/>
    <w:rsid w:val="00B40CB8"/>
    <w:rsid w:val="00B410F7"/>
    <w:rsid w:val="00B41930"/>
    <w:rsid w:val="00B41A26"/>
    <w:rsid w:val="00B43FB7"/>
    <w:rsid w:val="00B459AC"/>
    <w:rsid w:val="00B4612B"/>
    <w:rsid w:val="00B467C4"/>
    <w:rsid w:val="00B4756A"/>
    <w:rsid w:val="00B50EF9"/>
    <w:rsid w:val="00B51AAA"/>
    <w:rsid w:val="00B53B49"/>
    <w:rsid w:val="00B548BC"/>
    <w:rsid w:val="00B555FE"/>
    <w:rsid w:val="00B566A6"/>
    <w:rsid w:val="00B577D5"/>
    <w:rsid w:val="00B604DD"/>
    <w:rsid w:val="00B6070D"/>
    <w:rsid w:val="00B61B2E"/>
    <w:rsid w:val="00B65A38"/>
    <w:rsid w:val="00B72196"/>
    <w:rsid w:val="00B72A99"/>
    <w:rsid w:val="00B7338B"/>
    <w:rsid w:val="00B73490"/>
    <w:rsid w:val="00B758EE"/>
    <w:rsid w:val="00B77900"/>
    <w:rsid w:val="00B83A7F"/>
    <w:rsid w:val="00B910F2"/>
    <w:rsid w:val="00B9247B"/>
    <w:rsid w:val="00B92BB9"/>
    <w:rsid w:val="00B93811"/>
    <w:rsid w:val="00B94E05"/>
    <w:rsid w:val="00BA0BFC"/>
    <w:rsid w:val="00BA12A1"/>
    <w:rsid w:val="00BA54BF"/>
    <w:rsid w:val="00BA70C1"/>
    <w:rsid w:val="00BA7609"/>
    <w:rsid w:val="00BB2E08"/>
    <w:rsid w:val="00BB489F"/>
    <w:rsid w:val="00BB6BF0"/>
    <w:rsid w:val="00BB7D40"/>
    <w:rsid w:val="00BC324F"/>
    <w:rsid w:val="00BC440E"/>
    <w:rsid w:val="00BC5915"/>
    <w:rsid w:val="00BC69E2"/>
    <w:rsid w:val="00BC7E44"/>
    <w:rsid w:val="00BD308C"/>
    <w:rsid w:val="00BD37B1"/>
    <w:rsid w:val="00BD3A87"/>
    <w:rsid w:val="00BD540F"/>
    <w:rsid w:val="00BE0213"/>
    <w:rsid w:val="00BE18D8"/>
    <w:rsid w:val="00BE2EED"/>
    <w:rsid w:val="00BE4523"/>
    <w:rsid w:val="00BF1497"/>
    <w:rsid w:val="00BF465F"/>
    <w:rsid w:val="00BF4730"/>
    <w:rsid w:val="00BF5AAA"/>
    <w:rsid w:val="00BF7412"/>
    <w:rsid w:val="00BF7BBD"/>
    <w:rsid w:val="00BF7EC5"/>
    <w:rsid w:val="00C01A47"/>
    <w:rsid w:val="00C02080"/>
    <w:rsid w:val="00C02EE8"/>
    <w:rsid w:val="00C05759"/>
    <w:rsid w:val="00C11077"/>
    <w:rsid w:val="00C14014"/>
    <w:rsid w:val="00C14E47"/>
    <w:rsid w:val="00C1758E"/>
    <w:rsid w:val="00C2234D"/>
    <w:rsid w:val="00C23453"/>
    <w:rsid w:val="00C2718D"/>
    <w:rsid w:val="00C27311"/>
    <w:rsid w:val="00C31C2A"/>
    <w:rsid w:val="00C32321"/>
    <w:rsid w:val="00C3402F"/>
    <w:rsid w:val="00C358B9"/>
    <w:rsid w:val="00C37AB6"/>
    <w:rsid w:val="00C404A5"/>
    <w:rsid w:val="00C457D0"/>
    <w:rsid w:val="00C47E3B"/>
    <w:rsid w:val="00C50052"/>
    <w:rsid w:val="00C50B37"/>
    <w:rsid w:val="00C52678"/>
    <w:rsid w:val="00C53445"/>
    <w:rsid w:val="00C53D41"/>
    <w:rsid w:val="00C55265"/>
    <w:rsid w:val="00C57010"/>
    <w:rsid w:val="00C60163"/>
    <w:rsid w:val="00C60195"/>
    <w:rsid w:val="00C61F68"/>
    <w:rsid w:val="00C653D7"/>
    <w:rsid w:val="00C67532"/>
    <w:rsid w:val="00C752F3"/>
    <w:rsid w:val="00C75B0F"/>
    <w:rsid w:val="00C77F60"/>
    <w:rsid w:val="00C80243"/>
    <w:rsid w:val="00C82FF6"/>
    <w:rsid w:val="00C845AC"/>
    <w:rsid w:val="00C863CF"/>
    <w:rsid w:val="00C86DC2"/>
    <w:rsid w:val="00C876E8"/>
    <w:rsid w:val="00C91AD5"/>
    <w:rsid w:val="00C937C1"/>
    <w:rsid w:val="00C94160"/>
    <w:rsid w:val="00CA1034"/>
    <w:rsid w:val="00CA10E2"/>
    <w:rsid w:val="00CA2086"/>
    <w:rsid w:val="00CA446C"/>
    <w:rsid w:val="00CB3960"/>
    <w:rsid w:val="00CB7509"/>
    <w:rsid w:val="00CB759A"/>
    <w:rsid w:val="00CB75C6"/>
    <w:rsid w:val="00CC2BA3"/>
    <w:rsid w:val="00CC3652"/>
    <w:rsid w:val="00CC61B0"/>
    <w:rsid w:val="00CC6763"/>
    <w:rsid w:val="00CD02AB"/>
    <w:rsid w:val="00CD3B57"/>
    <w:rsid w:val="00CD6C4B"/>
    <w:rsid w:val="00CE275E"/>
    <w:rsid w:val="00CE6789"/>
    <w:rsid w:val="00CE79DA"/>
    <w:rsid w:val="00CF2649"/>
    <w:rsid w:val="00CF299B"/>
    <w:rsid w:val="00CF2B58"/>
    <w:rsid w:val="00CF5999"/>
    <w:rsid w:val="00D00D68"/>
    <w:rsid w:val="00D035AA"/>
    <w:rsid w:val="00D154A7"/>
    <w:rsid w:val="00D164DE"/>
    <w:rsid w:val="00D16DE0"/>
    <w:rsid w:val="00D17F81"/>
    <w:rsid w:val="00D221FF"/>
    <w:rsid w:val="00D227D4"/>
    <w:rsid w:val="00D23BC7"/>
    <w:rsid w:val="00D24C73"/>
    <w:rsid w:val="00D30BDA"/>
    <w:rsid w:val="00D32267"/>
    <w:rsid w:val="00D333CE"/>
    <w:rsid w:val="00D35F9B"/>
    <w:rsid w:val="00D406DF"/>
    <w:rsid w:val="00D40A90"/>
    <w:rsid w:val="00D40A94"/>
    <w:rsid w:val="00D43668"/>
    <w:rsid w:val="00D43F47"/>
    <w:rsid w:val="00D47402"/>
    <w:rsid w:val="00D51825"/>
    <w:rsid w:val="00D51943"/>
    <w:rsid w:val="00D51B59"/>
    <w:rsid w:val="00D549A6"/>
    <w:rsid w:val="00D56598"/>
    <w:rsid w:val="00D5735F"/>
    <w:rsid w:val="00D60289"/>
    <w:rsid w:val="00D602F5"/>
    <w:rsid w:val="00D60441"/>
    <w:rsid w:val="00D61AD1"/>
    <w:rsid w:val="00D62CB7"/>
    <w:rsid w:val="00D64C3D"/>
    <w:rsid w:val="00D67431"/>
    <w:rsid w:val="00D7129A"/>
    <w:rsid w:val="00D73046"/>
    <w:rsid w:val="00D74278"/>
    <w:rsid w:val="00D76F6E"/>
    <w:rsid w:val="00D80274"/>
    <w:rsid w:val="00D80D4A"/>
    <w:rsid w:val="00D979A7"/>
    <w:rsid w:val="00DA08C2"/>
    <w:rsid w:val="00DA1F45"/>
    <w:rsid w:val="00DA2189"/>
    <w:rsid w:val="00DA2A54"/>
    <w:rsid w:val="00DA345E"/>
    <w:rsid w:val="00DA3641"/>
    <w:rsid w:val="00DA6210"/>
    <w:rsid w:val="00DA6949"/>
    <w:rsid w:val="00DA72B7"/>
    <w:rsid w:val="00DA75CD"/>
    <w:rsid w:val="00DA7DF1"/>
    <w:rsid w:val="00DA7E37"/>
    <w:rsid w:val="00DB344C"/>
    <w:rsid w:val="00DB5467"/>
    <w:rsid w:val="00DC2312"/>
    <w:rsid w:val="00DC391B"/>
    <w:rsid w:val="00DD47A9"/>
    <w:rsid w:val="00DD4CAE"/>
    <w:rsid w:val="00DD75BE"/>
    <w:rsid w:val="00DD7D21"/>
    <w:rsid w:val="00DE0E9E"/>
    <w:rsid w:val="00DF0517"/>
    <w:rsid w:val="00DF051A"/>
    <w:rsid w:val="00DF14ED"/>
    <w:rsid w:val="00DF1976"/>
    <w:rsid w:val="00DF1B01"/>
    <w:rsid w:val="00DF3007"/>
    <w:rsid w:val="00DF64CD"/>
    <w:rsid w:val="00E034D9"/>
    <w:rsid w:val="00E04370"/>
    <w:rsid w:val="00E07BAF"/>
    <w:rsid w:val="00E125CD"/>
    <w:rsid w:val="00E13C51"/>
    <w:rsid w:val="00E14E31"/>
    <w:rsid w:val="00E157CF"/>
    <w:rsid w:val="00E157D0"/>
    <w:rsid w:val="00E16583"/>
    <w:rsid w:val="00E16ACB"/>
    <w:rsid w:val="00E16B1F"/>
    <w:rsid w:val="00E17878"/>
    <w:rsid w:val="00E2031B"/>
    <w:rsid w:val="00E20E91"/>
    <w:rsid w:val="00E21EB8"/>
    <w:rsid w:val="00E22F68"/>
    <w:rsid w:val="00E245E7"/>
    <w:rsid w:val="00E27218"/>
    <w:rsid w:val="00E278CD"/>
    <w:rsid w:val="00E3054D"/>
    <w:rsid w:val="00E309C1"/>
    <w:rsid w:val="00E3174A"/>
    <w:rsid w:val="00E322E4"/>
    <w:rsid w:val="00E4284B"/>
    <w:rsid w:val="00E450C6"/>
    <w:rsid w:val="00E52665"/>
    <w:rsid w:val="00E55AD2"/>
    <w:rsid w:val="00E6028F"/>
    <w:rsid w:val="00E607F1"/>
    <w:rsid w:val="00E65894"/>
    <w:rsid w:val="00E65C53"/>
    <w:rsid w:val="00E66682"/>
    <w:rsid w:val="00E67C38"/>
    <w:rsid w:val="00E70B85"/>
    <w:rsid w:val="00E716EE"/>
    <w:rsid w:val="00E71831"/>
    <w:rsid w:val="00E71BA8"/>
    <w:rsid w:val="00E71BEE"/>
    <w:rsid w:val="00E7307F"/>
    <w:rsid w:val="00E7490F"/>
    <w:rsid w:val="00E81883"/>
    <w:rsid w:val="00E8334D"/>
    <w:rsid w:val="00E833C5"/>
    <w:rsid w:val="00E84F1A"/>
    <w:rsid w:val="00E860AD"/>
    <w:rsid w:val="00E90852"/>
    <w:rsid w:val="00E94694"/>
    <w:rsid w:val="00E95631"/>
    <w:rsid w:val="00E958D7"/>
    <w:rsid w:val="00EA001D"/>
    <w:rsid w:val="00EA2DC3"/>
    <w:rsid w:val="00EA725F"/>
    <w:rsid w:val="00EA767F"/>
    <w:rsid w:val="00EB0B0D"/>
    <w:rsid w:val="00EB2E02"/>
    <w:rsid w:val="00EB42F7"/>
    <w:rsid w:val="00EB440A"/>
    <w:rsid w:val="00EB46D5"/>
    <w:rsid w:val="00EB788F"/>
    <w:rsid w:val="00EC0F49"/>
    <w:rsid w:val="00EC30D9"/>
    <w:rsid w:val="00EC3DF3"/>
    <w:rsid w:val="00EC4749"/>
    <w:rsid w:val="00EC6111"/>
    <w:rsid w:val="00EC683E"/>
    <w:rsid w:val="00EC6956"/>
    <w:rsid w:val="00ED2234"/>
    <w:rsid w:val="00ED23BF"/>
    <w:rsid w:val="00ED4C23"/>
    <w:rsid w:val="00ED659A"/>
    <w:rsid w:val="00ED7797"/>
    <w:rsid w:val="00ED784D"/>
    <w:rsid w:val="00EE2695"/>
    <w:rsid w:val="00EE75A3"/>
    <w:rsid w:val="00EF22FA"/>
    <w:rsid w:val="00EF2BA2"/>
    <w:rsid w:val="00EF3500"/>
    <w:rsid w:val="00EF46FA"/>
    <w:rsid w:val="00F00553"/>
    <w:rsid w:val="00F04FE4"/>
    <w:rsid w:val="00F06511"/>
    <w:rsid w:val="00F07305"/>
    <w:rsid w:val="00F1029B"/>
    <w:rsid w:val="00F10D07"/>
    <w:rsid w:val="00F14852"/>
    <w:rsid w:val="00F16ED5"/>
    <w:rsid w:val="00F20B5E"/>
    <w:rsid w:val="00F21DE0"/>
    <w:rsid w:val="00F23CB2"/>
    <w:rsid w:val="00F25967"/>
    <w:rsid w:val="00F262DD"/>
    <w:rsid w:val="00F30AAD"/>
    <w:rsid w:val="00F326EF"/>
    <w:rsid w:val="00F3590B"/>
    <w:rsid w:val="00F373F3"/>
    <w:rsid w:val="00F4079D"/>
    <w:rsid w:val="00F419C2"/>
    <w:rsid w:val="00F43056"/>
    <w:rsid w:val="00F44E3F"/>
    <w:rsid w:val="00F50D2C"/>
    <w:rsid w:val="00F51384"/>
    <w:rsid w:val="00F52BCC"/>
    <w:rsid w:val="00F53050"/>
    <w:rsid w:val="00F53E5A"/>
    <w:rsid w:val="00F553D0"/>
    <w:rsid w:val="00F55584"/>
    <w:rsid w:val="00F5563E"/>
    <w:rsid w:val="00F60D38"/>
    <w:rsid w:val="00F626F1"/>
    <w:rsid w:val="00F635A7"/>
    <w:rsid w:val="00F6536A"/>
    <w:rsid w:val="00F66ABE"/>
    <w:rsid w:val="00F67767"/>
    <w:rsid w:val="00F70074"/>
    <w:rsid w:val="00F732BB"/>
    <w:rsid w:val="00F7536B"/>
    <w:rsid w:val="00F80AF4"/>
    <w:rsid w:val="00F8223B"/>
    <w:rsid w:val="00F85065"/>
    <w:rsid w:val="00F85518"/>
    <w:rsid w:val="00F906C6"/>
    <w:rsid w:val="00F90FD8"/>
    <w:rsid w:val="00FA1BBA"/>
    <w:rsid w:val="00FA39B8"/>
    <w:rsid w:val="00FA5A71"/>
    <w:rsid w:val="00FA671B"/>
    <w:rsid w:val="00FB3DC2"/>
    <w:rsid w:val="00FC1A1A"/>
    <w:rsid w:val="00FD0514"/>
    <w:rsid w:val="00FD3EDC"/>
    <w:rsid w:val="00FD3F03"/>
    <w:rsid w:val="00FD6E67"/>
    <w:rsid w:val="00FE00BE"/>
    <w:rsid w:val="00FE0376"/>
    <w:rsid w:val="00FE4EF6"/>
    <w:rsid w:val="00FE52EE"/>
    <w:rsid w:val="00FE65FB"/>
    <w:rsid w:val="00FF151B"/>
    <w:rsid w:val="00FF1DDA"/>
    <w:rsid w:val="00FF352B"/>
    <w:rsid w:val="00FF75C7"/>
    <w:rsid w:val="00FF7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09AA7B14"/>
  <w15:docId w15:val="{338DB237-4937-4733-A328-6EAB3292E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06C6"/>
    <w:rPr>
      <w:sz w:val="24"/>
      <w:szCs w:val="24"/>
    </w:rPr>
  </w:style>
  <w:style w:type="paragraph" w:styleId="Heading1">
    <w:name w:val="heading 1"/>
    <w:basedOn w:val="Normal"/>
    <w:next w:val="Normal"/>
    <w:link w:val="Heading1Char"/>
    <w:qFormat/>
    <w:rsid w:val="000363BD"/>
    <w:pPr>
      <w:keepNext/>
      <w:spacing w:before="240" w:after="60"/>
      <w:outlineLvl w:val="0"/>
    </w:pPr>
    <w:rPr>
      <w:rFonts w:ascii="Cambria" w:hAnsi="Cambria"/>
      <w:b/>
      <w:bCs/>
      <w:kern w:val="32"/>
      <w:sz w:val="32"/>
      <w:szCs w:val="32"/>
    </w:rPr>
  </w:style>
  <w:style w:type="paragraph" w:styleId="Heading2">
    <w:name w:val="heading 2"/>
    <w:aliases w:val="Chapter Title"/>
    <w:basedOn w:val="Normal"/>
    <w:next w:val="Heading4"/>
    <w:link w:val="Heading2Char"/>
    <w:qFormat/>
    <w:rsid w:val="00843C70"/>
    <w:pPr>
      <w:spacing w:after="240"/>
      <w:jc w:val="center"/>
      <w:outlineLvl w:val="1"/>
    </w:pPr>
    <w:rPr>
      <w:rFonts w:ascii="Arial" w:hAnsi="Arial"/>
      <w:b/>
      <w:sz w:val="32"/>
      <w:szCs w:val="20"/>
      <w:lang w:val="en-GB"/>
    </w:rPr>
  </w:style>
  <w:style w:type="paragraph" w:styleId="Heading3">
    <w:name w:val="heading 3"/>
    <w:basedOn w:val="Normal"/>
    <w:next w:val="Normal"/>
    <w:link w:val="Heading3Char"/>
    <w:unhideWhenUsed/>
    <w:qFormat/>
    <w:rsid w:val="000C125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Map Title"/>
    <w:basedOn w:val="Normal"/>
    <w:next w:val="Normal"/>
    <w:qFormat/>
    <w:rsid w:val="00843C70"/>
    <w:pPr>
      <w:spacing w:after="240"/>
      <w:outlineLvl w:val="3"/>
    </w:pPr>
    <w:rPr>
      <w:rFonts w:ascii="Arial" w:hAnsi="Arial"/>
      <w:b/>
      <w:sz w:val="32"/>
      <w:szCs w:val="20"/>
      <w:lang w:val="en-GB"/>
    </w:rPr>
  </w:style>
  <w:style w:type="paragraph" w:styleId="Heading5">
    <w:name w:val="heading 5"/>
    <w:basedOn w:val="Normal"/>
    <w:next w:val="Normal"/>
    <w:link w:val="Heading5Char"/>
    <w:unhideWhenUsed/>
    <w:qFormat/>
    <w:rsid w:val="005D5034"/>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5D5034"/>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3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Line">
    <w:name w:val="Block Line"/>
    <w:basedOn w:val="Normal"/>
    <w:next w:val="Normal"/>
    <w:rsid w:val="00843C70"/>
    <w:pPr>
      <w:pBdr>
        <w:top w:val="single" w:sz="6" w:space="1" w:color="auto"/>
        <w:between w:val="single" w:sz="6" w:space="1" w:color="auto"/>
      </w:pBdr>
      <w:spacing w:before="240"/>
      <w:ind w:left="1700"/>
    </w:pPr>
    <w:rPr>
      <w:rFonts w:ascii="Arial" w:hAnsi="Arial"/>
      <w:szCs w:val="20"/>
      <w:lang w:val="en-GB"/>
    </w:rPr>
  </w:style>
  <w:style w:type="paragraph" w:styleId="BlockText">
    <w:name w:val="Block Text"/>
    <w:aliases w:val="Block Text Char1,Block Text Char Char,Block Text Char1 Char Char,Block Text Char Char Char Char,Block Text Char1 Char Char Char Char,Block Text Char Char Char Char Char Char,Block Text Char1 Char Char Char Char Char Char,Block Text Char2 Char"/>
    <w:basedOn w:val="Normal"/>
    <w:link w:val="BlockTextChar"/>
    <w:rsid w:val="00843C70"/>
    <w:pPr>
      <w:spacing w:line="360" w:lineRule="auto"/>
    </w:pPr>
    <w:rPr>
      <w:szCs w:val="20"/>
    </w:rPr>
  </w:style>
  <w:style w:type="paragraph" w:customStyle="1" w:styleId="BulletText1">
    <w:name w:val="Bullet Text 1"/>
    <w:basedOn w:val="Normal"/>
    <w:autoRedefine/>
    <w:rsid w:val="00692E3C"/>
    <w:pPr>
      <w:numPr>
        <w:numId w:val="2"/>
      </w:numPr>
      <w:spacing w:line="360" w:lineRule="auto"/>
    </w:pPr>
    <w:rPr>
      <w:rFonts w:ascii="Arial" w:hAnsi="Arial" w:cs="Arial"/>
      <w:sz w:val="22"/>
      <w:szCs w:val="22"/>
      <w:lang w:val="en-GB"/>
    </w:rPr>
  </w:style>
  <w:style w:type="paragraph" w:customStyle="1" w:styleId="ContinuedOnNextPa">
    <w:name w:val="Continued On Next Pa"/>
    <w:basedOn w:val="Normal"/>
    <w:next w:val="Normal"/>
    <w:autoRedefine/>
    <w:rsid w:val="00843C70"/>
    <w:pPr>
      <w:pBdr>
        <w:top w:val="single" w:sz="6" w:space="1" w:color="auto"/>
        <w:between w:val="single" w:sz="6" w:space="1" w:color="auto"/>
      </w:pBdr>
      <w:ind w:left="1700"/>
      <w:jc w:val="right"/>
    </w:pPr>
    <w:rPr>
      <w:i/>
      <w:sz w:val="20"/>
      <w:szCs w:val="20"/>
      <w:lang w:val="en-GB"/>
    </w:rPr>
  </w:style>
  <w:style w:type="paragraph" w:customStyle="1" w:styleId="MapTitleContinued">
    <w:name w:val="Map Title. Continued"/>
    <w:basedOn w:val="Normal"/>
    <w:rsid w:val="00843C70"/>
    <w:pPr>
      <w:spacing w:after="240"/>
    </w:pPr>
    <w:rPr>
      <w:rFonts w:ascii="Arial" w:hAnsi="Arial"/>
      <w:b/>
      <w:sz w:val="32"/>
      <w:szCs w:val="20"/>
      <w:lang w:val="en-GB"/>
    </w:rPr>
  </w:style>
  <w:style w:type="paragraph" w:customStyle="1" w:styleId="MemoLine">
    <w:name w:val="Memo Line"/>
    <w:basedOn w:val="BlockLine"/>
    <w:next w:val="Normal"/>
    <w:rsid w:val="00843C70"/>
    <w:pPr>
      <w:ind w:left="0"/>
    </w:pPr>
  </w:style>
  <w:style w:type="paragraph" w:styleId="Footer">
    <w:name w:val="footer"/>
    <w:basedOn w:val="Normal"/>
    <w:link w:val="FooterChar"/>
    <w:uiPriority w:val="99"/>
    <w:rsid w:val="00843C70"/>
    <w:pPr>
      <w:tabs>
        <w:tab w:val="center" w:pos="4320"/>
        <w:tab w:val="right" w:pos="8640"/>
      </w:tabs>
    </w:pPr>
    <w:rPr>
      <w:rFonts w:ascii="Arial" w:hAnsi="Arial"/>
      <w:szCs w:val="20"/>
    </w:rPr>
  </w:style>
  <w:style w:type="character" w:styleId="PageNumber">
    <w:name w:val="page number"/>
    <w:basedOn w:val="DefaultParagraphFont"/>
    <w:rsid w:val="00843C70"/>
  </w:style>
  <w:style w:type="paragraph" w:styleId="TOC2">
    <w:name w:val="toc 2"/>
    <w:basedOn w:val="Normal"/>
    <w:next w:val="Normal"/>
    <w:autoRedefine/>
    <w:uiPriority w:val="39"/>
    <w:rsid w:val="00843C70"/>
    <w:pPr>
      <w:tabs>
        <w:tab w:val="right" w:leader="dot" w:pos="9629"/>
      </w:tabs>
      <w:spacing w:before="120" w:line="360" w:lineRule="auto"/>
      <w:ind w:left="240"/>
    </w:pPr>
    <w:rPr>
      <w:rFonts w:ascii="Arial" w:hAnsi="Arial" w:cs="Arial"/>
      <w:b/>
      <w:iCs/>
      <w:noProof/>
      <w:lang w:val="en-GB"/>
    </w:rPr>
  </w:style>
  <w:style w:type="paragraph" w:styleId="TOC4">
    <w:name w:val="toc 4"/>
    <w:basedOn w:val="Normal"/>
    <w:next w:val="Normal"/>
    <w:autoRedefine/>
    <w:semiHidden/>
    <w:rsid w:val="00843C70"/>
    <w:pPr>
      <w:tabs>
        <w:tab w:val="right" w:leader="dot" w:pos="9629"/>
      </w:tabs>
      <w:spacing w:line="360" w:lineRule="auto"/>
      <w:ind w:left="720"/>
    </w:pPr>
    <w:rPr>
      <w:bCs/>
      <w:noProof/>
      <w:sz w:val="20"/>
      <w:szCs w:val="20"/>
      <w:lang w:val="en-ZA"/>
    </w:rPr>
  </w:style>
  <w:style w:type="character" w:customStyle="1" w:styleId="BlockTextChar">
    <w:name w:val="Block Text Char"/>
    <w:aliases w:val="Block Text Char1 Char,Block Text Char Char Char,Block Text Char1 Char Char Char,Block Text Char Char Char Char Char,Block Text Char1 Char Char Char Char Char,Block Text Char Char Char Char Char Char Char,Block Text Char2 Char Char"/>
    <w:link w:val="BlockText"/>
    <w:rsid w:val="00843C70"/>
    <w:rPr>
      <w:sz w:val="24"/>
      <w:lang w:val="en-US" w:eastAsia="en-US" w:bidi="ar-SA"/>
    </w:rPr>
  </w:style>
  <w:style w:type="character" w:styleId="Hyperlink">
    <w:name w:val="Hyperlink"/>
    <w:qFormat/>
    <w:rsid w:val="00843C70"/>
    <w:rPr>
      <w:color w:val="0000FF"/>
      <w:u w:val="single"/>
    </w:rPr>
  </w:style>
  <w:style w:type="character" w:customStyle="1" w:styleId="Heading2Char">
    <w:name w:val="Heading 2 Char"/>
    <w:aliases w:val="Chapter Title Char"/>
    <w:link w:val="Heading2"/>
    <w:rsid w:val="00843C70"/>
    <w:rPr>
      <w:rFonts w:ascii="Arial" w:hAnsi="Arial"/>
      <w:b/>
      <w:sz w:val="32"/>
      <w:lang w:val="en-GB" w:eastAsia="en-US" w:bidi="ar-SA"/>
    </w:rPr>
  </w:style>
  <w:style w:type="paragraph" w:customStyle="1" w:styleId="BlockLabel">
    <w:name w:val="Block Label"/>
    <w:basedOn w:val="Normal"/>
    <w:rsid w:val="00843C70"/>
    <w:rPr>
      <w:b/>
      <w:sz w:val="22"/>
      <w:lang w:val="en-GB"/>
    </w:rPr>
  </w:style>
  <w:style w:type="paragraph" w:customStyle="1" w:styleId="UJContentText">
    <w:name w:val="UJ Content Text"/>
    <w:link w:val="UJContentTextChar"/>
    <w:rsid w:val="00843C70"/>
    <w:pPr>
      <w:spacing w:after="120" w:line="360" w:lineRule="auto"/>
      <w:ind w:left="340"/>
    </w:pPr>
    <w:rPr>
      <w:rFonts w:ascii="Arial" w:hAnsi="Arial"/>
      <w:sz w:val="22"/>
      <w:lang w:val="en-ZA"/>
    </w:rPr>
  </w:style>
  <w:style w:type="character" w:customStyle="1" w:styleId="UJContentTextChar">
    <w:name w:val="UJ Content Text Char"/>
    <w:link w:val="UJContentText"/>
    <w:rsid w:val="00843C70"/>
    <w:rPr>
      <w:rFonts w:ascii="Arial" w:hAnsi="Arial"/>
      <w:sz w:val="22"/>
      <w:lang w:val="en-ZA" w:eastAsia="en-US" w:bidi="ar-SA"/>
    </w:rPr>
  </w:style>
  <w:style w:type="character" w:customStyle="1" w:styleId="StyleTimesNewRomanBold">
    <w:name w:val="Style Times New Roman Bold"/>
    <w:rsid w:val="00843C70"/>
    <w:rPr>
      <w:rFonts w:ascii="Times New Roman" w:hAnsi="Times New Roman"/>
      <w:bCs/>
      <w:sz w:val="24"/>
    </w:rPr>
  </w:style>
  <w:style w:type="paragraph" w:customStyle="1" w:styleId="Default">
    <w:name w:val="Default"/>
    <w:link w:val="DefaultChar"/>
    <w:rsid w:val="00D32267"/>
    <w:pPr>
      <w:widowControl w:val="0"/>
      <w:autoSpaceDE w:val="0"/>
      <w:autoSpaceDN w:val="0"/>
      <w:adjustRightInd w:val="0"/>
    </w:pPr>
    <w:rPr>
      <w:rFonts w:ascii="Bradley Hand ITC" w:hAnsi="Bradley Hand ITC" w:cs="Bradley Hand ITC"/>
      <w:color w:val="000000"/>
      <w:sz w:val="24"/>
      <w:szCs w:val="24"/>
    </w:rPr>
  </w:style>
  <w:style w:type="paragraph" w:customStyle="1" w:styleId="CM1">
    <w:name w:val="CM1"/>
    <w:basedOn w:val="Default"/>
    <w:next w:val="Default"/>
    <w:rsid w:val="00D32267"/>
    <w:rPr>
      <w:rFonts w:cs="Times New Roman"/>
      <w:color w:val="auto"/>
    </w:rPr>
  </w:style>
  <w:style w:type="paragraph" w:customStyle="1" w:styleId="CM63">
    <w:name w:val="CM63"/>
    <w:basedOn w:val="Default"/>
    <w:next w:val="Default"/>
    <w:rsid w:val="00D32267"/>
    <w:pPr>
      <w:spacing w:after="635"/>
    </w:pPr>
    <w:rPr>
      <w:rFonts w:cs="Times New Roman"/>
      <w:color w:val="auto"/>
    </w:rPr>
  </w:style>
  <w:style w:type="paragraph" w:customStyle="1" w:styleId="CM65">
    <w:name w:val="CM65"/>
    <w:basedOn w:val="Default"/>
    <w:next w:val="Default"/>
    <w:rsid w:val="00D32267"/>
    <w:pPr>
      <w:spacing w:after="858"/>
    </w:pPr>
    <w:rPr>
      <w:rFonts w:cs="Times New Roman"/>
      <w:color w:val="auto"/>
    </w:rPr>
  </w:style>
  <w:style w:type="paragraph" w:customStyle="1" w:styleId="CM66">
    <w:name w:val="CM66"/>
    <w:basedOn w:val="Default"/>
    <w:next w:val="Default"/>
    <w:rsid w:val="00D32267"/>
    <w:pPr>
      <w:spacing w:after="103"/>
    </w:pPr>
    <w:rPr>
      <w:rFonts w:cs="Times New Roman"/>
      <w:color w:val="auto"/>
    </w:rPr>
  </w:style>
  <w:style w:type="paragraph" w:customStyle="1" w:styleId="CM6">
    <w:name w:val="CM6"/>
    <w:basedOn w:val="Default"/>
    <w:next w:val="Default"/>
    <w:rsid w:val="00D32267"/>
    <w:pPr>
      <w:spacing w:line="406" w:lineRule="atLeast"/>
    </w:pPr>
    <w:rPr>
      <w:rFonts w:cs="Times New Roman"/>
      <w:color w:val="auto"/>
    </w:rPr>
  </w:style>
  <w:style w:type="paragraph" w:customStyle="1" w:styleId="CM69">
    <w:name w:val="CM69"/>
    <w:basedOn w:val="Default"/>
    <w:next w:val="Default"/>
    <w:rsid w:val="00D32267"/>
    <w:pPr>
      <w:spacing w:after="413"/>
    </w:pPr>
    <w:rPr>
      <w:rFonts w:cs="Times New Roman"/>
      <w:color w:val="auto"/>
    </w:rPr>
  </w:style>
  <w:style w:type="paragraph" w:customStyle="1" w:styleId="CM7">
    <w:name w:val="CM7"/>
    <w:basedOn w:val="Default"/>
    <w:next w:val="Default"/>
    <w:rsid w:val="00D32267"/>
    <w:pPr>
      <w:spacing w:line="400" w:lineRule="atLeast"/>
    </w:pPr>
    <w:rPr>
      <w:rFonts w:cs="Times New Roman"/>
      <w:color w:val="auto"/>
    </w:rPr>
  </w:style>
  <w:style w:type="paragraph" w:customStyle="1" w:styleId="CM70">
    <w:name w:val="CM70"/>
    <w:basedOn w:val="Default"/>
    <w:next w:val="Default"/>
    <w:rsid w:val="00D32267"/>
    <w:pPr>
      <w:spacing w:after="255"/>
    </w:pPr>
    <w:rPr>
      <w:rFonts w:cs="Times New Roman"/>
      <w:color w:val="auto"/>
    </w:rPr>
  </w:style>
  <w:style w:type="paragraph" w:customStyle="1" w:styleId="CM71">
    <w:name w:val="CM71"/>
    <w:basedOn w:val="Default"/>
    <w:next w:val="Default"/>
    <w:rsid w:val="00D32267"/>
    <w:pPr>
      <w:spacing w:after="1187"/>
    </w:pPr>
    <w:rPr>
      <w:rFonts w:cs="Times New Roman"/>
      <w:color w:val="auto"/>
    </w:rPr>
  </w:style>
  <w:style w:type="paragraph" w:customStyle="1" w:styleId="CM9">
    <w:name w:val="CM9"/>
    <w:basedOn w:val="Default"/>
    <w:next w:val="Default"/>
    <w:rsid w:val="00D32267"/>
    <w:pPr>
      <w:spacing w:line="406" w:lineRule="atLeast"/>
    </w:pPr>
    <w:rPr>
      <w:rFonts w:cs="Times New Roman"/>
      <w:color w:val="auto"/>
    </w:rPr>
  </w:style>
  <w:style w:type="paragraph" w:customStyle="1" w:styleId="CM72">
    <w:name w:val="CM72"/>
    <w:basedOn w:val="Default"/>
    <w:next w:val="Default"/>
    <w:rsid w:val="00D32267"/>
    <w:pPr>
      <w:spacing w:after="515"/>
    </w:pPr>
    <w:rPr>
      <w:rFonts w:cs="Times New Roman"/>
      <w:color w:val="auto"/>
    </w:rPr>
  </w:style>
  <w:style w:type="paragraph" w:styleId="Header">
    <w:name w:val="header"/>
    <w:basedOn w:val="Normal"/>
    <w:rsid w:val="00CC61B0"/>
    <w:pPr>
      <w:tabs>
        <w:tab w:val="center" w:pos="4320"/>
        <w:tab w:val="right" w:pos="8640"/>
      </w:tabs>
    </w:pPr>
  </w:style>
  <w:style w:type="paragraph" w:styleId="TOC3">
    <w:name w:val="toc 3"/>
    <w:basedOn w:val="Normal"/>
    <w:next w:val="Normal"/>
    <w:autoRedefine/>
    <w:uiPriority w:val="39"/>
    <w:rsid w:val="00A87077"/>
    <w:pPr>
      <w:ind w:left="480"/>
    </w:pPr>
    <w:rPr>
      <w:szCs w:val="20"/>
    </w:rPr>
  </w:style>
  <w:style w:type="character" w:customStyle="1" w:styleId="blocktextchar0">
    <w:name w:val="blocktextchar"/>
    <w:basedOn w:val="DefaultParagraphFont"/>
    <w:rsid w:val="00541A31"/>
  </w:style>
  <w:style w:type="paragraph" w:customStyle="1" w:styleId="BulletText2">
    <w:name w:val="Bullet Text 2"/>
    <w:basedOn w:val="Normal"/>
    <w:rsid w:val="0063388D"/>
    <w:pPr>
      <w:numPr>
        <w:numId w:val="1"/>
      </w:numPr>
    </w:pPr>
  </w:style>
  <w:style w:type="paragraph" w:styleId="TOC1">
    <w:name w:val="toc 1"/>
    <w:basedOn w:val="Normal"/>
    <w:next w:val="Normal"/>
    <w:autoRedefine/>
    <w:uiPriority w:val="39"/>
    <w:rsid w:val="00B73490"/>
    <w:pPr>
      <w:tabs>
        <w:tab w:val="right" w:leader="dot" w:pos="9629"/>
      </w:tabs>
    </w:pPr>
    <w:rPr>
      <w:rFonts w:ascii="Arial" w:hAnsi="Arial" w:cs="Arial"/>
      <w:b/>
      <w:noProof/>
      <w:sz w:val="28"/>
      <w:szCs w:val="28"/>
    </w:rPr>
  </w:style>
  <w:style w:type="paragraph" w:styleId="BodyTextIndent3">
    <w:name w:val="Body Text Indent 3"/>
    <w:basedOn w:val="Normal"/>
    <w:rsid w:val="003D1F3E"/>
    <w:pPr>
      <w:spacing w:before="100" w:beforeAutospacing="1" w:after="100" w:afterAutospacing="1"/>
    </w:pPr>
  </w:style>
  <w:style w:type="character" w:customStyle="1" w:styleId="DefaultChar">
    <w:name w:val="Default Char"/>
    <w:link w:val="Default"/>
    <w:rsid w:val="00771A5B"/>
    <w:rPr>
      <w:rFonts w:ascii="Bradley Hand ITC" w:hAnsi="Bradley Hand ITC" w:cs="Bradley Hand ITC"/>
      <w:color w:val="000000"/>
      <w:sz w:val="24"/>
      <w:szCs w:val="24"/>
      <w:lang w:val="en-US" w:eastAsia="en-US" w:bidi="ar-SA"/>
    </w:rPr>
  </w:style>
  <w:style w:type="paragraph" w:customStyle="1" w:styleId="Style3">
    <w:name w:val="Style3"/>
    <w:basedOn w:val="Normal"/>
    <w:link w:val="Style3Char"/>
    <w:qFormat/>
    <w:rsid w:val="00771A5B"/>
    <w:pPr>
      <w:widowControl w:val="0"/>
      <w:shd w:val="clear" w:color="auto" w:fill="000000"/>
      <w:autoSpaceDE w:val="0"/>
      <w:autoSpaceDN w:val="0"/>
      <w:adjustRightInd w:val="0"/>
      <w:outlineLvl w:val="1"/>
    </w:pPr>
    <w:rPr>
      <w:rFonts w:ascii="Arial" w:hAnsi="Arial"/>
      <w:b/>
      <w:color w:val="FFFFFF"/>
      <w:sz w:val="22"/>
      <w:szCs w:val="22"/>
    </w:rPr>
  </w:style>
  <w:style w:type="character" w:customStyle="1" w:styleId="Style3Char">
    <w:name w:val="Style3 Char"/>
    <w:link w:val="Style3"/>
    <w:rsid w:val="00771A5B"/>
    <w:rPr>
      <w:rFonts w:ascii="Arial" w:hAnsi="Arial" w:cs="Arial"/>
      <w:b/>
      <w:color w:val="FFFFFF"/>
      <w:sz w:val="22"/>
      <w:szCs w:val="22"/>
      <w:shd w:val="clear" w:color="auto" w:fill="000000"/>
      <w:lang w:val="en-US" w:eastAsia="en-US"/>
    </w:rPr>
  </w:style>
  <w:style w:type="character" w:customStyle="1" w:styleId="FooterChar">
    <w:name w:val="Footer Char"/>
    <w:link w:val="Footer"/>
    <w:uiPriority w:val="99"/>
    <w:rsid w:val="00771A5B"/>
    <w:rPr>
      <w:rFonts w:ascii="Arial" w:hAnsi="Arial"/>
      <w:sz w:val="24"/>
      <w:lang w:eastAsia="en-US"/>
    </w:rPr>
  </w:style>
  <w:style w:type="paragraph" w:customStyle="1" w:styleId="Style1">
    <w:name w:val="Style1"/>
    <w:basedOn w:val="Default"/>
    <w:link w:val="Style1Char"/>
    <w:autoRedefine/>
    <w:qFormat/>
    <w:rsid w:val="000363BD"/>
    <w:pPr>
      <w:shd w:val="clear" w:color="auto" w:fill="000000"/>
      <w:jc w:val="center"/>
      <w:outlineLvl w:val="0"/>
    </w:pPr>
    <w:rPr>
      <w:rFonts w:ascii="Arial" w:hAnsi="Arial" w:cs="Arial"/>
      <w:b/>
      <w:color w:val="FFFFFF"/>
      <w:sz w:val="32"/>
      <w:szCs w:val="22"/>
    </w:rPr>
  </w:style>
  <w:style w:type="character" w:customStyle="1" w:styleId="Style1Char">
    <w:name w:val="Style1 Char"/>
    <w:link w:val="Style1"/>
    <w:rsid w:val="000363BD"/>
    <w:rPr>
      <w:rFonts w:ascii="Arial" w:hAnsi="Arial" w:cs="Arial"/>
      <w:b/>
      <w:color w:val="FFFFFF"/>
      <w:sz w:val="32"/>
      <w:szCs w:val="22"/>
      <w:shd w:val="clear" w:color="auto" w:fill="000000"/>
      <w:lang w:val="en-US" w:eastAsia="en-US" w:bidi="ar-SA"/>
    </w:rPr>
  </w:style>
  <w:style w:type="paragraph" w:customStyle="1" w:styleId="Style2">
    <w:name w:val="Style2"/>
    <w:basedOn w:val="Style1"/>
    <w:link w:val="Style2Char"/>
    <w:qFormat/>
    <w:rsid w:val="000363BD"/>
    <w:pPr>
      <w:jc w:val="left"/>
      <w:outlineLvl w:val="1"/>
    </w:pPr>
    <w:rPr>
      <w:sz w:val="24"/>
    </w:rPr>
  </w:style>
  <w:style w:type="character" w:customStyle="1" w:styleId="Style2Char">
    <w:name w:val="Style2 Char"/>
    <w:link w:val="Style2"/>
    <w:rsid w:val="000363BD"/>
    <w:rPr>
      <w:rFonts w:ascii="Arial" w:hAnsi="Arial" w:cs="Arial"/>
      <w:b/>
      <w:color w:val="FFFFFF"/>
      <w:sz w:val="24"/>
      <w:szCs w:val="22"/>
      <w:shd w:val="clear" w:color="auto" w:fill="000000"/>
      <w:lang w:val="en-US" w:eastAsia="en-US" w:bidi="ar-SA"/>
    </w:rPr>
  </w:style>
  <w:style w:type="character" w:customStyle="1" w:styleId="Heading1Char">
    <w:name w:val="Heading 1 Char"/>
    <w:link w:val="Heading1"/>
    <w:rsid w:val="000363BD"/>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0363BD"/>
    <w:pPr>
      <w:keepLines/>
      <w:spacing w:before="480" w:after="0" w:line="276" w:lineRule="auto"/>
      <w:outlineLvl w:val="9"/>
    </w:pPr>
    <w:rPr>
      <w:color w:val="365F91"/>
      <w:kern w:val="0"/>
      <w:sz w:val="28"/>
      <w:szCs w:val="28"/>
    </w:rPr>
  </w:style>
  <w:style w:type="paragraph" w:styleId="BalloonText">
    <w:name w:val="Balloon Text"/>
    <w:basedOn w:val="Normal"/>
    <w:link w:val="BalloonTextChar"/>
    <w:rsid w:val="00F373F3"/>
    <w:rPr>
      <w:rFonts w:ascii="Tahoma" w:hAnsi="Tahoma"/>
      <w:sz w:val="16"/>
      <w:szCs w:val="16"/>
    </w:rPr>
  </w:style>
  <w:style w:type="character" w:customStyle="1" w:styleId="BalloonTextChar">
    <w:name w:val="Balloon Text Char"/>
    <w:link w:val="BalloonText"/>
    <w:rsid w:val="00F373F3"/>
    <w:rPr>
      <w:rFonts w:ascii="Tahoma" w:hAnsi="Tahoma" w:cs="Tahoma"/>
      <w:sz w:val="16"/>
      <w:szCs w:val="16"/>
    </w:rPr>
  </w:style>
  <w:style w:type="paragraph" w:styleId="ListParagraph">
    <w:name w:val="List Paragraph"/>
    <w:basedOn w:val="Normal"/>
    <w:uiPriority w:val="99"/>
    <w:qFormat/>
    <w:rsid w:val="00D23BC7"/>
    <w:pPr>
      <w:spacing w:after="200" w:line="276" w:lineRule="auto"/>
      <w:ind w:left="720"/>
      <w:contextualSpacing/>
    </w:pPr>
    <w:rPr>
      <w:rFonts w:ascii="Calibri" w:eastAsia="Calibri" w:hAnsi="Calibri"/>
      <w:sz w:val="22"/>
      <w:szCs w:val="22"/>
    </w:rPr>
  </w:style>
  <w:style w:type="paragraph" w:customStyle="1" w:styleId="Style1a">
    <w:name w:val="Style1a"/>
    <w:basedOn w:val="Heading1"/>
    <w:link w:val="Style1aChar"/>
    <w:qFormat/>
    <w:rsid w:val="008B7596"/>
    <w:rPr>
      <w:rFonts w:ascii="Arial" w:hAnsi="Arial"/>
    </w:rPr>
  </w:style>
  <w:style w:type="paragraph" w:customStyle="1" w:styleId="Style2a">
    <w:name w:val="Style2a"/>
    <w:basedOn w:val="Style1a"/>
    <w:link w:val="Style2aChar"/>
    <w:qFormat/>
    <w:rsid w:val="008B7596"/>
    <w:rPr>
      <w:sz w:val="24"/>
      <w:szCs w:val="24"/>
    </w:rPr>
  </w:style>
  <w:style w:type="character" w:customStyle="1" w:styleId="Style1aChar">
    <w:name w:val="Style1a Char"/>
    <w:link w:val="Style1a"/>
    <w:rsid w:val="008B7596"/>
    <w:rPr>
      <w:rFonts w:ascii="Arial" w:eastAsia="Times New Roman" w:hAnsi="Arial" w:cs="Arial"/>
      <w:b/>
      <w:bCs/>
      <w:kern w:val="32"/>
      <w:sz w:val="32"/>
      <w:szCs w:val="32"/>
    </w:rPr>
  </w:style>
  <w:style w:type="paragraph" w:customStyle="1" w:styleId="Style2b">
    <w:name w:val="Style2b"/>
    <w:basedOn w:val="Style2a"/>
    <w:link w:val="Style2bChar"/>
    <w:qFormat/>
    <w:rsid w:val="00A66451"/>
  </w:style>
  <w:style w:type="character" w:customStyle="1" w:styleId="Style2aChar">
    <w:name w:val="Style2a Char"/>
    <w:link w:val="Style2a"/>
    <w:rsid w:val="008B7596"/>
    <w:rPr>
      <w:rFonts w:ascii="Arial" w:eastAsia="Times New Roman" w:hAnsi="Arial" w:cs="Arial"/>
      <w:b/>
      <w:bCs/>
      <w:kern w:val="32"/>
      <w:sz w:val="24"/>
      <w:szCs w:val="24"/>
    </w:rPr>
  </w:style>
  <w:style w:type="paragraph" w:styleId="BodyText">
    <w:name w:val="Body Text"/>
    <w:basedOn w:val="Normal"/>
    <w:link w:val="BodyTextChar"/>
    <w:rsid w:val="006235C8"/>
    <w:pPr>
      <w:spacing w:after="120"/>
    </w:pPr>
  </w:style>
  <w:style w:type="character" w:customStyle="1" w:styleId="Style2bChar">
    <w:name w:val="Style2b Char"/>
    <w:basedOn w:val="Style2aChar"/>
    <w:link w:val="Style2b"/>
    <w:rsid w:val="00A66451"/>
    <w:rPr>
      <w:rFonts w:ascii="Arial" w:eastAsia="Times New Roman" w:hAnsi="Arial" w:cs="Arial"/>
      <w:b/>
      <w:bCs/>
      <w:kern w:val="32"/>
      <w:sz w:val="24"/>
      <w:szCs w:val="24"/>
    </w:rPr>
  </w:style>
  <w:style w:type="character" w:customStyle="1" w:styleId="BodyTextChar">
    <w:name w:val="Body Text Char"/>
    <w:basedOn w:val="DefaultParagraphFont"/>
    <w:link w:val="BodyText"/>
    <w:rsid w:val="006235C8"/>
    <w:rPr>
      <w:sz w:val="24"/>
      <w:szCs w:val="24"/>
    </w:rPr>
  </w:style>
  <w:style w:type="paragraph" w:styleId="NormalWeb">
    <w:name w:val="Normal (Web)"/>
    <w:basedOn w:val="Normal"/>
    <w:uiPriority w:val="99"/>
    <w:rsid w:val="006235C8"/>
    <w:pPr>
      <w:spacing w:before="100" w:beforeAutospacing="1" w:after="100" w:afterAutospacing="1"/>
    </w:pPr>
  </w:style>
  <w:style w:type="character" w:customStyle="1" w:styleId="Heading5Char">
    <w:name w:val="Heading 5 Char"/>
    <w:basedOn w:val="DefaultParagraphFont"/>
    <w:link w:val="Heading5"/>
    <w:rsid w:val="005D5034"/>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5D5034"/>
    <w:rPr>
      <w:rFonts w:ascii="Calibri" w:eastAsia="Times New Roman" w:hAnsi="Calibri" w:cs="Times New Roman"/>
      <w:b/>
      <w:bCs/>
      <w:sz w:val="22"/>
      <w:szCs w:val="22"/>
    </w:rPr>
  </w:style>
  <w:style w:type="paragraph" w:styleId="Subtitle">
    <w:name w:val="Subtitle"/>
    <w:basedOn w:val="Normal"/>
    <w:link w:val="SubtitleChar"/>
    <w:qFormat/>
    <w:rsid w:val="005D5034"/>
    <w:pPr>
      <w:jc w:val="center"/>
    </w:pPr>
    <w:rPr>
      <w:rFonts w:ascii="Arial" w:hAnsi="Arial"/>
      <w:b/>
      <w:sz w:val="22"/>
      <w:szCs w:val="20"/>
      <w:u w:val="single"/>
    </w:rPr>
  </w:style>
  <w:style w:type="character" w:customStyle="1" w:styleId="SubtitleChar">
    <w:name w:val="Subtitle Char"/>
    <w:basedOn w:val="DefaultParagraphFont"/>
    <w:link w:val="Subtitle"/>
    <w:rsid w:val="005D5034"/>
    <w:rPr>
      <w:rFonts w:ascii="Arial" w:hAnsi="Arial"/>
      <w:b/>
      <w:sz w:val="22"/>
      <w:u w:val="single"/>
    </w:rPr>
  </w:style>
  <w:style w:type="paragraph" w:styleId="BodyTextIndent2">
    <w:name w:val="Body Text Indent 2"/>
    <w:basedOn w:val="Normal"/>
    <w:link w:val="BodyTextIndent2Char"/>
    <w:rsid w:val="00A31D06"/>
    <w:pPr>
      <w:spacing w:after="120" w:line="480" w:lineRule="auto"/>
      <w:ind w:left="283"/>
    </w:pPr>
  </w:style>
  <w:style w:type="character" w:customStyle="1" w:styleId="BodyTextIndent2Char">
    <w:name w:val="Body Text Indent 2 Char"/>
    <w:basedOn w:val="DefaultParagraphFont"/>
    <w:link w:val="BodyTextIndent2"/>
    <w:rsid w:val="00A31D06"/>
    <w:rPr>
      <w:sz w:val="24"/>
      <w:szCs w:val="24"/>
    </w:rPr>
  </w:style>
  <w:style w:type="paragraph" w:styleId="BodyText3">
    <w:name w:val="Body Text 3"/>
    <w:basedOn w:val="Normal"/>
    <w:link w:val="BodyText3Char"/>
    <w:rsid w:val="00A31D06"/>
    <w:pPr>
      <w:spacing w:after="120"/>
    </w:pPr>
    <w:rPr>
      <w:sz w:val="16"/>
      <w:szCs w:val="16"/>
    </w:rPr>
  </w:style>
  <w:style w:type="character" w:customStyle="1" w:styleId="BodyText3Char">
    <w:name w:val="Body Text 3 Char"/>
    <w:basedOn w:val="DefaultParagraphFont"/>
    <w:link w:val="BodyText3"/>
    <w:rsid w:val="00A31D06"/>
    <w:rPr>
      <w:sz w:val="16"/>
      <w:szCs w:val="16"/>
    </w:rPr>
  </w:style>
  <w:style w:type="paragraph" w:styleId="BodyText2">
    <w:name w:val="Body Text 2"/>
    <w:basedOn w:val="Normal"/>
    <w:link w:val="BodyText2Char"/>
    <w:rsid w:val="00A33C13"/>
    <w:pPr>
      <w:spacing w:after="120" w:line="480" w:lineRule="auto"/>
    </w:pPr>
  </w:style>
  <w:style w:type="character" w:customStyle="1" w:styleId="BodyText2Char">
    <w:name w:val="Body Text 2 Char"/>
    <w:basedOn w:val="DefaultParagraphFont"/>
    <w:link w:val="BodyText2"/>
    <w:rsid w:val="00A33C13"/>
    <w:rPr>
      <w:sz w:val="24"/>
      <w:szCs w:val="24"/>
    </w:rPr>
  </w:style>
  <w:style w:type="character" w:customStyle="1" w:styleId="Heading3Char">
    <w:name w:val="Heading 3 Char"/>
    <w:basedOn w:val="DefaultParagraphFont"/>
    <w:link w:val="Heading3"/>
    <w:rsid w:val="000C125E"/>
    <w:rPr>
      <w:rFonts w:asciiTheme="majorHAnsi" w:eastAsiaTheme="majorEastAsia" w:hAnsiTheme="majorHAnsi" w:cstheme="majorBidi"/>
      <w:b/>
      <w:bCs/>
      <w:color w:val="4F81BD" w:themeColor="accent1"/>
      <w:sz w:val="24"/>
      <w:szCs w:val="24"/>
    </w:rPr>
  </w:style>
  <w:style w:type="paragraph" w:styleId="BodyTextIndent">
    <w:name w:val="Body Text Indent"/>
    <w:basedOn w:val="Normal"/>
    <w:link w:val="BodyTextIndentChar"/>
    <w:rsid w:val="000C125E"/>
    <w:pPr>
      <w:spacing w:after="120"/>
      <w:ind w:left="283"/>
    </w:pPr>
  </w:style>
  <w:style w:type="character" w:customStyle="1" w:styleId="BodyTextIndentChar">
    <w:name w:val="Body Text Indent Char"/>
    <w:basedOn w:val="DefaultParagraphFont"/>
    <w:link w:val="BodyTextIndent"/>
    <w:rsid w:val="000C125E"/>
    <w:rPr>
      <w:sz w:val="24"/>
      <w:szCs w:val="24"/>
    </w:rPr>
  </w:style>
  <w:style w:type="table" w:customStyle="1" w:styleId="TableGrid1">
    <w:name w:val="Table Grid1"/>
    <w:basedOn w:val="TableNormal"/>
    <w:next w:val="TableGrid"/>
    <w:uiPriority w:val="39"/>
    <w:rsid w:val="00186F3F"/>
    <w:rPr>
      <w:rFonts w:ascii="Calibri" w:eastAsia="Calibri" w:hAnsi="Calibri"/>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5225B"/>
    <w:rPr>
      <w:rFonts w:ascii="Calibri" w:eastAsia="Calibri" w:hAnsi="Calibri"/>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F29B3"/>
    <w:rPr>
      <w:color w:val="605E5C"/>
      <w:shd w:val="clear" w:color="auto" w:fill="E1DFDD"/>
    </w:rPr>
  </w:style>
  <w:style w:type="character" w:styleId="UnresolvedMention">
    <w:name w:val="Unresolved Mention"/>
    <w:basedOn w:val="DefaultParagraphFont"/>
    <w:uiPriority w:val="99"/>
    <w:semiHidden/>
    <w:unhideWhenUsed/>
    <w:rsid w:val="0055577B"/>
    <w:rPr>
      <w:color w:val="605E5C"/>
      <w:shd w:val="clear" w:color="auto" w:fill="E1DFDD"/>
    </w:rPr>
  </w:style>
  <w:style w:type="character" w:styleId="FollowedHyperlink">
    <w:name w:val="FollowedHyperlink"/>
    <w:basedOn w:val="DefaultParagraphFont"/>
    <w:semiHidden/>
    <w:unhideWhenUsed/>
    <w:rsid w:val="008637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7205">
      <w:bodyDiv w:val="1"/>
      <w:marLeft w:val="0"/>
      <w:marRight w:val="0"/>
      <w:marTop w:val="0"/>
      <w:marBottom w:val="0"/>
      <w:divBdr>
        <w:top w:val="none" w:sz="0" w:space="0" w:color="auto"/>
        <w:left w:val="none" w:sz="0" w:space="0" w:color="auto"/>
        <w:bottom w:val="none" w:sz="0" w:space="0" w:color="auto"/>
        <w:right w:val="none" w:sz="0" w:space="0" w:color="auto"/>
      </w:divBdr>
    </w:div>
    <w:div w:id="287276651">
      <w:bodyDiv w:val="1"/>
      <w:marLeft w:val="0"/>
      <w:marRight w:val="0"/>
      <w:marTop w:val="0"/>
      <w:marBottom w:val="0"/>
      <w:divBdr>
        <w:top w:val="none" w:sz="0" w:space="0" w:color="auto"/>
        <w:left w:val="none" w:sz="0" w:space="0" w:color="auto"/>
        <w:bottom w:val="none" w:sz="0" w:space="0" w:color="auto"/>
        <w:right w:val="none" w:sz="0" w:space="0" w:color="auto"/>
      </w:divBdr>
      <w:divsChild>
        <w:div w:id="798064346">
          <w:marLeft w:val="0"/>
          <w:marRight w:val="0"/>
          <w:marTop w:val="0"/>
          <w:marBottom w:val="0"/>
          <w:divBdr>
            <w:top w:val="none" w:sz="0" w:space="0" w:color="auto"/>
            <w:left w:val="none" w:sz="0" w:space="0" w:color="auto"/>
            <w:bottom w:val="none" w:sz="0" w:space="0" w:color="auto"/>
            <w:right w:val="none" w:sz="0" w:space="0" w:color="auto"/>
          </w:divBdr>
        </w:div>
      </w:divsChild>
    </w:div>
    <w:div w:id="392780633">
      <w:bodyDiv w:val="1"/>
      <w:marLeft w:val="0"/>
      <w:marRight w:val="0"/>
      <w:marTop w:val="0"/>
      <w:marBottom w:val="0"/>
      <w:divBdr>
        <w:top w:val="none" w:sz="0" w:space="0" w:color="auto"/>
        <w:left w:val="none" w:sz="0" w:space="0" w:color="auto"/>
        <w:bottom w:val="none" w:sz="0" w:space="0" w:color="auto"/>
        <w:right w:val="none" w:sz="0" w:space="0" w:color="auto"/>
      </w:divBdr>
    </w:div>
    <w:div w:id="1215504482">
      <w:bodyDiv w:val="1"/>
      <w:marLeft w:val="0"/>
      <w:marRight w:val="0"/>
      <w:marTop w:val="0"/>
      <w:marBottom w:val="0"/>
      <w:divBdr>
        <w:top w:val="none" w:sz="0" w:space="0" w:color="auto"/>
        <w:left w:val="none" w:sz="0" w:space="0" w:color="auto"/>
        <w:bottom w:val="none" w:sz="0" w:space="0" w:color="auto"/>
        <w:right w:val="none" w:sz="0" w:space="0" w:color="auto"/>
      </w:divBdr>
    </w:div>
    <w:div w:id="2051567689">
      <w:bodyDiv w:val="1"/>
      <w:marLeft w:val="0"/>
      <w:marRight w:val="0"/>
      <w:marTop w:val="0"/>
      <w:marBottom w:val="0"/>
      <w:divBdr>
        <w:top w:val="none" w:sz="0" w:space="0" w:color="auto"/>
        <w:left w:val="none" w:sz="0" w:space="0" w:color="auto"/>
        <w:bottom w:val="none" w:sz="0" w:space="0" w:color="auto"/>
        <w:right w:val="none" w:sz="0" w:space="0" w:color="auto"/>
      </w:divBdr>
    </w:div>
    <w:div w:id="207958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eita@uj.ac.za" TargetMode="External"/><Relationship Id="rId18" Type="http://schemas.openxmlformats.org/officeDocument/2006/relationships/hyperlink" Target="mailto:kekayet@uj.ac.za" TargetMode="External"/><Relationship Id="rId26"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hyperlink" Target="mailto:mbonambibajabulile@gmail.com" TargetMode="External"/><Relationship Id="rId34" Type="http://schemas.openxmlformats.org/officeDocument/2006/relationships/image" Target="media/image6.jpeg"/><Relationship Id="rId7" Type="http://schemas.openxmlformats.org/officeDocument/2006/relationships/settings" Target="settings.xml"/><Relationship Id="rId12" Type="http://schemas.openxmlformats.org/officeDocument/2006/relationships/hyperlink" Target="mailto:ttzwane@uj.ac.za" TargetMode="External"/><Relationship Id="rId17" Type="http://schemas.openxmlformats.org/officeDocument/2006/relationships/hyperlink" Target="mailto:nelsonp@uj.ac.za" TargetMode="External"/><Relationship Id="rId25" Type="http://schemas.openxmlformats.org/officeDocument/2006/relationships/image" Target="media/image2.wmf"/><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file:///Users/bereketataro/Downloads/phindilen@uj.ac.za" TargetMode="External"/><Relationship Id="rId20" Type="http://schemas.openxmlformats.org/officeDocument/2006/relationships/hyperlink" Target="mailto:nokulindasibahlengwenya@gmail.com" TargetMode="External"/><Relationship Id="rId29"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mailto:slindilemary@gmail.com"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fkirsten@uj.ac.za" TargetMode="External"/><Relationship Id="rId23" Type="http://schemas.openxmlformats.org/officeDocument/2006/relationships/hyperlink" Target="mailto:mabathamadiba@gmail.com" TargetMode="External"/><Relationship Id="rId28" Type="http://schemas.openxmlformats.org/officeDocument/2006/relationships/image" Target="media/image4.wmf"/><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bmkhize@uj.ac.za" TargetMode="External"/><Relationship Id="rId31" Type="http://schemas.openxmlformats.org/officeDocument/2006/relationships/hyperlink" Target="https://www.vanschaik.com/ebook/5eda30b45ad8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eterb@uj.ac.za" TargetMode="External"/><Relationship Id="rId22" Type="http://schemas.openxmlformats.org/officeDocument/2006/relationships/hyperlink" Target="mailto:kabelorabas@gmail.com" TargetMode="External"/><Relationship Id="rId27" Type="http://schemas.openxmlformats.org/officeDocument/2006/relationships/image" Target="media/image3.wmf"/><Relationship Id="rId30" Type="http://schemas.openxmlformats.org/officeDocument/2006/relationships/hyperlink" Target="http://www.essa.org.za"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75C7530A8605E4E92FCF7AD42E6A80F" ma:contentTypeVersion="11" ma:contentTypeDescription="Create a new document." ma:contentTypeScope="" ma:versionID="122a1fe4fbaa15322c1397233ec32c8d">
  <xsd:schema xmlns:xsd="http://www.w3.org/2001/XMLSchema" xmlns:xs="http://www.w3.org/2001/XMLSchema" xmlns:p="http://schemas.microsoft.com/office/2006/metadata/properties" xmlns:ns3="c0edfe0c-0289-42b8-807e-b8118092d70a" targetNamespace="http://schemas.microsoft.com/office/2006/metadata/properties" ma:root="true" ma:fieldsID="10b644ff002b4f59ae6e329256f23b70" ns3:_="">
    <xsd:import namespace="c0edfe0c-0289-42b8-807e-b8118092d70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edfe0c-0289-42b8-807e-b8118092d7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4A751D-D950-4AF7-8E98-140DBDF80687}">
  <ds:schemaRefs>
    <ds:schemaRef ds:uri="http://schemas.microsoft.com/sharepoint/v3/contenttype/forms"/>
  </ds:schemaRefs>
</ds:datastoreItem>
</file>

<file path=customXml/itemProps2.xml><?xml version="1.0" encoding="utf-8"?>
<ds:datastoreItem xmlns:ds="http://schemas.openxmlformats.org/officeDocument/2006/customXml" ds:itemID="{2DE2837B-C5D3-43BD-9A14-407C8B315A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BBF958-0EE7-4DB5-B2D6-BD05BCC469EB}">
  <ds:schemaRefs>
    <ds:schemaRef ds:uri="http://schemas.openxmlformats.org/officeDocument/2006/bibliography"/>
  </ds:schemaRefs>
</ds:datastoreItem>
</file>

<file path=customXml/itemProps4.xml><?xml version="1.0" encoding="utf-8"?>
<ds:datastoreItem xmlns:ds="http://schemas.openxmlformats.org/officeDocument/2006/customXml" ds:itemID="{3AAB6504-6505-4034-94EA-7ACC0F2DF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edfe0c-0289-42b8-807e-b8118092d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12683</Words>
  <Characters>72297</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Eco100 LG 2015</vt:lpstr>
    </vt:vector>
  </TitlesOfParts>
  <Company>UJ</Company>
  <LinksUpToDate>false</LinksUpToDate>
  <CharactersWithSpaces>84811</CharactersWithSpaces>
  <SharedDoc>false</SharedDoc>
  <HLinks>
    <vt:vector size="120" baseType="variant">
      <vt:variant>
        <vt:i4>5308445</vt:i4>
      </vt:variant>
      <vt:variant>
        <vt:i4>117</vt:i4>
      </vt:variant>
      <vt:variant>
        <vt:i4>0</vt:i4>
      </vt:variant>
      <vt:variant>
        <vt:i4>5</vt:i4>
      </vt:variant>
      <vt:variant>
        <vt:lpwstr>http://student.uj.ac.za/</vt:lpwstr>
      </vt:variant>
      <vt:variant>
        <vt:lpwstr/>
      </vt:variant>
      <vt:variant>
        <vt:i4>1376306</vt:i4>
      </vt:variant>
      <vt:variant>
        <vt:i4>110</vt:i4>
      </vt:variant>
      <vt:variant>
        <vt:i4>0</vt:i4>
      </vt:variant>
      <vt:variant>
        <vt:i4>5</vt:i4>
      </vt:variant>
      <vt:variant>
        <vt:lpwstr/>
      </vt:variant>
      <vt:variant>
        <vt:lpwstr>_Toc274660236</vt:lpwstr>
      </vt:variant>
      <vt:variant>
        <vt:i4>1376306</vt:i4>
      </vt:variant>
      <vt:variant>
        <vt:i4>104</vt:i4>
      </vt:variant>
      <vt:variant>
        <vt:i4>0</vt:i4>
      </vt:variant>
      <vt:variant>
        <vt:i4>5</vt:i4>
      </vt:variant>
      <vt:variant>
        <vt:lpwstr/>
      </vt:variant>
      <vt:variant>
        <vt:lpwstr>_Toc274660235</vt:lpwstr>
      </vt:variant>
      <vt:variant>
        <vt:i4>1376306</vt:i4>
      </vt:variant>
      <vt:variant>
        <vt:i4>98</vt:i4>
      </vt:variant>
      <vt:variant>
        <vt:i4>0</vt:i4>
      </vt:variant>
      <vt:variant>
        <vt:i4>5</vt:i4>
      </vt:variant>
      <vt:variant>
        <vt:lpwstr/>
      </vt:variant>
      <vt:variant>
        <vt:lpwstr>_Toc274660234</vt:lpwstr>
      </vt:variant>
      <vt:variant>
        <vt:i4>1376306</vt:i4>
      </vt:variant>
      <vt:variant>
        <vt:i4>92</vt:i4>
      </vt:variant>
      <vt:variant>
        <vt:i4>0</vt:i4>
      </vt:variant>
      <vt:variant>
        <vt:i4>5</vt:i4>
      </vt:variant>
      <vt:variant>
        <vt:lpwstr/>
      </vt:variant>
      <vt:variant>
        <vt:lpwstr>_Toc274660233</vt:lpwstr>
      </vt:variant>
      <vt:variant>
        <vt:i4>1376306</vt:i4>
      </vt:variant>
      <vt:variant>
        <vt:i4>86</vt:i4>
      </vt:variant>
      <vt:variant>
        <vt:i4>0</vt:i4>
      </vt:variant>
      <vt:variant>
        <vt:i4>5</vt:i4>
      </vt:variant>
      <vt:variant>
        <vt:lpwstr/>
      </vt:variant>
      <vt:variant>
        <vt:lpwstr>_Toc274660232</vt:lpwstr>
      </vt:variant>
      <vt:variant>
        <vt:i4>1376306</vt:i4>
      </vt:variant>
      <vt:variant>
        <vt:i4>80</vt:i4>
      </vt:variant>
      <vt:variant>
        <vt:i4>0</vt:i4>
      </vt:variant>
      <vt:variant>
        <vt:i4>5</vt:i4>
      </vt:variant>
      <vt:variant>
        <vt:lpwstr/>
      </vt:variant>
      <vt:variant>
        <vt:lpwstr>_Toc274660231</vt:lpwstr>
      </vt:variant>
      <vt:variant>
        <vt:i4>1376306</vt:i4>
      </vt:variant>
      <vt:variant>
        <vt:i4>74</vt:i4>
      </vt:variant>
      <vt:variant>
        <vt:i4>0</vt:i4>
      </vt:variant>
      <vt:variant>
        <vt:i4>5</vt:i4>
      </vt:variant>
      <vt:variant>
        <vt:lpwstr/>
      </vt:variant>
      <vt:variant>
        <vt:lpwstr>_Toc274660230</vt:lpwstr>
      </vt:variant>
      <vt:variant>
        <vt:i4>1310770</vt:i4>
      </vt:variant>
      <vt:variant>
        <vt:i4>68</vt:i4>
      </vt:variant>
      <vt:variant>
        <vt:i4>0</vt:i4>
      </vt:variant>
      <vt:variant>
        <vt:i4>5</vt:i4>
      </vt:variant>
      <vt:variant>
        <vt:lpwstr/>
      </vt:variant>
      <vt:variant>
        <vt:lpwstr>_Toc274660225</vt:lpwstr>
      </vt:variant>
      <vt:variant>
        <vt:i4>1310770</vt:i4>
      </vt:variant>
      <vt:variant>
        <vt:i4>62</vt:i4>
      </vt:variant>
      <vt:variant>
        <vt:i4>0</vt:i4>
      </vt:variant>
      <vt:variant>
        <vt:i4>5</vt:i4>
      </vt:variant>
      <vt:variant>
        <vt:lpwstr/>
      </vt:variant>
      <vt:variant>
        <vt:lpwstr>_Toc274660223</vt:lpwstr>
      </vt:variant>
      <vt:variant>
        <vt:i4>1310770</vt:i4>
      </vt:variant>
      <vt:variant>
        <vt:i4>56</vt:i4>
      </vt:variant>
      <vt:variant>
        <vt:i4>0</vt:i4>
      </vt:variant>
      <vt:variant>
        <vt:i4>5</vt:i4>
      </vt:variant>
      <vt:variant>
        <vt:lpwstr/>
      </vt:variant>
      <vt:variant>
        <vt:lpwstr>_Toc274660222</vt:lpwstr>
      </vt:variant>
      <vt:variant>
        <vt:i4>1310770</vt:i4>
      </vt:variant>
      <vt:variant>
        <vt:i4>50</vt:i4>
      </vt:variant>
      <vt:variant>
        <vt:i4>0</vt:i4>
      </vt:variant>
      <vt:variant>
        <vt:i4>5</vt:i4>
      </vt:variant>
      <vt:variant>
        <vt:lpwstr/>
      </vt:variant>
      <vt:variant>
        <vt:lpwstr>_Toc274660221</vt:lpwstr>
      </vt:variant>
      <vt:variant>
        <vt:i4>1507378</vt:i4>
      </vt:variant>
      <vt:variant>
        <vt:i4>44</vt:i4>
      </vt:variant>
      <vt:variant>
        <vt:i4>0</vt:i4>
      </vt:variant>
      <vt:variant>
        <vt:i4>5</vt:i4>
      </vt:variant>
      <vt:variant>
        <vt:lpwstr/>
      </vt:variant>
      <vt:variant>
        <vt:lpwstr>_Toc274660219</vt:lpwstr>
      </vt:variant>
      <vt:variant>
        <vt:i4>1507378</vt:i4>
      </vt:variant>
      <vt:variant>
        <vt:i4>38</vt:i4>
      </vt:variant>
      <vt:variant>
        <vt:i4>0</vt:i4>
      </vt:variant>
      <vt:variant>
        <vt:i4>5</vt:i4>
      </vt:variant>
      <vt:variant>
        <vt:lpwstr/>
      </vt:variant>
      <vt:variant>
        <vt:lpwstr>_Toc274660217</vt:lpwstr>
      </vt:variant>
      <vt:variant>
        <vt:i4>1507378</vt:i4>
      </vt:variant>
      <vt:variant>
        <vt:i4>32</vt:i4>
      </vt:variant>
      <vt:variant>
        <vt:i4>0</vt:i4>
      </vt:variant>
      <vt:variant>
        <vt:i4>5</vt:i4>
      </vt:variant>
      <vt:variant>
        <vt:lpwstr/>
      </vt:variant>
      <vt:variant>
        <vt:lpwstr>_Toc274660216</vt:lpwstr>
      </vt:variant>
      <vt:variant>
        <vt:i4>1441842</vt:i4>
      </vt:variant>
      <vt:variant>
        <vt:i4>26</vt:i4>
      </vt:variant>
      <vt:variant>
        <vt:i4>0</vt:i4>
      </vt:variant>
      <vt:variant>
        <vt:i4>5</vt:i4>
      </vt:variant>
      <vt:variant>
        <vt:lpwstr/>
      </vt:variant>
      <vt:variant>
        <vt:lpwstr>_Toc274660208</vt:lpwstr>
      </vt:variant>
      <vt:variant>
        <vt:i4>1441842</vt:i4>
      </vt:variant>
      <vt:variant>
        <vt:i4>20</vt:i4>
      </vt:variant>
      <vt:variant>
        <vt:i4>0</vt:i4>
      </vt:variant>
      <vt:variant>
        <vt:i4>5</vt:i4>
      </vt:variant>
      <vt:variant>
        <vt:lpwstr/>
      </vt:variant>
      <vt:variant>
        <vt:lpwstr>_Toc274660207</vt:lpwstr>
      </vt:variant>
      <vt:variant>
        <vt:i4>1441842</vt:i4>
      </vt:variant>
      <vt:variant>
        <vt:i4>14</vt:i4>
      </vt:variant>
      <vt:variant>
        <vt:i4>0</vt:i4>
      </vt:variant>
      <vt:variant>
        <vt:i4>5</vt:i4>
      </vt:variant>
      <vt:variant>
        <vt:lpwstr/>
      </vt:variant>
      <vt:variant>
        <vt:lpwstr>_Toc274660206</vt:lpwstr>
      </vt:variant>
      <vt:variant>
        <vt:i4>1441842</vt:i4>
      </vt:variant>
      <vt:variant>
        <vt:i4>8</vt:i4>
      </vt:variant>
      <vt:variant>
        <vt:i4>0</vt:i4>
      </vt:variant>
      <vt:variant>
        <vt:i4>5</vt:i4>
      </vt:variant>
      <vt:variant>
        <vt:lpwstr/>
      </vt:variant>
      <vt:variant>
        <vt:lpwstr>_Toc274660205</vt:lpwstr>
      </vt:variant>
      <vt:variant>
        <vt:i4>1441842</vt:i4>
      </vt:variant>
      <vt:variant>
        <vt:i4>2</vt:i4>
      </vt:variant>
      <vt:variant>
        <vt:i4>0</vt:i4>
      </vt:variant>
      <vt:variant>
        <vt:i4>5</vt:i4>
      </vt:variant>
      <vt:variant>
        <vt:lpwstr/>
      </vt:variant>
      <vt:variant>
        <vt:lpwstr>_Toc274660204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Eco100 LG 2015</dc:title>
  <dc:creator>Lorraine Greyling</dc:creator>
  <cp:lastModifiedBy>Lehlohonolo “Lucky” SN. Xaba</cp:lastModifiedBy>
  <cp:revision>2</cp:revision>
  <cp:lastPrinted>2017-11-13T10:59:00Z</cp:lastPrinted>
  <dcterms:created xsi:type="dcterms:W3CDTF">2023-04-20T09:00:00Z</dcterms:created>
  <dcterms:modified xsi:type="dcterms:W3CDTF">2023-04-20T09:00:00Z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0x010100375C7530A8605E4E92FCF7AD42E6A80F</vt:lpwstr>
  </property>
</Properties>
</file>