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BA" w:rsidRPr="00BC5EF2" w:rsidRDefault="00BC5EF2" w:rsidP="00BC5EF2">
      <w:pPr>
        <w:jc w:val="center"/>
        <w:rPr>
          <w:b/>
          <w:bCs/>
          <w:sz w:val="28"/>
          <w:szCs w:val="28"/>
        </w:rPr>
      </w:pPr>
      <w:r w:rsidRPr="00BC5EF2">
        <w:rPr>
          <w:rFonts w:hint="eastAsia"/>
          <w:b/>
          <w:bCs/>
          <w:sz w:val="28"/>
          <w:szCs w:val="28"/>
        </w:rPr>
        <w:t>项目进度粗略规划</w:t>
      </w:r>
    </w:p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周一：</w:t>
      </w:r>
    </w:p>
    <w:p w:rsidR="00BC5EF2" w:rsidRDefault="00BC5EF2" w:rsidP="00BC5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实现简单功能</w:t>
      </w:r>
    </w:p>
    <w:p w:rsidR="00BC5EF2" w:rsidRDefault="00BC5EF2" w:rsidP="00BC5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复杂功能拆分，分布完成</w:t>
      </w:r>
    </w:p>
    <w:p w:rsidR="00BC5EF2" w:rsidRDefault="00BC5EF2" w:rsidP="00BC5EF2">
      <w:pPr>
        <w:ind w:firstLine="420"/>
        <w:rPr>
          <w:color w:val="FF0000"/>
        </w:rPr>
      </w:pPr>
      <w:r w:rsidRPr="00BC5EF2">
        <w:rPr>
          <w:rFonts w:hint="eastAsia"/>
          <w:color w:val="FF0000"/>
        </w:rPr>
        <w:t>*已详细规划。</w:t>
      </w:r>
    </w:p>
    <w:p w:rsidR="00BC5EF2" w:rsidRPr="00BC5EF2" w:rsidRDefault="00BC5EF2" w:rsidP="00BC5EF2"/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周二：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商店</w:t>
      </w:r>
      <w:r w:rsidR="005E3648">
        <w:rPr>
          <w:rFonts w:hint="eastAsia"/>
        </w:rPr>
        <w:t>基本</w:t>
      </w:r>
      <w:r>
        <w:rPr>
          <w:rFonts w:hint="eastAsia"/>
        </w:rPr>
        <w:t>功能</w:t>
      </w:r>
      <w:r w:rsidR="005E3648">
        <w:rPr>
          <w:rFonts w:hint="eastAsia"/>
        </w:rPr>
        <w:t>整体</w:t>
      </w:r>
      <w:r>
        <w:rPr>
          <w:rFonts w:hint="eastAsia"/>
        </w:rPr>
        <w:t>实现；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部分学生、教师应用中心功能实现；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考试部分功能实现</w:t>
      </w:r>
      <w:bookmarkStart w:id="0" w:name="_GoBack"/>
      <w:bookmarkEnd w:id="0"/>
    </w:p>
    <w:p w:rsidR="00BC5EF2" w:rsidRDefault="00BC5EF2" w:rsidP="00BC5EF2"/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周三：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周四：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周五：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本周任务：完成基本功能的整体实现</w:t>
      </w: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下周任务：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专注精力攻克复杂的</w:t>
      </w:r>
      <w:r>
        <w:rPr>
          <w:rFonts w:hint="eastAsia"/>
        </w:rPr>
        <w:t>、未达到预期、未完成的</w:t>
      </w:r>
      <w:r w:rsidRPr="00BC5EF2">
        <w:rPr>
          <w:rFonts w:hint="eastAsia"/>
        </w:rPr>
        <w:t>实现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完善系统功能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测试不合理的实现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补加功能</w:t>
      </w:r>
    </w:p>
    <w:sectPr w:rsidR="00BC5EF2" w:rsidRPr="00BC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A83" w:rsidRDefault="00CF7A83" w:rsidP="005E3648">
      <w:r>
        <w:separator/>
      </w:r>
    </w:p>
  </w:endnote>
  <w:endnote w:type="continuationSeparator" w:id="0">
    <w:p w:rsidR="00CF7A83" w:rsidRDefault="00CF7A83" w:rsidP="005E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A83" w:rsidRDefault="00CF7A83" w:rsidP="005E3648">
      <w:r>
        <w:separator/>
      </w:r>
    </w:p>
  </w:footnote>
  <w:footnote w:type="continuationSeparator" w:id="0">
    <w:p w:rsidR="00CF7A83" w:rsidRDefault="00CF7A83" w:rsidP="005E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D4"/>
    <w:multiLevelType w:val="hybridMultilevel"/>
    <w:tmpl w:val="668684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A1367E"/>
    <w:multiLevelType w:val="hybridMultilevel"/>
    <w:tmpl w:val="8FE0F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972513"/>
    <w:multiLevelType w:val="hybridMultilevel"/>
    <w:tmpl w:val="0324E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F2"/>
    <w:rsid w:val="005E3648"/>
    <w:rsid w:val="005E51BA"/>
    <w:rsid w:val="00BC5EF2"/>
    <w:rsid w:val="00C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C4D57"/>
  <w15:chartTrackingRefBased/>
  <w15:docId w15:val="{E8EBB812-371C-4C3B-80FF-3554E751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E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6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2</cp:revision>
  <dcterms:created xsi:type="dcterms:W3CDTF">2019-06-16T15:42:00Z</dcterms:created>
  <dcterms:modified xsi:type="dcterms:W3CDTF">2019-06-17T01:55:00Z</dcterms:modified>
</cp:coreProperties>
</file>