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jc w:val="center"/>
        <w:tblLook w:val="04A0" w:firstRow="1" w:lastRow="0" w:firstColumn="1" w:lastColumn="0" w:noHBand="0" w:noVBand="1"/>
      </w:tblPr>
      <w:tblGrid>
        <w:gridCol w:w="846"/>
        <w:gridCol w:w="846"/>
        <w:gridCol w:w="4417"/>
        <w:gridCol w:w="2073"/>
        <w:gridCol w:w="2036"/>
        <w:gridCol w:w="505"/>
        <w:gridCol w:w="492"/>
      </w:tblGrid>
      <w:tr w:rsidR="0069724A" w:rsidTr="001744D6">
        <w:trPr>
          <w:jc w:val="center"/>
        </w:trPr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17" w:type="dxa"/>
          </w:tcPr>
          <w:p w:rsidR="0069724A" w:rsidRDefault="00232887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3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3" w:type="dxa"/>
            <w:gridSpan w:val="3"/>
          </w:tcPr>
          <w:p w:rsidR="0069724A" w:rsidRPr="004C478F" w:rsidRDefault="00232887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1744D6">
        <w:trPr>
          <w:jc w:val="center"/>
        </w:trPr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17" w:type="dxa"/>
          </w:tcPr>
          <w:p w:rsidR="0069724A" w:rsidRDefault="00232887" w:rsidP="0069724A">
            <w:r>
              <w:t>FY</w:t>
            </w:r>
            <w:r>
              <w:rPr>
                <w:rFonts w:hint="eastAsia"/>
              </w:rPr>
              <w:t>19</w:t>
            </w:r>
            <w:r>
              <w:t>_</w:t>
            </w:r>
            <w:r>
              <w:rPr>
                <w:rFonts w:hint="eastAsia"/>
              </w:rPr>
              <w:t>沈阳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东北大学</w:t>
            </w:r>
            <w:r>
              <w:rPr>
                <w:rFonts w:hint="eastAsia"/>
              </w:rPr>
              <w:t>_</w:t>
            </w:r>
            <w:r>
              <w:t>java</w:t>
            </w:r>
            <w:r>
              <w:rPr>
                <w:rFonts w:hint="eastAsia"/>
              </w:rPr>
              <w:t>班</w:t>
            </w:r>
          </w:p>
        </w:tc>
        <w:tc>
          <w:tcPr>
            <w:tcW w:w="2073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3" w:type="dxa"/>
            <w:gridSpan w:val="3"/>
          </w:tcPr>
          <w:p w:rsidR="0069724A" w:rsidRPr="004C478F" w:rsidRDefault="00232887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1744D6">
        <w:trPr>
          <w:cantSplit/>
          <w:trHeight w:val="2380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整个项目的需求文档撰写，包括系统概述、功能需求等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数据库设计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造一些供开发测试的数据库真实数据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类图的设计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整体项目的搭建工作</w:t>
            </w:r>
          </w:p>
          <w:p w:rsidR="00232887" w:rsidRPr="00232887" w:rsidRDefault="00232887" w:rsidP="001744D6">
            <w:pPr>
              <w:pStyle w:val="a6"/>
              <w:ind w:left="360" w:firstLineChars="0" w:firstLine="0"/>
              <w:jc w:val="center"/>
            </w:pPr>
          </w:p>
        </w:tc>
      </w:tr>
      <w:tr w:rsidR="00AF4D1A" w:rsidTr="001744D6">
        <w:trPr>
          <w:cantSplit/>
          <w:trHeight w:val="2269"/>
          <w:jc w:val="center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:rsidR="00963C74" w:rsidRDefault="001744D6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建立概要设计文档</w:t>
            </w:r>
          </w:p>
          <w:p w:rsidR="001744D6" w:rsidRDefault="001744D6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数据库触发器尚未设置完毕</w:t>
            </w:r>
          </w:p>
        </w:tc>
      </w:tr>
      <w:tr w:rsidR="00AF4D1A" w:rsidTr="001744D6">
        <w:trPr>
          <w:cantSplit/>
          <w:trHeight w:val="2684"/>
          <w:jc w:val="center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:rsidR="00AF4D1A" w:rsidRDefault="001744D6" w:rsidP="0069724A">
            <w:r>
              <w:rPr>
                <w:rFonts w:hint="eastAsia"/>
              </w:rPr>
              <w:t>前期对系统进行了充分的了解和试用，使我们更加了解整体项目的流程，用例，功能性需求，使前期的时间拖延了一些，但对我们接下来开发有更深一部的理解，开发起来也就更快，再接下来的任务分配中也尽量做到当日任务，当日完成，不拖延时间，充分利用课上，课下时间，多开发一些以前没用的知识来开发一些新的功能。</w:t>
            </w: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C672E4" w:rsidRDefault="001744D6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完成任务分工；详细规划下一步计划；完成概要设计文档及完善其他已完成文档；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层数据库访问完善及测试</w:t>
            </w:r>
          </w:p>
        </w:tc>
        <w:tc>
          <w:tcPr>
            <w:tcW w:w="505" w:type="dxa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1744D6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72CB8" wp14:editId="3A2B7366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商店基本功能整体实现；部分学生、教师应用中心功能实现；考试部分功能实现</w:t>
            </w:r>
          </w:p>
          <w:p w:rsidR="00364045" w:rsidRPr="00364045" w:rsidRDefault="00364045" w:rsidP="001744D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31FC4C" wp14:editId="41A0F7E6">
                  <wp:extent cx="5274310" cy="18307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已完成功能模块整合、联调、功能之间接口连接契合调整、测试；教师、学生应用中心基本功能完成</w:t>
            </w:r>
          </w:p>
          <w:p w:rsidR="00364045" w:rsidRDefault="00364045" w:rsidP="001744D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B2DCF3" wp14:editId="3D16BA24">
                  <wp:extent cx="5274310" cy="10185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系统基本框架、基本功能建立完成</w:t>
            </w:r>
          </w:p>
          <w:p w:rsidR="00364045" w:rsidRDefault="00364045" w:rsidP="001744D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2E8D2A" wp14:editId="6E723258">
                  <wp:extent cx="5274310" cy="81661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Default="001744D6" w:rsidP="001744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  <w:vAlign w:val="center"/>
          </w:tcPr>
          <w:p w:rsidR="001744D6" w:rsidRPr="006C7509" w:rsidRDefault="001744D6" w:rsidP="00174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针对本周任务总结，未完成的利用周末时间尽快完成</w:t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1744D6" w:rsidRPr="00502C6C" w:rsidRDefault="001744D6" w:rsidP="001744D6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</w:tcPr>
          <w:p w:rsidR="001744D6" w:rsidRDefault="001744D6" w:rsidP="001744D6"/>
        </w:tc>
        <w:tc>
          <w:tcPr>
            <w:tcW w:w="997" w:type="dxa"/>
            <w:gridSpan w:val="2"/>
          </w:tcPr>
          <w:p w:rsidR="001744D6" w:rsidRDefault="001744D6" w:rsidP="001744D6"/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</w:tcPr>
          <w:p w:rsidR="001744D6" w:rsidRDefault="001744D6" w:rsidP="001744D6"/>
        </w:tc>
        <w:tc>
          <w:tcPr>
            <w:tcW w:w="997" w:type="dxa"/>
            <w:gridSpan w:val="2"/>
          </w:tcPr>
          <w:p w:rsidR="001744D6" w:rsidRDefault="001744D6" w:rsidP="001744D6"/>
        </w:tc>
      </w:tr>
      <w:tr w:rsidR="001744D6" w:rsidTr="00783666">
        <w:trPr>
          <w:trHeight w:val="755"/>
          <w:jc w:val="center"/>
        </w:trPr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F8" w:rsidRDefault="004769F8" w:rsidP="00232887">
      <w:r>
        <w:separator/>
      </w:r>
    </w:p>
  </w:endnote>
  <w:endnote w:type="continuationSeparator" w:id="0">
    <w:p w:rsidR="004769F8" w:rsidRDefault="004769F8" w:rsidP="0023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F8" w:rsidRDefault="004769F8" w:rsidP="00232887">
      <w:r>
        <w:separator/>
      </w:r>
    </w:p>
  </w:footnote>
  <w:footnote w:type="continuationSeparator" w:id="0">
    <w:p w:rsidR="004769F8" w:rsidRDefault="004769F8" w:rsidP="0023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91793"/>
    <w:rsid w:val="001744D6"/>
    <w:rsid w:val="002311AF"/>
    <w:rsid w:val="00232887"/>
    <w:rsid w:val="00364045"/>
    <w:rsid w:val="003F70B8"/>
    <w:rsid w:val="004769F8"/>
    <w:rsid w:val="00486B3F"/>
    <w:rsid w:val="004C478F"/>
    <w:rsid w:val="00502C6C"/>
    <w:rsid w:val="0052176A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0E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14845"/>
  <w15:docId w15:val="{38674E35-97BB-464D-A73E-6A067375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3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8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>Sky123.Org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3</cp:revision>
  <dcterms:created xsi:type="dcterms:W3CDTF">2019-06-17T02:16:00Z</dcterms:created>
  <dcterms:modified xsi:type="dcterms:W3CDTF">2019-06-24T01:49:00Z</dcterms:modified>
</cp:coreProperties>
</file>