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68F9" w14:textId="77777777" w:rsidR="00D1409A" w:rsidRDefault="00000000">
      <w:pPr>
        <w:spacing w:line="360" w:lineRule="auto"/>
        <w:ind w:firstLineChars="100" w:firstLine="321"/>
        <w:jc w:val="center"/>
        <w:rPr>
          <w:rFonts w:eastAsia="黑体"/>
          <w:b/>
          <w:color w:val="000000" w:themeColor="text1"/>
          <w:sz w:val="32"/>
          <w:szCs w:val="32"/>
        </w:rPr>
      </w:pPr>
      <w:r>
        <w:rPr>
          <w:rFonts w:eastAsia="黑体"/>
          <w:b/>
          <w:color w:val="000000" w:themeColor="text1"/>
          <w:sz w:val="32"/>
          <w:szCs w:val="32"/>
        </w:rPr>
        <w:t>山东管理学院毕业设计任务书</w:t>
      </w:r>
    </w:p>
    <w:tbl>
      <w:tblPr>
        <w:tblW w:w="9456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32"/>
        <w:gridCol w:w="2421"/>
        <w:gridCol w:w="1984"/>
        <w:gridCol w:w="3119"/>
      </w:tblGrid>
      <w:tr w:rsidR="00D1409A" w14:paraId="2FAE4FFD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0FA68C37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学生姓名</w:t>
            </w:r>
          </w:p>
        </w:tc>
        <w:tc>
          <w:tcPr>
            <w:tcW w:w="2421" w:type="dxa"/>
            <w:vAlign w:val="center"/>
          </w:tcPr>
          <w:p w14:paraId="3B8E4053" w14:textId="2358F225" w:rsidR="00D1409A" w:rsidRDefault="00755EAF">
            <w:pPr>
              <w:jc w:val="center"/>
              <w:rPr>
                <w:color w:val="000000" w:themeColor="text1"/>
                <w:sz w:val="24"/>
              </w:rPr>
            </w:pPr>
            <w:r w:rsidRPr="00755EAF">
              <w:rPr>
                <w:rFonts w:hint="eastAsia"/>
                <w:color w:val="000000" w:themeColor="text1"/>
                <w:sz w:val="24"/>
              </w:rPr>
              <w:t>张琳</w:t>
            </w:r>
          </w:p>
        </w:tc>
        <w:tc>
          <w:tcPr>
            <w:tcW w:w="1984" w:type="dxa"/>
            <w:vAlign w:val="center"/>
          </w:tcPr>
          <w:p w14:paraId="79A75F4C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学号</w:t>
            </w:r>
          </w:p>
        </w:tc>
        <w:tc>
          <w:tcPr>
            <w:tcW w:w="3119" w:type="dxa"/>
            <w:vAlign w:val="center"/>
          </w:tcPr>
          <w:p w14:paraId="517645F4" w14:textId="3259F16D" w:rsidR="00D1409A" w:rsidRDefault="00755EAF">
            <w:pPr>
              <w:jc w:val="center"/>
              <w:rPr>
                <w:color w:val="000000" w:themeColor="text1"/>
                <w:sz w:val="24"/>
              </w:rPr>
            </w:pPr>
            <w:r w:rsidRPr="00755EAF">
              <w:rPr>
                <w:color w:val="000000" w:themeColor="text1"/>
                <w:sz w:val="24"/>
              </w:rPr>
              <w:t>223071301134</w:t>
            </w:r>
          </w:p>
        </w:tc>
      </w:tr>
      <w:tr w:rsidR="00D1409A" w14:paraId="164690D1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2F1515BD" w14:textId="77777777" w:rsidR="00D1409A" w:rsidRPr="00B55117" w:rsidRDefault="00000000">
            <w:pPr>
              <w:jc w:val="center"/>
              <w:rPr>
                <w:color w:val="000000" w:themeColor="text1"/>
                <w:sz w:val="24"/>
              </w:rPr>
            </w:pPr>
            <w:r w:rsidRPr="00B55117">
              <w:rPr>
                <w:color w:val="000000" w:themeColor="text1"/>
                <w:sz w:val="24"/>
              </w:rPr>
              <w:t>学院名称</w:t>
            </w:r>
          </w:p>
        </w:tc>
        <w:tc>
          <w:tcPr>
            <w:tcW w:w="2421" w:type="dxa"/>
            <w:vAlign w:val="center"/>
          </w:tcPr>
          <w:p w14:paraId="2B783EEC" w14:textId="77777777" w:rsidR="00D1409A" w:rsidRPr="00B55117" w:rsidRDefault="00000000">
            <w:pPr>
              <w:jc w:val="center"/>
              <w:rPr>
                <w:rFonts w:eastAsiaTheme="minorEastAsia"/>
                <w:color w:val="000000" w:themeColor="text1"/>
                <w:sz w:val="24"/>
              </w:rPr>
            </w:pPr>
            <w:r w:rsidRPr="00B55117">
              <w:rPr>
                <w:rFonts w:eastAsiaTheme="minorEastAsia"/>
                <w:color w:val="000000" w:themeColor="text1"/>
                <w:sz w:val="24"/>
              </w:rPr>
              <w:t>智能工程学院</w:t>
            </w:r>
          </w:p>
        </w:tc>
        <w:tc>
          <w:tcPr>
            <w:tcW w:w="1984" w:type="dxa"/>
            <w:vAlign w:val="center"/>
          </w:tcPr>
          <w:p w14:paraId="0A52524E" w14:textId="77777777" w:rsidR="00D1409A" w:rsidRPr="00B55117" w:rsidRDefault="00000000">
            <w:pPr>
              <w:jc w:val="center"/>
              <w:rPr>
                <w:color w:val="000000" w:themeColor="text1"/>
                <w:sz w:val="24"/>
              </w:rPr>
            </w:pPr>
            <w:r w:rsidRPr="00B55117">
              <w:rPr>
                <w:color w:val="000000" w:themeColor="text1"/>
                <w:sz w:val="24"/>
              </w:rPr>
              <w:t>年级专业</w:t>
            </w:r>
          </w:p>
        </w:tc>
        <w:tc>
          <w:tcPr>
            <w:tcW w:w="3119" w:type="dxa"/>
            <w:vAlign w:val="center"/>
          </w:tcPr>
          <w:p w14:paraId="5F18B8EE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 w:rsidRPr="00B55117">
              <w:rPr>
                <w:color w:val="000000" w:themeColor="text1"/>
                <w:sz w:val="24"/>
              </w:rPr>
              <w:t>20</w:t>
            </w:r>
            <w:r w:rsidRPr="00B55117">
              <w:rPr>
                <w:rFonts w:hint="eastAsia"/>
                <w:color w:val="000000" w:themeColor="text1"/>
                <w:sz w:val="24"/>
              </w:rPr>
              <w:t>22</w:t>
            </w:r>
            <w:r w:rsidRPr="00B55117">
              <w:rPr>
                <w:rFonts w:hint="eastAsia"/>
                <w:color w:val="000000" w:themeColor="text1"/>
                <w:sz w:val="24"/>
              </w:rPr>
              <w:t>级</w:t>
            </w:r>
            <w:r w:rsidRPr="00B55117">
              <w:rPr>
                <w:color w:val="000000" w:themeColor="text1"/>
                <w:sz w:val="24"/>
              </w:rPr>
              <w:t>机器人工程</w:t>
            </w:r>
          </w:p>
        </w:tc>
      </w:tr>
      <w:tr w:rsidR="00D1409A" w14:paraId="15D49B9B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27B80BCC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指导教师姓名</w:t>
            </w:r>
          </w:p>
        </w:tc>
        <w:tc>
          <w:tcPr>
            <w:tcW w:w="2421" w:type="dxa"/>
            <w:vAlign w:val="center"/>
          </w:tcPr>
          <w:p w14:paraId="69F46149" w14:textId="0ADBE149" w:rsidR="00D1409A" w:rsidRDefault="00755EAF">
            <w:pPr>
              <w:jc w:val="center"/>
              <w:rPr>
                <w:rFonts w:eastAsiaTheme="minorEastAsia"/>
                <w:color w:val="000000" w:themeColor="text1"/>
                <w:sz w:val="24"/>
              </w:rPr>
            </w:pPr>
            <w:r w:rsidRPr="00755EAF">
              <w:rPr>
                <w:rFonts w:eastAsiaTheme="minorEastAsia" w:hint="eastAsia"/>
                <w:color w:val="000000" w:themeColor="text1"/>
                <w:sz w:val="24"/>
              </w:rPr>
              <w:t>于彪</w:t>
            </w:r>
          </w:p>
        </w:tc>
        <w:tc>
          <w:tcPr>
            <w:tcW w:w="1984" w:type="dxa"/>
            <w:vAlign w:val="center"/>
          </w:tcPr>
          <w:p w14:paraId="7C1408EA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指导教师职称</w:t>
            </w:r>
          </w:p>
        </w:tc>
        <w:tc>
          <w:tcPr>
            <w:tcW w:w="3119" w:type="dxa"/>
            <w:vAlign w:val="center"/>
          </w:tcPr>
          <w:p w14:paraId="7C6F24EC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D1409A" w14:paraId="58125715" w14:textId="77777777">
        <w:trPr>
          <w:trHeight w:hRule="exact" w:val="567"/>
          <w:jc w:val="center"/>
        </w:trPr>
        <w:tc>
          <w:tcPr>
            <w:tcW w:w="1932" w:type="dxa"/>
            <w:vAlign w:val="center"/>
          </w:tcPr>
          <w:p w14:paraId="76002879" w14:textId="77777777" w:rsidR="00D1409A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毕业论文题目</w:t>
            </w:r>
          </w:p>
        </w:tc>
        <w:tc>
          <w:tcPr>
            <w:tcW w:w="7524" w:type="dxa"/>
            <w:gridSpan w:val="3"/>
            <w:vAlign w:val="center"/>
          </w:tcPr>
          <w:p w14:paraId="440E4D90" w14:textId="0061FE97" w:rsidR="00D1409A" w:rsidRDefault="00755EAF">
            <w:pPr>
              <w:rPr>
                <w:color w:val="000000" w:themeColor="text1"/>
                <w:sz w:val="24"/>
              </w:rPr>
            </w:pPr>
            <w:r w:rsidRPr="00755EAF">
              <w:rPr>
                <w:rFonts w:hint="eastAsia"/>
                <w:color w:val="000000" w:themeColor="text1"/>
                <w:sz w:val="24"/>
              </w:rPr>
              <w:t>智能物流分拣控制系统设计</w:t>
            </w:r>
          </w:p>
        </w:tc>
      </w:tr>
      <w:tr w:rsidR="00D1409A" w14:paraId="23BFDA2F" w14:textId="77777777">
        <w:trPr>
          <w:trHeight w:val="4138"/>
          <w:jc w:val="center"/>
        </w:trPr>
        <w:tc>
          <w:tcPr>
            <w:tcW w:w="9456" w:type="dxa"/>
            <w:gridSpan w:val="4"/>
          </w:tcPr>
          <w:p w14:paraId="69BF8A1D" w14:textId="79F3383F" w:rsidR="00D1409A" w:rsidRPr="00B55117" w:rsidRDefault="00000000" w:rsidP="00B55117">
            <w:pPr>
              <w:pStyle w:val="aa"/>
              <w:numPr>
                <w:ilvl w:val="0"/>
                <w:numId w:val="2"/>
              </w:numPr>
              <w:spacing w:line="360" w:lineRule="auto"/>
              <w:ind w:firstLineChars="0"/>
              <w:rPr>
                <w:color w:val="000000" w:themeColor="text1"/>
                <w:sz w:val="24"/>
              </w:rPr>
            </w:pPr>
            <w:r w:rsidRPr="00B55117">
              <w:rPr>
                <w:b/>
                <w:color w:val="000000" w:themeColor="text1"/>
                <w:sz w:val="24"/>
              </w:rPr>
              <w:t>基本要求</w:t>
            </w:r>
          </w:p>
          <w:p w14:paraId="10F5983D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1. </w:t>
            </w:r>
            <w:r>
              <w:rPr>
                <w:color w:val="000000" w:themeColor="text1"/>
                <w:sz w:val="24"/>
              </w:rPr>
              <w:t>论文内容应紧密联系学生所学专业，兼顾知识水平，简洁明了，便于操作。</w:t>
            </w:r>
          </w:p>
          <w:p w14:paraId="160DAD0F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2. </w:t>
            </w:r>
            <w:r>
              <w:rPr>
                <w:color w:val="000000" w:themeColor="text1"/>
                <w:sz w:val="24"/>
              </w:rPr>
              <w:t>保证论文内容与机器人工程专业相关，立论有据、论点鲜明、论据确凿、结构明晰，逻辑严密。</w:t>
            </w:r>
          </w:p>
          <w:p w14:paraId="4CCFBAD3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3. </w:t>
            </w:r>
            <w:r>
              <w:rPr>
                <w:color w:val="000000" w:themeColor="text1"/>
                <w:sz w:val="24"/>
              </w:rPr>
              <w:t>按计划认真开展有关调查研究，收集资料、采集数据，形成研究成果。</w:t>
            </w:r>
          </w:p>
          <w:p w14:paraId="1803ABB9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4. </w:t>
            </w:r>
            <w:r>
              <w:rPr>
                <w:color w:val="000000" w:themeColor="text1"/>
                <w:sz w:val="24"/>
              </w:rPr>
              <w:t>必须充分认识毕业论文的重要性，由学生本人在指导教师指导下独立完成，实事求是，严禁抄袭、剽窃他人成果，查重率低于</w:t>
            </w:r>
            <w:r>
              <w:rPr>
                <w:rFonts w:hint="eastAsia"/>
                <w:color w:val="000000" w:themeColor="text1"/>
                <w:sz w:val="24"/>
              </w:rPr>
              <w:t>3</w:t>
            </w:r>
            <w:r>
              <w:rPr>
                <w:color w:val="000000" w:themeColor="text1"/>
                <w:sz w:val="24"/>
              </w:rPr>
              <w:t>0%</w:t>
            </w:r>
            <w:r>
              <w:rPr>
                <w:color w:val="000000" w:themeColor="text1"/>
                <w:sz w:val="24"/>
              </w:rPr>
              <w:t>。</w:t>
            </w:r>
          </w:p>
          <w:p w14:paraId="360ACFDC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5. </w:t>
            </w:r>
            <w:r>
              <w:rPr>
                <w:color w:val="000000" w:themeColor="text1"/>
                <w:sz w:val="24"/>
              </w:rPr>
              <w:t>认真按时完成过程文档，遵守论文进度要求；格式规范，摘要不少于</w:t>
            </w:r>
            <w:r>
              <w:rPr>
                <w:color w:val="000000" w:themeColor="text1"/>
                <w:sz w:val="24"/>
              </w:rPr>
              <w:t>300</w:t>
            </w:r>
            <w:r>
              <w:rPr>
                <w:color w:val="000000" w:themeColor="text1"/>
                <w:sz w:val="24"/>
              </w:rPr>
              <w:t>字，正文字数不少于</w:t>
            </w:r>
            <w:r>
              <w:rPr>
                <w:color w:val="000000" w:themeColor="text1"/>
                <w:sz w:val="24"/>
              </w:rPr>
              <w:t>12000</w:t>
            </w:r>
            <w:r>
              <w:rPr>
                <w:color w:val="000000" w:themeColor="text1"/>
                <w:sz w:val="24"/>
              </w:rPr>
              <w:t>字，参考国内外最新、最权威文献资料，参考文献不少于</w:t>
            </w:r>
            <w:r>
              <w:rPr>
                <w:color w:val="000000" w:themeColor="text1"/>
                <w:sz w:val="24"/>
              </w:rPr>
              <w:t>15</w:t>
            </w:r>
            <w:r>
              <w:rPr>
                <w:color w:val="000000" w:themeColor="text1"/>
                <w:sz w:val="24"/>
              </w:rPr>
              <w:t>篇。</w:t>
            </w:r>
          </w:p>
          <w:p w14:paraId="69737A46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6</w:t>
            </w:r>
            <w:r>
              <w:rPr>
                <w:color w:val="000000" w:themeColor="text1"/>
                <w:sz w:val="24"/>
              </w:rPr>
              <w:t>．本任务书一经下达不得随意改动，要按任务书要求按时完成论文内容，保证论文质量。</w:t>
            </w:r>
          </w:p>
          <w:p w14:paraId="7B3F6119" w14:textId="77777777" w:rsidR="00D1409A" w:rsidRDefault="00000000">
            <w:pPr>
              <w:spacing w:line="360" w:lineRule="auto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二、主要任务和研究内容</w:t>
            </w:r>
          </w:p>
          <w:p w14:paraId="739DDD0D" w14:textId="77777777" w:rsidR="00B55117" w:rsidRPr="005416B8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本课题以STM32单片机为核心控制单元，结合传感器检测与电机驱动技术，设计并实现一个基于物联网的智能物流分拣控制系统。系统整体由信息识别模块、控制执行模块、传输机构及人机交互界面组成，旨在实现对包裹信息的自动识别、智能分拣与高效传输。</w:t>
            </w:r>
          </w:p>
          <w:p w14:paraId="0A3643A5" w14:textId="40F03E87" w:rsidR="00B55117" w:rsidRPr="005416B8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（1）通过二维码扫描技术识别包裹的编号、目的地、重量等信息，结合数据解析与通信传输功能，实现包裹信息的自动获取与分类依据。</w:t>
            </w:r>
          </w:p>
          <w:p w14:paraId="5ECDD799" w14:textId="38916412" w:rsidR="00B55117" w:rsidRPr="005416B8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（2）以STM32单片机为核心，完成外设功能开发与通信接口设计，实现与各模块的稳定通信与数据交互，确保系统运行的实时性与可靠性。</w:t>
            </w:r>
          </w:p>
          <w:p w14:paraId="18A5A7E6" w14:textId="5B25A88B" w:rsidR="00B55117" w:rsidRPr="005416B8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3</w:t>
            </w:r>
            <w:r w:rsidRPr="005416B8">
              <w:rPr>
                <w:rFonts w:ascii="宋体" w:hAnsi="宋体" w:hint="eastAsia"/>
                <w:sz w:val="24"/>
              </w:rPr>
              <w:t>）建立分拣传输机械结构模型，合理设计输送路径与驱动机构，确保运行过程中的平稳性与可靠性；优化机械结构以降低能耗与摩擦损失，提高系统整体寿命与维护性。</w:t>
            </w:r>
          </w:p>
          <w:p w14:paraId="2626DD9A" w14:textId="411A950C" w:rsidR="00B55117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（5）友好的人机交互界面，用于实时显示包裹识别信息、系统运行状态及分拣结果，</w:t>
            </w:r>
            <w:r w:rsidRPr="005416B8">
              <w:rPr>
                <w:rFonts w:ascii="宋体" w:hAnsi="宋体" w:hint="eastAsia"/>
                <w:sz w:val="24"/>
              </w:rPr>
              <w:lastRenderedPageBreak/>
              <w:t>使操作人员能够便捷地监控与管理系统运行，提升系统的易用性与交互体验。</w:t>
            </w:r>
          </w:p>
          <w:p w14:paraId="3C101584" w14:textId="33D4CE3E" w:rsidR="00B55117" w:rsidRPr="005416B8" w:rsidRDefault="00B55117" w:rsidP="00B55117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rFonts w:ascii="宋体" w:hAnsi="宋体" w:hint="eastAsia"/>
                <w:sz w:val="24"/>
              </w:rPr>
            </w:pPr>
            <w:r w:rsidRPr="005416B8"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6</w:t>
            </w:r>
            <w:r w:rsidRPr="005416B8">
              <w:rPr>
                <w:rFonts w:ascii="宋体" w:hAnsi="宋体" w:hint="eastAsia"/>
                <w:sz w:val="24"/>
              </w:rPr>
              <w:t>）根据设计方案完成实物样机的制作与系统调试，对识别速度、分拣准确率、通信稳定性及机械传输可靠性等性能指标进行测试与优化，验证系统的可行性与实用性，确保智能物流分拣控制系统能够稳定、高效地运行。</w:t>
            </w:r>
          </w:p>
          <w:p w14:paraId="2EE28550" w14:textId="77777777" w:rsidR="00D1409A" w:rsidRPr="00B55117" w:rsidRDefault="00D1409A">
            <w:pPr>
              <w:spacing w:line="360" w:lineRule="auto"/>
              <w:rPr>
                <w:b/>
                <w:color w:val="000000" w:themeColor="text1"/>
                <w:sz w:val="24"/>
              </w:rPr>
            </w:pPr>
          </w:p>
          <w:p w14:paraId="0E57C055" w14:textId="0B89608E" w:rsidR="00D1409A" w:rsidRDefault="00000000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三、进程安排</w:t>
            </w:r>
          </w:p>
          <w:p w14:paraId="6307DC38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17</w:t>
            </w:r>
            <w:r>
              <w:rPr>
                <w:color w:val="000000"/>
                <w:sz w:val="24"/>
              </w:rPr>
              <w:t>日，完成选题；</w:t>
            </w:r>
          </w:p>
          <w:p w14:paraId="63D71596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2.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17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25</w:t>
            </w:r>
            <w:r>
              <w:rPr>
                <w:color w:val="000000"/>
                <w:sz w:val="24"/>
              </w:rPr>
              <w:t>日，实施研究、收集资料；</w:t>
            </w:r>
          </w:p>
          <w:p w14:paraId="625DBC84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3.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26</w:t>
            </w:r>
            <w:r>
              <w:rPr>
                <w:color w:val="000000"/>
                <w:sz w:val="24"/>
              </w:rPr>
              <w:t>日至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>日，完成开题；</w:t>
            </w:r>
          </w:p>
          <w:p w14:paraId="5F107290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4.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28</w:t>
            </w:r>
            <w:r>
              <w:rPr>
                <w:color w:val="000000"/>
                <w:sz w:val="24"/>
              </w:rPr>
              <w:t>日，提交初稿给指导老师，并修改完善；</w:t>
            </w:r>
          </w:p>
          <w:p w14:paraId="72DD196B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5.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29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10</w:t>
            </w:r>
            <w:r>
              <w:rPr>
                <w:color w:val="000000"/>
                <w:sz w:val="24"/>
              </w:rPr>
              <w:t>日，完成中期检查；</w:t>
            </w:r>
          </w:p>
          <w:p w14:paraId="08D4D90C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6.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20</w:t>
            </w:r>
            <w:r>
              <w:rPr>
                <w:color w:val="000000"/>
                <w:sz w:val="24"/>
              </w:rPr>
              <w:t>日，论文定稿；</w:t>
            </w:r>
          </w:p>
          <w:p w14:paraId="37DA4183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7.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02</w:t>
            </w:r>
            <w:r>
              <w:rPr>
                <w:color w:val="000000"/>
                <w:sz w:val="24"/>
              </w:rPr>
              <w:t>日，论文预答辩；</w:t>
            </w:r>
          </w:p>
          <w:p w14:paraId="3F3E6FB2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8.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19</w:t>
            </w:r>
            <w:r>
              <w:rPr>
                <w:color w:val="000000"/>
                <w:sz w:val="24"/>
              </w:rPr>
              <w:t>日，指导教师定稿，学生提交完成查重；</w:t>
            </w:r>
          </w:p>
          <w:p w14:paraId="736D369C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9.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20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24</w:t>
            </w:r>
            <w:r>
              <w:rPr>
                <w:color w:val="000000"/>
                <w:sz w:val="24"/>
              </w:rPr>
              <w:t>日，外审抽检及整改工作；</w:t>
            </w:r>
          </w:p>
          <w:p w14:paraId="54D7A09C" w14:textId="77777777" w:rsidR="00D1409A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10.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25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31</w:t>
            </w:r>
            <w:r>
              <w:rPr>
                <w:color w:val="000000"/>
                <w:sz w:val="24"/>
              </w:rPr>
              <w:t>日，毕业论文答辩；</w:t>
            </w:r>
          </w:p>
          <w:p w14:paraId="7A68008E" w14:textId="77777777" w:rsidR="00D1409A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/>
                <w:sz w:val="24"/>
              </w:rPr>
              <w:t xml:space="preserve">11.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07</w:t>
            </w:r>
            <w:r>
              <w:rPr>
                <w:color w:val="000000"/>
                <w:sz w:val="24"/>
              </w:rPr>
              <w:t>日，根据答辩后的修改意见，提交终稿存档。</w:t>
            </w:r>
          </w:p>
          <w:p w14:paraId="279A5713" w14:textId="77777777" w:rsidR="00D1409A" w:rsidRDefault="00000000">
            <w:pPr>
              <w:spacing w:line="360" w:lineRule="auto"/>
              <w:rPr>
                <w:rFonts w:eastAsiaTheme="minorEastAsia"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四、主要参考文献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</w:p>
          <w:p w14:paraId="2B5F5027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[1] </w:t>
            </w:r>
            <w:r>
              <w:rPr>
                <w:rFonts w:hint="eastAsia"/>
              </w:rPr>
              <w:t>刘红海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沈红杰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聂长鹏</w:t>
            </w:r>
            <w:r>
              <w:rPr>
                <w:rFonts w:hint="eastAsia"/>
              </w:rPr>
              <w:t xml:space="preserve">, et al.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RFID</w:t>
            </w:r>
            <w:r>
              <w:rPr>
                <w:rFonts w:hint="eastAsia"/>
              </w:rPr>
              <w:t>的智能快递管理与分拣系统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, 2017, 20(6): 21-23.</w:t>
            </w:r>
          </w:p>
          <w:p w14:paraId="0292C263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[2] </w:t>
            </w:r>
            <w:r>
              <w:rPr>
                <w:rFonts w:hint="eastAsia"/>
              </w:rPr>
              <w:t>刘磊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孙晓菲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张煜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的可遥控智能跟随小车设计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电子测量技术</w:t>
            </w:r>
            <w:r>
              <w:rPr>
                <w:rFonts w:hint="eastAsia"/>
              </w:rPr>
              <w:t>, 2015(6): 4.</w:t>
            </w:r>
          </w:p>
          <w:p w14:paraId="5337F7C0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[3] </w:t>
            </w:r>
            <w:r>
              <w:rPr>
                <w:rFonts w:hint="eastAsia"/>
              </w:rPr>
              <w:t>喜崇彬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自动分拣系统市场现状与发展趋势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物流技术与应用</w:t>
            </w:r>
            <w:r>
              <w:rPr>
                <w:rFonts w:hint="eastAsia"/>
              </w:rPr>
              <w:t>, 2019(1): 3.</w:t>
            </w:r>
          </w:p>
          <w:p w14:paraId="25286BE7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[4] </w:t>
            </w:r>
            <w:r>
              <w:rPr>
                <w:rFonts w:hint="eastAsia"/>
              </w:rPr>
              <w:t>王志珍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张涵跃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智能小车在物流分拣系统中的应用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物流工程与管理</w:t>
            </w:r>
            <w:r>
              <w:rPr>
                <w:rFonts w:hint="eastAsia"/>
              </w:rPr>
              <w:t>, 2018, 40(3): 67-69.</w:t>
            </w:r>
          </w:p>
          <w:p w14:paraId="1AC03DA9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[5] </w:t>
            </w:r>
            <w:r>
              <w:rPr>
                <w:rFonts w:hint="eastAsia"/>
              </w:rPr>
              <w:t>朱春华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顾雪亮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基于红外反射式传感器</w:t>
            </w:r>
            <w:r>
              <w:rPr>
                <w:rFonts w:hint="eastAsia"/>
              </w:rPr>
              <w:t>TCRT5000</w:t>
            </w:r>
            <w:r>
              <w:rPr>
                <w:rFonts w:hint="eastAsia"/>
              </w:rPr>
              <w:t>的循迹小车设计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现代电子技术</w:t>
            </w:r>
            <w:r>
              <w:rPr>
                <w:rFonts w:hint="eastAsia"/>
              </w:rPr>
              <w:t>, 2018, 41(18): 4.</w:t>
            </w:r>
          </w:p>
          <w:p w14:paraId="5C0A2D79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[6] </w:t>
            </w:r>
            <w:r>
              <w:rPr>
                <w:rFonts w:hint="eastAsia"/>
              </w:rPr>
              <w:t>向楠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一种带机械手臂的电商产业园智能分拣小车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新余学院学报</w:t>
            </w:r>
            <w:r>
              <w:rPr>
                <w:rFonts w:hint="eastAsia"/>
              </w:rPr>
              <w:t>, 2015, 20(5): 8-11.</w:t>
            </w:r>
          </w:p>
          <w:p w14:paraId="0D7F53D3" w14:textId="77777777" w:rsidR="00B55117" w:rsidRPr="00B24F1C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[7] </w:t>
            </w:r>
            <w:r>
              <w:rPr>
                <w:rFonts w:hint="eastAsia"/>
              </w:rPr>
              <w:t>王政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嵌入式</w:t>
            </w:r>
            <w:r>
              <w:rPr>
                <w:rFonts w:hint="eastAsia"/>
              </w:rPr>
              <w:t>QR</w:t>
            </w:r>
            <w:r>
              <w:rPr>
                <w:rFonts w:hint="eastAsia"/>
              </w:rPr>
              <w:t>码识别技术及其在档案馆实时盘库中应用的研究</w:t>
            </w:r>
            <w:r>
              <w:rPr>
                <w:rFonts w:hint="eastAsia"/>
              </w:rPr>
              <w:t xml:space="preserve"> [D]. </w:t>
            </w:r>
            <w:r>
              <w:rPr>
                <w:rFonts w:hint="eastAsia"/>
              </w:rPr>
              <w:t>南京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南京师范大学</w:t>
            </w:r>
            <w:r>
              <w:rPr>
                <w:rFonts w:hint="eastAsia"/>
              </w:rPr>
              <w:t>, 2017.</w:t>
            </w:r>
          </w:p>
          <w:p w14:paraId="68BF8976" w14:textId="77777777" w:rsidR="00B55117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lastRenderedPageBreak/>
              <w:t xml:space="preserve">[8] </w:t>
            </w:r>
            <w:r>
              <w:rPr>
                <w:rFonts w:hint="eastAsia"/>
              </w:rPr>
              <w:t>黎译繁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基于二维码识别的快递分拣系统</w:t>
            </w:r>
            <w:r>
              <w:rPr>
                <w:rFonts w:hint="eastAsia"/>
              </w:rPr>
              <w:t xml:space="preserve"> [D]. </w:t>
            </w:r>
            <w:r>
              <w:rPr>
                <w:rFonts w:hint="eastAsia"/>
              </w:rPr>
              <w:t>西安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西安科技大学</w:t>
            </w:r>
            <w:r>
              <w:rPr>
                <w:rFonts w:hint="eastAsia"/>
              </w:rPr>
              <w:t>, 2019.</w:t>
            </w:r>
          </w:p>
          <w:p w14:paraId="544E76F1" w14:textId="3BA3B9EB" w:rsidR="004D5060" w:rsidRDefault="004D5060" w:rsidP="004D5060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[9] </w:t>
            </w:r>
            <w:r>
              <w:rPr>
                <w:rFonts w:hint="eastAsia"/>
              </w:rPr>
              <w:t>刘磊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孙晓菲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张煜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的可遥控智能跟随小车设计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电子测量技术</w:t>
            </w:r>
            <w:r>
              <w:rPr>
                <w:rFonts w:hint="eastAsia"/>
              </w:rPr>
              <w:t>, 2015(6): 4.</w:t>
            </w:r>
          </w:p>
          <w:p w14:paraId="6135D5C3" w14:textId="4FAA8579" w:rsidR="004D5060" w:rsidRPr="001F2D4B" w:rsidRDefault="004D5060" w:rsidP="004D5060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[10] </w:t>
            </w:r>
            <w:r>
              <w:rPr>
                <w:rFonts w:hint="eastAsia"/>
              </w:rPr>
              <w:t>喜崇彬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自动分拣系统市场现状与发展趋势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物流技术与应用</w:t>
            </w:r>
            <w:r>
              <w:rPr>
                <w:rFonts w:hint="eastAsia"/>
              </w:rPr>
              <w:t>, 2019(1): 3.</w:t>
            </w:r>
          </w:p>
          <w:p w14:paraId="69568E5A" w14:textId="7E8B0303" w:rsidR="004D5060" w:rsidRPr="001F2D4B" w:rsidRDefault="004D5060" w:rsidP="004D5060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[11] </w:t>
            </w:r>
            <w:r>
              <w:rPr>
                <w:rFonts w:hint="eastAsia"/>
              </w:rPr>
              <w:t>王志珍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张涵跃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智能小车在物流分拣系统中的应用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物流工程与管理</w:t>
            </w:r>
            <w:r>
              <w:rPr>
                <w:rFonts w:hint="eastAsia"/>
              </w:rPr>
              <w:t>, 2018, 40(3): 67-69.</w:t>
            </w:r>
          </w:p>
          <w:p w14:paraId="67F699F9" w14:textId="3A31746D" w:rsidR="004D5060" w:rsidRDefault="004D5060" w:rsidP="004D5060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[12] </w:t>
            </w:r>
            <w:r>
              <w:rPr>
                <w:rFonts w:hint="eastAsia"/>
              </w:rPr>
              <w:t>向楠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一种带机械手臂的电商产业园智能分拣小车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新余学院学报</w:t>
            </w:r>
            <w:r>
              <w:rPr>
                <w:rFonts w:hint="eastAsia"/>
              </w:rPr>
              <w:t>, 2015, 20(5): 8-11.</w:t>
            </w:r>
          </w:p>
          <w:p w14:paraId="1AF2164E" w14:textId="605FE80F" w:rsidR="004D5060" w:rsidRPr="004D5060" w:rsidRDefault="004D5060" w:rsidP="004D5060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[13] </w:t>
            </w:r>
            <w:r>
              <w:rPr>
                <w:rFonts w:hint="eastAsia"/>
              </w:rPr>
              <w:t>李星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杨秀媛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李银银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基于直流电机控制的智能寻迹小车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传感器世界</w:t>
            </w:r>
            <w:r>
              <w:rPr>
                <w:rFonts w:hint="eastAsia"/>
              </w:rPr>
              <w:t>, 2018, 24(1): 5.</w:t>
            </w:r>
          </w:p>
          <w:p w14:paraId="17095C78" w14:textId="5470F241" w:rsidR="00B55117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 w:rsidR="004D5060">
              <w:rPr>
                <w:rFonts w:hint="eastAsia"/>
              </w:rPr>
              <w:t>14</w:t>
            </w:r>
            <w:r>
              <w:t xml:space="preserve">] </w:t>
            </w:r>
            <w:proofErr w:type="spellStart"/>
            <w:r>
              <w:t>Feichtenhofer</w:t>
            </w:r>
            <w:proofErr w:type="spellEnd"/>
            <w:r>
              <w:t xml:space="preserve"> C, Fan H Q, Malik J, et al. </w:t>
            </w:r>
            <w:proofErr w:type="spellStart"/>
            <w:r>
              <w:t>SlowFast</w:t>
            </w:r>
            <w:proofErr w:type="spellEnd"/>
            <w:r>
              <w:t xml:space="preserve"> networks for video recognition [C]// 2019 IEEE/CVF International Conference on Computer Vision (ICCV), October 27-November 2, 2019, Seoul, Korea (South). IEEE, 2019: 6201-6210.</w:t>
            </w:r>
          </w:p>
          <w:p w14:paraId="5D2D30F2" w14:textId="0D7C09A1" w:rsidR="00B55117" w:rsidRDefault="00B55117" w:rsidP="00B55117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>
              <w:rPr>
                <w:rFonts w:hint="eastAsia"/>
              </w:rPr>
              <w:t>1</w:t>
            </w:r>
            <w:r w:rsidR="004D5060">
              <w:rPr>
                <w:rFonts w:hint="eastAsia"/>
              </w:rPr>
              <w:t>5</w:t>
            </w:r>
            <w:r>
              <w:t>] He K M, Zhang X Y, Ren S Q, et al. Deep residual learning for image recognition [C]// 2016 IEEE Conference on Computer Vision and Pattern Recognition (CVPR).</w:t>
            </w:r>
          </w:p>
          <w:p w14:paraId="28CCA755" w14:textId="640B94FB" w:rsidR="00D1409A" w:rsidRDefault="00000000">
            <w:pPr>
              <w:pStyle w:val="a9"/>
              <w:spacing w:before="0" w:beforeAutospacing="0" w:after="0" w:afterAutospacing="0" w:line="360" w:lineRule="auto"/>
              <w:ind w:firstLineChars="200" w:firstLine="480"/>
              <w:jc w:val="both"/>
              <w:rPr>
                <w:rFonts w:ascii="Times New Roman" w:eastAsiaTheme="minorEastAsia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1409A" w14:paraId="7CF2C4A9" w14:textId="77777777">
        <w:trPr>
          <w:jc w:val="center"/>
        </w:trPr>
        <w:tc>
          <w:tcPr>
            <w:tcW w:w="9456" w:type="dxa"/>
            <w:gridSpan w:val="4"/>
          </w:tcPr>
          <w:p w14:paraId="0A16F51B" w14:textId="77777777" w:rsidR="00D1409A" w:rsidRDefault="00000000">
            <w:pPr>
              <w:spacing w:line="360" w:lineRule="auto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lastRenderedPageBreak/>
              <w:t>学院意见</w:t>
            </w:r>
          </w:p>
          <w:p w14:paraId="1033904E" w14:textId="77777777" w:rsidR="00D1409A" w:rsidRDefault="00000000">
            <w:pPr>
              <w:pStyle w:val="a9"/>
              <w:spacing w:before="0" w:beforeAutospacing="0" w:after="0" w:afterAutospacing="0" w:line="360" w:lineRule="auto"/>
              <w:ind w:firstLineChars="200" w:firstLine="480"/>
              <w:jc w:val="both"/>
              <w:rPr>
                <w:rFonts w:ascii="Times New Roman" w:eastAsiaTheme="minorEastAsia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</w:rPr>
              <w:t>通过</w:t>
            </w:r>
          </w:p>
          <w:p w14:paraId="153D1E30" w14:textId="77777777" w:rsidR="00D1409A" w:rsidRDefault="00D1409A">
            <w:pPr>
              <w:spacing w:line="360" w:lineRule="auto"/>
              <w:rPr>
                <w:b/>
                <w:color w:val="000000" w:themeColor="text1"/>
                <w:sz w:val="24"/>
              </w:rPr>
            </w:pPr>
          </w:p>
          <w:p w14:paraId="3BEBFA09" w14:textId="77777777" w:rsidR="00D1409A" w:rsidRDefault="00D1409A">
            <w:pPr>
              <w:spacing w:line="360" w:lineRule="auto"/>
              <w:ind w:firstLineChars="1890" w:firstLine="4554"/>
              <w:rPr>
                <w:b/>
                <w:color w:val="000000" w:themeColor="text1"/>
                <w:sz w:val="24"/>
              </w:rPr>
            </w:pPr>
          </w:p>
          <w:p w14:paraId="3C590D49" w14:textId="77777777" w:rsidR="00D1409A" w:rsidRDefault="00000000">
            <w:pPr>
              <w:spacing w:line="360" w:lineRule="auto"/>
              <w:ind w:firstLineChars="1890" w:firstLine="453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负责人（签字）：</w:t>
            </w:r>
          </w:p>
          <w:p w14:paraId="137DD0AB" w14:textId="77777777" w:rsidR="00D1409A" w:rsidRDefault="00000000">
            <w:pPr>
              <w:wordWrap w:val="0"/>
              <w:spacing w:line="360" w:lineRule="auto"/>
              <w:ind w:right="240"/>
              <w:jc w:val="right"/>
              <w:rPr>
                <w:b/>
                <w:color w:val="000000" w:themeColor="text1"/>
                <w:sz w:val="24"/>
              </w:rPr>
            </w:pP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>年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   </w:t>
            </w:r>
            <w:r>
              <w:rPr>
                <w:rFonts w:eastAsiaTheme="minorEastAsia"/>
                <w:color w:val="000000" w:themeColor="text1"/>
                <w:sz w:val="24"/>
              </w:rPr>
              <w:t>月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 </w:t>
            </w:r>
            <w:r>
              <w:rPr>
                <w:rFonts w:eastAsiaTheme="minorEastAsia"/>
                <w:color w:val="000000" w:themeColor="text1"/>
                <w:sz w:val="24"/>
              </w:rPr>
              <w:t>日</w:t>
            </w:r>
          </w:p>
        </w:tc>
      </w:tr>
      <w:tr w:rsidR="00D1409A" w14:paraId="393DA660" w14:textId="77777777">
        <w:trPr>
          <w:jc w:val="center"/>
        </w:trPr>
        <w:tc>
          <w:tcPr>
            <w:tcW w:w="9456" w:type="dxa"/>
            <w:gridSpan w:val="4"/>
          </w:tcPr>
          <w:p w14:paraId="461FD71B" w14:textId="77777777" w:rsidR="00D1409A" w:rsidRDefault="00000000">
            <w:pPr>
              <w:spacing w:line="360" w:lineRule="auto"/>
              <w:ind w:firstLineChars="200" w:firstLine="480"/>
              <w:rPr>
                <w:color w:val="FF0000"/>
                <w:sz w:val="24"/>
              </w:rPr>
            </w:pPr>
            <w:r>
              <w:rPr>
                <w:color w:val="000000" w:themeColor="text1"/>
                <w:sz w:val="24"/>
              </w:rPr>
              <w:t>本毕业设计任务书于</w:t>
            </w:r>
            <w:r w:rsidRPr="00F378FA">
              <w:rPr>
                <w:color w:val="000000" w:themeColor="text1"/>
                <w:sz w:val="24"/>
              </w:rPr>
              <w:t xml:space="preserve"> </w:t>
            </w:r>
            <w:r w:rsidRPr="00F378FA">
              <w:rPr>
                <w:rFonts w:hint="eastAsia"/>
                <w:color w:val="000000" w:themeColor="text1"/>
                <w:sz w:val="24"/>
              </w:rPr>
              <w:t>2025</w:t>
            </w:r>
            <w:r w:rsidRPr="00F378FA">
              <w:rPr>
                <w:rFonts w:hint="eastAsia"/>
                <w:color w:val="000000" w:themeColor="text1"/>
                <w:sz w:val="24"/>
              </w:rPr>
              <w:t>年</w:t>
            </w:r>
            <w:r w:rsidRPr="00F378FA">
              <w:rPr>
                <w:color w:val="000000" w:themeColor="text1"/>
                <w:sz w:val="24"/>
              </w:rPr>
              <w:t>11</w:t>
            </w:r>
            <w:r w:rsidRPr="00F378FA">
              <w:rPr>
                <w:color w:val="000000" w:themeColor="text1"/>
                <w:sz w:val="24"/>
              </w:rPr>
              <w:t>月</w:t>
            </w:r>
            <w:r w:rsidRPr="00F378FA">
              <w:rPr>
                <w:color w:val="000000" w:themeColor="text1"/>
                <w:sz w:val="24"/>
              </w:rPr>
              <w:t>18</w:t>
            </w:r>
            <w:r w:rsidRPr="00F378FA">
              <w:rPr>
                <w:color w:val="000000" w:themeColor="text1"/>
                <w:sz w:val="24"/>
              </w:rPr>
              <w:t>日</w:t>
            </w:r>
            <w:r>
              <w:rPr>
                <w:color w:val="000000" w:themeColor="text1"/>
                <w:sz w:val="24"/>
              </w:rPr>
              <w:t>发出。毕业设计应于</w:t>
            </w:r>
            <w:r w:rsidRPr="00F378FA">
              <w:rPr>
                <w:color w:val="000000" w:themeColor="text1"/>
                <w:sz w:val="24"/>
              </w:rPr>
              <w:t xml:space="preserve"> </w:t>
            </w:r>
            <w:r w:rsidRPr="00F378FA">
              <w:rPr>
                <w:rFonts w:hint="eastAsia"/>
                <w:color w:val="000000" w:themeColor="text1"/>
                <w:sz w:val="24"/>
              </w:rPr>
              <w:t>2026</w:t>
            </w:r>
            <w:r w:rsidRPr="00F378FA">
              <w:rPr>
                <w:rFonts w:hint="eastAsia"/>
                <w:color w:val="000000" w:themeColor="text1"/>
                <w:sz w:val="24"/>
              </w:rPr>
              <w:t>年</w:t>
            </w:r>
            <w:r w:rsidRPr="00F378FA">
              <w:rPr>
                <w:color w:val="000000" w:themeColor="text1"/>
                <w:sz w:val="24"/>
              </w:rPr>
              <w:t>05</w:t>
            </w:r>
            <w:r w:rsidRPr="00F378FA">
              <w:rPr>
                <w:color w:val="000000" w:themeColor="text1"/>
                <w:sz w:val="24"/>
              </w:rPr>
              <w:t>月</w:t>
            </w:r>
            <w:r w:rsidRPr="00F378FA">
              <w:rPr>
                <w:color w:val="000000" w:themeColor="text1"/>
                <w:sz w:val="24"/>
              </w:rPr>
              <w:t>08</w:t>
            </w:r>
            <w:r w:rsidRPr="00F378FA">
              <w:rPr>
                <w:color w:val="000000" w:themeColor="text1"/>
                <w:sz w:val="24"/>
              </w:rPr>
              <w:t>日</w:t>
            </w:r>
            <w:r>
              <w:rPr>
                <w:color w:val="000000" w:themeColor="text1"/>
                <w:sz w:val="24"/>
              </w:rPr>
              <w:t>前完成后交给指导教师，由指导教师和评阅教师评阅后提交毕业设计答辩委员会。</w:t>
            </w:r>
          </w:p>
          <w:p w14:paraId="0F3213E6" w14:textId="77777777" w:rsidR="00D1409A" w:rsidRDefault="00D1409A">
            <w:pPr>
              <w:spacing w:line="360" w:lineRule="auto"/>
              <w:ind w:firstLineChars="200" w:firstLine="480"/>
              <w:rPr>
                <w:color w:val="FF0000"/>
                <w:sz w:val="24"/>
              </w:rPr>
            </w:pPr>
          </w:p>
          <w:p w14:paraId="03036D57" w14:textId="77777777" w:rsidR="00D1409A" w:rsidRDefault="00D1409A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</w:p>
          <w:p w14:paraId="47B46925" w14:textId="77777777" w:rsidR="00D1409A" w:rsidRDefault="00000000">
            <w:pPr>
              <w:spacing w:line="480" w:lineRule="auto"/>
              <w:ind w:right="960" w:firstLineChars="2200" w:firstLine="52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学生（签字）：</w:t>
            </w:r>
          </w:p>
          <w:p w14:paraId="09314715" w14:textId="77777777" w:rsidR="00D1409A" w:rsidRDefault="00000000">
            <w:pPr>
              <w:spacing w:line="480" w:lineRule="auto"/>
              <w:ind w:firstLineChars="2200" w:firstLine="5280"/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指导教师（签字）：</w:t>
            </w:r>
            <w:r>
              <w:rPr>
                <w:color w:val="000000" w:themeColor="text1"/>
                <w:sz w:val="24"/>
              </w:rPr>
              <w:t xml:space="preserve">  </w:t>
            </w:r>
          </w:p>
        </w:tc>
      </w:tr>
    </w:tbl>
    <w:p w14:paraId="33C7F8E9" w14:textId="77777777" w:rsidR="00D1409A" w:rsidRDefault="00D1409A">
      <w:pPr>
        <w:rPr>
          <w:rFonts w:eastAsiaTheme="minorEastAsia"/>
          <w:color w:val="000000" w:themeColor="text1"/>
        </w:rPr>
      </w:pPr>
    </w:p>
    <w:sectPr w:rsidR="00D1409A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8EE1"/>
    <w:multiLevelType w:val="singleLevel"/>
    <w:tmpl w:val="27DD8EE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54D5205"/>
    <w:multiLevelType w:val="hybridMultilevel"/>
    <w:tmpl w:val="2F9E4126"/>
    <w:lvl w:ilvl="0" w:tplc="39B689E2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668978">
    <w:abstractNumId w:val="0"/>
  </w:num>
  <w:num w:numId="2" w16cid:durableId="100755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cxZWZmZGJjYjFlZDgxOGI1N2Q1M2ZlMGM0MGM4YjAifQ=="/>
    <w:docVar w:name="KSO_WPS_MARK_KEY" w:val="6f0e204c-2f46-48c3-b311-f4f9e41b6d11"/>
  </w:docVars>
  <w:rsids>
    <w:rsidRoot w:val="00CB43F1"/>
    <w:rsid w:val="00053B95"/>
    <w:rsid w:val="00055B9E"/>
    <w:rsid w:val="0005701C"/>
    <w:rsid w:val="00057F39"/>
    <w:rsid w:val="00067FAD"/>
    <w:rsid w:val="000706A5"/>
    <w:rsid w:val="000759F6"/>
    <w:rsid w:val="000A6D55"/>
    <w:rsid w:val="000C169F"/>
    <w:rsid w:val="000D5C1F"/>
    <w:rsid w:val="000F74B4"/>
    <w:rsid w:val="000F75F0"/>
    <w:rsid w:val="001116D4"/>
    <w:rsid w:val="001169DF"/>
    <w:rsid w:val="001228AB"/>
    <w:rsid w:val="00126852"/>
    <w:rsid w:val="00126A25"/>
    <w:rsid w:val="00135CD1"/>
    <w:rsid w:val="00145B6E"/>
    <w:rsid w:val="00146DC8"/>
    <w:rsid w:val="001516B8"/>
    <w:rsid w:val="00165063"/>
    <w:rsid w:val="0017423C"/>
    <w:rsid w:val="00180A76"/>
    <w:rsid w:val="0018685A"/>
    <w:rsid w:val="001B15B9"/>
    <w:rsid w:val="001C6AD5"/>
    <w:rsid w:val="001D7B1E"/>
    <w:rsid w:val="002056C8"/>
    <w:rsid w:val="00216B97"/>
    <w:rsid w:val="00222941"/>
    <w:rsid w:val="00263B83"/>
    <w:rsid w:val="002774B3"/>
    <w:rsid w:val="002836B2"/>
    <w:rsid w:val="002A0C49"/>
    <w:rsid w:val="002E7468"/>
    <w:rsid w:val="002E7505"/>
    <w:rsid w:val="002F2999"/>
    <w:rsid w:val="002F640F"/>
    <w:rsid w:val="00303E95"/>
    <w:rsid w:val="00317036"/>
    <w:rsid w:val="00343DA4"/>
    <w:rsid w:val="00345A99"/>
    <w:rsid w:val="00390316"/>
    <w:rsid w:val="00393A42"/>
    <w:rsid w:val="0039435F"/>
    <w:rsid w:val="003A4B17"/>
    <w:rsid w:val="003A6215"/>
    <w:rsid w:val="003A70C1"/>
    <w:rsid w:val="003D2C46"/>
    <w:rsid w:val="003D3855"/>
    <w:rsid w:val="004025C6"/>
    <w:rsid w:val="00407D42"/>
    <w:rsid w:val="00410F8D"/>
    <w:rsid w:val="00411C8F"/>
    <w:rsid w:val="004371B7"/>
    <w:rsid w:val="00466974"/>
    <w:rsid w:val="00470A94"/>
    <w:rsid w:val="004716D3"/>
    <w:rsid w:val="00481798"/>
    <w:rsid w:val="00481950"/>
    <w:rsid w:val="004905A5"/>
    <w:rsid w:val="004A319B"/>
    <w:rsid w:val="004B5E85"/>
    <w:rsid w:val="004B6A0E"/>
    <w:rsid w:val="004B771B"/>
    <w:rsid w:val="004D5060"/>
    <w:rsid w:val="00501D12"/>
    <w:rsid w:val="00502BE0"/>
    <w:rsid w:val="00507FE3"/>
    <w:rsid w:val="00514481"/>
    <w:rsid w:val="005224AA"/>
    <w:rsid w:val="00530B82"/>
    <w:rsid w:val="0055090D"/>
    <w:rsid w:val="00583AC3"/>
    <w:rsid w:val="005866D3"/>
    <w:rsid w:val="00594FD7"/>
    <w:rsid w:val="005A0783"/>
    <w:rsid w:val="005A1A65"/>
    <w:rsid w:val="005E08D0"/>
    <w:rsid w:val="005E19BB"/>
    <w:rsid w:val="005E1F1F"/>
    <w:rsid w:val="005E4B2E"/>
    <w:rsid w:val="00602553"/>
    <w:rsid w:val="00605DE3"/>
    <w:rsid w:val="006122B1"/>
    <w:rsid w:val="00621BE7"/>
    <w:rsid w:val="006269D4"/>
    <w:rsid w:val="0062703B"/>
    <w:rsid w:val="0065772F"/>
    <w:rsid w:val="00660D7A"/>
    <w:rsid w:val="00677625"/>
    <w:rsid w:val="006B6805"/>
    <w:rsid w:val="006C44C1"/>
    <w:rsid w:val="00723575"/>
    <w:rsid w:val="00723FCC"/>
    <w:rsid w:val="00740552"/>
    <w:rsid w:val="00750A8D"/>
    <w:rsid w:val="00753813"/>
    <w:rsid w:val="00755EAF"/>
    <w:rsid w:val="007747A9"/>
    <w:rsid w:val="00780754"/>
    <w:rsid w:val="007871CF"/>
    <w:rsid w:val="007A6E47"/>
    <w:rsid w:val="007B0EA8"/>
    <w:rsid w:val="007B15A5"/>
    <w:rsid w:val="007B5FBA"/>
    <w:rsid w:val="007C6797"/>
    <w:rsid w:val="007D0963"/>
    <w:rsid w:val="007F3456"/>
    <w:rsid w:val="008007E5"/>
    <w:rsid w:val="008340FC"/>
    <w:rsid w:val="008456E0"/>
    <w:rsid w:val="008533F2"/>
    <w:rsid w:val="008645D1"/>
    <w:rsid w:val="00865629"/>
    <w:rsid w:val="00872067"/>
    <w:rsid w:val="008754D0"/>
    <w:rsid w:val="00877FF5"/>
    <w:rsid w:val="008A3EE9"/>
    <w:rsid w:val="008A75F9"/>
    <w:rsid w:val="008B3B9D"/>
    <w:rsid w:val="008B5F4F"/>
    <w:rsid w:val="008C659C"/>
    <w:rsid w:val="008E20B6"/>
    <w:rsid w:val="008F3E23"/>
    <w:rsid w:val="0090340C"/>
    <w:rsid w:val="009108AE"/>
    <w:rsid w:val="00917053"/>
    <w:rsid w:val="00924CB3"/>
    <w:rsid w:val="009252AA"/>
    <w:rsid w:val="009415A8"/>
    <w:rsid w:val="00950CA8"/>
    <w:rsid w:val="00953B24"/>
    <w:rsid w:val="009557CF"/>
    <w:rsid w:val="00993F94"/>
    <w:rsid w:val="00995680"/>
    <w:rsid w:val="009D37A8"/>
    <w:rsid w:val="009E2FE9"/>
    <w:rsid w:val="009F3315"/>
    <w:rsid w:val="00A02B1C"/>
    <w:rsid w:val="00A02EEE"/>
    <w:rsid w:val="00A03D90"/>
    <w:rsid w:val="00A13FD7"/>
    <w:rsid w:val="00A15266"/>
    <w:rsid w:val="00A256D0"/>
    <w:rsid w:val="00A27337"/>
    <w:rsid w:val="00A32965"/>
    <w:rsid w:val="00A33AC8"/>
    <w:rsid w:val="00A60985"/>
    <w:rsid w:val="00A70E43"/>
    <w:rsid w:val="00A75662"/>
    <w:rsid w:val="00A7775B"/>
    <w:rsid w:val="00AA1C47"/>
    <w:rsid w:val="00AA5934"/>
    <w:rsid w:val="00AD6948"/>
    <w:rsid w:val="00AE0916"/>
    <w:rsid w:val="00AE7681"/>
    <w:rsid w:val="00AF18E8"/>
    <w:rsid w:val="00AF5370"/>
    <w:rsid w:val="00AF5BBA"/>
    <w:rsid w:val="00B162B7"/>
    <w:rsid w:val="00B23AE3"/>
    <w:rsid w:val="00B26656"/>
    <w:rsid w:val="00B55117"/>
    <w:rsid w:val="00B67611"/>
    <w:rsid w:val="00B876AF"/>
    <w:rsid w:val="00B87BE7"/>
    <w:rsid w:val="00B93854"/>
    <w:rsid w:val="00BA7D44"/>
    <w:rsid w:val="00BA7FB6"/>
    <w:rsid w:val="00BB1632"/>
    <w:rsid w:val="00BB1F46"/>
    <w:rsid w:val="00BB3ED7"/>
    <w:rsid w:val="00BD471A"/>
    <w:rsid w:val="00BD6AE0"/>
    <w:rsid w:val="00BD70D1"/>
    <w:rsid w:val="00BF2A82"/>
    <w:rsid w:val="00BF6964"/>
    <w:rsid w:val="00C1226F"/>
    <w:rsid w:val="00C45FE2"/>
    <w:rsid w:val="00C52AB3"/>
    <w:rsid w:val="00C9056D"/>
    <w:rsid w:val="00CA0648"/>
    <w:rsid w:val="00CB43F1"/>
    <w:rsid w:val="00CD2BAC"/>
    <w:rsid w:val="00CD2C7F"/>
    <w:rsid w:val="00CF1534"/>
    <w:rsid w:val="00D1409A"/>
    <w:rsid w:val="00D1574C"/>
    <w:rsid w:val="00D327A9"/>
    <w:rsid w:val="00D753EC"/>
    <w:rsid w:val="00D7644C"/>
    <w:rsid w:val="00DA19C1"/>
    <w:rsid w:val="00DA7EB1"/>
    <w:rsid w:val="00DC35D4"/>
    <w:rsid w:val="00DC5D1C"/>
    <w:rsid w:val="00DC656C"/>
    <w:rsid w:val="00DD037A"/>
    <w:rsid w:val="00DD38AC"/>
    <w:rsid w:val="00E01D3A"/>
    <w:rsid w:val="00E237AE"/>
    <w:rsid w:val="00E366C2"/>
    <w:rsid w:val="00E45E36"/>
    <w:rsid w:val="00E51D08"/>
    <w:rsid w:val="00E54974"/>
    <w:rsid w:val="00E74072"/>
    <w:rsid w:val="00E752E0"/>
    <w:rsid w:val="00E75D7B"/>
    <w:rsid w:val="00E826CB"/>
    <w:rsid w:val="00E87BF1"/>
    <w:rsid w:val="00E93DA8"/>
    <w:rsid w:val="00E96107"/>
    <w:rsid w:val="00EA4496"/>
    <w:rsid w:val="00EB49B6"/>
    <w:rsid w:val="00EE5337"/>
    <w:rsid w:val="00EF58E7"/>
    <w:rsid w:val="00F0131C"/>
    <w:rsid w:val="00F1777A"/>
    <w:rsid w:val="00F23ACB"/>
    <w:rsid w:val="00F25BAA"/>
    <w:rsid w:val="00F30A73"/>
    <w:rsid w:val="00F36A6C"/>
    <w:rsid w:val="00F378FA"/>
    <w:rsid w:val="00F440FF"/>
    <w:rsid w:val="00F521D7"/>
    <w:rsid w:val="00F52D9B"/>
    <w:rsid w:val="00F54E50"/>
    <w:rsid w:val="00F558B2"/>
    <w:rsid w:val="00F62168"/>
    <w:rsid w:val="00F62C19"/>
    <w:rsid w:val="00F75829"/>
    <w:rsid w:val="00FA36DD"/>
    <w:rsid w:val="00FB10E2"/>
    <w:rsid w:val="00FB2768"/>
    <w:rsid w:val="00FC4D5A"/>
    <w:rsid w:val="0DF004B7"/>
    <w:rsid w:val="13112EBB"/>
    <w:rsid w:val="14651E7E"/>
    <w:rsid w:val="165F2A2B"/>
    <w:rsid w:val="1C542906"/>
    <w:rsid w:val="225314B2"/>
    <w:rsid w:val="31E31064"/>
    <w:rsid w:val="39246CAB"/>
    <w:rsid w:val="404B3DE7"/>
    <w:rsid w:val="41D2003F"/>
    <w:rsid w:val="45174AC1"/>
    <w:rsid w:val="4723347D"/>
    <w:rsid w:val="4DBE2090"/>
    <w:rsid w:val="53A40EB9"/>
    <w:rsid w:val="56F9221F"/>
    <w:rsid w:val="5BC004C2"/>
    <w:rsid w:val="5F9C78A1"/>
    <w:rsid w:val="70441100"/>
    <w:rsid w:val="7C2666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BE4AB"/>
  <w15:docId w15:val="{4E842BD2-5B39-4D7E-BA63-1661C5C7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B55117"/>
    <w:pPr>
      <w:ind w:firstLineChars="200" w:firstLine="420"/>
    </w:pPr>
  </w:style>
  <w:style w:type="paragraph" w:customStyle="1" w:styleId="ab">
    <w:name w:val="开题报告正文"/>
    <w:basedOn w:val="ac"/>
    <w:link w:val="Char"/>
    <w:qFormat/>
    <w:rsid w:val="00B55117"/>
    <w:pPr>
      <w:spacing w:after="0" w:line="400" w:lineRule="exact"/>
      <w:ind w:leftChars="0" w:left="0" w:firstLineChars="200" w:firstLine="200"/>
    </w:pPr>
    <w:rPr>
      <w:sz w:val="24"/>
      <w14:ligatures w14:val="standardContextual"/>
    </w:rPr>
  </w:style>
  <w:style w:type="character" w:customStyle="1" w:styleId="Char">
    <w:name w:val="开题报告正文 Char"/>
    <w:link w:val="ab"/>
    <w:qFormat/>
    <w:rsid w:val="00B55117"/>
    <w:rPr>
      <w:rFonts w:ascii="Times New Roman" w:eastAsia="宋体" w:hAnsi="Times New Roman" w:cs="Times New Roman"/>
      <w:kern w:val="2"/>
      <w:sz w:val="24"/>
      <w:szCs w:val="24"/>
      <w14:ligatures w14:val="standardContextual"/>
    </w:rPr>
  </w:style>
  <w:style w:type="paragraph" w:styleId="ac">
    <w:name w:val="Body Text Indent"/>
    <w:basedOn w:val="a"/>
    <w:link w:val="ad"/>
    <w:uiPriority w:val="99"/>
    <w:semiHidden/>
    <w:unhideWhenUsed/>
    <w:rsid w:val="00B55117"/>
    <w:pPr>
      <w:spacing w:after="120"/>
      <w:ind w:leftChars="200" w:left="420"/>
    </w:pPr>
  </w:style>
  <w:style w:type="character" w:customStyle="1" w:styleId="ad">
    <w:name w:val="正文文本缩进 字符"/>
    <w:basedOn w:val="a0"/>
    <w:link w:val="ac"/>
    <w:uiPriority w:val="99"/>
    <w:semiHidden/>
    <w:rsid w:val="00B55117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B7179-546F-48A9-9B5F-6656DD62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1111</Words>
  <Characters>1513</Characters>
  <Application>Microsoft Office Word</Application>
  <DocSecurity>0</DocSecurity>
  <Lines>63</Lines>
  <Paragraphs>69</Paragraphs>
  <ScaleCrop>false</ScaleCrop>
  <Company>Ghost Win7 SP1 装机版  V2018/05/08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dreamsummit</dc:creator>
  <cp:lastModifiedBy>Hengyi Quan</cp:lastModifiedBy>
  <cp:revision>6</cp:revision>
  <dcterms:created xsi:type="dcterms:W3CDTF">2025-11-14T12:09:00Z</dcterms:created>
  <dcterms:modified xsi:type="dcterms:W3CDTF">2025-11-15T04:35:00Z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2052-12.1.0.23542</vt:lpwstr>
  </property>
  <property fmtid="{D5CDD505-2E9C-101B-9397-08002B2CF9AE}" pid="4" name="ICV">
    <vt:lpwstr>3E5908F42E144153B5F9436A531D124E_13</vt:lpwstr>
  </property>
  <property fmtid="{D5CDD505-2E9C-101B-9397-08002B2CF9AE}" pid="5" name="KSOTemplateDocerSaveRecord">
    <vt:lpwstr>eyJoZGlkIjoiNjZjYjJhN2Q2OWIzNzZiMGNkZTNjNjhmYWRjZjRhMzEiLCJ1c2VySWQiOiIyMzU2NDk0MjEifQ==</vt:lpwstr>
  </property>
</Properties>
</file>