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Pr="004906DC" w:rsidRDefault="00000000" w:rsidP="001A4FEF">
            <w:pPr>
              <w:jc w:val="center"/>
              <w:rPr>
                <w:rFonts w:ascii="宋体" w:hAnsi="宋体"/>
              </w:rPr>
            </w:pPr>
            <w:r w:rsidRPr="004906DC">
              <w:rPr>
                <w:rFonts w:ascii="宋体" w:hAnsi="宋体"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31737B3" w14:textId="77777777" w:rsidR="004906DC" w:rsidRPr="004906DC" w:rsidRDefault="004906DC" w:rsidP="004906DC">
            <w:pPr>
              <w:rPr>
                <w:rFonts w:ascii="宋体" w:hAnsi="宋体" w:hint="eastAsia"/>
              </w:rPr>
            </w:pPr>
            <w:r w:rsidRPr="004906DC">
              <w:rPr>
                <w:rFonts w:ascii="宋体" w:hAnsi="宋体" w:hint="eastAsia"/>
              </w:rPr>
              <w:t>（1）已完成系统整体方案设计，基于STM32开发</w:t>
            </w:r>
            <w:proofErr w:type="gramStart"/>
            <w:r w:rsidRPr="004906DC">
              <w:rPr>
                <w:rFonts w:ascii="宋体" w:hAnsi="宋体" w:hint="eastAsia"/>
              </w:rPr>
              <w:t>板实现</w:t>
            </w:r>
            <w:proofErr w:type="gramEnd"/>
            <w:r w:rsidRPr="004906DC">
              <w:rPr>
                <w:rFonts w:ascii="宋体" w:hAnsi="宋体" w:hint="eastAsia"/>
              </w:rPr>
              <w:t>控制程序的基础框架搭建；</w:t>
            </w:r>
          </w:p>
          <w:p w14:paraId="2CC06F72" w14:textId="77777777" w:rsidR="004906DC" w:rsidRPr="004906DC" w:rsidRDefault="004906DC" w:rsidP="004906DC">
            <w:pPr>
              <w:rPr>
                <w:rFonts w:ascii="宋体" w:hAnsi="宋体" w:hint="eastAsia"/>
              </w:rPr>
            </w:pPr>
            <w:r w:rsidRPr="004906DC">
              <w:rPr>
                <w:rFonts w:ascii="宋体" w:hAnsi="宋体" w:hint="eastAsia"/>
              </w:rPr>
              <w:t>（2）已完成部分控制算法的编写，实现对电机运行参数的初步控制逻辑；</w:t>
            </w:r>
          </w:p>
          <w:p w14:paraId="0A1792A2" w14:textId="6D8042B4" w:rsidR="00B62B36" w:rsidRPr="004906DC" w:rsidRDefault="004906DC" w:rsidP="004906DC">
            <w:pPr>
              <w:rPr>
                <w:rFonts w:ascii="宋体" w:hAnsi="宋体" w:hint="eastAsia"/>
              </w:rPr>
            </w:pPr>
            <w:r w:rsidRPr="004906DC">
              <w:rPr>
                <w:rFonts w:ascii="宋体" w:hAnsi="宋体" w:hint="eastAsia"/>
              </w:rPr>
              <w:t>（3）已完成相关参数计算及控制流程设计，软件已在开发板上进行初步验证，自制硬件仍在绘制原理图和调试中。</w:t>
            </w:r>
          </w:p>
          <w:p w14:paraId="37CD06B8" w14:textId="77777777" w:rsidR="00B62B36" w:rsidRPr="004906DC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4906DC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4906DC" w:rsidRDefault="00000000" w:rsidP="001A4FEF">
            <w:pPr>
              <w:rPr>
                <w:rFonts w:ascii="宋体" w:hAnsi="宋体"/>
              </w:rPr>
            </w:pPr>
            <w:r w:rsidRPr="004906DC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4906DC">
              <w:rPr>
                <w:rFonts w:ascii="宋体" w:hAnsi="宋体" w:hint="eastAsia"/>
              </w:rPr>
              <w:t>202</w:t>
            </w:r>
            <w:r w:rsidR="00B62B36" w:rsidRPr="004906DC">
              <w:rPr>
                <w:rFonts w:ascii="宋体" w:hAnsi="宋体" w:hint="eastAsia"/>
              </w:rPr>
              <w:t>5</w:t>
            </w:r>
            <w:r w:rsidR="00BA1DAD" w:rsidRPr="004906DC">
              <w:rPr>
                <w:rFonts w:ascii="宋体" w:hAnsi="宋体" w:hint="eastAsia"/>
              </w:rPr>
              <w:t>年</w:t>
            </w:r>
            <w:r w:rsidR="00B62B36" w:rsidRPr="004906DC">
              <w:rPr>
                <w:rFonts w:ascii="宋体" w:hAnsi="宋体" w:hint="eastAsia"/>
              </w:rPr>
              <w:t>3</w:t>
            </w:r>
            <w:r w:rsidR="00BA1DAD" w:rsidRPr="004906DC">
              <w:rPr>
                <w:rFonts w:ascii="宋体" w:hAnsi="宋体" w:hint="eastAsia"/>
              </w:rPr>
              <w:t>月</w:t>
            </w:r>
            <w:r w:rsidR="00321236" w:rsidRPr="004906DC">
              <w:rPr>
                <w:rFonts w:ascii="宋体" w:hAnsi="宋体" w:hint="eastAsia"/>
              </w:rPr>
              <w:t>1</w:t>
            </w:r>
            <w:r w:rsidR="00B62B36" w:rsidRPr="004906DC">
              <w:rPr>
                <w:rFonts w:ascii="宋体" w:hAnsi="宋体" w:hint="eastAsia"/>
              </w:rPr>
              <w:t>8</w:t>
            </w:r>
            <w:r w:rsidR="00BA1DAD" w:rsidRPr="004906DC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Pr="004906DC" w:rsidRDefault="00000000" w:rsidP="001A4FEF">
            <w:pPr>
              <w:jc w:val="center"/>
              <w:rPr>
                <w:rFonts w:ascii="宋体" w:hAnsi="宋体"/>
              </w:rPr>
            </w:pPr>
            <w:r w:rsidRPr="004906DC">
              <w:rPr>
                <w:rFonts w:ascii="宋体" w:hAnsi="宋体"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56172246" w:rsidR="00321236" w:rsidRPr="004906DC" w:rsidRDefault="004906DC" w:rsidP="00B62B36">
            <w:pPr>
              <w:jc w:val="left"/>
              <w:rPr>
                <w:rFonts w:ascii="宋体" w:hAnsi="宋体"/>
              </w:rPr>
            </w:pPr>
            <w:r w:rsidRPr="004906DC">
              <w:rPr>
                <w:rFonts w:ascii="宋体" w:hAnsi="宋体"/>
              </w:rPr>
              <w:t>（1）直线电机控制涉及参数较多，对控制算法理解还不够深入，控制精度有待提高；</w:t>
            </w:r>
            <w:r w:rsidRPr="004906DC">
              <w:rPr>
                <w:rFonts w:ascii="宋体" w:hAnsi="宋体"/>
              </w:rPr>
              <w:br/>
              <w:t>（2）系统对速度控制要求较高，目前参数调节过程较为困难；</w:t>
            </w:r>
            <w:r w:rsidRPr="004906DC">
              <w:rPr>
                <w:rFonts w:ascii="宋体" w:hAnsi="宋体"/>
              </w:rPr>
              <w:br/>
              <w:t>（3）硬件尚未完成，无法进行实际电机运行测试和性能验证。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Pr="004906DC" w:rsidRDefault="00000000" w:rsidP="001A4FEF">
            <w:pPr>
              <w:jc w:val="center"/>
              <w:rPr>
                <w:rFonts w:ascii="宋体" w:hAnsi="宋体"/>
              </w:rPr>
            </w:pPr>
            <w:r w:rsidRPr="004906DC">
              <w:rPr>
                <w:rFonts w:ascii="宋体" w:hAnsi="宋体"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077A8365" w:rsidR="004A4D8E" w:rsidRPr="004906DC" w:rsidRDefault="004906DC" w:rsidP="00321236">
            <w:pPr>
              <w:jc w:val="left"/>
              <w:rPr>
                <w:rFonts w:ascii="宋体" w:hAnsi="宋体"/>
              </w:rPr>
            </w:pPr>
            <w:r w:rsidRPr="004906DC">
              <w:rPr>
                <w:rFonts w:ascii="宋体" w:hAnsi="宋体"/>
              </w:rPr>
              <w:t>（1）通过查阅相关资料，逐步优化控制算法，提高系统控制精度；</w:t>
            </w:r>
            <w:r w:rsidRPr="004906DC">
              <w:rPr>
                <w:rFonts w:ascii="宋体" w:hAnsi="宋体"/>
              </w:rPr>
              <w:br/>
              <w:t>（2）对控制参数进行多次调整和测试，寻找较优参数组合；</w:t>
            </w:r>
            <w:r w:rsidRPr="004906DC">
              <w:rPr>
                <w:rFonts w:ascii="宋体" w:hAnsi="宋体"/>
              </w:rPr>
              <w:br/>
              <w:t>（3）待硬件完成后进行实际调试，根据运行效果进一步优化控制策略。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7E6EE" w14:textId="77777777" w:rsidR="000526FB" w:rsidRDefault="000526FB">
      <w:r>
        <w:separator/>
      </w:r>
    </w:p>
  </w:endnote>
  <w:endnote w:type="continuationSeparator" w:id="0">
    <w:p w14:paraId="7DF1E164" w14:textId="77777777" w:rsidR="000526FB" w:rsidRDefault="0005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F82DE" w14:textId="77777777" w:rsidR="000526FB" w:rsidRDefault="000526FB">
      <w:r>
        <w:separator/>
      </w:r>
    </w:p>
  </w:footnote>
  <w:footnote w:type="continuationSeparator" w:id="0">
    <w:p w14:paraId="0723D3D4" w14:textId="77777777" w:rsidR="000526FB" w:rsidRDefault="00052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526FB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422B9C"/>
    <w:rsid w:val="00443C3F"/>
    <w:rsid w:val="004739EE"/>
    <w:rsid w:val="004906DC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959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8144D"/>
    <w:rsid w:val="00E05FB4"/>
    <w:rsid w:val="00E502ED"/>
    <w:rsid w:val="00E54B8B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617</Characters>
  <Application>Microsoft Office Word</Application>
  <DocSecurity>0</DocSecurity>
  <Lines>5</Lines>
  <Paragraphs>1</Paragraphs>
  <ScaleCrop>false</ScaleCrop>
  <Company>gliet_jwc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