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2F88ECEB" w:rsidR="00B62B36" w:rsidRPr="00B7048E" w:rsidRDefault="00B7048E" w:rsidP="00B62B36">
            <w:pPr>
              <w:rPr>
                <w:rFonts w:ascii="宋体" w:hAnsi="宋体" w:hint="eastAsia"/>
              </w:rPr>
            </w:pPr>
            <w:r w:rsidRPr="00B7048E">
              <w:rPr>
                <w:rFonts w:ascii="宋体" w:hAnsi="宋体"/>
              </w:rPr>
              <w:t>（1）已基于STM32开发</w:t>
            </w:r>
            <w:proofErr w:type="gramStart"/>
            <w:r w:rsidRPr="00B7048E">
              <w:rPr>
                <w:rFonts w:ascii="宋体" w:hAnsi="宋体"/>
              </w:rPr>
              <w:t>板完成</w:t>
            </w:r>
            <w:proofErr w:type="gramEnd"/>
            <w:r w:rsidRPr="00B7048E">
              <w:rPr>
                <w:rFonts w:ascii="宋体" w:hAnsi="宋体"/>
              </w:rPr>
              <w:t>系统基础软件框架搭建，实现货物识别、数据处理及基本控制逻辑；</w:t>
            </w:r>
            <w:r w:rsidRPr="00B7048E">
              <w:rPr>
                <w:rFonts w:ascii="宋体" w:hAnsi="宋体"/>
              </w:rPr>
              <w:br/>
              <w:t>（2）已完成部分通信模块的软件设计，包括RFID识别及</w:t>
            </w:r>
            <w:proofErr w:type="spellStart"/>
            <w:r w:rsidRPr="00B7048E">
              <w:rPr>
                <w:rFonts w:ascii="宋体" w:hAnsi="宋体"/>
              </w:rPr>
              <w:t>WiFi</w:t>
            </w:r>
            <w:proofErr w:type="spellEnd"/>
            <w:r w:rsidRPr="00B7048E">
              <w:rPr>
                <w:rFonts w:ascii="宋体" w:hAnsi="宋体"/>
              </w:rPr>
              <w:t>/</w:t>
            </w:r>
            <w:proofErr w:type="gramStart"/>
            <w:r w:rsidRPr="00B7048E">
              <w:rPr>
                <w:rFonts w:ascii="宋体" w:hAnsi="宋体"/>
              </w:rPr>
              <w:t>蓝牙通信</w:t>
            </w:r>
            <w:proofErr w:type="gramEnd"/>
            <w:r w:rsidRPr="00B7048E">
              <w:rPr>
                <w:rFonts w:ascii="宋体" w:hAnsi="宋体"/>
              </w:rPr>
              <w:t>的基础功能；</w:t>
            </w:r>
            <w:r w:rsidRPr="00B7048E">
              <w:rPr>
                <w:rFonts w:ascii="宋体" w:hAnsi="宋体"/>
              </w:rPr>
              <w:br/>
              <w:t>（3）已完成上位机/APP控制逻辑的初步设计，软件已在开发板上运行，自制硬件正在绘制原理图，机械结构也在同步设计中。</w:t>
            </w:r>
          </w:p>
          <w:p w14:paraId="37CD06B8" w14:textId="77777777" w:rsidR="00B62B36" w:rsidRPr="00B7048E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B7048E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B7048E" w:rsidRDefault="00000000" w:rsidP="001A4FEF">
            <w:pPr>
              <w:rPr>
                <w:rFonts w:ascii="宋体" w:hAnsi="宋体"/>
              </w:rPr>
            </w:pPr>
            <w:r w:rsidRPr="00B7048E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B7048E">
              <w:rPr>
                <w:rFonts w:ascii="宋体" w:hAnsi="宋体" w:hint="eastAsia"/>
              </w:rPr>
              <w:t>202</w:t>
            </w:r>
            <w:r w:rsidR="00B62B36" w:rsidRPr="00B7048E">
              <w:rPr>
                <w:rFonts w:ascii="宋体" w:hAnsi="宋体" w:hint="eastAsia"/>
              </w:rPr>
              <w:t>5</w:t>
            </w:r>
            <w:r w:rsidR="00BA1DAD" w:rsidRPr="00B7048E">
              <w:rPr>
                <w:rFonts w:ascii="宋体" w:hAnsi="宋体" w:hint="eastAsia"/>
              </w:rPr>
              <w:t>年</w:t>
            </w:r>
            <w:r w:rsidR="00B62B36" w:rsidRPr="00B7048E">
              <w:rPr>
                <w:rFonts w:ascii="宋体" w:hAnsi="宋体" w:hint="eastAsia"/>
              </w:rPr>
              <w:t>3</w:t>
            </w:r>
            <w:r w:rsidR="00BA1DAD" w:rsidRPr="00B7048E">
              <w:rPr>
                <w:rFonts w:ascii="宋体" w:hAnsi="宋体" w:hint="eastAsia"/>
              </w:rPr>
              <w:t>月</w:t>
            </w:r>
            <w:r w:rsidR="00321236" w:rsidRPr="00B7048E">
              <w:rPr>
                <w:rFonts w:ascii="宋体" w:hAnsi="宋体" w:hint="eastAsia"/>
              </w:rPr>
              <w:t>1</w:t>
            </w:r>
            <w:r w:rsidR="00B62B36" w:rsidRPr="00B7048E">
              <w:rPr>
                <w:rFonts w:ascii="宋体" w:hAnsi="宋体" w:hint="eastAsia"/>
              </w:rPr>
              <w:t>8</w:t>
            </w:r>
            <w:r w:rsidR="00BA1DAD" w:rsidRPr="00B7048E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3B8A2327" w:rsidR="00321236" w:rsidRPr="00B7048E" w:rsidRDefault="00B7048E" w:rsidP="00B62B36">
            <w:pPr>
              <w:jc w:val="left"/>
              <w:rPr>
                <w:rFonts w:ascii="宋体" w:hAnsi="宋体"/>
              </w:rPr>
            </w:pPr>
            <w:r w:rsidRPr="00B7048E">
              <w:rPr>
                <w:rFonts w:ascii="宋体" w:hAnsi="宋体"/>
              </w:rPr>
              <w:t>（1）系统涉及机械结构与电控结合，目前机械结构还在设计过程中，整体配合还不够明确；</w:t>
            </w:r>
            <w:r w:rsidRPr="00B7048E">
              <w:rPr>
                <w:rFonts w:ascii="宋体" w:hAnsi="宋体"/>
              </w:rPr>
              <w:br/>
              <w:t>（2）多模块（RFID、通信、执行机构）之间的协调较复杂，整体调试难度较大；</w:t>
            </w:r>
            <w:r w:rsidRPr="00B7048E">
              <w:rPr>
                <w:rFonts w:ascii="宋体" w:hAnsi="宋体"/>
              </w:rPr>
              <w:br/>
              <w:t>（3）硬件尚未完成，暂时无法进行整机运行测试，各模块之间的联动效果还不确定。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58737B4D" w:rsidR="004A4D8E" w:rsidRPr="00B7048E" w:rsidRDefault="00B7048E" w:rsidP="00321236">
            <w:pPr>
              <w:jc w:val="left"/>
              <w:rPr>
                <w:rFonts w:ascii="宋体" w:hAnsi="宋体"/>
              </w:rPr>
            </w:pPr>
            <w:r w:rsidRPr="00B7048E">
              <w:rPr>
                <w:rFonts w:ascii="宋体" w:hAnsi="宋体"/>
              </w:rPr>
              <w:t>（1）先完善软件控制逻辑，机械结构参考已有方案逐步优化设计；</w:t>
            </w:r>
            <w:r w:rsidRPr="00B7048E">
              <w:rPr>
                <w:rFonts w:ascii="宋体" w:hAnsi="宋体"/>
              </w:rPr>
              <w:br/>
              <w:t>（2）对各功能模块进行分开调试，再逐步进行系统集成；</w:t>
            </w:r>
            <w:r w:rsidRPr="00B7048E">
              <w:rPr>
                <w:rFonts w:ascii="宋体" w:hAnsi="宋体"/>
              </w:rPr>
              <w:br/>
              <w:t>（3）待硬件和机械结构完成后进行整机联调，逐步优化系统运行效果。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CD399" w14:textId="77777777" w:rsidR="003904F3" w:rsidRDefault="003904F3">
      <w:r>
        <w:separator/>
      </w:r>
    </w:p>
  </w:endnote>
  <w:endnote w:type="continuationSeparator" w:id="0">
    <w:p w14:paraId="7F97D294" w14:textId="77777777" w:rsidR="003904F3" w:rsidRDefault="00390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185ED" w14:textId="77777777" w:rsidR="003904F3" w:rsidRDefault="003904F3">
      <w:r>
        <w:separator/>
      </w:r>
    </w:p>
  </w:footnote>
  <w:footnote w:type="continuationSeparator" w:id="0">
    <w:p w14:paraId="59245F31" w14:textId="77777777" w:rsidR="003904F3" w:rsidRDefault="00390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1855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3904F3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7048E"/>
    <w:rsid w:val="00BA1DAD"/>
    <w:rsid w:val="00C230E2"/>
    <w:rsid w:val="00C3060F"/>
    <w:rsid w:val="00C523F9"/>
    <w:rsid w:val="00C55A2D"/>
    <w:rsid w:val="00CE0F57"/>
    <w:rsid w:val="00CE2746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656</Characters>
  <Application>Microsoft Office Word</Application>
  <DocSecurity>0</DocSecurity>
  <Lines>5</Lines>
  <Paragraphs>1</Paragraphs>
  <ScaleCrop>false</ScaleCrop>
  <Company>gliet_jwc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