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keepNext/>
        <w:spacing w:after="80" w:before="160"/>
        <w:rPr>
          <w:sz w:val="20"/>
          <w:szCs w:val="20"/>
        </w:rPr>
      </w:pPr>
      <w:r>
        <w:rPr>
          <w:rFonts w:ascii="맑은 고딕" w:eastAsia="맑은 고딕" w:hAnsi="맑은 고딕"/>
          <w:b/>
          <w:sz w:val="20"/>
          <w:szCs w:val="20"/>
        </w:rPr>
        <w:t>1. Colab과 IDLE에서 가장 먼저 달라지는 점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357"/>
        <w:gridCol w:w="3757"/>
        <w:gridCol w:w="5277"/>
      </w:tblGrid>
      <w:tr>
        <w:tc>
          <w:tcPr>
            <w:tcW w:w="1357" w:type="dxa"/>
            <w:shd w:val="clear" w:color="auto" w:fill="D9EAF7"/>
            <w:tcMar>
              <w:top w:w="70" w:type="dxa"/>
              <w:bottom w:w="70" w:type="dxa"/>
            </w:tcMa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구분</w:t>
            </w:r>
          </w:p>
        </w:tc>
        <w:tc>
          <w:tcPr>
            <w:tcW w:w="3757" w:type="dxa"/>
            <w:shd w:val="clear" w:color="auto" w:fill="D9EAF7"/>
            <w:tcMar>
              <w:top w:w="70" w:type="dxa"/>
              <w:bottom w:w="70" w:type="dxa"/>
            </w:tcMa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Colab</w:t>
            </w:r>
          </w:p>
        </w:tc>
        <w:tc>
          <w:tcPr>
            <w:tcW w:w="5277" w:type="dxa"/>
            <w:shd w:val="clear" w:color="auto" w:fill="D9EAF7"/>
            <w:tcMar>
              <w:top w:w="70" w:type="dxa"/>
              <w:bottom w:w="70" w:type="dxa"/>
            </w:tcMa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IDLE (.py 파일 실행)</w:t>
            </w:r>
          </w:p>
        </w:tc>
      </w:tr>
      <w:tr>
        <w:tc>
          <w:tcPr>
            <w:tcW w:w="1357" w:type="dxa"/>
            <w:tcMar>
              <w:top w:w="70" w:type="dxa"/>
              <w:bottom w:w="70" w:type="dxa"/>
            </w:tcMar>
            <w:vAlign w:val="center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20"/>
                <w:szCs w:val="20"/>
              </w:rPr>
              <w:t>실행 결과</w:t>
            </w:r>
          </w:p>
        </w:tc>
        <w:tc>
          <w:tcPr>
            <w:tcW w:w="3757" w:type="dxa"/>
            <w:tcMar>
              <w:top w:w="70" w:type="dxa"/>
              <w:bottom w:w="70" w:type="dxa"/>
            </w:tcMar>
            <w:vAlign w:val="center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20"/>
                <w:szCs w:val="20"/>
              </w:rPr>
              <w:t>셀의 마지막 식이 자동 표시될 수 있음</w:t>
            </w:r>
          </w:p>
        </w:tc>
        <w:tc>
          <w:tcPr>
            <w:tcW w:w="5277" w:type="dxa"/>
            <w:tcMar>
              <w:top w:w="70" w:type="dxa"/>
              <w:bottom w:w="70" w:type="dxa"/>
            </w:tcMar>
            <w:vAlign w:val="center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20"/>
                <w:szCs w:val="20"/>
              </w:rPr>
              <w:t>print()를 써야 결과를 확인하기 쉬움</w:t>
            </w:r>
          </w:p>
        </w:tc>
      </w:tr>
      <w:tr>
        <w:tc>
          <w:tcPr>
            <w:tcW w:w="1357" w:type="dxa"/>
            <w:tcMar>
              <w:top w:w="70" w:type="dxa"/>
              <w:bottom w:w="70" w:type="dxa"/>
            </w:tcMar>
            <w:vAlign w:val="center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20"/>
                <w:szCs w:val="20"/>
              </w:rPr>
              <w:t>파일</w:t>
            </w:r>
          </w:p>
        </w:tc>
        <w:tc>
          <w:tcPr>
            <w:tcW w:w="3757" w:type="dxa"/>
            <w:tcMar>
              <w:top w:w="70" w:type="dxa"/>
              <w:bottom w:w="70" w:type="dxa"/>
            </w:tcMar>
            <w:vAlign w:val="center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20"/>
                <w:szCs w:val="20"/>
              </w:rPr>
              <w:t>Google Drive 경로를 자주 사용</w:t>
            </w:r>
          </w:p>
        </w:tc>
        <w:tc>
          <w:tcPr>
            <w:tcW w:w="5277" w:type="dxa"/>
            <w:tcMar>
              <w:top w:w="70" w:type="dxa"/>
              <w:bottom w:w="70" w:type="dxa"/>
            </w:tcMar>
            <w:vAlign w:val="center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20"/>
                <w:szCs w:val="20"/>
              </w:rPr>
              <w:t>현재 .py 파일과 같은 폴더의 CSV를 쉽게 사용</w:t>
            </w:r>
          </w:p>
        </w:tc>
      </w:tr>
      <w:tr>
        <w:tc>
          <w:tcPr>
            <w:tcW w:w="1357" w:type="dxa"/>
            <w:tcMar>
              <w:top w:w="70" w:type="dxa"/>
              <w:bottom w:w="70" w:type="dxa"/>
            </w:tcMar>
            <w:vAlign w:val="center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20"/>
                <w:szCs w:val="20"/>
              </w:rPr>
              <w:t>한글 그래프</w:t>
            </w:r>
          </w:p>
        </w:tc>
        <w:tc>
          <w:tcPr>
            <w:tcW w:w="3757" w:type="dxa"/>
            <w:tcMar>
              <w:top w:w="70" w:type="dxa"/>
              <w:bottom w:w="70" w:type="dxa"/>
            </w:tcMar>
            <w:vAlign w:val="center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20"/>
                <w:szCs w:val="20"/>
              </w:rPr>
              <w:t>koreanize_matplotlib 사용 가능</w:t>
            </w:r>
          </w:p>
        </w:tc>
        <w:tc>
          <w:tcPr>
            <w:tcW w:w="5277" w:type="dxa"/>
            <w:tcMar>
              <w:top w:w="70" w:type="dxa"/>
              <w:bottom w:w="70" w:type="dxa"/>
            </w:tcMar>
            <w:vAlign w:val="center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20"/>
                <w:szCs w:val="20"/>
              </w:rPr>
              <w:t>Windows의 맑은 고딕을 직접 지정하는 것이 안전</w:t>
            </w:r>
          </w:p>
        </w:tc>
      </w:tr>
      <w:tr>
        <w:tc>
          <w:tcPr>
            <w:tcW w:w="1357" w:type="dxa"/>
            <w:tcMar>
              <w:top w:w="70" w:type="dxa"/>
              <w:bottom w:w="70" w:type="dxa"/>
            </w:tcMar>
            <w:vAlign w:val="center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20"/>
                <w:szCs w:val="20"/>
              </w:rPr>
              <w:t>그래프</w:t>
            </w:r>
          </w:p>
        </w:tc>
        <w:tc>
          <w:tcPr>
            <w:tcW w:w="3757" w:type="dxa"/>
            <w:tcMar>
              <w:top w:w="70" w:type="dxa"/>
              <w:bottom w:w="70" w:type="dxa"/>
            </w:tcMar>
            <w:vAlign w:val="center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20"/>
                <w:szCs w:val="20"/>
              </w:rPr>
              <w:t>셀 아래에 표시</w:t>
            </w:r>
          </w:p>
        </w:tc>
        <w:tc>
          <w:tcPr>
            <w:tcW w:w="5277" w:type="dxa"/>
            <w:tcMar>
              <w:top w:w="70" w:type="dxa"/>
              <w:bottom w:w="70" w:type="dxa"/>
            </w:tcMar>
            <w:vAlign w:val="center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20"/>
                <w:szCs w:val="20"/>
              </w:rPr>
              <w:t>별도 창이 열리며 plt.show() 사용</w:t>
            </w:r>
          </w:p>
        </w:tc>
      </w:tr>
    </w:tbl>
    <w:p>
      <w:pPr>
        <w:spacing w:after="2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>cmd를 실행한 후 pandas 모듈과 matplotlib 모듈을 설치해야 idle에서 모듈을 불러와 실행 결과를 확인할 수 있습니다.</w:t>
      </w:r>
    </w:p>
    <w:p>
      <w:pPr>
        <w:spacing w:after="20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6548120" cy="2992755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992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  <w:rPr>
          <w:sz w:val="20"/>
          <w:szCs w:val="20"/>
        </w:rPr>
      </w:pPr>
      <w:r>
        <w:rPr>
          <w:rFonts w:ascii="맑은 고딕" w:eastAsia="맑은 고딕" w:hAnsi="맑은 고딕"/>
          <w:b/>
          <w:sz w:val="20"/>
          <w:szCs w:val="20"/>
        </w:rPr>
        <w:t>2. CSV 파일 불러오기와 기본 확인</w:t>
      </w:r>
    </w:p>
    <w:p>
      <w:pPr>
        <w:spacing w:after="80" w:line="276" w:lineRule="auto"/>
        <w:rPr>
          <w:sz w:val="20"/>
          <w:szCs w:val="20"/>
        </w:rPr>
      </w:pPr>
      <w:r>
        <w:rPr>
          <w:rFonts w:ascii="맑은 고딕" w:eastAsia="맑은 고딕" w:hAnsi="맑은 고딕"/>
          <w:b w:val="0"/>
          <w:sz w:val="20"/>
          <w:szCs w:val="20"/>
        </w:rPr>
        <w:t>'</w:t>
      </w:r>
      <w:r>
        <w:rPr>
          <w:lang w:eastAsia="ko-KR"/>
          <w:rFonts w:ascii="맑은 고딕" w:eastAsia="맑은 고딕" w:hAnsi="맑은 고딕"/>
          <w:b w:val="0"/>
          <w:sz w:val="20"/>
          <w:szCs w:val="20"/>
          <w:rtl w:val="off"/>
        </w:rPr>
        <w:t>9월모의고사</w:t>
      </w:r>
      <w:r>
        <w:rPr>
          <w:rFonts w:ascii="맑은 고딕" w:eastAsia="맑은 고딕" w:hAnsi="맑은 고딕"/>
          <w:b w:val="0"/>
          <w:sz w:val="20"/>
          <w:szCs w:val="20"/>
        </w:rPr>
        <w:t>.csv'가 파이썬 파일과 같은 폴더에 있다고 가정합니다.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tcBorders>
              <w:top w:val="single" w:sz="8" w:space="0" w:color="C9D3E1"/>
              <w:left w:val="single" w:sz="8" w:space="0" w:color="C9D3E1"/>
              <w:bottom w:val="single" w:sz="8" w:space="0" w:color="C9D3E1"/>
              <w:right w:val="single" w:sz="8" w:space="0" w:color="C9D3E1"/>
              <w:insideH w:val="single" w:sz="8" w:space="0" w:color="C9D3E1"/>
              <w:insideV w:val="single" w:sz="8" w:space="0" w:color="C9D3E1"/>
            </w:tcBorders>
            <w:shd w:val="clear" w:color="auto" w:fill="F6F8FA"/>
            <w:tcMar>
              <w:top w:w="100" w:type="dxa"/>
              <w:bottom w:w="100" w:type="dxa"/>
            </w:tcMar>
          </w:tcPr>
          <w:p>
            <w:pPr>
              <w:spacing w:after="0"/>
              <w:rPr>
                <w:sz w:val="20"/>
                <w:szCs w:val="20"/>
              </w:rPr>
            </w:pPr>
            <w:r>
              <w:rPr>
                <w:rFonts w:ascii="Consolas" w:eastAsia="Consolas" w:hAnsi="Consolas"/>
                <w:b w:val="0"/>
                <w:sz w:val="20"/>
                <w:szCs w:val="20"/>
              </w:rPr>
              <w:t>import pandas as pd</w:t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t>df = pd.read_csv('9월모의고사.csv')</w:t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t>print(df.head())</w:t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t>print(df.shape)</w:t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t>df.info()</w:t>
            </w:r>
          </w:p>
        </w:tc>
      </w:tr>
    </w:tbl>
    <w:p>
      <w:pPr>
        <w:spacing w:after="80" w:line="276" w:lineRule="auto"/>
        <w:rPr>
          <w:sz w:val="20"/>
          <w:szCs w:val="20"/>
        </w:rPr>
      </w:pPr>
      <w:r>
        <w:rPr>
          <w:rFonts w:ascii="맑은 고딕" w:eastAsia="맑은 고딕" w:hAnsi="맑은 고딕"/>
          <w:b w:val="0"/>
          <w:sz w:val="20"/>
          <w:szCs w:val="20"/>
        </w:rPr>
        <w:t>df.shape는 (행의 수, 열의 수)를 반환합니다. df.info()는 열 이름, 결측치 여부, 자료형 등을 화면에 직접 출력합니다.</w:t>
      </w:r>
    </w:p>
    <w:p>
      <w:pPr>
        <w:keepNext/>
        <w:spacing w:after="80" w:before="160"/>
        <w:rPr>
          <w:sz w:val="20"/>
          <w:szCs w:val="20"/>
        </w:rPr>
      </w:pPr>
      <w:r>
        <w:rPr>
          <w:rFonts w:ascii="맑은 고딕" w:eastAsia="맑은 고딕" w:hAnsi="맑은 고딕"/>
          <w:b/>
          <w:sz w:val="20"/>
          <w:szCs w:val="20"/>
        </w:rPr>
        <w:t>3. 결측치 확인과 제거</w:t>
      </w:r>
    </w:p>
    <w:p>
      <w:pPr>
        <w:spacing w:after="80" w:line="276" w:lineRule="auto"/>
        <w:rPr>
          <w:sz w:val="20"/>
          <w:szCs w:val="20"/>
        </w:rPr>
      </w:pPr>
      <w:r>
        <w:rPr>
          <w:rFonts w:ascii="맑은 고딕" w:eastAsia="맑은 고딕" w:hAnsi="맑은 고딕"/>
          <w:b w:val="0"/>
          <w:sz w:val="20"/>
          <w:szCs w:val="20"/>
        </w:rPr>
        <w:t>결측치는 값이 비어 있는 데이터입니다. 먼저 어떤 열에 결측치가 있는지 확인하고, 필요한 경우 결측치가 포함된 행을 제거합니다.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tcBorders>
              <w:top w:val="single" w:sz="8" w:space="0" w:color="C9D3E1"/>
              <w:left w:val="single" w:sz="8" w:space="0" w:color="C9D3E1"/>
              <w:bottom w:val="single" w:sz="8" w:space="0" w:color="C9D3E1"/>
              <w:right w:val="single" w:sz="8" w:space="0" w:color="C9D3E1"/>
              <w:insideH w:val="single" w:sz="8" w:space="0" w:color="C9D3E1"/>
              <w:insideV w:val="single" w:sz="8" w:space="0" w:color="C9D3E1"/>
            </w:tcBorders>
            <w:shd w:val="clear" w:color="auto" w:fill="F6F8FA"/>
            <w:tcMar>
              <w:top w:w="100" w:type="dxa"/>
              <w:bottom w:w="100" w:type="dxa"/>
            </w:tcMar>
          </w:tcPr>
          <w:p>
            <w:pPr>
              <w:spacing w:after="0"/>
              <w:rPr>
                <w:sz w:val="20"/>
                <w:szCs w:val="20"/>
              </w:rPr>
            </w:pPr>
            <w:r>
              <w:rPr>
                <w:rFonts w:ascii="Consolas" w:eastAsia="Consolas" w:hAnsi="Consolas"/>
                <w:b w:val="0"/>
                <w:sz w:val="20"/>
                <w:szCs w:val="20"/>
              </w:rPr>
              <w:t>print(df.isnull().sum())</w:t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t>print(df[df['국어'].isnull()].index.tolist())</w:t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t>print(df[df['수학'].isnull()].index.tolist())</w:t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t>print(df[df['영어'].isnull()].index.tolist())</w:t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t>print(df[df['한국사'].isnull()].index.tolist())</w:t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t>df = df.dropna()</w:t>
            </w:r>
          </w:p>
        </w:tc>
      </w:tr>
    </w:tbl>
    <w:p>
      <w:pPr>
        <w:spacing w:after="80" w:line="276" w:lineRule="auto"/>
        <w:rPr>
          <w:sz w:val="20"/>
          <w:szCs w:val="20"/>
        </w:rPr>
      </w:pPr>
      <w:r>
        <w:rPr>
          <w:rFonts w:ascii="맑은 고딕" w:eastAsia="맑은 고딕" w:hAnsi="맑은 고딕"/>
          <w:b w:val="0"/>
          <w:sz w:val="20"/>
          <w:szCs w:val="20"/>
        </w:rPr>
        <w:t>index.tolist()를 붙이면 IDLE에서도 [4], [12]처럼 행 번호가 단순한 리스트 형태로 보여 확인하기 쉽습니다.</w:t>
      </w:r>
    </w:p>
    <w:p>
      <w:pPr>
        <w:keepNext/>
        <w:spacing w:after="80" w:before="160"/>
        <w:rPr>
          <w:sz w:val="20"/>
          <w:szCs w:val="20"/>
        </w:rPr>
      </w:pPr>
      <w:r>
        <w:rPr>
          <w:rFonts w:ascii="맑은 고딕" w:eastAsia="맑은 고딕" w:hAnsi="맑은 고딕"/>
          <w:b/>
          <w:sz w:val="20"/>
          <w:szCs w:val="20"/>
        </w:rPr>
        <w:t>4. 중복 데이터 확인과 제거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tcBorders>
              <w:top w:val="single" w:sz="8" w:space="0" w:color="C9D3E1"/>
              <w:left w:val="single" w:sz="8" w:space="0" w:color="C9D3E1"/>
              <w:bottom w:val="single" w:sz="8" w:space="0" w:color="C9D3E1"/>
              <w:right w:val="single" w:sz="8" w:space="0" w:color="C9D3E1"/>
              <w:insideH w:val="single" w:sz="8" w:space="0" w:color="C9D3E1"/>
              <w:insideV w:val="single" w:sz="8" w:space="0" w:color="C9D3E1"/>
            </w:tcBorders>
            <w:shd w:val="clear" w:color="auto" w:fill="F6F8FA"/>
            <w:tcMar>
              <w:top w:w="100" w:type="dxa"/>
              <w:bottom w:w="100" w:type="dxa"/>
            </w:tcMar>
          </w:tcPr>
          <w:p>
            <w:pPr>
              <w:spacing w:after="0"/>
              <w:rPr>
                <w:sz w:val="20"/>
                <w:szCs w:val="20"/>
              </w:rPr>
            </w:pPr>
            <w:r>
              <w:rPr>
                <w:rFonts w:ascii="Consolas" w:eastAsia="Consolas" w:hAnsi="Consolas"/>
                <w:b w:val="0"/>
                <w:sz w:val="20"/>
                <w:szCs w:val="20"/>
              </w:rPr>
              <w:t>print('중복 개수:', df.duplicated().sum())</w:t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t>print('중복 index:', df[df.duplicated()].index.tolist())</w:t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t>df = df.drop_duplicates()</w:t>
            </w:r>
          </w:p>
        </w:tc>
      </w:tr>
    </w:tbl>
    <w:p>
      <w:pPr>
        <w:spacing w:after="80" w:line="276" w:lineRule="auto"/>
        <w:rPr>
          <w:sz w:val="20"/>
          <w:szCs w:val="20"/>
        </w:rPr>
      </w:pPr>
      <w:r>
        <w:rPr>
          <w:rFonts w:ascii="맑은 고딕" w:eastAsia="맑은 고딕" w:hAnsi="맑은 고딕"/>
          <w:b w:val="0"/>
          <w:sz w:val="20"/>
          <w:szCs w:val="20"/>
        </w:rPr>
        <w:t>duplicated()는 기본적으로 먼저 나온 행은 남기고, 뒤에 다시 나타난 같은 행을 True로 판단합니다. 따라서 중복 index는 뒤에 나타난 행 번호만 출력됩니다.</w:t>
      </w:r>
    </w:p>
    <w:p>
      <w:pPr>
        <w:keepNext/>
        <w:spacing w:after="80" w:before="160"/>
        <w:rPr>
          <w:sz w:val="20"/>
          <w:szCs w:val="20"/>
        </w:rPr>
      </w:pPr>
      <w:r>
        <w:rPr>
          <w:rFonts w:ascii="맑은 고딕" w:eastAsia="맑은 고딕" w:hAnsi="맑은 고딕"/>
          <w:b/>
          <w:sz w:val="20"/>
          <w:szCs w:val="20"/>
        </w:rPr>
        <w:t>5. IDLE에서 그래프를 그릴 때 꼭 필요한 설정</w:t>
      </w:r>
    </w:p>
    <w:p>
      <w:pPr>
        <w:spacing w:after="80" w:line="276" w:lineRule="auto"/>
        <w:rPr>
          <w:sz w:val="20"/>
          <w:szCs w:val="20"/>
        </w:rPr>
      </w:pPr>
      <w:r>
        <w:rPr>
          <w:rFonts w:ascii="맑은 고딕" w:eastAsia="맑은 고딕" w:hAnsi="맑은 고딕"/>
          <w:b w:val="0"/>
          <w:sz w:val="20"/>
          <w:szCs w:val="20"/>
        </w:rPr>
        <w:t>IDLE에서 한글이 네모(□)나 깨진 글자로 보일 수 있으므로 Windows에서는 한글 폰트를 직접 지정하는 것이 안전합니다.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tcBorders>
              <w:top w:val="single" w:sz="8" w:space="0" w:color="C9D3E1"/>
              <w:left w:val="single" w:sz="8" w:space="0" w:color="C9D3E1"/>
              <w:bottom w:val="single" w:sz="8" w:space="0" w:color="C9D3E1"/>
              <w:right w:val="single" w:sz="8" w:space="0" w:color="C9D3E1"/>
              <w:insideH w:val="single" w:sz="8" w:space="0" w:color="C9D3E1"/>
              <w:insideV w:val="single" w:sz="8" w:space="0" w:color="C9D3E1"/>
            </w:tcBorders>
            <w:shd w:val="clear" w:color="auto" w:fill="F6F8FA"/>
            <w:tcMar>
              <w:top w:w="100" w:type="dxa"/>
              <w:bottom w:w="100" w:type="dxa"/>
            </w:tcMar>
          </w:tcPr>
          <w:p>
            <w:pPr>
              <w:spacing w:after="0"/>
              <w:rPr>
                <w:sz w:val="20"/>
                <w:szCs w:val="20"/>
              </w:rPr>
            </w:pPr>
            <w:r>
              <w:rPr>
                <w:rFonts w:ascii="Consolas" w:eastAsia="Consolas" w:hAnsi="Consolas"/>
                <w:b w:val="0"/>
                <w:sz w:val="20"/>
                <w:szCs w:val="20"/>
              </w:rPr>
              <w:t>import matplotlib.pyplot as plt</w:t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t>plt.rcParams['font.family'] = 'Malgun Gothic'</w:t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t>plt.rcParams['axes.unicode_minus'] = False</w:t>
            </w:r>
          </w:p>
        </w:tc>
      </w:tr>
    </w:tbl>
    <w:p>
      <w:pPr>
        <w:keepNext/>
        <w:spacing w:after="80" w:before="160"/>
        <w:rPr>
          <w:lang w:eastAsia="ko-KR"/>
          <w:rFonts w:ascii="맑은 고딕" w:eastAsia="맑은 고딕" w:hAnsi="맑은 고딕" w:hint="eastAsia"/>
          <w:b/>
          <w:sz w:val="20"/>
          <w:szCs w:val="20"/>
          <w:rtl w:val="off"/>
        </w:rPr>
      </w:pPr>
    </w:p>
    <w:p>
      <w:pPr>
        <w:keepNext/>
        <w:spacing w:after="80" w:before="160"/>
        <w:rPr>
          <w:sz w:val="20"/>
          <w:szCs w:val="20"/>
        </w:rPr>
      </w:pPr>
      <w:r>
        <w:rPr>
          <w:lang w:eastAsia="ko-KR"/>
          <w:rFonts w:ascii="맑은 고딕" w:eastAsia="맑은 고딕" w:hAnsi="맑은 고딕"/>
          <w:b/>
          <w:sz w:val="20"/>
          <w:szCs w:val="20"/>
          <w:rtl w:val="off"/>
        </w:rPr>
        <w:t>6</w:t>
      </w:r>
      <w:r>
        <w:rPr>
          <w:rFonts w:ascii="맑은 고딕" w:eastAsia="맑은 고딕" w:hAnsi="맑은 고딕"/>
          <w:b/>
          <w:sz w:val="20"/>
          <w:szCs w:val="20"/>
        </w:rPr>
        <w:t>. xlim · ylim · xticks · yticks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117"/>
        <w:gridCol w:w="3757"/>
        <w:gridCol w:w="3437"/>
      </w:tblGrid>
      <w:tr>
        <w:tc>
          <w:tcPr>
            <w:tcW w:w="3117" w:type="dxa"/>
            <w:shd w:val="clear" w:color="auto" w:fill="D9EAF7"/>
            <w:tcMar>
              <w:top w:w="70" w:type="dxa"/>
              <w:bottom w:w="7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함수</w:t>
            </w:r>
          </w:p>
        </w:tc>
        <w:tc>
          <w:tcPr>
            <w:tcW w:w="3757" w:type="dxa"/>
            <w:shd w:val="clear" w:color="auto" w:fill="D9EAF7"/>
            <w:tcMar>
              <w:top w:w="70" w:type="dxa"/>
              <w:bottom w:w="7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역할</w:t>
            </w:r>
          </w:p>
        </w:tc>
        <w:tc>
          <w:tcPr>
            <w:tcW w:w="3437" w:type="dxa"/>
            <w:shd w:val="clear" w:color="auto" w:fill="D9EAF7"/>
            <w:tcMar>
              <w:top w:w="70" w:type="dxa"/>
              <w:bottom w:w="7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예</w:t>
            </w:r>
          </w:p>
        </w:tc>
      </w:tr>
      <w:tr>
        <w:tc>
          <w:tcPr>
            <w:tcW w:w="3117" w:type="dxa"/>
            <w:tcMar>
              <w:top w:w="70" w:type="dxa"/>
              <w:bottom w:w="7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20"/>
                <w:szCs w:val="20"/>
              </w:rPr>
              <w:t>plt.xlim()</w:t>
            </w:r>
          </w:p>
        </w:tc>
        <w:tc>
          <w:tcPr>
            <w:tcW w:w="3757" w:type="dxa"/>
            <w:tcMar>
              <w:top w:w="70" w:type="dxa"/>
              <w:bottom w:w="7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20"/>
                <w:szCs w:val="20"/>
              </w:rPr>
              <w:t>x축에서 보여 줄 범위를 지정</w:t>
            </w:r>
          </w:p>
        </w:tc>
        <w:tc>
          <w:tcPr>
            <w:tcW w:w="3437" w:type="dxa"/>
            <w:tcMar>
              <w:top w:w="70" w:type="dxa"/>
              <w:bottom w:w="7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20"/>
                <w:szCs w:val="20"/>
              </w:rPr>
              <w:t>plt.xlim(0, 10)</w:t>
            </w:r>
          </w:p>
        </w:tc>
      </w:tr>
      <w:tr>
        <w:tc>
          <w:tcPr>
            <w:tcW w:w="3117" w:type="dxa"/>
            <w:tcMar>
              <w:top w:w="70" w:type="dxa"/>
              <w:bottom w:w="7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20"/>
                <w:szCs w:val="20"/>
              </w:rPr>
              <w:t>plt.ylim()</w:t>
            </w:r>
          </w:p>
        </w:tc>
        <w:tc>
          <w:tcPr>
            <w:tcW w:w="3757" w:type="dxa"/>
            <w:tcMar>
              <w:top w:w="70" w:type="dxa"/>
              <w:bottom w:w="7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20"/>
                <w:szCs w:val="20"/>
              </w:rPr>
              <w:t>y축에서 보여 줄 범위를 지정</w:t>
            </w:r>
          </w:p>
        </w:tc>
        <w:tc>
          <w:tcPr>
            <w:tcW w:w="3437" w:type="dxa"/>
            <w:tcMar>
              <w:top w:w="70" w:type="dxa"/>
              <w:bottom w:w="7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20"/>
                <w:szCs w:val="20"/>
              </w:rPr>
              <w:t>plt.ylim(9, 0)</w:t>
            </w:r>
          </w:p>
        </w:tc>
      </w:tr>
      <w:tr>
        <w:tc>
          <w:tcPr>
            <w:tcW w:w="3117" w:type="dxa"/>
            <w:tcMar>
              <w:top w:w="70" w:type="dxa"/>
              <w:bottom w:w="7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20"/>
                <w:szCs w:val="20"/>
              </w:rPr>
              <w:t>plt.xticks()</w:t>
            </w:r>
          </w:p>
        </w:tc>
        <w:tc>
          <w:tcPr>
            <w:tcW w:w="3757" w:type="dxa"/>
            <w:tcMar>
              <w:top w:w="70" w:type="dxa"/>
              <w:bottom w:w="7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20"/>
                <w:szCs w:val="20"/>
              </w:rPr>
              <w:t>x축의 눈금 위치·글자·회전을 지정</w:t>
            </w:r>
          </w:p>
        </w:tc>
        <w:tc>
          <w:tcPr>
            <w:tcW w:w="3437" w:type="dxa"/>
            <w:tcMar>
              <w:top w:w="70" w:type="dxa"/>
              <w:bottom w:w="7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20"/>
                <w:szCs w:val="20"/>
              </w:rPr>
              <w:t>plt.xticks(rotation=45)</w:t>
            </w:r>
          </w:p>
        </w:tc>
      </w:tr>
      <w:tr>
        <w:tc>
          <w:tcPr>
            <w:tcW w:w="3117" w:type="dxa"/>
            <w:tcMar>
              <w:top w:w="70" w:type="dxa"/>
              <w:bottom w:w="7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20"/>
                <w:szCs w:val="20"/>
              </w:rPr>
              <w:t>plt.yticks()</w:t>
            </w:r>
          </w:p>
        </w:tc>
        <w:tc>
          <w:tcPr>
            <w:tcW w:w="3757" w:type="dxa"/>
            <w:tcMar>
              <w:top w:w="70" w:type="dxa"/>
              <w:bottom w:w="7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20"/>
                <w:szCs w:val="20"/>
              </w:rPr>
              <w:t>y축에 표시할 눈금 값을 지정</w:t>
            </w:r>
          </w:p>
        </w:tc>
        <w:tc>
          <w:tcPr>
            <w:tcW w:w="3437" w:type="dxa"/>
            <w:tcMar>
              <w:top w:w="70" w:type="dxa"/>
              <w:bottom w:w="7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20"/>
                <w:szCs w:val="20"/>
              </w:rPr>
              <w:t>plt.yticks(range(1, 10))</w:t>
            </w:r>
          </w:p>
        </w:tc>
      </w:tr>
    </w:tbl>
    <w:p>
      <w:pPr>
        <w:spacing w:after="80" w:line="276" w:lineRule="auto"/>
        <w:rPr>
          <w:sz w:val="20"/>
          <w:szCs w:val="20"/>
        </w:rPr>
      </w:pPr>
      <w:r>
        <w:rPr>
          <w:rFonts w:ascii="맑은 고딕" w:eastAsia="맑은 고딕" w:hAnsi="맑은 고딕"/>
          <w:b w:val="0"/>
          <w:sz w:val="20"/>
          <w:szCs w:val="20"/>
        </w:rPr>
        <w:t>등급은 1등급이 가장 좋은 등급이므로 일반적인 숫자 축과 반대로 1등급을 위쪽에 두는 것이 자연스럽습니다.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tcBorders>
              <w:top w:val="single" w:sz="8" w:space="0" w:color="C9D3E1"/>
              <w:left w:val="single" w:sz="8" w:space="0" w:color="C9D3E1"/>
              <w:bottom w:val="single" w:sz="8" w:space="0" w:color="C9D3E1"/>
              <w:right w:val="single" w:sz="8" w:space="0" w:color="C9D3E1"/>
              <w:insideH w:val="single" w:sz="8" w:space="0" w:color="C9D3E1"/>
              <w:insideV w:val="single" w:sz="8" w:space="0" w:color="C9D3E1"/>
            </w:tcBorders>
            <w:shd w:val="clear" w:color="auto" w:fill="F6F8FA"/>
            <w:tcMar>
              <w:top w:w="100" w:type="dxa"/>
              <w:bottom w:w="100" w:type="dxa"/>
            </w:tcMar>
          </w:tcPr>
          <w:p>
            <w:pPr>
              <w:spacing w:after="0"/>
              <w:rPr>
                <w:sz w:val="20"/>
                <w:szCs w:val="20"/>
              </w:rPr>
            </w:pPr>
            <w:r>
              <w:rPr>
                <w:rFonts w:ascii="Consolas" w:eastAsia="Consolas" w:hAnsi="Consolas"/>
                <w:b w:val="0"/>
                <w:sz w:val="20"/>
                <w:szCs w:val="20"/>
              </w:rPr>
              <w:t>plt.ylim(9, 0)              # 1등급이 위, 9등급이 아래</w:t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t>plt.yticks(range(1, 10))    # 1~9등급 눈금 표시</w:t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t>plt.xticks(rotation=45)     # 학생 이름을 45도 회전</w:t>
            </w:r>
          </w:p>
        </w:tc>
      </w:tr>
    </w:tbl>
    <w:p>
      <w:pPr>
        <w:spacing w:after="20"/>
        <w:rPr>
          <w:sz w:val="20"/>
          <w:szCs w:val="20"/>
        </w:rPr>
      </w:pPr>
    </w:p>
    <w:p>
      <w:pPr>
        <w:rPr>
          <w:sz w:val="20"/>
          <w:szCs w:val="20"/>
        </w:rPr>
      </w:pPr>
      <w:r>
        <w:rPr>
          <w:lang w:eastAsia="ko-KR"/>
          <w:rFonts w:ascii="맑은 고딕" w:eastAsia="맑은 고딕" w:hAnsi="맑은 고딕"/>
          <w:b/>
          <w:sz w:val="20"/>
          <w:szCs w:val="20"/>
          <w:rtl w:val="off"/>
        </w:rPr>
        <w:t>7</w:t>
      </w:r>
      <w:r>
        <w:rPr>
          <w:rFonts w:ascii="맑은 고딕" w:eastAsia="맑은 고딕" w:hAnsi="맑은 고딕"/>
          <w:b/>
          <w:sz w:val="20"/>
          <w:szCs w:val="20"/>
        </w:rPr>
        <w:t>. 수학 등급 막대그래프 전체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tcBorders>
              <w:top w:val="single" w:sz="8" w:space="0" w:color="C9D3E1"/>
              <w:left w:val="single" w:sz="8" w:space="0" w:color="C9D3E1"/>
              <w:bottom w:val="single" w:sz="8" w:space="0" w:color="C9D3E1"/>
              <w:right w:val="single" w:sz="8" w:space="0" w:color="C9D3E1"/>
              <w:insideH w:val="single" w:sz="8" w:space="0" w:color="C9D3E1"/>
              <w:insideV w:val="single" w:sz="8" w:space="0" w:color="C9D3E1"/>
            </w:tcBorders>
            <w:shd w:val="clear" w:color="auto" w:fill="F6F8FA"/>
            <w:tcMar>
              <w:top w:w="100" w:type="dxa"/>
              <w:bottom w:w="100" w:type="dxa"/>
            </w:tcMar>
          </w:tcPr>
          <w:p>
            <w:pPr>
              <w:spacing w:after="0"/>
              <w:rPr>
                <w:lang w:eastAsia="ko-KR"/>
                <w:rFonts w:ascii="Consolas" w:eastAsia="Consolas" w:hAnsi="Consolas" w:hint="eastAsia"/>
                <w:b w:val="0"/>
                <w:sz w:val="20"/>
                <w:szCs w:val="20"/>
                <w:rtl w:val="off"/>
              </w:rPr>
            </w:pPr>
            <w:r>
              <w:rPr>
                <w:rFonts w:ascii="Consolas" w:eastAsia="Consolas" w:hAnsi="Consolas"/>
                <w:b w:val="0"/>
                <w:sz w:val="20"/>
                <w:szCs w:val="20"/>
              </w:rPr>
              <w:t>import pandas as pd</w:t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t>import matplotlib.pyplot as plt</w:t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t>plt.rcParams['font.family'] = 'Malgun Gothic'</w:t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t>plt.rcParams['axes.unicode_minus'] = False</w:t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t>plt.figure(figsize=(10, 5))</w:t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t>plt.bar(df['이름'], df['수학'])</w:t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t>plt.title('9월 모의고사 수학 등급')</w:t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t>plt.xlabel('학생 이름')</w:t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t>plt.ylabel('수학 등급')</w:t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t>plt.ylim(9, 0)</w:t>
            </w:r>
            <w:r>
              <w:rPr>
                <w:lang w:eastAsia="ko-KR"/>
                <w:rFonts w:ascii="Consolas" w:eastAsia="Consolas" w:hAnsi="Consolas"/>
                <w:b w:val="0"/>
                <w:sz w:val="20"/>
                <w:szCs w:val="20"/>
                <w:rtl w:val="off"/>
              </w:rPr>
              <w:t xml:space="preserve"> </w:t>
            </w:r>
          </w:p>
          <w:p>
            <w:pPr>
              <w:spacing w:after="0"/>
              <w:rPr>
                <w:lang w:eastAsia="ko-KR"/>
                <w:rFonts w:ascii="Consolas" w:eastAsia="Consolas" w:hAnsi="Consolas" w:hint="eastAsia"/>
                <w:b w:val="0"/>
                <w:sz w:val="20"/>
                <w:szCs w:val="20"/>
                <w:rtl w:val="off"/>
              </w:rPr>
            </w:pPr>
            <w:r>
              <w:rPr>
                <w:rFonts w:ascii="Consolas" w:eastAsia="Consolas" w:hAnsi="Consolas"/>
                <w:b w:val="0"/>
                <w:sz w:val="20"/>
                <w:szCs w:val="20"/>
              </w:rPr>
              <w:t>plt.yticks(range(1, 10))</w:t>
            </w:r>
            <w:r>
              <w:rPr>
                <w:lang w:eastAsia="ko-KR"/>
                <w:rFonts w:ascii="Consolas" w:eastAsia="Consolas" w:hAnsi="Consolas"/>
                <w:b w:val="0"/>
                <w:sz w:val="20"/>
                <w:szCs w:val="20"/>
                <w:rtl w:val="off"/>
              </w:rPr>
              <w:t xml:space="preserve"> </w:t>
            </w:r>
          </w:p>
          <w:p>
            <w:pPr>
              <w:spacing w:after="0"/>
              <w:rPr>
                <w:lang w:eastAsia="ko-KR"/>
                <w:rFonts w:ascii="Consolas" w:eastAsia="Consolas" w:hAnsi="Consolas" w:hint="eastAsia"/>
                <w:b w:val="0"/>
                <w:sz w:val="20"/>
                <w:szCs w:val="20"/>
                <w:rtl w:val="off"/>
              </w:rPr>
            </w:pPr>
            <w:r>
              <w:rPr>
                <w:rFonts w:ascii="Consolas" w:eastAsia="Consolas" w:hAnsi="Consolas"/>
                <w:b w:val="0"/>
                <w:sz w:val="20"/>
                <w:szCs w:val="20"/>
              </w:rPr>
              <w:t>plt.xticks(rotation=45)</w:t>
            </w:r>
            <w:r>
              <w:rPr>
                <w:lang w:eastAsia="ko-KR"/>
                <w:rFonts w:ascii="Consolas" w:eastAsia="Consolas" w:hAnsi="Consolas"/>
                <w:b w:val="0"/>
                <w:sz w:val="20"/>
                <w:szCs w:val="20"/>
                <w:rtl w:val="off"/>
              </w:rPr>
              <w:t xml:space="preserve"> </w:t>
            </w:r>
          </w:p>
          <w:p>
            <w:pPr>
              <w:spacing w:after="0"/>
              <w:rPr>
                <w:sz w:val="20"/>
                <w:szCs w:val="20"/>
              </w:rPr>
            </w:pPr>
            <w:r>
              <w:rPr>
                <w:rFonts w:ascii="Consolas" w:eastAsia="Consolas" w:hAnsi="Consolas"/>
                <w:b w:val="0"/>
                <w:sz w:val="20"/>
                <w:szCs w:val="20"/>
              </w:rPr>
              <w:t>plt.grid(axis='y', alpha=0.3)</w:t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t>plt.tight_layout()</w:t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b w:val="0"/>
                <w:sz w:val="20"/>
                <w:szCs w:val="20"/>
              </w:rPr>
              <w:t>plt.show()</w:t>
            </w:r>
          </w:p>
        </w:tc>
      </w:tr>
    </w:tbl>
    <w:p>
      <w:pPr>
        <w:spacing w:after="80" w:line="276" w:lineRule="auto"/>
        <w:rPr>
          <w:sz w:val="20"/>
          <w:szCs w:val="20"/>
        </w:rPr>
      </w:pPr>
      <w:r>
        <w:rPr>
          <w:sz w:val="20"/>
          <w:szCs w:val="20"/>
        </w:rPr>
        <w:t>xlim() : x축의 보이는 범위 설정</w:t>
      </w:r>
    </w:p>
    <w:p>
      <w:pPr>
        <w:spacing w:after="80" w:line="276" w:lineRule="auto"/>
        <w:rPr>
          <w:sz w:val="20"/>
          <w:szCs w:val="20"/>
        </w:rPr>
      </w:pPr>
      <w:r>
        <w:rPr>
          <w:sz w:val="20"/>
          <w:szCs w:val="20"/>
        </w:rPr>
        <w:t>ylim() : y축의 보이는 범위 설정</w:t>
      </w:r>
    </w:p>
    <w:p>
      <w:pPr>
        <w:spacing w:after="80" w:line="276" w:lineRule="auto"/>
        <w:rPr>
          <w:sz w:val="20"/>
          <w:szCs w:val="20"/>
        </w:rPr>
      </w:pPr>
      <w:r>
        <w:rPr>
          <w:sz w:val="20"/>
          <w:szCs w:val="20"/>
        </w:rPr>
        <w:t>xticks() : x축에 표시할 눈금 위치와 글자 설정</w:t>
      </w:r>
    </w:p>
    <w:p>
      <w:pPr>
        <w:spacing w:after="80" w:line="276" w:lineRule="auto"/>
        <w:rPr>
          <w:lang w:eastAsia="ko-KR"/>
          <w:rFonts w:hint="eastAsia"/>
          <w:sz w:val="20"/>
          <w:szCs w:val="20"/>
          <w:rtl w:val="off"/>
        </w:rPr>
      </w:pPr>
      <w:r>
        <w:rPr>
          <w:sz w:val="20"/>
          <w:szCs w:val="20"/>
        </w:rPr>
        <w:t>yticks() : y축에 표시할 눈금 위치와 글자 설정</w:t>
      </w:r>
    </w:p>
    <w:p>
      <w:pPr>
        <w:spacing w:after="80" w:line="276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>
      <w:pPr>
        <w:spacing w:after="80" w:line="276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>
      <w:pPr>
        <w:spacing w:after="80" w:line="276" w:lineRule="auto"/>
        <w:rPr>
          <w:lang w:eastAsia="ko-KR"/>
          <w:rFonts w:ascii="맑은 고딕" w:hAnsi="맑은 고딕" w:hint="eastAsia"/>
          <w:b/>
          <w:sz w:val="36"/>
          <w:rtl w:val="off"/>
        </w:rPr>
      </w:pPr>
      <w:r>
        <w:rPr>
          <w:rFonts w:ascii="맑은 고딕" w:hAnsi="맑은 고딕"/>
          <w:b/>
          <w:sz w:val="36"/>
        </w:rPr>
        <w:t>북극 해빙 면적 변화</w:t>
      </w: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11. CSV 파일을 불러오고 데이터의 첫 모습을 확인하기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>'seaice.csv'를 DataFrame으로 불러온다 → 처음 5행을 출력하여 열 이름과 데이터 형태를 확인한다.</w:t>
            </w:r>
          </w:p>
        </w:tc>
      </w:tr>
    </w:tbl>
    <w:p>
      <w:pPr>
        <w:spacing w:after="80" w:line="276" w:lineRule="auto"/>
        <w:rPr>
          <w:sz w:val="20"/>
          <w:szCs w:val="20"/>
        </w:rPr>
      </w:pPr>
    </w:p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>처음 5행을 보면서 Year, Month, Day, Extent, hemisphere 등의 열이 있는지 확인합니다.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hAnsi="맑은 고딕"/>
                <w:sz w:val="20"/>
              </w:rPr>
              <w:t>IDLE의 .py 파일에서는 print(df.head())로 출력</w:t>
            </w:r>
          </w:p>
        </w:tc>
      </w:tr>
    </w:tbl>
    <w:p>
      <w:pPr>
        <w:spacing w:after="80" w:line="276" w:lineRule="auto"/>
        <w:rPr>
          <w:lang w:eastAsia="ko-KR"/>
          <w:rFonts w:hint="eastAsia"/>
          <w:sz w:val="20"/>
          <w:szCs w:val="20"/>
          <w:rtl w:val="off"/>
        </w:rPr>
      </w:pP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2. 열 이름의 불필요한 공백 제거하기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>열 이름에 앞뒤 공백이 있으면 열 선택에서 오류가 날 수 있다</w:t>
            </w:r>
            <w:r>
              <w:rPr>
                <w:lang w:eastAsia="ko-KR"/>
                <w:rFonts w:ascii="맑은 고딕" w:hAnsi="맑은 고딕"/>
                <w:sz w:val="20"/>
                <w:rtl w:val="off"/>
              </w:rPr>
              <w:t>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 xml:space="preserve">열 이름의 앞뒤 공백이 제거됩니다.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hAnsi="맑은 고딕"/>
                <w:sz w:val="20"/>
              </w:rPr>
              <w:t>열 이름 오류가 보이면 데이터 값보다 먼저 df.columns를 출력해 확인합니다.</w:t>
            </w:r>
          </w:p>
        </w:tc>
      </w:tr>
    </w:tbl>
    <w:p>
      <w:pPr>
        <w:spacing w:after="80" w:line="276" w:lineRule="auto"/>
        <w:rPr>
          <w:sz w:val="20"/>
          <w:szCs w:val="20"/>
        </w:rPr>
      </w:pPr>
    </w:p>
    <w:p>
      <w:pPr>
        <w:keepNext/>
        <w:spacing w:after="80" w:before="160"/>
      </w:pPr>
      <w:r>
        <w:rPr>
          <w:sz w:val="20"/>
          <w:szCs w:val="20"/>
        </w:rPr>
        <w:br w:type="page"/>
      </w:r>
      <w:r>
        <w:rPr>
          <w:rFonts w:ascii="맑은 고딕" w:hAnsi="맑은 고딕"/>
          <w:b/>
          <w:sz w:val="28"/>
        </w:rPr>
        <w:t>3. 분석에 필요한 열만 선택하고 날짜 만들기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 xml:space="preserve">Year, Month, Day, Extent, hemisphere 열만 남긴다 → Year·Month·Day를 하나의 날짜(Date)로 변환한다 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rPr>
          <w:trHeight w:val="1304" w:hRule="atLeast"/>
        </w:trP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rFonts w:ascii="Consolas" w:hAnsi="Consolas"/>
                <w:sz w:val="18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>Date 열이 새로 생성되어 연·월·일이 하나의 날짜 형식으로 표현됩니다.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hAnsi="맑은 고딕"/>
                <w:sz w:val="20"/>
              </w:rPr>
              <w:t>날짜를 만들어 두면 이후 월별·연도별 시계열 분석으로 확장하기 쉽습니다.</w:t>
            </w:r>
          </w:p>
        </w:tc>
      </w:tr>
    </w:tbl>
    <w:p>
      <w:pPr>
        <w:spacing w:after="80" w:line="276" w:lineRule="auto"/>
        <w:rPr>
          <w:sz w:val="20"/>
          <w:szCs w:val="20"/>
        </w:rPr>
      </w:pP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4. 전체 데이터를 바로 시각화하면 왜 해석하기 어려울까?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 xml:space="preserve">Year를 x축, Extent를 y축으로 전체 데이터를 그려 본다 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 xml:space="preserve">같은 연도에 여러 관측값이 포함되어 있어 선이 겹치거나 복잡하게 연결될 수 있습니다.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핵심 질문  </w:t>
            </w:r>
            <w:r>
              <w:rPr>
                <w:rFonts w:ascii="맑은 고딕" w:hAnsi="맑은 고딕"/>
                <w:sz w:val="20"/>
              </w:rPr>
              <w:t>북극 해빙의 장기 변화 경향을 보려면 모든 지역·모든 달이 정말 필요한가?</w:t>
            </w:r>
          </w:p>
        </w:tc>
      </w:tr>
    </w:tbl>
    <w:p>
      <w:pPr>
        <w:rPr>
          <w:lang w:eastAsia="ko-KR"/>
          <w:rFonts w:hint="eastAsia"/>
          <w:rtl w:val="off"/>
        </w:rPr>
      </w:pPr>
      <w:r>
        <w:br w:type="page"/>
      </w: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5. 북극의 9월 데이터만 선택하기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>hemisphere가 'north'이고 Month가 9인 행만 남긴다 → Year와 Extent 열만 선택한다.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>북극의 9월 해빙 면적 분석에 필요한 Year와 Extent만 남습니다.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hAnsi="맑은 고딕"/>
                <w:sz w:val="20"/>
              </w:rPr>
              <w:t xml:space="preserve">9월은 북극 해빙이 작아지는 시기의 변화를 살펴보기 위한 분석 조건입니다. </w:t>
            </w:r>
          </w:p>
        </w:tc>
      </w:tr>
    </w:tbl>
    <w:p/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6. 결측치와 중복 데이터 확인하기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 xml:space="preserve">각 열의 결측치 개수를 확인한다 → 완전히 같은 행이 중복되어 있는지 개수를 확인한다 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>결측치나 중복이 있다면 연도별 평균을 계산하기 전에 먼저 처리해야 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hAnsi="맑은 고딕"/>
                <w:sz w:val="20"/>
              </w:rPr>
              <w:t>데이터 분석의 흐름은 확인 → 문제 발견 → 전처리 → 재분석입니다.</w:t>
            </w:r>
          </w:p>
        </w:tc>
      </w:tr>
    </w:tbl>
    <w:p>
      <w:pPr>
        <w:spacing w:after="80" w:line="276" w:lineRule="auto"/>
        <w:rPr>
          <w:sz w:val="20"/>
          <w:szCs w:val="20"/>
        </w:rPr>
      </w:pPr>
    </w:p>
    <w:p>
      <w:pPr>
        <w:keepNext/>
        <w:spacing w:after="80" w:before="160"/>
      </w:pPr>
      <w:r>
        <w:rPr>
          <w:sz w:val="20"/>
          <w:szCs w:val="20"/>
        </w:rPr>
        <w:br w:type="page"/>
      </w:r>
      <w:r>
        <w:rPr>
          <w:rFonts w:ascii="맑은 고딕" w:hAnsi="맑은 고딕"/>
          <w:b/>
          <w:sz w:val="28"/>
        </w:rPr>
        <w:t>7. 같은 연도의 여러 값을 평균으로 묶기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>Year가 같은 행들을 하나의 그룹으로 묶는다 → 각 연도의 Extent 평균을 계산한다 → index를 일반 열로 되돌린다.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 xml:space="preserve">한 연도당 하나의 평균 Extent 값이 만들어집니다.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hAnsi="맑은 고딕"/>
                <w:sz w:val="20"/>
              </w:rPr>
              <w:t>groupby('Year')는 같은 연도를 묶고, ['Extent'].mean()은 각 그룹의 Extent 평균을 계산합니다.</w:t>
            </w:r>
          </w:p>
        </w:tc>
      </w:tr>
    </w:tbl>
    <w:p>
      <w:pPr>
        <w:spacing w:after="80" w:line="276" w:lineRule="auto"/>
        <w:rPr>
          <w:sz w:val="20"/>
          <w:szCs w:val="20"/>
        </w:rPr>
      </w:pP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8. 연도별 평균 해빙 면적 그래프 그리기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>연도를 x축, 연도별 평균 Extent를 y축으로 선그래프를 그린다 → 전체 자료 그래프와 비교한다.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>연도별로 하나의 값만 사용하므로 장기적인 증가·감소 경향을 보다 쉽게 확인할 수 있습니다.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hAnsi="맑은 고딕"/>
                <w:sz w:val="20"/>
              </w:rPr>
              <w:t>그래프를 보기 좋게 만드는 것보다 먼저, 분석 목적에 맞는 데이터가 만들어졌는지 확인하는 것이 더 중요합니다.</w:t>
            </w:r>
          </w:p>
        </w:tc>
      </w:tr>
    </w:tbl>
    <w:p>
      <w:pPr>
        <w:spacing w:after="80" w:line="276" w:lineRule="auto"/>
        <w:rPr>
          <w:lang w:eastAsia="ko-KR"/>
          <w:rFonts w:hint="eastAsia"/>
          <w:sz w:val="20"/>
          <w:szCs w:val="20"/>
          <w:rtl w:val="off"/>
        </w:rPr>
      </w:pPr>
    </w:p>
    <w:p>
      <w:pPr>
        <w:spacing w:after="80" w:line="276" w:lineRule="auto"/>
        <w:rPr>
          <w:lang w:eastAsia="ko-KR"/>
          <w:rFonts w:hint="eastAsia"/>
          <w:sz w:val="20"/>
          <w:szCs w:val="20"/>
          <w:rtl w:val="off"/>
        </w:rPr>
      </w:pPr>
    </w:p>
    <w:p>
      <w:pPr>
        <w:spacing w:after="80" w:line="276" w:lineRule="auto"/>
        <w:rPr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tcBorders>
              <w:top w:val="single" w:sz="8" w:space="0" w:color="C9D3E1"/>
              <w:left w:val="single" w:sz="8" w:space="0" w:color="C9D3E1"/>
              <w:bottom w:val="single" w:sz="8" w:space="0" w:color="C9D3E1"/>
              <w:right w:val="single" w:sz="8" w:space="0" w:color="C9D3E1"/>
              <w:insideH w:val="single" w:sz="8" w:space="0" w:color="C9D3E1"/>
              <w:insideV w:val="single" w:sz="8" w:space="0" w:color="C9D3E1"/>
            </w:tcBorders>
            <w:shd w:val="clear" w:color="auto" w:fill="F6F8FA"/>
            <w:tcMar>
              <w:top w:w="100" w:type="dxa"/>
              <w:bottom w:w="100" w:type="dxa"/>
            </w:tcMar>
          </w:tcPr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import pandas as pd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import matplotlib.pyplot as plt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df=pd.read_csv('seaice.csv')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print(df.head())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#df2=df[['Year', 'Month', 'Day', 'Extent', 'Missing', 'hemisphere']]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#print(df2) # 오류 메세지를 보임. 열제목에 불필요한 띄어쓰기가 들어있음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df.columns=df.columns.str.strip()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print(df.columns)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df=df[['Year', 'Month', 'Day', 'Extent', 'hemisphere']]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print(df)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df['Date']=pd.to_datetime(df[['Year', 'Month', 'Day']])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print(df.head())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##plt.figure(figsize=(10,5))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##plt.plot(df['Year'], df['Extent'])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##plt.show()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#시각화가 올바르게 전달되지 않는 측면이 있으니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#해빙이 가장 작아지는 9월만 , 그리고 북극만 필요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df=df[(df['hemisphere']=='north') &amp; (df['Month']==9)]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print(df)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df=df[['Year','Extent']]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print(df)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print(df.isnull().sum())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print(df.duplicated().sum())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##plt.figure(figsize=(10,5))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##plt.plot(df['Year'], df['Extent'])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##plt.show()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df_year=df.groupby('Year')['Extent'].mean().reset_index()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##plt.figure(figsize=(10,5))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##plt.plot(df_year['Year'], df_year['Extent'])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##plt.show()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import numpy as np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기울기, 절편 = np.polyfit(df_year['Year'], df_year['Extent'], 1)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print(f'기울기 : {기울기:.2f}, 절편 : {절편:.2f}')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추세선=기울기 * df_year['Year'] + 절편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plt.figure(figsize=(10,5))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plt.plot(df_year['Year'], df_year['Extent'])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plt.plot(df_year['Year'], 추세선, linestyle='--')</w:t>
            </w:r>
          </w:p>
          <w:p>
            <w:pPr>
              <w:spacing w:after="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plt.show()</w:t>
            </w:r>
          </w:p>
        </w:tc>
      </w:tr>
    </w:tbl>
    <w:p>
      <w:pPr>
        <w:spacing w:after="80" w:line="276" w:lineRule="auto"/>
        <w:rPr>
          <w:lang w:eastAsia="ko-KR"/>
          <w:rFonts w:ascii="Consolas" w:eastAsia="Consolas" w:hAnsi="Consolas" w:cs="Consolas" w:hint="eastAsia"/>
          <w:sz w:val="20"/>
          <w:szCs w:val="20"/>
          <w:u w:color="auto"/>
          <w:rtl w:val="off"/>
        </w:rPr>
      </w:pPr>
    </w:p>
    <w:p>
      <w:pPr>
        <w:spacing w:after="80" w:line="276" w:lineRule="auto"/>
        <w:rPr>
          <w:lang w:eastAsia="ko-KR"/>
          <w:rFonts w:ascii="Consolas" w:eastAsia="Consolas" w:hAnsi="Consolas" w:cs="Consolas" w:hint="eastAsia"/>
          <w:sz w:val="20"/>
          <w:szCs w:val="20"/>
          <w:u w:color="auto"/>
          <w:rtl w:val="off"/>
        </w:rPr>
      </w:pPr>
    </w:p>
    <w:p>
      <w:pPr>
        <w:spacing w:after="80" w:line="276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tcBorders>
              <w:top w:val="single" w:sz="8" w:space="0" w:color="C9D3E1"/>
              <w:left w:val="single" w:sz="8" w:space="0" w:color="C9D3E1"/>
              <w:bottom w:val="single" w:sz="8" w:space="0" w:color="C9D3E1"/>
              <w:right w:val="single" w:sz="8" w:space="0" w:color="C9D3E1"/>
              <w:insideH w:val="single" w:sz="8" w:space="0" w:color="C9D3E1"/>
              <w:insideV w:val="single" w:sz="8" w:space="0" w:color="C9D3E1"/>
            </w:tcBorders>
            <w:shd w:val="clear" w:color="auto" w:fill="F6F8FA"/>
            <w:tcMar>
              <w:top w:w="100" w:type="dxa"/>
              <w:bottom w:w="100" w:type="dxa"/>
            </w:tcMar>
          </w:tcPr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df=pd.read_csv('9월모의고사.csv')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print(df)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print(df.shape)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print(df.head())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df.info()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# 한글 폰트 설정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plt.rcParams['font.family'] = 'Malgun Gothic'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plt.rcParams['axes.unicode_minus'] = False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plt.bar(df['이름'], df['수학'])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plt.xticks(rotation=45)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plt.grid(alpha=0.3)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plt.tight_layout()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plt.show()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#null값을 가지고 있는 부분의 문제를 보여주기에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#전처리가 필요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print(df.isnull().sum())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print(df[df</w:t>
            </w:r>
            <w:r>
              <w:rPr>
                <w:lang w:eastAsia="ko-KR"/>
                <w:rFonts w:ascii="Consolas" w:eastAsia="Consolas" w:hAnsi="Consolas" w:cs="Consolas" w:hint="default"/>
                <w:sz w:val="20"/>
                <w:szCs w:val="20"/>
                <w:u w:color="auto"/>
                <w:rtl w:val="off"/>
              </w:rPr>
              <w:t>[</w:t>
            </w: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'국어'].isnull()].index.tolist())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print(df[df['수학'].isnull()].index.tolist())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print(df[df['영어'].isnull()].index.tolist())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print(df[df['한국사'].isnull()].index.tolist())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 xml:space="preserve">df=df.dropna() #df=df.drop(index=[4,12]) #행을 제거할 때는 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#열을 제거할 때는 df=df.drop(column=['한국사'])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print(df)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print(df.duplicated().sum())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print(df[df.duplicated()].index)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df=df.drop_duplicates()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print(df)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plt.figure(figsize=(10, 5))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plt.bar(df['이름'], df['수학'])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plt.bar(df['이름'], df['국어'])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plt.title('9월 모의고사 수학 등급')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plt.xlabel('이름')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plt.ylabel('수학 등급')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# 1등급을 위쪽에 표시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plt.ylim(9, 0)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plt.yticks(range(1, 10))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plt.xticks(rotation=45)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plt.grid(alpha=0.3)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plt.tight_layout()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plt.show()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##xlim() : x축의 보이는 범위 설정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##ylim() : y축의 보이는 범위 설정</w:t>
            </w:r>
          </w:p>
          <w:p>
            <w:pPr>
              <w:spacing w:after="80" w:line="276" w:lineRule="auto"/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##xticks() : x축에 표시할 눈금 위치와 글자 설정</w:t>
            </w:r>
          </w:p>
          <w:p>
            <w:pPr>
              <w:spacing w:after="8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 w:hint="default"/>
                <w:sz w:val="20"/>
                <w:szCs w:val="20"/>
                <w:u w:color="auto"/>
              </w:rPr>
              <w:t>##yticks() : y축에 표시할 눈금 위치와 글자 설정</w:t>
            </w:r>
          </w:p>
        </w:tc>
      </w:tr>
    </w:tbl>
    <w:p>
      <w:pPr>
        <w:spacing w:after="20"/>
        <w:rPr>
          <w:sz w:val="20"/>
          <w:szCs w:val="20"/>
        </w:rPr>
      </w:pPr>
    </w:p>
    <w:p>
      <w:pPr>
        <w:spacing w:after="80" w:line="276" w:lineRule="auto"/>
        <w:rPr>
          <w:lang w:eastAsia="ko-KR"/>
          <w:rFonts w:ascii="Consolas" w:eastAsia="Consolas" w:hAnsi="Consolas" w:cs="Consolas" w:hint="eastAsia"/>
          <w:sz w:val="20"/>
          <w:szCs w:val="20"/>
          <w:u w:color="auto"/>
          <w:rtl w:val="off"/>
        </w:rPr>
      </w:pPr>
    </w:p>
    <w:p>
      <w:pPr>
        <w:spacing w:after="80" w:line="276" w:lineRule="auto"/>
        <w:rPr>
          <w:sz w:val="20"/>
          <w:szCs w:val="20"/>
        </w:rPr>
      </w:pPr>
    </w:p>
    <w:sectPr>
      <w:pgSz w:w="12240" w:h="15840"/>
      <w:pgMar w:top="850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Consolas">
    <w:panose1 w:val="020B0609020204030204"/>
    <w:family w:val="Consolas"/>
    <w:charset w:val="00"/>
    <w:notTrueType w:val="false"/>
    <w:sig w:usb0="E00006FF" w:usb1="0000FCFF" w:usb2="00000001" w:usb3="00000001" w:csb0="6000019F" w:csb1="DFD70000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09"/>
    <w:lsdException w:name="toc 2" w:uiPriority="309"/>
    <w:lsdException w:name="toc 3" w:uiPriority="309"/>
    <w:lsdException w:name="toc 4" w:uiPriority="309"/>
    <w:lsdException w:name="toc 5" w:uiPriority="309"/>
    <w:lsdException w:name="toc 6" w:uiPriority="309"/>
    <w:lsdException w:name="toc 7" w:uiPriority="309"/>
    <w:lsdException w:name="toc 8" w:uiPriority="309"/>
    <w:lsdException w:name="toc 9" w:uiPriority="309"/>
    <w:lsdException w:name="caption" w:uiPriority="305" w:qFormat="1"/>
    <w:lsdException w:name="Title" w:semiHidden="0" w:uiPriority="52" w:unhideWhenUsed="0" w:qFormat="1"/>
    <w:lsdException w:name="Default Paragraph Font" w:uiPriority="1"/>
    <w:lsdException w:name="Subtitle" w:semiHidden="0" w:uiPriority="53" w:unhideWhenUsed="0" w:qFormat="1"/>
    <w:lsdException w:name="Strong" w:semiHidden="0" w:uiPriority="130" w:unhideWhenUsed="0" w:qFormat="1"/>
    <w:lsdException w:name="Emphasis" w:semiHidden="0" w:uiPriority="128" w:unhideWhenUsed="0" w:qFormat="1"/>
    <w:lsdException w:name="Table Grid" w:semiHidden="0" w:uiPriority="785" w:unhideWhenUsed="0"/>
    <w:lsdException w:name="Placeholder Text" w:unhideWhenUsed="0"/>
    <w:lsdException w:name="No Spacing" w:semiHidden="0" w:uiPriority="1" w:unhideWhenUsed="0" w:qFormat="1"/>
    <w:lsdException w:name="Light Shading" w:semiHidden="0" w:uiPriority="822" w:unhideWhenUsed="0"/>
    <w:lsdException w:name="Light List" w:semiHidden="0" w:uiPriority="823" w:unhideWhenUsed="0"/>
    <w:lsdException w:name="Light Grid" w:semiHidden="0" w:uiPriority="824" w:unhideWhenUsed="0"/>
    <w:lsdException w:name="Medium Shading 1" w:semiHidden="0" w:uiPriority="825" w:unhideWhenUsed="0"/>
    <w:lsdException w:name="Medium Shading 2" w:semiHidden="0" w:uiPriority="1432" w:unhideWhenUsed="0"/>
    <w:lsdException w:name="Medium List 1" w:semiHidden="0" w:uiPriority="1433" w:unhideWhenUsed="0"/>
    <w:lsdException w:name="Medium List 2" w:semiHidden="0" w:uiPriority="1536" w:unhideWhenUsed="0"/>
    <w:lsdException w:name="Medium Grid 1" w:semiHidden="0" w:uiPriority="1537" w:unhideWhenUsed="0"/>
    <w:lsdException w:name="Medium Grid 2" w:semiHidden="0" w:uiPriority="1544" w:unhideWhenUsed="0"/>
    <w:lsdException w:name="Medium Grid 3" w:semiHidden="0" w:uiPriority="1545" w:unhideWhenUsed="0"/>
    <w:lsdException w:name="Dark List" w:semiHidden="0" w:uiPriority="1576" w:unhideWhenUsed="0"/>
    <w:lsdException w:name="Colorful Shading" w:semiHidden="0" w:uiPriority="1577" w:unhideWhenUsed="0"/>
    <w:lsdException w:name="Colorful List" w:semiHidden="0" w:uiPriority="1584" w:unhideWhenUsed="0"/>
    <w:lsdException w:name="Colorful Grid" w:semiHidden="0" w:uiPriority="1585" w:unhideWhenUsed="0"/>
    <w:lsdException w:name="Light Shading Accent 1" w:semiHidden="0" w:uiPriority="822" w:unhideWhenUsed="0"/>
    <w:lsdException w:name="Light List Accent 1" w:semiHidden="0" w:uiPriority="823" w:unhideWhenUsed="0"/>
    <w:lsdException w:name="Light Grid Accent 1" w:semiHidden="0" w:uiPriority="824" w:unhideWhenUsed="0"/>
    <w:lsdException w:name="Medium Shading 1 Accent 1" w:semiHidden="0" w:uiPriority="825" w:unhideWhenUsed="0"/>
    <w:lsdException w:name="Medium Shading 2 Accent 1" w:semiHidden="0" w:uiPriority="1432" w:unhideWhenUsed="0"/>
    <w:lsdException w:name="Medium List 1 Accent 1" w:semiHidden="0" w:uiPriority="1433" w:unhideWhenUsed="0"/>
    <w:lsdException w:name="Revision" w:unhideWhenUsed="0"/>
    <w:lsdException w:name="List Paragraph" w:semiHidden="0" w:uiPriority="304" w:unhideWhenUsed="0" w:qFormat="1"/>
    <w:lsdException w:name="Quote" w:semiHidden="0" w:uiPriority="257" w:unhideWhenUsed="0" w:qFormat="1"/>
    <w:lsdException w:name="Intense Quote" w:semiHidden="0" w:uiPriority="276" w:unhideWhenUsed="0" w:qFormat="1"/>
    <w:lsdException w:name="Medium List 2 Accent 1" w:semiHidden="0" w:uiPriority="1536" w:unhideWhenUsed="0"/>
    <w:lsdException w:name="Medium Grid 1 Accent 1" w:semiHidden="0" w:uiPriority="1537" w:unhideWhenUsed="0"/>
    <w:lsdException w:name="Medium Grid 2 Accent 1" w:semiHidden="0" w:uiPriority="1544" w:unhideWhenUsed="0"/>
    <w:lsdException w:name="Medium Grid 3 Accent 1" w:semiHidden="0" w:uiPriority="1545" w:unhideWhenUsed="0"/>
    <w:lsdException w:name="Dark List Accent 1" w:semiHidden="0" w:uiPriority="1576" w:unhideWhenUsed="0"/>
    <w:lsdException w:name="Colorful Shading Accent 1" w:semiHidden="0" w:uiPriority="1577" w:unhideWhenUsed="0"/>
    <w:lsdException w:name="Colorful List Accent 1" w:semiHidden="0" w:uiPriority="1584" w:unhideWhenUsed="0"/>
    <w:lsdException w:name="Colorful Grid Accent 1" w:semiHidden="0" w:uiPriority="1585" w:unhideWhenUsed="0"/>
    <w:lsdException w:name="Light Shading Accent 2" w:semiHidden="0" w:uiPriority="822" w:unhideWhenUsed="0"/>
    <w:lsdException w:name="Light List Accent 2" w:semiHidden="0" w:uiPriority="823" w:unhideWhenUsed="0"/>
    <w:lsdException w:name="Light Grid Accent 2" w:semiHidden="0" w:uiPriority="824" w:unhideWhenUsed="0"/>
    <w:lsdException w:name="Medium Shading 1 Accent 2" w:semiHidden="0" w:uiPriority="825" w:unhideWhenUsed="0"/>
    <w:lsdException w:name="Medium Shading 2 Accent 2" w:semiHidden="0" w:uiPriority="1432" w:unhideWhenUsed="0"/>
    <w:lsdException w:name="Medium List 1 Accent 2" w:semiHidden="0" w:uiPriority="1433" w:unhideWhenUsed="0"/>
    <w:lsdException w:name="Medium List 2 Accent 2" w:semiHidden="0" w:uiPriority="1536" w:unhideWhenUsed="0"/>
    <w:lsdException w:name="Medium Grid 1 Accent 2" w:semiHidden="0" w:uiPriority="1537" w:unhideWhenUsed="0"/>
    <w:lsdException w:name="Medium Grid 2 Accent 2" w:semiHidden="0" w:uiPriority="1544" w:unhideWhenUsed="0"/>
    <w:lsdException w:name="Medium Grid 3 Accent 2" w:semiHidden="0" w:uiPriority="1545" w:unhideWhenUsed="0"/>
    <w:lsdException w:name="Dark List Accent 2" w:semiHidden="0" w:uiPriority="1576" w:unhideWhenUsed="0"/>
    <w:lsdException w:name="Colorful Shading Accent 2" w:semiHidden="0" w:uiPriority="1577" w:unhideWhenUsed="0"/>
    <w:lsdException w:name="Colorful List Accent 2" w:semiHidden="0" w:uiPriority="1584" w:unhideWhenUsed="0"/>
    <w:lsdException w:name="Colorful Grid Accent 2" w:semiHidden="0" w:uiPriority="1585" w:unhideWhenUsed="0"/>
    <w:lsdException w:name="Light Shading Accent 3" w:semiHidden="0" w:uiPriority="822" w:unhideWhenUsed="0"/>
    <w:lsdException w:name="Light List Accent 3" w:semiHidden="0" w:uiPriority="823" w:unhideWhenUsed="0"/>
    <w:lsdException w:name="Light Grid Accent 3" w:semiHidden="0" w:uiPriority="824" w:unhideWhenUsed="0"/>
    <w:lsdException w:name="Medium Shading 1 Accent 3" w:semiHidden="0" w:uiPriority="825" w:unhideWhenUsed="0"/>
    <w:lsdException w:name="Medium Shading 2 Accent 3" w:semiHidden="0" w:uiPriority="1432" w:unhideWhenUsed="0"/>
    <w:lsdException w:name="Medium List 1 Accent 3" w:semiHidden="0" w:uiPriority="1433" w:unhideWhenUsed="0"/>
    <w:lsdException w:name="Medium List 2 Accent 3" w:semiHidden="0" w:uiPriority="1536" w:unhideWhenUsed="0"/>
    <w:lsdException w:name="Medium Grid 1 Accent 3" w:semiHidden="0" w:uiPriority="1537" w:unhideWhenUsed="0"/>
    <w:lsdException w:name="Medium Grid 2 Accent 3" w:semiHidden="0" w:uiPriority="1544" w:unhideWhenUsed="0"/>
    <w:lsdException w:name="Medium Grid 3 Accent 3" w:semiHidden="0" w:uiPriority="1545" w:unhideWhenUsed="0"/>
    <w:lsdException w:name="Dark List Accent 3" w:semiHidden="0" w:uiPriority="1576" w:unhideWhenUsed="0"/>
    <w:lsdException w:name="Colorful Shading Accent 3" w:semiHidden="0" w:uiPriority="1577" w:unhideWhenUsed="0"/>
    <w:lsdException w:name="Colorful List Accent 3" w:semiHidden="0" w:uiPriority="1584" w:unhideWhenUsed="0"/>
    <w:lsdException w:name="Colorful Grid Accent 3" w:semiHidden="0" w:uiPriority="1585" w:unhideWhenUsed="0"/>
    <w:lsdException w:name="Light Shading Accent 4" w:semiHidden="0" w:uiPriority="822" w:unhideWhenUsed="0"/>
    <w:lsdException w:name="Light List Accent 4" w:semiHidden="0" w:uiPriority="823" w:unhideWhenUsed="0"/>
    <w:lsdException w:name="Light Grid Accent 4" w:semiHidden="0" w:uiPriority="824" w:unhideWhenUsed="0"/>
    <w:lsdException w:name="Medium Shading 1 Accent 4" w:semiHidden="0" w:uiPriority="825" w:unhideWhenUsed="0"/>
    <w:lsdException w:name="Medium Shading 2 Accent 4" w:semiHidden="0" w:uiPriority="1432" w:unhideWhenUsed="0"/>
    <w:lsdException w:name="Medium List 1 Accent 4" w:semiHidden="0" w:uiPriority="1433" w:unhideWhenUsed="0"/>
    <w:lsdException w:name="Medium List 2 Accent 4" w:semiHidden="0" w:uiPriority="1536" w:unhideWhenUsed="0"/>
    <w:lsdException w:name="Medium Grid 1 Accent 4" w:semiHidden="0" w:uiPriority="1537" w:unhideWhenUsed="0"/>
    <w:lsdException w:name="Medium Grid 2 Accent 4" w:semiHidden="0" w:uiPriority="1544" w:unhideWhenUsed="0"/>
    <w:lsdException w:name="Medium Grid 3 Accent 4" w:semiHidden="0" w:uiPriority="1545" w:unhideWhenUsed="0"/>
    <w:lsdException w:name="Dark List Accent 4" w:semiHidden="0" w:uiPriority="1576" w:unhideWhenUsed="0"/>
    <w:lsdException w:name="Colorful Shading Accent 4" w:semiHidden="0" w:uiPriority="1577" w:unhideWhenUsed="0"/>
    <w:lsdException w:name="Colorful List Accent 4" w:semiHidden="0" w:uiPriority="1584" w:unhideWhenUsed="0"/>
    <w:lsdException w:name="Colorful Grid Accent 4" w:semiHidden="0" w:uiPriority="1585" w:unhideWhenUsed="0"/>
    <w:lsdException w:name="Light Shading Accent 5" w:semiHidden="0" w:uiPriority="822" w:unhideWhenUsed="0"/>
    <w:lsdException w:name="Light List Accent 5" w:semiHidden="0" w:uiPriority="823" w:unhideWhenUsed="0"/>
    <w:lsdException w:name="Light Grid Accent 5" w:semiHidden="0" w:uiPriority="824" w:unhideWhenUsed="0"/>
    <w:lsdException w:name="Medium Shading 1 Accent 5" w:semiHidden="0" w:uiPriority="825" w:unhideWhenUsed="0"/>
    <w:lsdException w:name="Medium Shading 2 Accent 5" w:semiHidden="0" w:uiPriority="1432" w:unhideWhenUsed="0"/>
    <w:lsdException w:name="Medium List 1 Accent 5" w:semiHidden="0" w:uiPriority="1433" w:unhideWhenUsed="0"/>
    <w:lsdException w:name="Medium List 2 Accent 5" w:semiHidden="0" w:uiPriority="1536" w:unhideWhenUsed="0"/>
    <w:lsdException w:name="Medium Grid 1 Accent 5" w:semiHidden="0" w:uiPriority="1537" w:unhideWhenUsed="0"/>
    <w:lsdException w:name="Medium Grid 2 Accent 5" w:semiHidden="0" w:uiPriority="1544" w:unhideWhenUsed="0"/>
    <w:lsdException w:name="Medium Grid 3 Accent 5" w:semiHidden="0" w:uiPriority="1545" w:unhideWhenUsed="0"/>
    <w:lsdException w:name="Dark List Accent 5" w:semiHidden="0" w:uiPriority="1576" w:unhideWhenUsed="0"/>
    <w:lsdException w:name="Colorful Shading Accent 5" w:semiHidden="0" w:uiPriority="1577" w:unhideWhenUsed="0"/>
    <w:lsdException w:name="Colorful List Accent 5" w:semiHidden="0" w:uiPriority="1584" w:unhideWhenUsed="0"/>
    <w:lsdException w:name="Colorful Grid Accent 5" w:semiHidden="0" w:uiPriority="1585" w:unhideWhenUsed="0"/>
    <w:lsdException w:name="Light Shading Accent 6" w:semiHidden="0" w:uiPriority="822" w:unhideWhenUsed="0"/>
    <w:lsdException w:name="Light List Accent 6" w:semiHidden="0" w:uiPriority="823" w:unhideWhenUsed="0"/>
    <w:lsdException w:name="Light Grid Accent 6" w:semiHidden="0" w:uiPriority="824" w:unhideWhenUsed="0"/>
    <w:lsdException w:name="Medium Shading 1 Accent 6" w:semiHidden="0" w:uiPriority="825" w:unhideWhenUsed="0"/>
    <w:lsdException w:name="Medium Shading 2 Accent 6" w:semiHidden="0" w:uiPriority="1432" w:unhideWhenUsed="0"/>
    <w:lsdException w:name="Medium List 1 Accent 6" w:semiHidden="0" w:uiPriority="1433" w:unhideWhenUsed="0"/>
    <w:lsdException w:name="Medium List 2 Accent 6" w:semiHidden="0" w:uiPriority="1536" w:unhideWhenUsed="0"/>
    <w:lsdException w:name="Medium Grid 1 Accent 6" w:semiHidden="0" w:uiPriority="1537" w:unhideWhenUsed="0"/>
    <w:lsdException w:name="Medium Grid 2 Accent 6" w:semiHidden="0" w:uiPriority="1544" w:unhideWhenUsed="0"/>
    <w:lsdException w:name="Medium Grid 3 Accent 6" w:semiHidden="0" w:uiPriority="1545" w:unhideWhenUsed="0"/>
    <w:lsdException w:name="Dark List Accent 6" w:semiHidden="0" w:uiPriority="1576" w:unhideWhenUsed="0"/>
    <w:lsdException w:name="Colorful Shading Accent 6" w:semiHidden="0" w:uiPriority="1577" w:unhideWhenUsed="0"/>
    <w:lsdException w:name="Colorful List Accent 6" w:semiHidden="0" w:uiPriority="1584" w:unhideWhenUsed="0"/>
    <w:lsdException w:name="Colorful Grid Accent 6" w:semiHidden="0" w:uiPriority="1585" w:unhideWhenUsed="0"/>
    <w:lsdException w:name="Subtle Emphasis" w:semiHidden="0" w:uiPriority="85" w:unhideWhenUsed="0" w:qFormat="1"/>
    <w:lsdException w:name="Intense Emphasis" w:semiHidden="0" w:uiPriority="129" w:unhideWhenUsed="0" w:qFormat="1"/>
    <w:lsdException w:name="Subtle Reference" w:semiHidden="0" w:uiPriority="277" w:unhideWhenUsed="0" w:qFormat="1"/>
    <w:lsdException w:name="Intense Reference" w:semiHidden="0" w:uiPriority="296" w:unhideWhenUsed="0" w:qFormat="1"/>
    <w:lsdException w:name="Book Title" w:semiHidden="0" w:uiPriority="297" w:unhideWhenUsed="0" w:qFormat="1"/>
    <w:lsdException w:name="Bibliography" w:uiPriority="307"/>
    <w:lsdException w:name="TOC Heading" w:uiPriority="309" w:qFormat="1"/>
  </w:latentStyles>
  <w:style w:type="paragraph" w:default="1" w:styleId="Normal">
    <w:name w:val="Normal"/>
    <w:qFormat/>
    <w:rPr>
      <w:rFonts w:ascii="맑은 고딕" w:eastAsia="맑은 고딕" w:hAnsi="맑은 고딕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  <w:rPr>
      <w:rFonts w:ascii="맑은 고딕" w:eastAsia="맑은 고딕" w:hAnsi="맑은 고딕"/>
      <w:sz w:val="21"/>
    </w:r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</cp:revision>
  <dcterms:created xsi:type="dcterms:W3CDTF">2026-09-12T06:48:01Z</dcterms:created>
  <dcterms:modified xsi:type="dcterms:W3CDTF">2026-09-16T08:16:04Z</dcterms:modified>
  <cp:lastPrinted>2026-09-16T05:13:04Z</cp:lastPrinted>
  <cp:version>1200.0100.01</cp:version>
</cp:coreProperties>
</file>