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058A2"/>
          <w:sz w:val="60"/>
        </w:rPr>
        <w:t>Manual de administración</w:t>
      </w:r>
    </w:p>
    <w:p>
      <w:pPr>
        <w:jc w:val="center"/>
      </w:pPr>
      <w:r>
        <w:rPr>
          <w:b/>
          <w:color w:val="009FE3"/>
          <w:sz w:val="40"/>
        </w:rPr>
        <w:t>Planes Livianos Colmédica</w:t>
      </w:r>
    </w:p>
    <w:p>
      <w:pPr>
        <w:jc w:val="center"/>
      </w:pPr>
      <w:r>
        <w:rPr>
          <w:color w:val="555F6D"/>
          <w:sz w:val="25"/>
        </w:rPr>
        <w:t>Guía práctica para editar la página en HTML</w:t>
      </w:r>
    </w:p>
    <w:p>
      <w:pPr>
        <w:spacing w:before="600"/>
        <w:jc w:val="center"/>
      </w:pPr>
      <w:r>
        <w:rPr>
          <w:color w:val="555F6D"/>
          <w:sz w:val="21"/>
        </w:rPr>
        <w:t>Versión 1.0  ·  Julio de 2026</w:t>
      </w:r>
    </w:p>
    <w:p>
      <w:r>
        <w:br w:type="page"/>
      </w:r>
    </w:p>
    <w:p>
      <w:pPr>
        <w:pStyle w:val="Heading1"/>
      </w:pPr>
      <w:r>
        <w:t>Índice</w:t>
      </w:r>
    </w:p>
    <w:p>
      <w:pPr>
        <w:spacing w:after="60"/>
      </w:pPr>
      <w:r>
        <w:rPr>
          <w:sz w:val="22"/>
        </w:rPr>
        <w:t>1. Antes de empezar</w:t>
      </w:r>
    </w:p>
    <w:p>
      <w:pPr>
        <w:spacing w:after="60"/>
      </w:pPr>
      <w:r>
        <w:rPr>
          <w:sz w:val="22"/>
        </w:rPr>
        <w:t>2. La página principal (livianos.html)</w:t>
      </w:r>
    </w:p>
    <w:p>
      <w:pPr>
        <w:spacing w:after="60"/>
      </w:pPr>
      <w:r>
        <w:rPr>
          <w:sz w:val="22"/>
        </w:rPr>
        <w:t>3. Las páginas internas de cada plan</w:t>
      </w:r>
    </w:p>
    <w:p>
      <w:pPr>
        <w:spacing w:after="60"/>
      </w:pPr>
      <w:r>
        <w:rPr>
          <w:sz w:val="22"/>
        </w:rPr>
        <w:t>4. Imágenes, videos y el sello Vigilado</w:t>
      </w:r>
    </w:p>
    <w:p>
      <w:pPr>
        <w:spacing w:after="60"/>
      </w:pPr>
      <w:r>
        <w:rPr>
          <w:sz w:val="22"/>
        </w:rPr>
        <w:t>5. Botones, UTM y formulario de cotización</w:t>
      </w:r>
    </w:p>
    <w:p>
      <w:pPr>
        <w:spacing w:after="60"/>
      </w:pPr>
      <w:r>
        <w:rPr>
          <w:sz w:val="22"/>
        </w:rPr>
        <w:t>6. Tracking: Google Tag Manager y píxeles</w:t>
      </w:r>
    </w:p>
    <w:p>
      <w:pPr>
        <w:spacing w:after="60"/>
      </w:pPr>
      <w:r>
        <w:rPr>
          <w:sz w:val="22"/>
        </w:rPr>
        <w:t>7. SEO: qué trae la página y qué debes mantener</w:t>
      </w:r>
    </w:p>
    <w:p>
      <w:pPr>
        <w:spacing w:after="60"/>
      </w:pPr>
      <w:r>
        <w:rPr>
          <w:sz w:val="22"/>
        </w:rPr>
        <w:t>8. Problemas frecuentes</w:t>
      </w:r>
    </w:p>
    <w:p>
      <w:pPr>
        <w:spacing w:after="60"/>
      </w:pPr>
      <w:r>
        <w:rPr>
          <w:sz w:val="22"/>
        </w:rPr>
        <w:t>9. Lista de verificación antes de publicar</w:t>
      </w:r>
    </w:p>
    <w:p>
      <w:r>
        <w:br w:type="page"/>
      </w:r>
    </w:p>
    <w:p>
      <w:pPr>
        <w:pStyle w:val="Heading1"/>
      </w:pPr>
      <w:r>
        <w:t>1. Antes de empezar</w:t>
      </w:r>
    </w:p>
    <w:p>
      <w:pPr>
        <w:pStyle w:val="Heading2"/>
      </w:pPr>
      <w:r>
        <w:t>1.1 Qué es esta página</w:t>
      </w:r>
    </w:p>
    <w:p>
      <w:r>
        <w:t>Planes Livianos es un sitio estático: son archivos HTML, CSS, JavaScript, imágenes y videos. No usa base de datos ni un gestor de contenidos (CMS). Para cambiar algo se edita directamente el archivo correspondiente y se vuelve a subir al servidor. Eso la hace muy rápida, muy estable y fácil de mover de un servidor a otro.</w:t>
      </w:r>
    </w:p>
    <w:p>
      <w:r>
        <w:t>Son 4 páginas:</w:t>
      </w:r>
    </w:p>
    <w:p>
      <w:pPr>
        <w:pStyle w:val="ListBullet"/>
      </w:pPr>
      <w:r>
        <w:rPr>
          <w:b/>
        </w:rPr>
        <w:t xml:space="preserve">livianos.html — </w:t>
      </w:r>
      <w:r>
        <w:t>la página principal, con los 3 planes livianos, la comparativa de gamas y las preguntas frecuentes.</w:t>
      </w:r>
    </w:p>
    <w:p>
      <w:pPr>
        <w:pStyle w:val="ListBullet"/>
      </w:pPr>
      <w:r>
        <w:rPr>
          <w:b/>
        </w:rPr>
        <w:t xml:space="preserve">plan-esmeralda-ambulatorio.html — </w:t>
      </w:r>
      <w:r>
        <w:t>detalle del Plan Esmeralda Ambulatorio.</w:t>
      </w:r>
    </w:p>
    <w:p>
      <w:pPr>
        <w:pStyle w:val="ListBullet"/>
      </w:pPr>
      <w:r>
        <w:rPr>
          <w:b/>
        </w:rPr>
        <w:t xml:space="preserve">plan-domiciliario-superior.html — </w:t>
      </w:r>
      <w:r>
        <w:t>detalle del Plan Domiciliario Superior.</w:t>
      </w:r>
    </w:p>
    <w:p>
      <w:pPr>
        <w:pStyle w:val="ListBullet"/>
      </w:pPr>
      <w:r>
        <w:rPr>
          <w:b/>
        </w:rPr>
        <w:t xml:space="preserve">plan-oncologico-vida-plus.html — </w:t>
      </w:r>
      <w:r>
        <w:t>detalle del Plan Oncológico Vida Plus.</w:t>
      </w:r>
    </w:p>
    <w:p>
      <w:pPr>
        <w:pStyle w:val="Heading2"/>
      </w:pPr>
      <w:r>
        <w:t>1.2 Estructura de la carpeta</w:t>
      </w:r>
    </w:p>
    <w:p>
      <w:r>
        <w:t>Al subir el paquete al servidor conserva las carpetas tal cual; todas las rutas son relativas y por eso funciona en cualquier dominio sin editar nada.</w:t>
      </w:r>
    </w:p>
    <w:p>
      <w:pPr>
        <w:spacing w:after="40" w:before="80"/>
        <w:ind w:left="216"/>
        <w:shd w:val="clear" w:color="auto" w:fill="EEF4FA"/>
      </w:pPr>
      <w:r>
        <w:rPr>
          <w:rFonts w:ascii="Consolas" w:hAnsi="Consolas"/>
          <w:color w:val="1B2A3C"/>
          <w:sz w:val="17"/>
        </w:rPr>
        <w:t>livianos.html                    &lt;- página principal (textos visibles)</w:t>
        <w:br/>
        <w:t>plan-esmeralda-ambulatorio.html  &lt;- interna del plan Esmeralda</w:t>
        <w:br/>
        <w:t>plan-domiciliario-superior.html  &lt;- interna del plan Domiciliario</w:t>
        <w:br/>
        <w:t>plan-oncologico-vida-plus.html   &lt;- interna del plan Oncológico</w:t>
        <w:br/>
        <w:t>index.html                       &lt;- redirección técnica hacia livianos.html</w:t>
        <w:br/>
        <w:t>robots.txt                       &lt;- permisos para buscadores</w:t>
        <w:br/>
        <w:t>sitemap.xml                      &lt;- mapa del sitio para Google</w:t>
        <w:br/>
        <w:t>livianos/                        &lt;- carpeta con todo lo demás</w:t>
        <w:br/>
        <w:t xml:space="preserve">   css/estilos.css               &lt;- estilos, colores y diseño</w:t>
        <w:br/>
        <w:t xml:space="preserve">   js/app.js                     &lt;- lógica: botones, UTM, carrusel, modales, videobot</w:t>
        <w:br/>
        <w:t xml:space="preserve">   fotos/                        &lt;- imágenes, logos, íconos y sellos</w:t>
        <w:br/>
        <w:t xml:space="preserve">   videos/                       &lt;- video de bienvenida + los 3 videos de plan</w:t>
        <w:br/>
        <w:t xml:space="preserve">   videobot/                     &lt;- los 21 videos del bot interactivo</w:t>
        <w:br/>
        <w:t xml:space="preserve">   docs/                         &lt;- folletos PDF de los 3 planes</w:t>
      </w:r>
    </w:p>
    <w:p>
      <w:pPr>
        <w:pStyle w:val="Heading2"/>
      </w:pPr>
      <w:r>
        <w:t>1.3 Con qué se edita</w:t>
      </w:r>
    </w:p>
    <w:p>
      <w:pPr>
        <w:pStyle w:val="ListBullet"/>
      </w:pPr>
      <w:r>
        <w:t>Usa un editor de código gratuito. Recomendado: Visual Studio Code (code.visualstudio.com). También sirven Notepad++ o Sublime Text.</w:t>
      </w:r>
    </w:p>
    <w:p>
      <w:pPr>
        <w:pStyle w:val="ListBullet"/>
      </w:pPr>
      <w:r>
        <w:t>No uses Word ni el Bloc de notas de Windows para editar los .html: pueden dañar los acentos y las eñes.</w:t>
      </w:r>
    </w:p>
    <w:p>
      <w:pPr>
        <w:pStyle w:val="ListBullet"/>
      </w:pPr>
      <w:r>
        <w:t>Para encontrar algo dentro del archivo usa Ctrl + F (Buscar). En este manual, cuando decimos "busca…", es exactamente eso.</w:t>
      </w:r>
    </w:p>
    <w:p>
      <w:pPr>
        <w:pStyle w:val="Heading2"/>
      </w:pPr>
      <w:r>
        <w:t>1.4 Reglas de oro</w:t>
      </w:r>
    </w:p>
    <w:p>
      <w:pPr>
        <w:spacing w:before="160" w:after="200"/>
        <w:shd w:val="clear" w:color="auto" w:fill="FFF4F4"/>
      </w:pPr>
      <w:r>
        <w:rPr>
          <w:b/>
          <w:color w:val="E30613"/>
        </w:rPr>
        <w:t xml:space="preserve">Importante: </w:t>
      </w:r>
      <w:r>
        <w:t>Antes de cambiar cualquier cosa, guarda una copia del archivo (por ejemplo livianos-copia.html). Si algo sale mal, restaurar la copia toma 5 segundos.</w:t>
      </w:r>
    </w:p>
    <w:p>
      <w:pPr>
        <w:pStyle w:val="ListBullet"/>
      </w:pPr>
      <w:r>
        <w:t>Edita solo el texto que está entre las etiquetas. No borres las etiquetas &lt; &gt; ni las comillas.</w:t>
      </w:r>
    </w:p>
    <w:p>
      <w:pPr>
        <w:pStyle w:val="ListBullet"/>
      </w:pPr>
      <w:r>
        <w:t>Respeta comas, comillas y llaves. Un carácter de más o de menos puede romper la página.</w:t>
      </w:r>
    </w:p>
    <w:p>
      <w:pPr>
        <w:pStyle w:val="ListBullet"/>
      </w:pPr>
      <w:r>
        <w:t>Después de cada cambio abre el archivo en el navegador (doble clic) y revisa que todo se vea bien.</w:t>
      </w:r>
    </w:p>
    <w:p>
      <w:pPr>
        <w:pStyle w:val="ListBullet"/>
      </w:pPr>
      <w:r>
        <w:t>Guarda siempre en codificación UTF-8 (VS Code lo hace por defecto). Así los acentos no se dañan.</w:t>
      </w:r>
    </w:p>
    <w:p>
      <w:pPr>
        <w:pStyle w:val="Heading2"/>
      </w:pPr>
      <w:r>
        <w:t>1.5 Cómo publicar los cambios</w:t>
      </w:r>
    </w:p>
    <w:p>
      <w:pPr>
        <w:pStyle w:val="ListNumber"/>
      </w:pPr>
      <w:r>
        <w:t>Guarda el archivo que editaste (Ctrl + S).</w:t>
      </w:r>
    </w:p>
    <w:p>
      <w:pPr>
        <w:pStyle w:val="ListNumber"/>
      </w:pPr>
      <w:r>
        <w:t>Súbelo al servidor por FTP o por el panel del hosting, respetando la carpeta donde estaba.</w:t>
      </w:r>
    </w:p>
    <w:p>
      <w:pPr>
        <w:pStyle w:val="ListNumber"/>
      </w:pPr>
      <w:r>
        <w:t>Si agregaste imágenes o videos, súbelos también a livianos/fotos/ o livianos/videos/.</w:t>
      </w:r>
    </w:p>
    <w:p>
      <w:pPr>
        <w:pStyle w:val="ListNumber"/>
      </w:pPr>
      <w:r>
        <w:t>Abre el sitio y verifica. Si no ves el cambio, refresca con Ctrl + F5.</w:t>
      </w:r>
    </w:p>
    <w:p>
      <w:pPr>
        <w:pStyle w:val="Heading3"/>
      </w:pPr>
      <w:r>
        <w:t>Si editaste el CSS o el JavaScript: sube el número de versión</w:t>
      </w:r>
    </w:p>
    <w:p>
      <w:r>
        <w:t>Los archivos de estilos y de lógica se enlazan con un número de versión al final (?v=7). Sirve para que el navegador del visitante descargue la versión nueva y no una guardada en caché. Cada vez que edites estilos.css o app.js, sube ese número en las 4 páginas (?v=8, ?v=9…).</w:t>
      </w:r>
    </w:p>
    <w:p>
      <w:pPr>
        <w:spacing w:after="40" w:before="80"/>
        <w:ind w:left="216"/>
        <w:shd w:val="clear" w:color="auto" w:fill="EEF4FA"/>
      </w:pPr>
      <w:r>
        <w:rPr>
          <w:rFonts w:ascii="Consolas" w:hAnsi="Consolas"/>
          <w:color w:val="1B2A3C"/>
          <w:sz w:val="17"/>
        </w:rPr>
        <w:t>&lt;link rel="stylesheet" href="livianos/css/estilos.css?v=7"&gt;</w:t>
        <w:br/>
        <w:t>&lt;script src="livianos/js/app.js?v=7"&gt;&lt;/script&gt;</w:t>
      </w:r>
    </w:p>
    <w:p>
      <w:pPr>
        <w:spacing w:after="160"/>
      </w:pPr>
      <w:r>
        <w:rPr>
          <w:i/>
          <w:color w:val="555F6D"/>
          <w:sz w:val="19"/>
        </w:rPr>
        <w:t>Están al inicio y al final de cada archivo .html. Es el error más común: cambiaste el CSS pero no subiste el número, y parece que "no se guardó".</w:t>
      </w:r>
    </w:p>
    <w:p>
      <w:r>
        <w:br w:type="page"/>
      </w:r>
    </w:p>
    <w:p>
      <w:pPr>
        <w:pStyle w:val="Heading1"/>
      </w:pPr>
      <w:r>
        <w:t>2. La página principal (livianos.html)</w:t>
      </w:r>
    </w:p>
    <w:p>
      <w:r>
        <w:t>La página está dividida en secciones. Cada sección arranca con un comentario en mayúsculas que la identifica, así:</w:t>
      </w:r>
    </w:p>
    <w:p>
      <w:pPr>
        <w:spacing w:after="40" w:before="80"/>
        <w:ind w:left="216"/>
        <w:shd w:val="clear" w:color="auto" w:fill="EEF4FA"/>
      </w:pPr>
      <w:r>
        <w:rPr>
          <w:rFonts w:ascii="Consolas" w:hAnsi="Consolas"/>
          <w:color w:val="1B2A3C"/>
          <w:sz w:val="17"/>
        </w:rPr>
        <w:t>&lt;!-- =========== 1. PLANES LIVIANOS =========== --&gt;</w:t>
      </w:r>
    </w:p>
    <w:p>
      <w:pPr>
        <w:spacing w:after="160"/>
      </w:pPr>
      <w:r>
        <w:rPr>
          <w:i/>
          <w:color w:val="555F6D"/>
          <w:sz w:val="19"/>
        </w:rPr>
        <w:t>Busca esos comentarios para ubicarte rápido dentro del archivo.</w:t>
      </w:r>
    </w:p>
    <w:p>
      <w:pPr>
        <w:pStyle w:val="Heading2"/>
      </w:pPr>
      <w:r>
        <w:t>2.1 Menú superior</w:t>
      </w:r>
    </w:p>
    <w:p>
      <w:r>
        <w:t>El menú tiene 3 enlaces y el botón rojo "Cotízalo aquí". Los enlaces llevan a las secciones de la misma página (por eso empiezan con #). Para cambiar un nombre, edita solo el texto:</w:t>
      </w:r>
    </w:p>
    <w:p>
      <w:pPr>
        <w:spacing w:after="40" w:before="80"/>
        <w:ind w:left="216"/>
        <w:shd w:val="clear" w:color="auto" w:fill="EEF4FA"/>
      </w:pPr>
      <w:r>
        <w:rPr>
          <w:rFonts w:ascii="Consolas" w:hAnsi="Consolas"/>
          <w:color w:val="1B2A3C"/>
          <w:sz w:val="17"/>
        </w:rPr>
        <w:t>&lt;nav class="main-nav"&gt;</w:t>
        <w:br/>
        <w:t xml:space="preserve">  &lt;a href="#planes"&gt;Planes Livianos&lt;/a&gt;</w:t>
        <w:br/>
        <w:t xml:space="preserve">  &lt;a href="#beneficios"&gt;Más beneficios&lt;/a&gt;</w:t>
        <w:br/>
        <w:t xml:space="preserve">  &lt;a href="#dudas"&gt;¿Dudas?&lt;/a&gt;</w:t>
        <w:br/>
        <w:t>&lt;/nav&gt;</w:t>
      </w:r>
    </w:p>
    <w:p>
      <w:pPr>
        <w:spacing w:after="160"/>
      </w:pPr>
      <w:r>
        <w:rPr>
          <w:i/>
          <w:color w:val="555F6D"/>
          <w:sz w:val="19"/>
        </w:rPr>
        <w:t>El menú móvil (el de las tres rayitas) está justo debajo, en el bloque mobile-menu: si cambias un nombre arriba, cámbialo también allí.</w:t>
      </w:r>
    </w:p>
    <w:p>
      <w:pPr>
        <w:pStyle w:val="Heading2"/>
      </w:pPr>
      <w:r>
        <w:t>2.2 Portada (hero): imagen, título, texto y video</w:t>
      </w:r>
    </w:p>
    <w:p>
      <w:r>
        <w:t>Es la primera pantalla. Contiene la imagen "Medicina Prepagada para Todos", el título, el párrafo de presentación, los dos botones y el video de bienvenida.</w:t>
      </w:r>
    </w:p>
    <w:p>
      <w:pPr>
        <w:spacing w:after="40" w:before="80"/>
        <w:ind w:left="216"/>
        <w:shd w:val="clear" w:color="auto" w:fill="EEF4FA"/>
      </w:pPr>
      <w:r>
        <w:rPr>
          <w:rFonts w:ascii="Consolas" w:hAnsi="Consolas"/>
          <w:color w:val="1B2A3C"/>
          <w:sz w:val="17"/>
        </w:rPr>
        <w:t>&lt;img src="livianos/fotos/badge-planes-livianos.png" alt="Planes Livianos: Medicina Prepagada para Todos" class="hero-badge" ...&gt;</w:t>
        <w:br/>
        <w:t>&lt;h1&gt;Planes &lt;em&gt;Livianos&lt;/em&gt; Colmédica&lt;/h1&gt;</w:t>
        <w:br/>
        <w:t>&lt;p class="hero-sub"&gt;Proteger a tu familia sin comprometer tu presupuesto...&lt;/p&gt;</w:t>
      </w:r>
    </w:p>
    <w:p>
      <w:pPr>
        <w:pStyle w:val="ListBullet"/>
      </w:pPr>
      <w:r>
        <w:rPr>
          <w:b/>
        </w:rPr>
        <w:t xml:space="preserve">Título — </w:t>
      </w:r>
      <w:r>
        <w:t>cambia solo el texto. La palabra dentro de &lt;em&gt; &lt;/em&gt; se pinta en azul oscuro.</w:t>
      </w:r>
    </w:p>
    <w:p>
      <w:pPr>
        <w:pStyle w:val="ListBullet"/>
      </w:pPr>
      <w:r>
        <w:rPr>
          <w:b/>
        </w:rPr>
        <w:t xml:space="preserve">Párrafo — </w:t>
      </w:r>
      <w:r>
        <w:t>cambia el texto dentro de &lt;p class="hero-sub"&gt;.</w:t>
      </w:r>
    </w:p>
    <w:p>
      <w:pPr>
        <w:pStyle w:val="ListBullet"/>
      </w:pPr>
      <w:r>
        <w:rPr>
          <w:b/>
        </w:rPr>
        <w:t xml:space="preserve">Imagen — </w:t>
      </w:r>
      <w:r>
        <w:t>reemplaza el archivo livianos/fotos/badge-planes-livianos.png por otro con el mismo nombre y proporción parecida.</w:t>
      </w:r>
    </w:p>
    <w:p>
      <w:pPr>
        <w:spacing w:before="160" w:after="200"/>
        <w:shd w:val="clear" w:color="auto" w:fill="FFF4F4"/>
      </w:pPr>
      <w:r>
        <w:rPr>
          <w:b/>
          <w:color w:val="E30613"/>
        </w:rPr>
        <w:t xml:space="preserve">Ojo: </w:t>
      </w:r>
      <w:r>
        <w:t>Si reemplazas la imagen por una de otro tamaño, actualiza también los números width="420" height="247" con las medidas reales del archivo nuevo. Eso evita que la página "salte" mientras carga.</w:t>
      </w:r>
    </w:p>
    <w:p>
      <w:pPr>
        <w:pStyle w:val="Heading2"/>
      </w:pPr>
      <w:r>
        <w:t>2.3 Las 3 tarjetas de planes livianos</w:t>
      </w:r>
    </w:p>
    <w:p>
      <w:r>
        <w:t>Cada plan es un bloque &lt;article class="lplan-card"&gt;. Dentro está la imagen, el nombre, el precio, las viñetas y los dos botones.</w:t>
      </w:r>
    </w:p>
    <w:p>
      <w:pPr>
        <w:spacing w:after="40" w:before="80"/>
        <w:ind w:left="216"/>
        <w:shd w:val="clear" w:color="auto" w:fill="EEF4FA"/>
      </w:pPr>
      <w:r>
        <w:rPr>
          <w:rFonts w:ascii="Consolas" w:hAnsi="Consolas"/>
          <w:color w:val="1B2A3C"/>
          <w:sz w:val="17"/>
        </w:rPr>
        <w:t>&lt;a href="plan-esmeralda-ambulatorio.html" class="agregar-utm"&gt;&lt;h3&gt;Plan Esmeralda Ambulatorio&lt;/h3&gt;&lt;/a&gt;</w:t>
        <w:br/>
        <w:t>&lt;p class="lplan-price"&gt;&lt;span class="lplan-price-from"&gt;Desde&lt;/span&gt;$62.432&lt;sup&gt;&lt;a href="#livianos-terms" data-open-terms&gt;(1)&lt;/a&gt;&lt;/sup&gt;&lt;/p&gt;</w:t>
        <w:br/>
        <w:t>&lt;ul class="lplan-features"&gt;</w:t>
        <w:br/>
        <w:t xml:space="preserve">  &lt;li&gt;&lt;svg ...&gt;&lt;/svg&gt;Acceso directo a más de 100 especialidades&lt;/li&gt;</w:t>
        <w:br/>
        <w:t xml:space="preserve">  ...</w:t>
        <w:br/>
        <w:t>&lt;/ul&gt;</w:t>
        <w:br/>
        <w:t>&lt;div class="lplan-actions"&gt;</w:t>
        <w:br/>
        <w:t xml:space="preserve">  &lt;a class="btn-buy agregar-utm" href="plan-esmeralda-ambulatorio.html"&gt;Ver detalles del plan&lt;/a&gt;</w:t>
        <w:br/>
        <w:t xml:space="preserve">  &lt;button class="btn-tel" type="button" data-s3="livianos"&gt;Habla con un asesor&lt;/button&gt;</w:t>
        <w:br/>
        <w:t>&lt;/div&gt;</w:t>
      </w:r>
    </w:p>
    <w:p>
      <w:pPr>
        <w:pStyle w:val="Heading3"/>
      </w:pPr>
      <w:r>
        <w:t>Cambiar el precio</w:t>
      </w:r>
    </w:p>
    <w:p>
      <w:r>
        <w:t>Edita el número dentro de &lt;p class="lplan-price"&gt;. El (1) que aparece en pequeño es el número de la nota legal: debe coincidir con el orden de la lista de términos y condiciones de esa misma sección.</w:t>
      </w:r>
    </w:p>
    <w:p>
      <w:pPr>
        <w:pStyle w:val="Heading3"/>
      </w:pPr>
      <w:r>
        <w:t>Cambiar una viñeta</w:t>
      </w:r>
    </w:p>
    <w:p>
      <w:r>
        <w:t>Edita solo el texto que está después de &lt;/svg&gt;. El &lt;svg&gt; es el chulito azul; no lo borres.</w:t>
      </w:r>
    </w:p>
    <w:p>
      <w:pPr>
        <w:pStyle w:val="Heading3"/>
      </w:pPr>
      <w:r>
        <w:t>Cambiar el video que se abre al hacer clic en la imagen</w:t>
      </w:r>
    </w:p>
    <w:p>
      <w:r>
        <w:t>El video del recuadro emergente se define en livianos/js/app.js, en el bloque LIVIANOS. Allí también están el título, el precio y las viñetas que se ven dentro de ese recuadro:</w:t>
      </w:r>
    </w:p>
    <w:p>
      <w:pPr>
        <w:spacing w:after="40" w:before="80"/>
        <w:ind w:left="216"/>
        <w:shd w:val="clear" w:color="auto" w:fill="EEF4FA"/>
      </w:pPr>
      <w:r>
        <w:rPr>
          <w:rFonts w:ascii="Consolas" w:hAnsi="Consolas"/>
          <w:color w:val="1B2A3C"/>
          <w:sz w:val="17"/>
        </w:rPr>
        <w:t>esmeralda: {</w:t>
        <w:br/>
        <w:t xml:space="preserve">  title: 'Plan Esmeralda Ambulatorio',</w:t>
        <w:br/>
        <w:t xml:space="preserve">  price: 'Desde $62.432*',</w:t>
        <w:br/>
        <w:t xml:space="preserve">  video: 'livianos/videos/EsmeraldaAmbulatorio.mp4',</w:t>
        <w:br/>
        <w:t xml:space="preserve">  desc: '&lt;ul&gt;&lt;li&gt;...&lt;/li&gt;&lt;/ul&gt;',</w:t>
        <w:br/>
        <w:t xml:space="preserve">  cond: '*Valor mensual 2026 con IVA...',</w:t>
        <w:br/>
        <w:t xml:space="preserve">  more: 'plan-esmeralda-ambulatorio.html'</w:t>
        <w:br/>
        <w:t>}</w:t>
      </w:r>
    </w:p>
    <w:p>
      <w:pPr>
        <w:spacing w:after="160"/>
      </w:pPr>
      <w:r>
        <w:rPr>
          <w:i/>
          <w:color w:val="555F6D"/>
          <w:sz w:val="19"/>
        </w:rPr>
        <w:t>Si cambias el precio en la tarjeta, cámbialo también aquí para que coincida.</w:t>
      </w:r>
    </w:p>
    <w:p>
      <w:pPr>
        <w:pStyle w:val="Heading2"/>
      </w:pPr>
      <w:r>
        <w:t>2.4 Términos y condiciones de los planes livianos</w:t>
      </w:r>
    </w:p>
    <w:p>
      <w:r>
        <w:t>Es la lista desplegable que está debajo de las 3 tarjetas. Cada &lt;li&gt; es una nota y se numera sola: la primera es la (1), la segunda la (2), y así.</w:t>
      </w:r>
    </w:p>
    <w:p>
      <w:pPr>
        <w:spacing w:after="40" w:before="80"/>
        <w:ind w:left="216"/>
        <w:shd w:val="clear" w:color="auto" w:fill="EEF4FA"/>
      </w:pPr>
      <w:r>
        <w:rPr>
          <w:rFonts w:ascii="Consolas" w:hAnsi="Consolas"/>
          <w:color w:val="1B2A3C"/>
          <w:sz w:val="17"/>
        </w:rPr>
        <w:t>&lt;details class="terms-toggle" id="livianos-terms"&gt;</w:t>
        <w:br/>
        <w:t xml:space="preserve">  &lt;summary&gt;Ver términos y condiciones&lt;/summary&gt;</w:t>
        <w:br/>
        <w:t xml:space="preserve">  &lt;div class="terms-content"&gt;</w:t>
        <w:br/>
        <w:t xml:space="preserve">    &lt;ol class="terms-list"&gt;</w:t>
        <w:br/>
        <w:t xml:space="preserve">      &lt;li&gt;Tarifa mensual 2026 IVA incluido, ... plan &lt;strong&gt;Esmeralda Ambulatorio&lt;/strong&gt;.&lt;/li&gt;</w:t>
        <w:br/>
        <w:t xml:space="preserve">      ...</w:t>
      </w:r>
    </w:p>
    <w:p>
      <w:pPr>
        <w:spacing w:after="160"/>
      </w:pPr>
      <w:r>
        <w:rPr>
          <w:i/>
          <w:color w:val="555F6D"/>
          <w:sz w:val="19"/>
        </w:rPr>
        <w:t>Si agregas o quitas una nota, revisa que los números (1) (2) (3) de los precios sigan apuntando a la nota correcta.</w:t>
      </w:r>
    </w:p>
    <w:p>
      <w:pPr>
        <w:pStyle w:val="Heading2"/>
      </w:pPr>
      <w:r>
        <w:t>2.5 Sección "Más beneficios para tu bienestar"</w:t>
      </w:r>
    </w:p>
    <w:p>
      <w:r>
        <w:t>Es el carrusel con las 6 gamas completas (Hospitalarios, Caobo, Ámbar, Rubí, Zafiro y Diamante). Cada tarjeta es un &lt;article class="plan-card"&gt; identificado por data-gama:</w:t>
      </w:r>
    </w:p>
    <w:p>
      <w:pPr>
        <w:spacing w:after="40" w:before="80"/>
        <w:ind w:left="216"/>
        <w:shd w:val="clear" w:color="auto" w:fill="EEF4FA"/>
      </w:pPr>
      <w:r>
        <w:rPr>
          <w:rFonts w:ascii="Consolas" w:hAnsi="Consolas"/>
          <w:color w:val="1B2A3C"/>
          <w:sz w:val="17"/>
        </w:rPr>
        <w:t>&lt;article class="plan-card" data-gama="hospitalarios"&gt;</w:t>
        <w:br/>
        <w:t xml:space="preserve">  &lt;h3 class="plan-gama"&gt;Hospitalarios&lt;/h3&gt;</w:t>
        <w:br/>
        <w:t xml:space="preserve">  &lt;p class="plan-tagline"&gt;Protección con coberturas específicas...&lt;/p&gt;</w:t>
        <w:br/>
        <w:t xml:space="preserve">  ... &lt;span class="plan-price-value"&gt;53.122&lt;/span&gt;&lt;sup class="plan-price-ref"&gt;&lt;a href="#planes-terms" data-open-terms&gt;(4)&lt;/a&gt;&lt;/sup&gt;</w:t>
      </w:r>
    </w:p>
    <w:p>
      <w:pPr>
        <w:spacing w:before="160" w:after="200"/>
        <w:shd w:val="clear" w:color="auto" w:fill="FFF4F4"/>
      </w:pPr>
      <w:r>
        <w:rPr>
          <w:b/>
          <w:color w:val="E30613"/>
        </w:rPr>
        <w:t xml:space="preserve">Numeración: </w:t>
      </w:r>
      <w:r>
        <w:t>La numeración de esta sección arranca en (4) porque las notas (1), (2) y (3) son las de los planes livianos. Ese arranque está fijado en el CSS con la línea #planes-terms .terms-list { counter-reset: term 3; } y en el HTML con &lt;ol class="terms-list" start="4"&gt;. Si algún día cambia la cantidad de planes livianos, ajusta esos dos valores.</w:t>
      </w:r>
    </w:p>
    <w:p>
      <w:r>
        <w:t>El orden de las tarjetas en el HTML es el orden en que se ven: de menor a mayor cobertura. Para reordenar, mueve el bloque &lt;article&gt; completo.</w:t>
      </w:r>
    </w:p>
    <w:p>
      <w:pPr>
        <w:pStyle w:val="Heading2"/>
      </w:pPr>
      <w:r>
        <w:t>2.6 Sección "Tu plan ideal" (el videobot) — está oculta</w:t>
      </w:r>
    </w:p>
    <w:p>
      <w:r>
        <w:t>El videobot sigue dentro del archivo, completo y funcionando, pero está oculto porque hoy solo hay 3 planes livianos. Para volver a mostrarlo, borra la palabra hidden de esta línea:</w:t>
      </w:r>
    </w:p>
    <w:p>
      <w:pPr>
        <w:spacing w:after="40" w:before="80"/>
        <w:ind w:left="216"/>
        <w:shd w:val="clear" w:color="auto" w:fill="EEF4FA"/>
      </w:pPr>
      <w:r>
        <w:rPr>
          <w:rFonts w:ascii="Consolas" w:hAnsi="Consolas"/>
          <w:color w:val="1B2A3C"/>
          <w:sz w:val="17"/>
        </w:rPr>
        <w:t>&lt;section class="block band-soft" id="tu-plan-ideal" hidden&gt;     &lt;- oculto</w:t>
        <w:br/>
        <w:t>&lt;section class="block band-soft" id="tu-plan-ideal"&gt;            &lt;- visible</w:t>
      </w:r>
    </w:p>
    <w:p>
      <w:pPr>
        <w:spacing w:after="160"/>
      </w:pPr>
      <w:r>
        <w:rPr>
          <w:i/>
          <w:color w:val="555F6D"/>
          <w:sz w:val="19"/>
        </w:rPr>
        <w:t>Si lo vuelves a mostrar, agrega también su enlace en el menú: &lt;a href="#tu-plan-ideal"&gt;Tu plan ideal&lt;/a&gt;.</w:t>
      </w:r>
    </w:p>
    <w:p>
      <w:r>
        <w:t>Las preguntas, los videos y los botones del bot están en livianos/js/app.js, en el bloque VIDEOBOT, dentro de la lista PANES. Cada pantalla tiene su video, su pregunta y a qué pantalla va cada respuesta.</w:t>
      </w:r>
    </w:p>
    <w:p>
      <w:pPr>
        <w:pStyle w:val="Heading2"/>
      </w:pPr>
      <w:r>
        <w:t>2.7 Sección "¿Dudas?" (preguntas frecuentes)</w:t>
      </w:r>
    </w:p>
    <w:p>
      <w:r>
        <w:t>Cada pregunta es un bloque &lt;details class="faq-item"&gt;:</w:t>
      </w:r>
    </w:p>
    <w:p>
      <w:pPr>
        <w:spacing w:after="40" w:before="80"/>
        <w:ind w:left="216"/>
        <w:shd w:val="clear" w:color="auto" w:fill="EEF4FA"/>
      </w:pPr>
      <w:r>
        <w:rPr>
          <w:rFonts w:ascii="Consolas" w:hAnsi="Consolas"/>
          <w:color w:val="1B2A3C"/>
          <w:sz w:val="17"/>
        </w:rPr>
        <w:t>&lt;details class="faq-item"&gt;</w:t>
        <w:br/>
        <w:t xml:space="preserve">  &lt;summary&gt;¿Desde cuánto cuesta un plan Livianos de Medicina Prepagada para Todos?&lt;/summary&gt;</w:t>
        <w:br/>
        <w:t xml:space="preserve">  &lt;div class="faq-body"&gt;</w:t>
        <w:br/>
        <w:t xml:space="preserve">    &lt;p&gt;Puedes acceder a nuestros planes desde $46.989&lt;sup&gt;...&lt;/sup&gt; al mes...&lt;/p&gt;</w:t>
        <w:br/>
        <w:t xml:space="preserve">  &lt;/div&gt;</w:t>
        <w:br/>
        <w:t>&lt;/details&gt;</w:t>
      </w:r>
    </w:p>
    <w:p>
      <w:pPr>
        <w:spacing w:before="160" w:after="200"/>
        <w:shd w:val="clear" w:color="auto" w:fill="FFF4F4"/>
      </w:pPr>
      <w:r>
        <w:rPr>
          <w:b/>
          <w:color w:val="E30613"/>
        </w:rPr>
        <w:t xml:space="preserve">Importante: </w:t>
      </w:r>
      <w:r>
        <w:t>Si cambias una pregunta o su respuesta, cámbiala también en el bloque de datos estructurados (el &lt;script type="application/ld+json"&gt; del encabezado, sección "FAQPage"). Google usa ese bloque para mostrar las preguntas en los resultados de búsqueda, y ambos textos deben decir lo mismo. Ver el capítulo 7.</w:t>
      </w:r>
    </w:p>
    <w:p>
      <w:pPr>
        <w:pStyle w:val="Heading2"/>
      </w:pPr>
      <w:r>
        <w:t>2.8 Legales del final y pie de página</w:t>
      </w:r>
    </w:p>
    <w:p>
      <w:pPr>
        <w:spacing w:after="40" w:before="80"/>
        <w:ind w:left="216"/>
        <w:shd w:val="clear" w:color="auto" w:fill="EEF4FA"/>
      </w:pPr>
      <w:r>
        <w:rPr>
          <w:rFonts w:ascii="Consolas" w:hAnsi="Consolas"/>
          <w:color w:val="1B2A3C"/>
          <w:sz w:val="17"/>
        </w:rPr>
        <w:t>&lt;div class="legales"&gt;</w:t>
        <w:br/>
        <w:t xml:space="preserve">  &lt;p&gt;Aplican condiciones de acuerdo con el plan contratado.&lt;/p&gt;</w:t>
        <w:br/>
        <w:t xml:space="preserve">  &lt;p&gt;Los Centros Médicos Colmédica son operados por UMD.&lt;/p&gt;</w:t>
        <w:br/>
        <w:t>&lt;/div&gt;</w:t>
      </w:r>
    </w:p>
    <w:p>
      <w:r>
        <w:t>El pie de página (logos, texto de derechos reservados y los enlaces a la política de datos y a términos y condiciones) está en el bloque &lt;footer class="site-footer"&gt; y es igual en las 4 páginas: si cambias algo, cámbialo en las 4.</w:t>
      </w:r>
    </w:p>
    <w:p>
      <w:r>
        <w:br w:type="page"/>
      </w:r>
    </w:p>
    <w:p>
      <w:pPr>
        <w:pStyle w:val="Heading1"/>
      </w:pPr>
      <w:r>
        <w:t>3. Las páginas internas de cada plan</w:t>
      </w:r>
    </w:p>
    <w:p>
      <w:r>
        <w:t>Las 3 internas tienen exactamente la misma estructura; solo cambia el contenido. Lo que sigue aplica igual para las tres.</w:t>
      </w:r>
    </w:p>
    <w:p>
      <w:pPr>
        <w:pStyle w:val="Heading2"/>
      </w:pPr>
      <w:r>
        <w:t>3.1 Encabezado del plan: título, precio y viñetas</w:t>
      </w:r>
    </w:p>
    <w:p>
      <w:pPr>
        <w:spacing w:after="40" w:before="80"/>
        <w:ind w:left="216"/>
        <w:shd w:val="clear" w:color="auto" w:fill="EEF4FA"/>
      </w:pPr>
      <w:r>
        <w:rPr>
          <w:rFonts w:ascii="Consolas" w:hAnsi="Consolas"/>
          <w:color w:val="1B2A3C"/>
          <w:sz w:val="17"/>
        </w:rPr>
        <w:t>&lt;h1&gt;Plan Esmeralda Ambulatorio&lt;/h1&gt;</w:t>
        <w:br/>
        <w:t>&lt;p class="iplan-price"&gt;&lt;span class="iplan-price-from"&gt;Desde&lt;/span&gt;$62.432&lt;sup&gt;&lt;a href="#condiciones"&gt;(1)&lt;/a&gt;&lt;/sup&gt;&lt;/p&gt;</w:t>
        <w:br/>
        <w:t>&lt;ul class="iplan-bullets"&gt;</w:t>
        <w:br/>
        <w:t xml:space="preserve">  &lt;li&gt;&lt;svg ...&gt;&lt;/svg&gt;&lt;span&gt;Acceso directo a más de &lt;strong&gt;100 especialidades&lt;/strong&gt;.&lt;/span&gt;&lt;/li&gt;</w:t>
        <w:br/>
        <w:t xml:space="preserve">  ...</w:t>
        <w:br/>
        <w:t>&lt;/ul&gt;</w:t>
      </w:r>
    </w:p>
    <w:p>
      <w:pPr>
        <w:spacing w:after="160"/>
      </w:pPr>
      <w:r>
        <w:rPr>
          <w:i/>
          <w:color w:val="555F6D"/>
          <w:sz w:val="19"/>
        </w:rPr>
        <w:t>El &lt;strong&gt; pone la palabra en negrita. El (1) es un enlace que baja hasta la nota legal del final de la página.</w:t>
      </w:r>
    </w:p>
    <w:p>
      <w:pPr>
        <w:spacing w:before="160" w:after="200"/>
        <w:shd w:val="clear" w:color="auto" w:fill="FFF4F4"/>
      </w:pPr>
      <w:r>
        <w:rPr>
          <w:b/>
          <w:color w:val="E30613"/>
        </w:rPr>
        <w:t xml:space="preserve">Recuerda: </w:t>
      </w:r>
      <w:r>
        <w:t>Si cambias el precio aquí, cámbialo también en la barra flotante de abajo (busca floatbar-price) y en la tarjeta de esa misma página principal.</w:t>
      </w:r>
    </w:p>
    <w:p>
      <w:pPr>
        <w:pStyle w:val="Heading2"/>
      </w:pPr>
      <w:r>
        <w:t>3.2 Los acordeones de contenido</w:t>
      </w:r>
    </w:p>
    <w:p>
      <w:r>
        <w:t>Son las 4 secciones desplegables. Cada una es un &lt;details&gt; y su contenido va dentro de &lt;div class="acc-body"&gt;:</w:t>
      </w:r>
    </w:p>
    <w:p>
      <w:pPr>
        <w:spacing w:after="40" w:before="80"/>
        <w:ind w:left="216"/>
        <w:shd w:val="clear" w:color="auto" w:fill="EEF4FA"/>
      </w:pPr>
      <w:r>
        <w:rPr>
          <w:rFonts w:ascii="Consolas" w:hAnsi="Consolas"/>
          <w:color w:val="1B2A3C"/>
          <w:sz w:val="17"/>
        </w:rPr>
        <w:t>&lt;details open&gt;</w:t>
        <w:br/>
        <w:t xml:space="preserve">  &lt;summary&gt;&lt;img src="livianos/fotos/Libro.svg" alt=""&gt; Detalles del plan ...&lt;/summary&gt;</w:t>
        <w:br/>
        <w:t xml:space="preserve">  &lt;div class="acc-body"&gt;  &lt;-- aquí va el texto</w:t>
        <w:br/>
        <w:t xml:space="preserve">     &lt;p&gt;El plan Esmeralda Ambulatorio te ofrece cobertura a nivel nacional...&lt;/p&gt;</w:t>
        <w:br/>
        <w:t xml:space="preserve">  &lt;/div&gt;</w:t>
        <w:br/>
        <w:t>&lt;/details&gt;</w:t>
      </w:r>
    </w:p>
    <w:p>
      <w:pPr>
        <w:pStyle w:val="ListBullet"/>
      </w:pPr>
      <w:r>
        <w:t>la palabra open en &lt;details open&gt; hace que ese acordeón aparezca abierto al entrar. Solo el primero la lleva.</w:t>
      </w:r>
    </w:p>
    <w:p>
      <w:pPr>
        <w:pStyle w:val="ListBullet"/>
      </w:pPr>
      <w:r>
        <w:t>los acordeones se abren de a uno: al abrir uno, el anterior se cierra solo (está programado en app.js).</w:t>
      </w:r>
    </w:p>
    <w:p>
      <w:pPr>
        <w:pStyle w:val="ListBullet"/>
      </w:pPr>
      <w:r>
        <w:t>para poner una lista dentro de un acordeón usa &lt;ul&gt;&lt;li&gt;texto&lt;/li&gt;&lt;/ul&gt;.</w:t>
      </w:r>
    </w:p>
    <w:p>
      <w:pPr>
        <w:pStyle w:val="Heading2"/>
      </w:pPr>
      <w:r>
        <w:t>3.3 Ciudades de venta</w:t>
      </w:r>
    </w:p>
    <w:p>
      <w:r>
        <w:t>El acordeón "Ventas a personas con residencia en" es una tabla en el plan Domiciliario Superior y una frase simple en los otros dos. Para agregar una ciudad, copia una fila completa:</w:t>
      </w:r>
    </w:p>
    <w:p>
      <w:pPr>
        <w:spacing w:after="40" w:before="80"/>
        <w:ind w:left="216"/>
        <w:shd w:val="clear" w:color="auto" w:fill="EEF4FA"/>
      </w:pPr>
      <w:r>
        <w:rPr>
          <w:rFonts w:ascii="Consolas" w:hAnsi="Consolas"/>
          <w:color w:val="1B2A3C"/>
          <w:sz w:val="17"/>
        </w:rPr>
        <w:t>&lt;tr&gt;&lt;td&gt;Antioquia&lt;/td&gt;&lt;td&gt;Medellin&lt;/td&gt;&lt;/tr&gt;</w:t>
      </w:r>
    </w:p>
    <w:p>
      <w:pPr>
        <w:pStyle w:val="Heading2"/>
      </w:pPr>
      <w:r>
        <w:t>3.4 Folleto PDF</w:t>
      </w:r>
    </w:p>
    <w:p>
      <w:r>
        <w:t>El botón "Descargar folleto del plan" apunta a un archivo de la carpeta livianos/docs/. Para actualizar el folleto, reemplaza el PDF conservando el mismo nombre; no hay que tocar el HTML.</w:t>
      </w:r>
    </w:p>
    <w:p>
      <w:pPr>
        <w:spacing w:after="40" w:before="80"/>
        <w:ind w:left="216"/>
        <w:shd w:val="clear" w:color="auto" w:fill="EEF4FA"/>
      </w:pPr>
      <w:r>
        <w:rPr>
          <w:rFonts w:ascii="Consolas" w:hAnsi="Consolas"/>
          <w:color w:val="1B2A3C"/>
          <w:sz w:val="17"/>
        </w:rPr>
        <w:t>&lt;a class="btn-folleto" href="livianos/docs/Plan_Esmeralda_Ambulatorio.pdf" download ...&gt;</w:t>
      </w:r>
    </w:p>
    <w:p>
      <w:pPr>
        <w:pStyle w:val="Heading2"/>
      </w:pPr>
      <w:r>
        <w:t>3.5 Barra flotante de compra</w:t>
      </w:r>
    </w:p>
    <w:p>
      <w:r>
        <w:t>Es la barra blanca que aparece al bajar. Muestra el nombre del plan, el precio y el botón. Se oculta sola al llegar al final de la página.</w:t>
      </w:r>
    </w:p>
    <w:p>
      <w:pPr>
        <w:spacing w:after="40" w:before="80"/>
        <w:ind w:left="216"/>
        <w:shd w:val="clear" w:color="auto" w:fill="EEF4FA"/>
      </w:pPr>
      <w:r>
        <w:rPr>
          <w:rFonts w:ascii="Consolas" w:hAnsi="Consolas"/>
          <w:color w:val="1B2A3C"/>
          <w:sz w:val="17"/>
        </w:rPr>
        <w:t>&lt;div class="floatbar" id="floatbar"&gt;</w:t>
        <w:br/>
        <w:t xml:space="preserve">  &lt;p class="floatbar-title"&gt;Plan Esmeralda Ambulatorio&lt;/p&gt;</w:t>
        <w:br/>
        <w:t xml:space="preserve">  &lt;span class="floatbar-price"&gt;Desde $62.432(1)&lt;/span&gt;</w:t>
      </w:r>
    </w:p>
    <w:p>
      <w:r>
        <w:br w:type="page"/>
      </w:r>
    </w:p>
    <w:p>
      <w:pPr>
        <w:pStyle w:val="Heading1"/>
      </w:pPr>
      <w:r>
        <w:t>4. Imágenes, videos y el sello Vigilado</w:t>
      </w:r>
    </w:p>
    <w:p>
      <w:pPr>
        <w:pStyle w:val="Heading2"/>
      </w:pPr>
      <w:r>
        <w:t>4.1 Cambiar una imagen</w:t>
      </w:r>
    </w:p>
    <w:p>
      <w:r>
        <w:t>La forma más simple y segura: reemplaza el archivo en livianos/fotos/ conservando el mismo nombre. Así no hay que tocar el HTML. Si usas un nombre nuevo, cambia el src de la etiqueta &lt;img&gt;.</w:t>
      </w:r>
    </w:p>
    <w:p>
      <w:r>
        <w:t>Imágenes de las tarjetas de plan (405 × 230 píxeles):</w:t>
      </w:r>
    </w:p>
    <w:p>
      <w:pPr>
        <w:pStyle w:val="ListBullet"/>
      </w:pPr>
      <w:r>
        <w:t>livianos/fotos/EsmeraldaAmbulatorioHome.png</w:t>
      </w:r>
    </w:p>
    <w:p>
      <w:pPr>
        <w:pStyle w:val="ListBullet"/>
      </w:pPr>
      <w:r>
        <w:t>livianos/fotos/DomiciliarioSuperiorHome.png</w:t>
      </w:r>
    </w:p>
    <w:p>
      <w:pPr>
        <w:pStyle w:val="ListBullet"/>
      </w:pPr>
      <w:r>
        <w:t>livianos/fotos/OncologicoHome.png</w:t>
      </w:r>
    </w:p>
    <w:p>
      <w:pPr>
        <w:spacing w:before="160" w:after="200"/>
        <w:shd w:val="clear" w:color="auto" w:fill="FFF4F4"/>
      </w:pPr>
      <w:r>
        <w:rPr>
          <w:b/>
          <w:color w:val="E30613"/>
        </w:rPr>
        <w:t xml:space="preserve">Ojo: </w:t>
      </w:r>
      <w:r>
        <w:t>Cada &lt;img&gt; lleva width y height con el tamaño real del archivo. Si subes una imagen de otro tamaño, actualiza esos dos números; sirven para que la página no se "mueva" mientras carga (afecta el posicionamiento en Google).</w:t>
      </w:r>
    </w:p>
    <w:p>
      <w:pPr>
        <w:pStyle w:val="Heading2"/>
      </w:pPr>
      <w:r>
        <w:t>4.2 Cambiar un video</w:t>
      </w:r>
    </w:p>
    <w:p>
      <w:r>
        <w:t>Reemplaza el archivo .mp4 en livianos/videos/ conservando el nombre. Los videos que usa la página son:</w:t>
      </w:r>
    </w:p>
    <w:p>
      <w:pPr>
        <w:pStyle w:val="ListBullet"/>
      </w:pPr>
      <w:r>
        <w:t>Bienvenida_e-commerce.mp4 — el de la portada.</w:t>
      </w:r>
    </w:p>
    <w:p>
      <w:pPr>
        <w:pStyle w:val="ListBullet"/>
      </w:pPr>
      <w:r>
        <w:t>EsmeraldaAmbulatorio.mp4, DomiciliarioSuperior.mp4, Oncologico.mp4 — uno por plan.</w:t>
      </w:r>
    </w:p>
    <w:p>
      <w:r>
        <w:t>Recomendación: formato MP4 (H.264), horizontal, con un peso razonable para que cargue rápido en móvil.</w:t>
      </w:r>
    </w:p>
    <w:p>
      <w:pPr>
        <w:pStyle w:val="Heading2"/>
      </w:pPr>
      <w:r>
        <w:t>4.3 El sello "Vigilado Supersalud"</w:t>
      </w:r>
    </w:p>
    <w:p>
      <w:r>
        <w:t>El sello ya no está quemado en el video: se superpone por código sobre todos los videos de la página (portada, recuadros de plan, internas y los 21 del videobot). Por eso, si cambias un video, el sello se sigue viendo igual sin hacer nada.</w:t>
      </w:r>
    </w:p>
    <w:p>
      <w:pPr>
        <w:spacing w:after="40" w:before="80"/>
        <w:ind w:left="216"/>
        <w:shd w:val="clear" w:color="auto" w:fill="EEF4FA"/>
      </w:pPr>
      <w:r>
        <w:rPr>
          <w:rFonts w:ascii="Consolas" w:hAnsi="Consolas"/>
          <w:color w:val="1B2A3C"/>
          <w:sz w:val="17"/>
        </w:rPr>
        <w:t>&lt;span class="vigilado-video"&gt;&lt;img src="livianos/fotos/logo-SuperSalud-Res-white.png" alt="Vigilado Supersalud"&gt;&lt;/span&gt;</w:t>
      </w:r>
    </w:p>
    <w:p>
      <w:pPr>
        <w:spacing w:after="160"/>
      </w:pPr>
      <w:r>
        <w:rPr>
          <w:i/>
          <w:color w:val="555F6D"/>
          <w:sz w:val="19"/>
        </w:rPr>
        <w:t>Para moverlo o cambiar su tamaño, edita la regla .vigilado-video en livianos/css/estilos.css.</w:t>
      </w:r>
    </w:p>
    <w:p>
      <w:pPr>
        <w:pStyle w:val="Heading2"/>
      </w:pPr>
      <w:r>
        <w:t>4.4 La imagen que se ve al compartir en WhatsApp o redes</w:t>
      </w:r>
    </w:p>
    <w:p>
      <w:r>
        <w:t>Es livianos/fotos/og-image.jpg (1200 × 630 píxeles). Si la reemplazas, conserva ese tamaño para que se vea completa en la vista previa de los enlaces.</w:t>
      </w:r>
    </w:p>
    <w:p>
      <w:r>
        <w:br w:type="page"/>
      </w:r>
    </w:p>
    <w:p>
      <w:pPr>
        <w:pStyle w:val="Heading1"/>
      </w:pPr>
      <w:r>
        <w:t>5. Botones, UTM y formulario de cotización</w:t>
      </w:r>
    </w:p>
    <w:p>
      <w:pPr>
        <w:pStyle w:val="Heading2"/>
      </w:pPr>
      <w:r>
        <w:t>5.1 Cómo funcionan hoy</w:t>
      </w:r>
    </w:p>
    <w:p>
      <w:r>
        <w:t>Todos los botones "Habla con un asesor" y "Cotízalo aquí" abren el formulario de cotización de Colmédica (el de Amazon S3) en una ventana emergente vertical, igual que en el sitio actual.</w:t>
      </w:r>
    </w:p>
    <w:p>
      <w:pPr>
        <w:pStyle w:val="ListBullet"/>
      </w:pPr>
      <w:r>
        <w:rPr>
          <w:b/>
        </w:rPr>
        <w:t xml:space="preserve">Si la página se abre CON parámetros de campaña (utm_source, gclid, fbclid…) — </w:t>
      </w:r>
      <w:r>
        <w:t>los conserva tal cual y se los pasa al formulario.</w:t>
      </w:r>
    </w:p>
    <w:p>
      <w:pPr>
        <w:pStyle w:val="ListBullet"/>
      </w:pPr>
      <w:r>
        <w:rPr>
          <w:b/>
        </w:rPr>
        <w:t xml:space="preserve">Si se abre SIN parámetros — </w:t>
      </w:r>
      <w:r>
        <w:t>cada botón usa sus parámetros por defecto.</w:t>
      </w:r>
    </w:p>
    <w:p>
      <w:r>
        <w:t>Los enlaces internos entre páginas (por ejemplo "Ver detalles del plan") también arrastran los parámetros de campaña, para que no se pierda la trazabilidad al navegar.</w:t>
      </w:r>
    </w:p>
    <w:p>
      <w:pPr>
        <w:pStyle w:val="Heading2"/>
      </w:pPr>
      <w:r>
        <w:t>5.2 Cambiar los parámetros por defecto</w:t>
      </w:r>
    </w:p>
    <w:p>
      <w:r>
        <w:t>Están todos juntos en un solo lugar: livianos/js/app.js, bloque "UTM / BOTONES".</w:t>
      </w:r>
    </w:p>
    <w:p>
      <w:pPr>
        <w:spacing w:after="40" w:before="80"/>
        <w:ind w:left="216"/>
        <w:shd w:val="clear" w:color="auto" w:fill="EEF4FA"/>
      </w:pPr>
      <w:r>
        <w:rPr>
          <w:rFonts w:ascii="Consolas" w:hAnsi="Consolas"/>
          <w:color w:val="1B2A3C"/>
          <w:sz w:val="17"/>
        </w:rPr>
        <w:t>const S3_DEFAULTS = {</w:t>
        <w:br/>
        <w:t xml:space="preserve">  livianos: '?plan=1&amp;subplan=06&amp;crm=Planes-Livianos&amp;crm-sub=Planes-Livianos',</w:t>
        <w:br/>
        <w:t xml:space="preserve">  premium:  '?plan=2&amp;subplan=03&amp;crm=Organico&amp;crm-sub=Landing-completos&amp;utm_source=Directo&amp;utm_medium=Directo',</w:t>
        <w:br/>
        <w:t xml:space="preserve">  medios:   '?plan=7&amp;subplan=03&amp;crm=Organico&amp;crm-sub=Landing-completos&amp;utm_source=Directo&amp;utm_medium=Directo',</w:t>
        <w:br/>
        <w:t xml:space="preserve">  videobot: '?plan=1&amp;subplan=livianos-videobot&amp;crm=Planes-Livianos&amp;crm-sub=Planes-Livianos&amp;utm_source=videobot',</w:t>
        <w:br/>
        <w:t xml:space="preserve">  asesor:   '?plan=2&amp;subplan=03&amp;crm=Performance&amp;crm-sub=Landing-Page&amp;utm_source=videobot'</w:t>
        <w:br/>
        <w:t>};</w:t>
      </w:r>
    </w:p>
    <w:p>
      <w:pPr>
        <w:spacing w:after="160"/>
      </w:pPr>
      <w:r>
        <w:rPr>
          <w:i/>
          <w:color w:val="555F6D"/>
          <w:sz w:val="19"/>
        </w:rPr>
        <w:t>livianos = los 3 planes livianos · premium = Diamante, Zafiro y Rubí · medios = Ámbar, Caobo y Hospitalarios.</w:t>
      </w:r>
    </w:p>
    <w:p>
      <w:pPr>
        <w:pStyle w:val="Heading2"/>
      </w:pPr>
      <w:r>
        <w:t>5.3 Cambiar la dirección del formulario</w:t>
      </w:r>
    </w:p>
    <w:p>
      <w:r>
        <w:t>Si el formulario cambia de dirección, edita esta única línea del mismo archivo:</w:t>
      </w:r>
    </w:p>
    <w:p>
      <w:pPr>
        <w:spacing w:after="40" w:before="80"/>
        <w:ind w:left="216"/>
        <w:shd w:val="clear" w:color="auto" w:fill="EEF4FA"/>
      </w:pPr>
      <w:r>
        <w:rPr>
          <w:rFonts w:ascii="Consolas" w:hAnsi="Consolas"/>
          <w:color w:val="1B2A3C"/>
          <w:sz w:val="17"/>
        </w:rPr>
        <w:t>const S3BASE = 'https://colmedica.s3.us-east-2.amazonaws.com/index.html';</w:t>
      </w:r>
    </w:p>
    <w:p>
      <w:pPr>
        <w:pStyle w:val="Heading1"/>
      </w:pPr>
      <w:r>
        <w:t>6. Tracking: Google Tag Manager y píxeles</w:t>
      </w:r>
    </w:p>
    <w:p>
      <w:r>
        <w:t>La página principal trae los mismos códigos de medición que la página actual del CMS:</w:t>
      </w:r>
    </w:p>
    <w:p>
      <w:pPr>
        <w:pStyle w:val="ListBullet"/>
      </w:pPr>
      <w:r>
        <w:t>GTM-T876BXW — contenedor de Google Tag Manager de la página.</w:t>
      </w:r>
    </w:p>
    <w:p>
      <w:pPr>
        <w:pStyle w:val="ListBullet"/>
      </w:pPr>
      <w:r>
        <w:t>GTM-NNR6JKHM — el contenedor que usaba el videobot cuando era un iframe.</w:t>
      </w:r>
    </w:p>
    <w:p>
      <w:pPr>
        <w:pStyle w:val="ListBullet"/>
      </w:pPr>
      <w:r>
        <w:t>Píxeles de Facebook (948938515221843 y 1022599058648004) y de TikTok (D61MQ9RC77U10VTVVP10).</w:t>
      </w:r>
    </w:p>
    <w:p>
      <w:r>
        <w:t>Están al principio de cada archivo, en el bloque comentado como TRACKING. Si el equipo de marketing decide administrar todo desde un solo contenedor, basta con borrar el bloque que sobre.</w:t>
      </w:r>
    </w:p>
    <w:p>
      <w:r>
        <w:t>Además, los clics importantes envían un evento al dataLayer con el mismo formato del sitio actual (eventCategory, eventAction, eventLabel y event: "eventClick"), para que las etiquetas ya configuradas en GTM sigan funcionando.</w:t>
      </w:r>
    </w:p>
    <w:p>
      <w:r>
        <w:br w:type="page"/>
      </w:r>
    </w:p>
    <w:p>
      <w:pPr>
        <w:pStyle w:val="Heading1"/>
      </w:pPr>
      <w:r>
        <w:t>7. SEO: qué trae la página y qué debes mantener</w:t>
      </w:r>
    </w:p>
    <w:p>
      <w:r>
        <w:t>La página se construyó siguiendo buenas prácticas de posicionamiento. Esta sección explica qué hay y qué cuidar al editar, para no perderlo.</w:t>
      </w:r>
    </w:p>
    <w:p>
      <w:pPr>
        <w:pStyle w:val="Heading2"/>
      </w:pPr>
      <w:r>
        <w:t>7.1 Título y descripción</w:t>
      </w:r>
    </w:p>
    <w:p>
      <w:r>
        <w:t>Son lo que Google muestra en los resultados. Están al inicio de cada archivo:</w:t>
      </w:r>
    </w:p>
    <w:p>
      <w:pPr>
        <w:spacing w:after="40" w:before="80"/>
        <w:ind w:left="216"/>
        <w:shd w:val="clear" w:color="auto" w:fill="EEF4FA"/>
      </w:pPr>
      <w:r>
        <w:rPr>
          <w:rFonts w:ascii="Consolas" w:hAnsi="Consolas"/>
          <w:color w:val="1B2A3C"/>
          <w:sz w:val="17"/>
        </w:rPr>
        <w:t>&lt;title&gt;Planes Livianos Colmédica | Medicina Prepagada para Todos&lt;/title&gt;</w:t>
        <w:br/>
        <w:t>&lt;meta name="description" content="Planes Livianos de Colmédica: medicina prepagada desde $46.989 al mes..." /&gt;</w:t>
      </w:r>
    </w:p>
    <w:p>
      <w:pPr>
        <w:pStyle w:val="ListBullet"/>
      </w:pPr>
      <w:r>
        <w:rPr>
          <w:b/>
        </w:rPr>
        <w:t xml:space="preserve">Título — </w:t>
      </w:r>
      <w:r>
        <w:t>máximo 60 caracteres, con la palabra clave al principio.</w:t>
      </w:r>
    </w:p>
    <w:p>
      <w:pPr>
        <w:pStyle w:val="ListBullet"/>
      </w:pPr>
      <w:r>
        <w:rPr>
          <w:b/>
        </w:rPr>
        <w:t xml:space="preserve">Descripción — </w:t>
      </w:r>
      <w:r>
        <w:t>entre 140 y 160 caracteres, que invite a hacer clic.</w:t>
      </w:r>
    </w:p>
    <w:p>
      <w:pPr>
        <w:pStyle w:val="ListBullet"/>
      </w:pPr>
      <w:r>
        <w:rPr>
          <w:b/>
        </w:rPr>
        <w:t xml:space="preserve">Regla — </w:t>
      </w:r>
      <w:r>
        <w:t>cada página debe tener su propio título y su propia descripción; nunca repetir los de otra.</w:t>
      </w:r>
    </w:p>
    <w:p>
      <w:pPr>
        <w:pStyle w:val="Heading2"/>
      </w:pPr>
      <w:r>
        <w:t>7.2 La dirección oficial de la página (canonical)</w:t>
      </w:r>
    </w:p>
    <w:p>
      <w:r>
        <w:t>Le dice a Google cuál es la dirección "buena" de cada página y evita contenido duplicado. Viene escrita con el dominio www.colmedica.com:</w:t>
      </w:r>
    </w:p>
    <w:p>
      <w:pPr>
        <w:spacing w:after="40" w:before="80"/>
        <w:ind w:left="216"/>
        <w:shd w:val="clear" w:color="auto" w:fill="EEF4FA"/>
      </w:pPr>
      <w:r>
        <w:rPr>
          <w:rFonts w:ascii="Consolas" w:hAnsi="Consolas"/>
          <w:color w:val="1B2A3C"/>
          <w:sz w:val="17"/>
        </w:rPr>
        <w:t>&lt;link rel="canonical" href="https://www.colmedica.com/livianos.html" /&gt;</w:t>
        <w:br/>
        <w:t>&lt;meta property="og:url" content="https://www.colmedica.com/livianos.html" /&gt;</w:t>
      </w:r>
    </w:p>
    <w:p>
      <w:pPr>
        <w:spacing w:before="160" w:after="200"/>
        <w:shd w:val="clear" w:color="auto" w:fill="FFF4F4"/>
      </w:pPr>
      <w:r>
        <w:rPr>
          <w:b/>
          <w:color w:val="E30613"/>
        </w:rPr>
        <w:t xml:space="preserve">Al publicar: </w:t>
      </w:r>
      <w:r>
        <w:t>Cuando definan el dominio y la ruta final, reemplaza esas dos direcciones en las 4 páginas (y también en robots.txt y sitemap.xml). Mientras tanto, el archivo app.js las corrige solo al dominio real donde esté publicada la página, para que nunca queden apuntando a otro sitio.</w:t>
      </w:r>
    </w:p>
    <w:p>
      <w:pPr>
        <w:pStyle w:val="Heading2"/>
      </w:pPr>
      <w:r>
        <w:t>7.3 Datos estructurados (schema.org)</w:t>
      </w:r>
    </w:p>
    <w:p>
      <w:r>
        <w:t>Cada página lleva un bloque &lt;script type="application/ld+json"&gt; en el encabezado. Es información que Google lee para entender el contenido y mostrar resultados enriquecidos. Lo que hay hoy:</w:t>
      </w:r>
    </w:p>
    <w:p>
      <w:pPr>
        <w:pStyle w:val="ListBullet"/>
      </w:pPr>
      <w:r>
        <w:t>MedicalOrganization — identifica a Colmédica como compañía de medicina prepagada.</w:t>
      </w:r>
    </w:p>
    <w:p>
      <w:pPr>
        <w:pStyle w:val="ListBullet"/>
      </w:pPr>
      <w:r>
        <w:t>WebSite y WebPage — identifican el sitio y cada página.</w:t>
      </w:r>
    </w:p>
    <w:p>
      <w:pPr>
        <w:pStyle w:val="ListBullet"/>
      </w:pPr>
      <w:r>
        <w:t>BreadcrumbList — la ruta de navegación (Inicio › Planes Livianos › Plan).</w:t>
      </w:r>
    </w:p>
    <w:p>
      <w:pPr>
        <w:pStyle w:val="ListBullet"/>
      </w:pPr>
      <w:r>
        <w:t>OfferCatalog y Offer — los 3 planes livianos con su precio en pesos colombianos.</w:t>
      </w:r>
    </w:p>
    <w:p>
      <w:pPr>
        <w:pStyle w:val="ListBullet"/>
      </w:pPr>
      <w:r>
        <w:t>Service — en cada interna, el plan como servicio con su precio y cobertura.</w:t>
      </w:r>
    </w:p>
    <w:p>
      <w:pPr>
        <w:pStyle w:val="ListBullet"/>
      </w:pPr>
      <w:r>
        <w:t>VideoObject — cada video con su duración, portada y descripción (permite aparecer en la búsqueda de videos).</w:t>
      </w:r>
    </w:p>
    <w:p>
      <w:pPr>
        <w:pStyle w:val="ListBullet"/>
      </w:pPr>
      <w:r>
        <w:t>FAQPage — las 4 preguntas frecuentes de la página principal.</w:t>
      </w:r>
    </w:p>
    <w:p>
      <w:pPr>
        <w:spacing w:before="160" w:after="200"/>
        <w:shd w:val="clear" w:color="auto" w:fill="FFF4F4"/>
      </w:pPr>
      <w:r>
        <w:rPr>
          <w:b/>
          <w:color w:val="E30613"/>
        </w:rPr>
        <w:t xml:space="preserve">Regla de oro: </w:t>
      </w:r>
      <w:r>
        <w:t>Si cambias un precio, una pregunta frecuente o el nombre de un plan en el texto visible, cámbialo también dentro de ese bloque. Google penaliza que los datos estructurados digan algo distinto de lo que ve el usuario. Puedes validar el resultado en search.google.com/test/rich-results.</w:t>
      </w:r>
    </w:p>
    <w:p>
      <w:pPr>
        <w:pStyle w:val="Heading2"/>
      </w:pPr>
      <w:r>
        <w:t>7.4 robots.txt y sitemap.xml</w:t>
      </w:r>
    </w:p>
    <w:p>
      <w:r>
        <w:t>robots.txt autoriza a los buscadores a indexar el sitio y les indica dónde está el mapa. sitemap.xml lista las 4 páginas. Ambos deben quedar en la raíz del dominio.</w:t>
      </w:r>
    </w:p>
    <w:p>
      <w:pPr>
        <w:spacing w:after="40" w:before="80"/>
        <w:ind w:left="216"/>
        <w:shd w:val="clear" w:color="auto" w:fill="EEF4FA"/>
      </w:pPr>
      <w:r>
        <w:rPr>
          <w:rFonts w:ascii="Consolas" w:hAnsi="Consolas"/>
          <w:color w:val="1B2A3C"/>
          <w:sz w:val="17"/>
        </w:rPr>
        <w:t>robots.txt   -&gt;  User-agent: *</w:t>
        <w:br/>
        <w:t xml:space="preserve">                  Allow: /</w:t>
        <w:br/>
        <w:t xml:space="preserve">                  Sitemap: https://www.colmedica.com/sitemap.xml</w:t>
      </w:r>
    </w:p>
    <w:p>
      <w:pPr>
        <w:spacing w:after="160"/>
      </w:pPr>
      <w:r>
        <w:rPr>
          <w:i/>
          <w:color w:val="555F6D"/>
          <w:sz w:val="19"/>
        </w:rPr>
        <w:t>Después de publicar, sube el sitemap en Google Search Console para acelerar la indexación.</w:t>
      </w:r>
    </w:p>
    <w:p>
      <w:pPr>
        <w:pStyle w:val="Heading2"/>
      </w:pPr>
      <w:r>
        <w:t>7.5 Buenas prácticas que ya están aplicadas</w:t>
      </w:r>
    </w:p>
    <w:p>
      <w:pPr>
        <w:pStyle w:val="ListBullet"/>
      </w:pPr>
      <w:r>
        <w:t>Un solo &lt;h1&gt; por página y jerarquía correcta de títulos (h1 › h2 › h3).</w:t>
      </w:r>
    </w:p>
    <w:p>
      <w:pPr>
        <w:pStyle w:val="ListBullet"/>
      </w:pPr>
      <w:r>
        <w:t>HTML semántico: header, nav, main, section, article y footer.</w:t>
      </w:r>
    </w:p>
    <w:p>
      <w:pPr>
        <w:pStyle w:val="ListBullet"/>
      </w:pPr>
      <w:r>
        <w:t>Todas las imágenes con texto alternativo (alt) descriptivo.</w:t>
      </w:r>
    </w:p>
    <w:p>
      <w:pPr>
        <w:pStyle w:val="ListBullet"/>
      </w:pPr>
      <w:r>
        <w:t>Imágenes con width y height y carga diferida (loading="lazy") fuera de la primera pantalla.</w:t>
      </w:r>
    </w:p>
    <w:p>
      <w:pPr>
        <w:pStyle w:val="ListBullet"/>
      </w:pPr>
      <w:r>
        <w:t>Enlaces externos con rel="noopener" por seguridad.</w:t>
      </w:r>
    </w:p>
    <w:p>
      <w:pPr>
        <w:pStyle w:val="ListBullet"/>
      </w:pPr>
      <w:r>
        <w:t>Idioma declarado como es-CO y etiquetas de Open Graph y Twitter Cards para compartir en redes.</w:t>
      </w:r>
    </w:p>
    <w:p>
      <w:pPr>
        <w:pStyle w:val="ListBullet"/>
      </w:pPr>
      <w:r>
        <w:t>Contraste de texto conforme a WCAG AA (nivel de accesibilidad exigido a entidades del sector salud).</w:t>
      </w:r>
    </w:p>
    <w:p>
      <w:pPr>
        <w:pStyle w:val="ListBullet"/>
      </w:pPr>
      <w:r>
        <w:t>Diseño responsive verificado en escritorio y móvil.</w:t>
      </w:r>
    </w:p>
    <w:p>
      <w:pPr>
        <w:pStyle w:val="Heading2"/>
      </w:pPr>
      <w:r>
        <w:t>7.6 Qué NO hacer</w:t>
      </w:r>
    </w:p>
    <w:p>
      <w:pPr>
        <w:pStyle w:val="ListBullet"/>
      </w:pPr>
      <w:r>
        <w:t>No repetir el mismo título o descripción en varias páginas.</w:t>
      </w:r>
    </w:p>
    <w:p>
      <w:pPr>
        <w:pStyle w:val="ListBullet"/>
      </w:pPr>
      <w:r>
        <w:t>No usar varios &lt;h1&gt; en una misma página.</w:t>
      </w:r>
    </w:p>
    <w:p>
      <w:pPr>
        <w:pStyle w:val="ListBullet"/>
      </w:pPr>
      <w:r>
        <w:t>No poner texto dentro de una imagen si puede ir como texto real (Google no lee las imágenes).</w:t>
      </w:r>
    </w:p>
    <w:p>
      <w:pPr>
        <w:pStyle w:val="ListBullet"/>
      </w:pPr>
      <w:r>
        <w:t>No borrar los atributos alt de las imágenes.</w:t>
      </w:r>
    </w:p>
    <w:p>
      <w:pPr>
        <w:pStyle w:val="ListBullet"/>
      </w:pPr>
      <w:r>
        <w:t>No dejar precios distintos entre el texto visible y los datos estructurados.</w:t>
      </w:r>
    </w:p>
    <w:p>
      <w:r>
        <w:br w:type="page"/>
      </w:r>
    </w:p>
    <w:p>
      <w:pPr>
        <w:pStyle w:val="Heading1"/>
      </w:pPr>
      <w:r>
        <w:t>8. Problemas frecuentes</w:t>
      </w:r>
    </w:p>
    <w:p>
      <w:pPr>
        <w:pStyle w:val="Heading3"/>
      </w:pPr>
      <w:r>
        <w:t>Cambié algo y no se ve en el navegador</w:t>
      </w:r>
    </w:p>
    <w:p>
      <w:r>
        <w:t>Es caché. Refresca con Ctrl + F5. Si cambiaste el CSS o el JavaScript, sube además el número de versión (?v=7 a ?v=8) en las 4 páginas.</w:t>
      </w:r>
    </w:p>
    <w:p>
      <w:pPr>
        <w:pStyle w:val="Heading3"/>
      </w:pPr>
      <w:r>
        <w:t>Se dañaron los acentos (aparece Colm├⌐dica)</w:t>
      </w:r>
    </w:p>
    <w:p>
      <w:r>
        <w:t>El archivo se guardó en una codificación distinta. Ábrelo en VS Code y guárdalo como UTF-8 (abajo a la derecha aparece la codificación actual).</w:t>
      </w:r>
    </w:p>
    <w:p>
      <w:pPr>
        <w:pStyle w:val="Heading3"/>
      </w:pPr>
      <w:r>
        <w:t>La página se ve "descuadrada" o sin estilos</w:t>
      </w:r>
    </w:p>
    <w:p>
      <w:r>
        <w:t>Casi siempre falta subir la carpeta livianos/ completa, o se subió sin respetar las subcarpetas. Verifica que exista livianos/css/estilos.css en el servidor.</w:t>
      </w:r>
    </w:p>
    <w:p>
      <w:pPr>
        <w:pStyle w:val="Heading3"/>
      </w:pPr>
      <w:r>
        <w:t>Un video no se reproduce</w:t>
      </w:r>
    </w:p>
    <w:p>
      <w:r>
        <w:t>Revisa que el archivo esté en livianos/videos/ con el nombre exacto (mayúsculas incluidas) y que sea .mp4. Algunos servidores necesitan que se habilite ese tipo de archivo.</w:t>
      </w:r>
    </w:p>
    <w:p>
      <w:pPr>
        <w:pStyle w:val="Heading3"/>
      </w:pPr>
      <w:r>
        <w:t>Los botones no abren el formulario</w:t>
      </w:r>
    </w:p>
    <w:p>
      <w:r>
        <w:t>El navegador puede estar bloqueando las ventanas emergentes. La página tiene un respaldo que lo abre en una pestaña nueva, pero conviene probar en otro navegador para confirmar.</w:t>
      </w:r>
    </w:p>
    <w:p>
      <w:pPr>
        <w:pStyle w:val="Heading3"/>
      </w:pPr>
      <w:r>
        <w:t>Rompí el archivo y la página quedó en blanco</w:t>
      </w:r>
    </w:p>
    <w:p>
      <w:r>
        <w:t>Restaura la copia de seguridad. Si no la tienes, la versión publicada del repositorio siempre tiene el último estado correcto.</w:t>
      </w:r>
    </w:p>
    <w:p>
      <w:r>
        <w:br w:type="page"/>
      </w:r>
    </w:p>
    <w:p>
      <w:pPr>
        <w:pStyle w:val="Heading1"/>
      </w:pPr>
      <w:r>
        <w:t>9. Lista de verificación antes de publicar</w:t>
      </w:r>
    </w:p>
    <w:p>
      <w:pPr>
        <w:pStyle w:val="ListBullet"/>
        <w:spacing w:after="80"/>
      </w:pPr>
      <w:r>
        <w:t>Guardé una copia de seguridad del archivo original.</w:t>
      </w:r>
    </w:p>
    <w:p>
      <w:pPr>
        <w:pStyle w:val="ListBullet"/>
        <w:spacing w:after="80"/>
      </w:pPr>
      <w:r>
        <w:t>Revisé la página en el navegador, en computador y en celular.</w:t>
      </w:r>
    </w:p>
    <w:p>
      <w:pPr>
        <w:pStyle w:val="ListBullet"/>
        <w:spacing w:after="80"/>
      </w:pPr>
      <w:r>
        <w:t>Los precios coinciden en: tarjeta, recuadro de video, página interna, barra flotante y datos estructurados.</w:t>
      </w:r>
    </w:p>
    <w:p>
      <w:pPr>
        <w:pStyle w:val="ListBullet"/>
        <w:spacing w:after="80"/>
      </w:pPr>
      <w:r>
        <w:t>Los números de las notas legales (1) (2) (3)… apuntan a la nota correcta.</w:t>
      </w:r>
    </w:p>
    <w:p>
      <w:pPr>
        <w:pStyle w:val="ListBullet"/>
        <w:spacing w:after="80"/>
      </w:pPr>
      <w:r>
        <w:t>Las imágenes nuevas tienen su alt y sus medidas width/height actualizadas.</w:t>
      </w:r>
    </w:p>
    <w:p>
      <w:pPr>
        <w:pStyle w:val="ListBullet"/>
        <w:spacing w:after="80"/>
      </w:pPr>
      <w:r>
        <w:t>Si edité CSS o JavaScript, subí el número de versión (?v=) en las 4 páginas.</w:t>
      </w:r>
    </w:p>
    <w:p>
      <w:pPr>
        <w:pStyle w:val="ListBullet"/>
        <w:spacing w:after="80"/>
      </w:pPr>
      <w:r>
        <w:t>Si cambié textos de preguntas frecuentes o precios, actualicé también el bloque de datos estructurados.</w:t>
      </w:r>
    </w:p>
    <w:p>
      <w:pPr>
        <w:pStyle w:val="ListBullet"/>
        <w:spacing w:after="80"/>
      </w:pPr>
      <w:r>
        <w:t>Probé un botón "Habla con un asesor" y uno "Cotízalo aquí".</w:t>
      </w:r>
    </w:p>
    <w:p>
      <w:pPr>
        <w:pStyle w:val="ListBullet"/>
        <w:spacing w:after="80"/>
      </w:pPr>
      <w:r>
        <w:t>Probé la página con un parámetro de campaña (por ejemplo ?utm_source=prueba) y verifiqué que se conserva al navegar.</w:t>
      </w:r>
    </w:p>
    <w:p>
      <w:pPr>
        <w:pStyle w:val="ListBullet"/>
        <w:spacing w:after="80"/>
      </w:pPr>
      <w:r>
        <w:t>Subí todos los archivos modificados al servidor, respetando las carpetas.</w:t>
      </w:r>
    </w:p>
    <w:p>
      <w:pPr>
        <w:spacing w:before="480"/>
      </w:pPr>
      <w:r>
        <w:rPr>
          <w:i/>
          <w:color w:val="555F6D"/>
          <w:sz w:val="20"/>
        </w:rPr>
        <w:t>Cualquier duda sobre este manual o sobre la página, escríbenos.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58A2"/>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9FE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58A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