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DC11C" w14:textId="7B0E5747" w:rsidR="00F96320" w:rsidRPr="00F96320" w:rsidRDefault="00F96320" w:rsidP="00F96320">
      <w:pPr>
        <w:pStyle w:val="KeinLeerraum"/>
        <w:rPr>
          <w:lang w:val="de-DE"/>
        </w:rPr>
      </w:pPr>
      <w:r w:rsidRPr="00F96320">
        <w:rPr>
          <w:b/>
          <w:bCs/>
          <w:lang w:val="de-DE"/>
        </w:rPr>
        <w:t>1. Marketing:</w:t>
      </w:r>
      <w:r w:rsidRPr="00F96320">
        <w:rPr>
          <w:lang w:val="de-DE"/>
        </w:rPr>
        <w:t xml:space="preserve"> Dies ist ein umfassender Begriff, der alle Aktivitäten umfasst, die ein Unternehmen unternimmt, um Produkte oder Dienstleistungen zu bewerben und zu verkaufen. Dazu gehören Marktforschung, Produktentwicklung, Distribution, Verkauf, Kundenservice und natürlich Werbung und Branding. Marketing konzentriert sich darauf, die Bedürfnisse und Wünsche der Verbraucher zu verstehen und zu erfüllen.</w:t>
      </w:r>
    </w:p>
    <w:p w14:paraId="4106324D" w14:textId="77777777" w:rsidR="00F96320" w:rsidRPr="00F96320" w:rsidRDefault="00F96320" w:rsidP="00F96320">
      <w:pPr>
        <w:pStyle w:val="KeinLeerraum"/>
        <w:rPr>
          <w:lang w:val="de-DE"/>
        </w:rPr>
      </w:pPr>
    </w:p>
    <w:p w14:paraId="25C499BA" w14:textId="347AC224" w:rsidR="00F96320" w:rsidRPr="00F96320" w:rsidRDefault="00F96320" w:rsidP="00F96320">
      <w:pPr>
        <w:pStyle w:val="KeinLeerraum"/>
        <w:rPr>
          <w:lang w:val="de-DE"/>
        </w:rPr>
      </w:pPr>
      <w:r w:rsidRPr="00F96320">
        <w:rPr>
          <w:b/>
          <w:bCs/>
          <w:lang w:val="de-DE"/>
        </w:rPr>
        <w:t>2. Branding:</w:t>
      </w:r>
      <w:r w:rsidRPr="00F96320">
        <w:rPr>
          <w:lang w:val="de-DE"/>
        </w:rPr>
        <w:t xml:space="preserve"> Bezieht sich auf den Prozess der Schaffung und Pflege eines starken und einzigartigen Markenimages für ein Produkt, eine Dienstleistung oder ein Unternehmen. Dies umfasst den Namen, das Logo, das Design und andere Elemente, die dazu beitragen, eine eindeutige Identität in den Köpfen der Verbraucher zu etablieren. Branding ist ein entscheidender Teil des Marketings, da es einem Unternehmen hilft, sich von seinen Wettbewerbern zu unterscheiden und eine emotionale Verbindung mit den Verbrauchern aufzubauen.</w:t>
      </w:r>
    </w:p>
    <w:p w14:paraId="024A41AD" w14:textId="77777777" w:rsidR="00F96320" w:rsidRPr="00F96320" w:rsidRDefault="00F96320" w:rsidP="00F96320">
      <w:pPr>
        <w:pStyle w:val="KeinLeerraum"/>
        <w:rPr>
          <w:lang w:val="de-DE"/>
        </w:rPr>
      </w:pPr>
    </w:p>
    <w:p w14:paraId="75C639CC" w14:textId="5B22C546" w:rsidR="00F96320" w:rsidRPr="00F96320" w:rsidRDefault="00F96320" w:rsidP="00F96320">
      <w:pPr>
        <w:pStyle w:val="KeinLeerraum"/>
        <w:rPr>
          <w:lang w:val="de-DE"/>
        </w:rPr>
      </w:pPr>
      <w:r w:rsidRPr="00F96320">
        <w:rPr>
          <w:b/>
          <w:bCs/>
          <w:lang w:val="de-DE"/>
        </w:rPr>
        <w:t>3. Werbung:</w:t>
      </w:r>
      <w:r w:rsidRPr="00F96320">
        <w:rPr>
          <w:lang w:val="de-DE"/>
        </w:rPr>
        <w:t xml:space="preserve"> Ist ein spezifisches Werkzeug innerhalb des Marketings, das die aktive Förderung von Produkten oder Dienstleistungen über verschiedene Medien umfasst, um die Wahrnehmung und das Kaufverhalten des Publikums zu beeinflussen. Werbung kann viele Formen annehmen, wie Anzeigen in Fernsehen, Radio, Internet, Zeitschriften und mehr. Sie ist darauf ausgelegt, Nachrichten über die Marke und ihre Angebote auf attraktive und überzeugende Weise zu kommunizieren.</w:t>
      </w:r>
    </w:p>
    <w:p w14:paraId="50A450E7" w14:textId="77777777" w:rsidR="00F96320" w:rsidRPr="00F96320" w:rsidRDefault="00F96320" w:rsidP="00F96320">
      <w:pPr>
        <w:pStyle w:val="KeinLeerraum"/>
        <w:rPr>
          <w:lang w:val="de-DE"/>
        </w:rPr>
      </w:pPr>
    </w:p>
    <w:p w14:paraId="4AC0A02F" w14:textId="77777777" w:rsidR="00F96320" w:rsidRPr="00F96320" w:rsidRDefault="00F96320" w:rsidP="00F96320">
      <w:pPr>
        <w:pStyle w:val="KeinLeerraum"/>
        <w:rPr>
          <w:lang w:val="de-DE"/>
        </w:rPr>
      </w:pPr>
      <w:r w:rsidRPr="00F96320">
        <w:rPr>
          <w:lang w:val="de-DE"/>
        </w:rPr>
        <w:t>Um diese Begriffe effizient zu gruppieren, könnten wir sie als verschiedene Schichten oder Aspekte eines umfassenderen Prozesses betrachten:</w:t>
      </w:r>
    </w:p>
    <w:p w14:paraId="5ACE04FD" w14:textId="77777777" w:rsidR="00F96320" w:rsidRPr="00F96320" w:rsidRDefault="00F96320" w:rsidP="00F96320">
      <w:pPr>
        <w:pStyle w:val="KeinLeerraum"/>
        <w:rPr>
          <w:lang w:val="de-DE"/>
        </w:rPr>
      </w:pPr>
    </w:p>
    <w:p w14:paraId="2CA2368D" w14:textId="122B38F4" w:rsidR="00F96320" w:rsidRPr="00F96320" w:rsidRDefault="00F96320" w:rsidP="00F96320">
      <w:pPr>
        <w:pStyle w:val="KeinLeerraum"/>
        <w:rPr>
          <w:lang w:val="de-DE"/>
        </w:rPr>
      </w:pPr>
      <w:r w:rsidRPr="00F96320">
        <w:rPr>
          <w:b/>
          <w:bCs/>
          <w:lang w:val="de-DE"/>
        </w:rPr>
        <w:t>- Marketing</w:t>
      </w:r>
      <w:r w:rsidRPr="00F96320">
        <w:rPr>
          <w:lang w:val="de-DE"/>
        </w:rPr>
        <w:t xml:space="preserve"> wäre die umfassendste Kategorie, die alle marktorientierten Aktivitäten umfasst.</w:t>
      </w:r>
    </w:p>
    <w:p w14:paraId="6613947D" w14:textId="1EAE9F23" w:rsidR="00F96320" w:rsidRPr="00F96320" w:rsidRDefault="00F96320" w:rsidP="00F96320">
      <w:pPr>
        <w:pStyle w:val="KeinLeerraum"/>
        <w:rPr>
          <w:lang w:val="de-DE"/>
        </w:rPr>
      </w:pPr>
      <w:r w:rsidRPr="00F96320">
        <w:rPr>
          <w:b/>
          <w:bCs/>
          <w:lang w:val="de-DE"/>
        </w:rPr>
        <w:t>- Branding</w:t>
      </w:r>
      <w:r w:rsidRPr="00F96320">
        <w:rPr>
          <w:lang w:val="de-DE"/>
        </w:rPr>
        <w:t xml:space="preserve"> ist eine Unterkategorie innerhalb des Marketings, die sich auf die Identität und Wahrnehmung der Marke konzentriert.</w:t>
      </w:r>
    </w:p>
    <w:p w14:paraId="18347460" w14:textId="37AAA5D5" w:rsidR="00F96320" w:rsidRPr="00F96320" w:rsidRDefault="00F96320" w:rsidP="00F96320">
      <w:pPr>
        <w:pStyle w:val="KeinLeerraum"/>
        <w:rPr>
          <w:lang w:val="de-DE"/>
        </w:rPr>
      </w:pPr>
      <w:r w:rsidRPr="00F96320">
        <w:rPr>
          <w:b/>
          <w:bCs/>
          <w:lang w:val="de-DE"/>
        </w:rPr>
        <w:t>- Werbung</w:t>
      </w:r>
      <w:r>
        <w:rPr>
          <w:lang w:val="de-DE"/>
        </w:rPr>
        <w:t xml:space="preserve"> </w:t>
      </w:r>
      <w:r w:rsidRPr="00F96320">
        <w:rPr>
          <w:lang w:val="de-DE"/>
        </w:rPr>
        <w:t>ist ein Werkzeug, das innerhalb des Marketings verwendet wird, um diese Markenidentität und ihre spezifischen Produkte oder Dienstleistungen zu kommunizieren und zu fördern.</w:t>
      </w:r>
    </w:p>
    <w:p w14:paraId="2F614F1B" w14:textId="77777777" w:rsidR="00F96320" w:rsidRPr="00F96320" w:rsidRDefault="00F96320" w:rsidP="00F96320">
      <w:pPr>
        <w:pStyle w:val="KeinLeerraum"/>
        <w:rPr>
          <w:lang w:val="de-DE"/>
        </w:rPr>
      </w:pPr>
    </w:p>
    <w:p w14:paraId="130DA6DD" w14:textId="43249C8B" w:rsidR="002F15E5" w:rsidRPr="00F96320" w:rsidRDefault="00F96320" w:rsidP="00F96320">
      <w:pPr>
        <w:pStyle w:val="KeinLeerraum"/>
        <w:rPr>
          <w:lang w:val="de-DE"/>
        </w:rPr>
      </w:pPr>
      <w:r w:rsidRPr="00F96320">
        <w:rPr>
          <w:lang w:val="de-DE"/>
        </w:rPr>
        <w:t>Jeder trägt zur Gesamtstrategie des Unternehmens bei, um Kunden zu gewinnen und zu halten, jedoch mit Ansätzen und Methoden, die erheblich variieren können.</w:t>
      </w:r>
    </w:p>
    <w:sectPr w:rsidR="002F15E5" w:rsidRPr="00F963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320"/>
    <w:rsid w:val="001733FD"/>
    <w:rsid w:val="002F15E5"/>
    <w:rsid w:val="007D4F80"/>
    <w:rsid w:val="00F963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23AF"/>
  <w15:chartTrackingRefBased/>
  <w15:docId w15:val="{1B965EB5-80C6-4644-96C7-B76B27D8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963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963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9632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9632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96320"/>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F96320"/>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96320"/>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F96320"/>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96320"/>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9632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9632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96320"/>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96320"/>
    <w:rPr>
      <w:rFonts w:asciiTheme="minorHAnsi" w:eastAsiaTheme="majorEastAsia" w:hAnsiTheme="minorHAnsi"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96320"/>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uiPriority w:val="9"/>
    <w:semiHidden/>
    <w:rsid w:val="00F96320"/>
    <w:rPr>
      <w:rFonts w:asciiTheme="minorHAnsi" w:eastAsiaTheme="majorEastAsia" w:hAnsiTheme="minorHAnsi"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96320"/>
    <w:rPr>
      <w:rFonts w:asciiTheme="minorHAnsi" w:eastAsiaTheme="majorEastAsia" w:hAnsiTheme="minorHAnsi" w:cstheme="majorBidi"/>
      <w:color w:val="595959" w:themeColor="text1" w:themeTint="A6"/>
    </w:rPr>
  </w:style>
  <w:style w:type="character" w:customStyle="1" w:styleId="berschrift8Zchn">
    <w:name w:val="Überschrift 8 Zchn"/>
    <w:basedOn w:val="Absatz-Standardschriftart"/>
    <w:link w:val="berschrift8"/>
    <w:uiPriority w:val="9"/>
    <w:semiHidden/>
    <w:rsid w:val="00F96320"/>
    <w:rPr>
      <w:rFonts w:asciiTheme="minorHAnsi" w:eastAsiaTheme="majorEastAsia" w:hAnsiTheme="minorHAnsi"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96320"/>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F963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9632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9632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96320"/>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F9632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96320"/>
    <w:rPr>
      <w:i/>
      <w:iCs/>
      <w:color w:val="404040" w:themeColor="text1" w:themeTint="BF"/>
    </w:rPr>
  </w:style>
  <w:style w:type="paragraph" w:styleId="Listenabsatz">
    <w:name w:val="List Paragraph"/>
    <w:basedOn w:val="Standard"/>
    <w:uiPriority w:val="34"/>
    <w:qFormat/>
    <w:rsid w:val="00F96320"/>
    <w:pPr>
      <w:ind w:left="720"/>
      <w:contextualSpacing/>
    </w:pPr>
  </w:style>
  <w:style w:type="character" w:styleId="IntensiveHervorhebung">
    <w:name w:val="Intense Emphasis"/>
    <w:basedOn w:val="Absatz-Standardschriftart"/>
    <w:uiPriority w:val="21"/>
    <w:qFormat/>
    <w:rsid w:val="00F96320"/>
    <w:rPr>
      <w:i/>
      <w:iCs/>
      <w:color w:val="0F4761" w:themeColor="accent1" w:themeShade="BF"/>
    </w:rPr>
  </w:style>
  <w:style w:type="paragraph" w:styleId="IntensivesZitat">
    <w:name w:val="Intense Quote"/>
    <w:basedOn w:val="Standard"/>
    <w:next w:val="Standard"/>
    <w:link w:val="IntensivesZitatZchn"/>
    <w:uiPriority w:val="30"/>
    <w:qFormat/>
    <w:rsid w:val="00F963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96320"/>
    <w:rPr>
      <w:i/>
      <w:iCs/>
      <w:color w:val="0F4761" w:themeColor="accent1" w:themeShade="BF"/>
    </w:rPr>
  </w:style>
  <w:style w:type="character" w:styleId="IntensiverVerweis">
    <w:name w:val="Intense Reference"/>
    <w:basedOn w:val="Absatz-Standardschriftart"/>
    <w:uiPriority w:val="32"/>
    <w:qFormat/>
    <w:rsid w:val="00F96320"/>
    <w:rPr>
      <w:b/>
      <w:bCs/>
      <w:smallCaps/>
      <w:color w:val="0F4761" w:themeColor="accent1" w:themeShade="BF"/>
      <w:spacing w:val="5"/>
    </w:rPr>
  </w:style>
  <w:style w:type="paragraph" w:styleId="KeinLeerraum">
    <w:name w:val="No Spacing"/>
    <w:uiPriority w:val="1"/>
    <w:qFormat/>
    <w:rsid w:val="00F96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273FCA8EF41034DBF373A035DBB0519" ma:contentTypeVersion="20" ma:contentTypeDescription="Ein neues Dokument erstellen." ma:contentTypeScope="" ma:versionID="1dae23ccdb8282d78be380dcaf174ba6">
  <xsd:schema xmlns:xsd="http://www.w3.org/2001/XMLSchema" xmlns:xs="http://www.w3.org/2001/XMLSchema" xmlns:p="http://schemas.microsoft.com/office/2006/metadata/properties" xmlns:ns2="b10dcda2-b310-4a1f-9484-06b9e769c926" xmlns:ns3="43cfe61a-4611-4a7c-90e6-fadbdc951b1f" targetNamespace="http://schemas.microsoft.com/office/2006/metadata/properties" ma:root="true" ma:fieldsID="c43d6e992e11f403bf5e0f496b4ba137" ns2:_="" ns3:_="">
    <xsd:import namespace="b10dcda2-b310-4a1f-9484-06b9e769c926"/>
    <xsd:import namespace="43cfe61a-4611-4a7c-90e6-fadbdc951b1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Unterrichtsart" minOccurs="0"/>
                <xsd:element ref="ns3:SharedWithUsers" minOccurs="0"/>
                <xsd:element ref="ns3:SharedWithDetails" minOccurs="0"/>
                <xsd:element ref="ns2:Relevant" minOccurs="0"/>
                <xsd:element ref="ns2:Fach" minOccurs="0"/>
                <xsd:element ref="ns2:Dokumentinhalt" minOccurs="0"/>
                <xsd:element ref="ns2:Dozent"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0dcda2-b310-4a1f-9484-06b9e769c9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8af48a06-ed4b-42ab-a976-5013053131a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Unterrichtsart" ma:index="19" nillable="true" ma:displayName="Unterrichtsart" ma:format="Dropdown" ma:internalName="Unterrichtsart">
      <xsd:simpleType>
        <xsd:restriction base="dms:Choice">
          <xsd:enumeration value="AnwP"/>
          <xsd:enumeration value="BGP"/>
          <xsd:enumeration value="FachKO-Mentor"/>
          <xsd:enumeration value="PV"/>
          <xsd:enumeration value="ITS"/>
          <xsd:enumeration value="ITT"/>
          <xsd:enumeration value="WS"/>
        </xsd:restriction>
      </xsd:simpleType>
    </xsd:element>
    <xsd:element name="Relevant" ma:index="22" nillable="true" ma:displayName="Relevant" ma:default="0" ma:description="Datei mit relevantem Inhalt&#10;" ma:format="Dropdown" ma:internalName="Relevant">
      <xsd:simpleType>
        <xsd:restriction base="dms:Boolean"/>
      </xsd:simpleType>
    </xsd:element>
    <xsd:element name="Fach" ma:index="23" nillable="true" ma:displayName="Fach" ma:format="Dropdown" ma:internalName="Fach">
      <xsd:simpleType>
        <xsd:restriction base="dms:Choice">
          <xsd:enumeration value="HK"/>
          <xsd:enumeration value="LAT"/>
          <xsd:enumeration value="Net"/>
          <xsd:enumeration value="Net-Lin"/>
          <xsd:enumeration value="Python"/>
          <xsd:enumeration value="DBSQL"/>
          <xsd:enumeration value="Wiso"/>
        </xsd:restriction>
      </xsd:simpleType>
    </xsd:element>
    <xsd:element name="Dokumentinhalt" ma:index="24" nillable="true" ma:displayName="Dokumentinhalt" ma:description="Was beinhaltet die Datei" ma:format="Dropdown" ma:internalName="Dokumentinhalt">
      <xsd:simpleType>
        <xsd:restriction base="dms:Choice">
          <xsd:enumeration value="Aufgabe"/>
          <xsd:enumeration value="Beispiel"/>
          <xsd:enumeration value="Information"/>
          <xsd:enumeration value="Lösung"/>
        </xsd:restriction>
      </xsd:simpleType>
    </xsd:element>
    <xsd:element name="Dozent" ma:index="25" nillable="true" ma:displayName="Dozent" ma:description="aktuelle/letzte Dozenten " ma:format="Dropdown" ma:internalName="Dozent">
      <xsd:simpleType>
        <xsd:restriction base="dms:Choice">
          <xsd:enumeration value="Engin Bozkurt"/>
          <xsd:enumeration value="Juan Garcia"/>
          <xsd:enumeration value="Gisela Neira"/>
          <xsd:enumeration value="Markus Tefzer"/>
          <xsd:enumeration value="Mike Dietze"/>
          <xsd:enumeration value="Holger Kramer"/>
        </xsd:restriction>
      </xsd:simpleType>
    </xsd:element>
    <xsd:element name="MediaServiceLocation" ma:index="26"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cfe61a-4611-4a7c-90e6-fadbdc951b1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005e2a1-5c0c-4f48-8cb7-fcba6beb6564}" ma:internalName="TaxCatchAll" ma:showField="CatchAllData" ma:web="43cfe61a-4611-4a7c-90e6-fadbdc951b1f">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kumentinhalt xmlns="b10dcda2-b310-4a1f-9484-06b9e769c926" xsi:nil="true"/>
    <Relevant xmlns="b10dcda2-b310-4a1f-9484-06b9e769c926">false</Relevant>
    <Dozent xmlns="b10dcda2-b310-4a1f-9484-06b9e769c926" xsi:nil="true"/>
    <Unterrichtsart xmlns="b10dcda2-b310-4a1f-9484-06b9e769c926" xsi:nil="true"/>
    <lcf76f155ced4ddcb4097134ff3c332f xmlns="b10dcda2-b310-4a1f-9484-06b9e769c926">
      <Terms xmlns="http://schemas.microsoft.com/office/infopath/2007/PartnerControls"/>
    </lcf76f155ced4ddcb4097134ff3c332f>
    <Fach xmlns="b10dcda2-b310-4a1f-9484-06b9e769c926" xsi:nil="true"/>
    <TaxCatchAll xmlns="43cfe61a-4611-4a7c-90e6-fadbdc951b1f" xsi:nil="true"/>
  </documentManagement>
</p:properties>
</file>

<file path=customXml/itemProps1.xml><?xml version="1.0" encoding="utf-8"?>
<ds:datastoreItem xmlns:ds="http://schemas.openxmlformats.org/officeDocument/2006/customXml" ds:itemID="{E93427A7-7118-45C0-AE86-1A75B4DE8AE6}"/>
</file>

<file path=customXml/itemProps2.xml><?xml version="1.0" encoding="utf-8"?>
<ds:datastoreItem xmlns:ds="http://schemas.openxmlformats.org/officeDocument/2006/customXml" ds:itemID="{957A5D04-6E40-4A5B-9BDE-7DE293874278}"/>
</file>

<file path=customXml/itemProps3.xml><?xml version="1.0" encoding="utf-8"?>
<ds:datastoreItem xmlns:ds="http://schemas.openxmlformats.org/officeDocument/2006/customXml" ds:itemID="{85F35E92-1A70-4EAD-B5B0-4D1E7C7F9479}"/>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1780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García</dc:creator>
  <cp:keywords/>
  <dc:description/>
  <cp:lastModifiedBy>Juan García</cp:lastModifiedBy>
  <cp:revision>1</cp:revision>
  <dcterms:created xsi:type="dcterms:W3CDTF">2024-05-10T07:22:00Z</dcterms:created>
  <dcterms:modified xsi:type="dcterms:W3CDTF">2024-05-10T07:24:00Z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0x010100A273FCA8EF41034DBF373A035DBB0519</vt:lpwstr>
  </property>
</Properties>
</file>