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9649B" w14:textId="6BF418E1" w:rsidR="002A2B13" w:rsidRPr="001C49CA" w:rsidRDefault="00EC7486">
      <w:pPr>
        <w:rPr>
          <w:b/>
          <w:bCs/>
          <w:sz w:val="28"/>
          <w:szCs w:val="28"/>
        </w:rPr>
      </w:pPr>
      <w:r w:rsidRPr="001C49CA">
        <w:rPr>
          <w:b/>
          <w:bCs/>
          <w:sz w:val="28"/>
          <w:szCs w:val="28"/>
        </w:rPr>
        <w:t>Rechercheauftr</w:t>
      </w:r>
      <w:r w:rsidR="001C49CA" w:rsidRPr="001C49CA">
        <w:rPr>
          <w:b/>
          <w:bCs/>
          <w:sz w:val="28"/>
          <w:szCs w:val="28"/>
        </w:rPr>
        <w:t>a</w:t>
      </w:r>
      <w:r w:rsidRPr="001C49CA">
        <w:rPr>
          <w:b/>
          <w:bCs/>
          <w:sz w:val="28"/>
          <w:szCs w:val="28"/>
        </w:rPr>
        <w:t>g</w:t>
      </w:r>
      <w:r w:rsidR="001C49CA" w:rsidRPr="001C49CA">
        <w:rPr>
          <w:b/>
          <w:bCs/>
          <w:sz w:val="28"/>
          <w:szCs w:val="28"/>
        </w:rPr>
        <w:t xml:space="preserve"> 1 </w:t>
      </w:r>
      <w:r w:rsidRPr="001C49CA">
        <w:rPr>
          <w:b/>
          <w:bCs/>
          <w:sz w:val="28"/>
          <w:szCs w:val="28"/>
        </w:rPr>
        <w:t>für die Praxiseinheiten</w:t>
      </w:r>
    </w:p>
    <w:p w14:paraId="7CA5609B" w14:textId="6F780AC6" w:rsidR="00EC7486" w:rsidRDefault="00EC7486"/>
    <w:p w14:paraId="02B8C7BC" w14:textId="27556810" w:rsidR="00EC7486" w:rsidRDefault="00EC7486" w:rsidP="009C334E">
      <w:pPr>
        <w:pStyle w:val="Listenabsatz"/>
        <w:numPr>
          <w:ilvl w:val="0"/>
          <w:numId w:val="2"/>
        </w:numPr>
      </w:pPr>
      <w:r>
        <w:t xml:space="preserve">Recherchieren Sie mehrere aktuelle Mainbordangebote im </w:t>
      </w:r>
      <w:r w:rsidR="009C334E">
        <w:t>Internet</w:t>
      </w:r>
    </w:p>
    <w:p w14:paraId="35359711" w14:textId="0A5A5100" w:rsidR="009C334E" w:rsidRDefault="009C334E" w:rsidP="00EC7486">
      <w:r>
        <w:t>Empfehlung: Erstellen Sie eine geeignete Tabelle (z.B. im Querformat), in der Sie die technischen Parameter der Mainboards vergleichen können – zum Beispiel:</w:t>
      </w:r>
    </w:p>
    <w:p w14:paraId="05D32741" w14:textId="3BEE1AEB" w:rsidR="00EC7486" w:rsidRDefault="009C334E" w:rsidP="009C334E">
      <w:pPr>
        <w:pStyle w:val="Listenabsatz"/>
        <w:numPr>
          <w:ilvl w:val="0"/>
          <w:numId w:val="1"/>
        </w:numPr>
      </w:pPr>
      <w:r>
        <w:t>Formfaktoren</w:t>
      </w:r>
      <w:r w:rsidR="00EC7486">
        <w:t xml:space="preserve"> ATX, BTX, ITX u. a.</w:t>
      </w:r>
    </w:p>
    <w:p w14:paraId="451011B0" w14:textId="77777777" w:rsidR="009C334E" w:rsidRDefault="009C334E" w:rsidP="009C334E">
      <w:pPr>
        <w:pStyle w:val="Listenabsatz"/>
        <w:numPr>
          <w:ilvl w:val="0"/>
          <w:numId w:val="1"/>
        </w:numPr>
      </w:pPr>
      <w:r>
        <w:t>Hersteller</w:t>
      </w:r>
      <w:r w:rsidR="00EC7486">
        <w:t xml:space="preserve"> Asus, MSI, Gigabyte. etc.</w:t>
      </w:r>
    </w:p>
    <w:p w14:paraId="6B42407E" w14:textId="31AD87EF" w:rsidR="00EC7486" w:rsidRDefault="00EC7486" w:rsidP="009C334E">
      <w:pPr>
        <w:pStyle w:val="Listenabsatz"/>
        <w:numPr>
          <w:ilvl w:val="0"/>
          <w:numId w:val="1"/>
        </w:numPr>
      </w:pPr>
      <w:r w:rsidRPr="00EC7486">
        <w:t>Prozessorsockel</w:t>
      </w:r>
      <w:r w:rsidR="009C334E">
        <w:t xml:space="preserve"> ARM, Intel und AMD </w:t>
      </w:r>
      <w:r w:rsidR="008C7D8F">
        <w:t xml:space="preserve">(Typ; </w:t>
      </w:r>
      <w:r w:rsidR="009C334E">
        <w:t>LGA, PGA</w:t>
      </w:r>
      <w:r w:rsidR="008C7D8F">
        <w:t>)</w:t>
      </w:r>
    </w:p>
    <w:p w14:paraId="7A2CD5A2" w14:textId="3A5229CF" w:rsidR="00EC7486" w:rsidRDefault="00EC7486" w:rsidP="009C334E">
      <w:pPr>
        <w:pStyle w:val="Listenabsatz"/>
        <w:numPr>
          <w:ilvl w:val="0"/>
          <w:numId w:val="1"/>
        </w:numPr>
      </w:pPr>
      <w:r>
        <w:t>Leistungsfähigkeit der Chipsätze</w:t>
      </w:r>
    </w:p>
    <w:p w14:paraId="069A886A" w14:textId="4B4FA340" w:rsidR="009C334E" w:rsidRDefault="009C334E" w:rsidP="009C334E">
      <w:pPr>
        <w:pStyle w:val="Listenabsatz"/>
        <w:numPr>
          <w:ilvl w:val="0"/>
          <w:numId w:val="1"/>
        </w:numPr>
      </w:pPr>
      <w:r>
        <w:t>BIOS-/ UEFI-Variante</w:t>
      </w:r>
    </w:p>
    <w:p w14:paraId="716FED7F" w14:textId="49E020E9" w:rsidR="009C334E" w:rsidRDefault="009C334E" w:rsidP="009C334E">
      <w:pPr>
        <w:pStyle w:val="Listenabsatz"/>
        <w:numPr>
          <w:ilvl w:val="0"/>
          <w:numId w:val="1"/>
        </w:numPr>
      </w:pPr>
      <w:r>
        <w:t>steckbare RAM</w:t>
      </w:r>
    </w:p>
    <w:p w14:paraId="6DF71AAB" w14:textId="365B641C" w:rsidR="009C334E" w:rsidRDefault="009C334E" w:rsidP="009C334E">
      <w:pPr>
        <w:pStyle w:val="Listenabsatz"/>
        <w:numPr>
          <w:ilvl w:val="0"/>
          <w:numId w:val="1"/>
        </w:numPr>
      </w:pPr>
      <w:r>
        <w:t>Anzahl PCIe-Steckplätzen</w:t>
      </w:r>
    </w:p>
    <w:p w14:paraId="3BC703F0" w14:textId="6B1C5B5D" w:rsidR="009C334E" w:rsidRDefault="009C334E" w:rsidP="009C334E">
      <w:pPr>
        <w:pStyle w:val="Listenabsatz"/>
        <w:numPr>
          <w:ilvl w:val="0"/>
          <w:numId w:val="1"/>
        </w:numPr>
      </w:pPr>
      <w:r>
        <w:t>Anzahl anschließbarer Festplatten</w:t>
      </w:r>
    </w:p>
    <w:p w14:paraId="5CEEE4BA" w14:textId="39E9ECC8" w:rsidR="009C334E" w:rsidRDefault="009C334E" w:rsidP="009C334E">
      <w:pPr>
        <w:pStyle w:val="Listenabsatz"/>
        <w:numPr>
          <w:ilvl w:val="0"/>
          <w:numId w:val="1"/>
        </w:numPr>
      </w:pPr>
      <w:r>
        <w:t>Monitoranschlussvarianten</w:t>
      </w:r>
    </w:p>
    <w:p w14:paraId="53C9ABE7" w14:textId="5E2D8102" w:rsidR="009C334E" w:rsidRDefault="009C334E" w:rsidP="009C334E">
      <w:pPr>
        <w:pStyle w:val="Listenabsatz"/>
        <w:numPr>
          <w:ilvl w:val="0"/>
          <w:numId w:val="1"/>
        </w:numPr>
      </w:pPr>
      <w:r>
        <w:t>USB-Klassifikation, nach eSATA</w:t>
      </w:r>
    </w:p>
    <w:p w14:paraId="7AD4B22D" w14:textId="26234EF7" w:rsidR="009C334E" w:rsidRDefault="009C334E" w:rsidP="009C334E">
      <w:pPr>
        <w:pStyle w:val="Listenabsatz"/>
        <w:numPr>
          <w:ilvl w:val="0"/>
          <w:numId w:val="1"/>
        </w:numPr>
      </w:pPr>
      <w:r>
        <w:t>vorhandene PS/2-</w:t>
      </w:r>
      <w:r w:rsidRPr="00EC7486">
        <w:t>Anschlüsse</w:t>
      </w:r>
    </w:p>
    <w:p w14:paraId="3399196C" w14:textId="0FE594B2" w:rsidR="009C334E" w:rsidRDefault="009C334E" w:rsidP="009C334E">
      <w:pPr>
        <w:pStyle w:val="Listenabsatz"/>
        <w:numPr>
          <w:ilvl w:val="0"/>
          <w:numId w:val="1"/>
        </w:numPr>
      </w:pPr>
      <w:r>
        <w:t>Preis</w:t>
      </w:r>
    </w:p>
    <w:p w14:paraId="7FE83548" w14:textId="6AC4E4A3" w:rsidR="009C334E" w:rsidRDefault="009C334E" w:rsidP="009C334E">
      <w:pPr>
        <w:pStyle w:val="Listenabsatz"/>
        <w:numPr>
          <w:ilvl w:val="0"/>
          <w:numId w:val="1"/>
        </w:numPr>
      </w:pPr>
      <w:r>
        <w:t>erweitern Sie selbständig um wichtige weitere technische Parameter, die Ihrer Meinung nach noch fehlen!</w:t>
      </w:r>
    </w:p>
    <w:p w14:paraId="1E8423D3" w14:textId="77777777" w:rsidR="009C334E" w:rsidRDefault="009C334E" w:rsidP="009C334E"/>
    <w:p w14:paraId="112971DF" w14:textId="77777777" w:rsidR="009C334E" w:rsidRDefault="009C334E" w:rsidP="009C334E">
      <w:pPr>
        <w:pStyle w:val="Listenabsatz"/>
        <w:numPr>
          <w:ilvl w:val="0"/>
          <w:numId w:val="2"/>
        </w:numPr>
      </w:pPr>
      <w:r w:rsidRPr="009C334E">
        <w:t>Recherchieren Sie nach aktuellen Prozessorgenerationen</w:t>
      </w:r>
    </w:p>
    <w:p w14:paraId="78F9D196" w14:textId="77777777" w:rsidR="009C334E" w:rsidRDefault="009C334E" w:rsidP="009C334E">
      <w:pPr>
        <w:pStyle w:val="Listenabsatz"/>
        <w:numPr>
          <w:ilvl w:val="1"/>
          <w:numId w:val="2"/>
        </w:numPr>
      </w:pPr>
      <w:r w:rsidRPr="009C334E">
        <w:t>Klassifizieren Sie nach Leistungsfähigkeit der Prozessoren</w:t>
      </w:r>
    </w:p>
    <w:p w14:paraId="79110021" w14:textId="26760673" w:rsidR="009C334E" w:rsidRDefault="009C334E" w:rsidP="009C334E">
      <w:pPr>
        <w:pStyle w:val="Listenabsatz"/>
        <w:numPr>
          <w:ilvl w:val="1"/>
          <w:numId w:val="2"/>
        </w:numPr>
      </w:pPr>
      <w:r>
        <w:t>Preis</w:t>
      </w:r>
    </w:p>
    <w:p w14:paraId="18E233E2" w14:textId="77777777" w:rsidR="008C7D8F" w:rsidRDefault="008C7D8F" w:rsidP="008C7D8F"/>
    <w:p w14:paraId="481A41EC" w14:textId="2ECFAED7" w:rsidR="008C7D8F" w:rsidRDefault="008C7D8F" w:rsidP="008C7D8F">
      <w:pPr>
        <w:pStyle w:val="Listenabsatz"/>
        <w:numPr>
          <w:ilvl w:val="0"/>
          <w:numId w:val="2"/>
        </w:numPr>
      </w:pPr>
      <w:r>
        <w:t>Stellen Sie mit Onlinerecherche einen leisen Office-PC mit kleinstmöglichem Gehäuse zusammen! Begründen Sie Ihre Entscheidung!</w:t>
      </w:r>
    </w:p>
    <w:p w14:paraId="2141CB26" w14:textId="31C302AA" w:rsidR="009C334E" w:rsidRDefault="008C7D8F" w:rsidP="008C7D8F">
      <w:pPr>
        <w:ind w:firstLine="708"/>
      </w:pPr>
      <w:r>
        <w:t>Alternativ:</w:t>
      </w:r>
    </w:p>
    <w:p w14:paraId="1BA4C134" w14:textId="0E40A7B5" w:rsidR="00EC7486" w:rsidRDefault="00EC7486" w:rsidP="008C7D8F">
      <w:pPr>
        <w:ind w:left="708"/>
      </w:pPr>
      <w:r>
        <w:t>PC-für Bildbearbeitung</w:t>
      </w:r>
      <w:r w:rsidR="00790C73">
        <w:t xml:space="preserve"> oder</w:t>
      </w:r>
      <w:r>
        <w:t xml:space="preserve"> Gaming-PC</w:t>
      </w:r>
      <w:r w:rsidR="00790C73">
        <w:br/>
        <w:t>Begründen</w:t>
      </w:r>
      <w:r w:rsidR="0066409B">
        <w:t xml:space="preserve"> </w:t>
      </w:r>
      <w:r w:rsidR="00790C73">
        <w:t>Sie Ihre Entscheidung!</w:t>
      </w:r>
      <w:r w:rsidR="008C7D8F">
        <w:br/>
      </w:r>
      <w:r>
        <w:t>Stellen Kosten- und Leistungsanspruch ins Verhältnis</w:t>
      </w:r>
    </w:p>
    <w:sectPr w:rsidR="00EC74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53956"/>
    <w:multiLevelType w:val="hybridMultilevel"/>
    <w:tmpl w:val="E8F0D73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E950889"/>
    <w:multiLevelType w:val="hybridMultilevel"/>
    <w:tmpl w:val="4DCC03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867310">
    <w:abstractNumId w:val="1"/>
  </w:num>
  <w:num w:numId="2" w16cid:durableId="780420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3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486"/>
    <w:rsid w:val="001467A3"/>
    <w:rsid w:val="001B42B3"/>
    <w:rsid w:val="001C49CA"/>
    <w:rsid w:val="002A2B13"/>
    <w:rsid w:val="0066409B"/>
    <w:rsid w:val="00790C73"/>
    <w:rsid w:val="008C7D8F"/>
    <w:rsid w:val="009C334E"/>
    <w:rsid w:val="00CF5AA7"/>
    <w:rsid w:val="00EC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61ABD"/>
  <w15:chartTrackingRefBased/>
  <w15:docId w15:val="{01681AA8-5BA0-4042-A0CB-1D8E38EF5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C3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inhalt xmlns="b10dcda2-b310-4a1f-9484-06b9e769c926" xsi:nil="true"/>
    <Relevant xmlns="b10dcda2-b310-4a1f-9484-06b9e769c926">false</Relevant>
    <Dozent xmlns="b10dcda2-b310-4a1f-9484-06b9e769c926" xsi:nil="true"/>
    <Unterrichtsart xmlns="b10dcda2-b310-4a1f-9484-06b9e769c926" xsi:nil="true"/>
    <lcf76f155ced4ddcb4097134ff3c332f xmlns="b10dcda2-b310-4a1f-9484-06b9e769c926">
      <Terms xmlns="http://schemas.microsoft.com/office/infopath/2007/PartnerControls"/>
    </lcf76f155ced4ddcb4097134ff3c332f>
    <Fach xmlns="b10dcda2-b310-4a1f-9484-06b9e769c926" xsi:nil="true"/>
    <TaxCatchAll xmlns="43cfe61a-4611-4a7c-90e6-fadbdc951b1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73FCA8EF41034DBF373A035DBB0519" ma:contentTypeVersion="21" ma:contentTypeDescription="Ein neues Dokument erstellen." ma:contentTypeScope="" ma:versionID="aac04db922855f50e9abb60d7f7e36a8">
  <xsd:schema xmlns:xsd="http://www.w3.org/2001/XMLSchema" xmlns:xs="http://www.w3.org/2001/XMLSchema" xmlns:p="http://schemas.microsoft.com/office/2006/metadata/properties" xmlns:ns2="b10dcda2-b310-4a1f-9484-06b9e769c926" xmlns:ns3="43cfe61a-4611-4a7c-90e6-fadbdc951b1f" targetNamespace="http://schemas.microsoft.com/office/2006/metadata/properties" ma:root="true" ma:fieldsID="8a991a174b2feef72fe256ec431b18b0" ns2:_="" ns3:_="">
    <xsd:import namespace="b10dcda2-b310-4a1f-9484-06b9e769c926"/>
    <xsd:import namespace="43cfe61a-4611-4a7c-90e6-fadbdc951b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Unterrichtsart" minOccurs="0"/>
                <xsd:element ref="ns3:SharedWithUsers" minOccurs="0"/>
                <xsd:element ref="ns3:SharedWithDetails" minOccurs="0"/>
                <xsd:element ref="ns2:Relevant" minOccurs="0"/>
                <xsd:element ref="ns2:Fach" minOccurs="0"/>
                <xsd:element ref="ns2:Dokumentinhalt" minOccurs="0"/>
                <xsd:element ref="ns2:Dozent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0dcda2-b310-4a1f-9484-06b9e769c9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8af48a06-ed4b-42ab-a976-5013053131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Unterrichtsart" ma:index="19" nillable="true" ma:displayName="Unterrichtsart" ma:description="ITT" ma:format="Dropdown" ma:internalName="Unterrichtsart">
      <xsd:simpleType>
        <xsd:restriction base="dms:Choice">
          <xsd:enumeration value="AnwP"/>
          <xsd:enumeration value="BGP"/>
          <xsd:enumeration value="FachKO-Mentor"/>
          <xsd:enumeration value="PV"/>
          <xsd:enumeration value="ITS"/>
          <xsd:enumeration value="ITT"/>
          <xsd:enumeration value="WS"/>
        </xsd:restriction>
      </xsd:simpleType>
    </xsd:element>
    <xsd:element name="Relevant" ma:index="22" nillable="true" ma:displayName="Relevant" ma:default="0" ma:description="Datei mit relevantem Inhalt&#10;" ma:format="Dropdown" ma:internalName="Relevant">
      <xsd:simpleType>
        <xsd:restriction base="dms:Boolean"/>
      </xsd:simpleType>
    </xsd:element>
    <xsd:element name="Fach" ma:index="23" nillable="true" ma:displayName="Fach" ma:description="ELDT" ma:format="Dropdown" ma:internalName="Fach">
      <xsd:simpleType>
        <xsd:restriction base="dms:Choice">
          <xsd:enumeration value="HK"/>
          <xsd:enumeration value="LAT"/>
          <xsd:enumeration value="Net"/>
          <xsd:enumeration value="Net-Lin"/>
          <xsd:enumeration value="Python"/>
          <xsd:enumeration value="DBSQL"/>
          <xsd:enumeration value="Wiso"/>
          <xsd:enumeration value="ELDT"/>
          <xsd:enumeration value="Auswahl 9"/>
        </xsd:restriction>
      </xsd:simpleType>
    </xsd:element>
    <xsd:element name="Dokumentinhalt" ma:index="24" nillable="true" ma:displayName="Dokumentinhalt" ma:description="Was beinhaltet die Datei" ma:format="Dropdown" ma:internalName="Dokumentinhalt">
      <xsd:simpleType>
        <xsd:restriction base="dms:Choice">
          <xsd:enumeration value="Aufgabe"/>
          <xsd:enumeration value="Beispiel"/>
          <xsd:enumeration value="Information"/>
          <xsd:enumeration value="Lösung"/>
        </xsd:restriction>
      </xsd:simpleType>
    </xsd:element>
    <xsd:element name="Dozent" ma:index="25" nillable="true" ma:displayName="Dozent" ma:description="Bernd Weißflog" ma:format="Dropdown" ma:internalName="Dozent">
      <xsd:simpleType>
        <xsd:restriction base="dms:Choice">
          <xsd:enumeration value="Engin Bozkurt"/>
          <xsd:enumeration value="Juan Garcia"/>
          <xsd:enumeration value="Gisela Neira"/>
          <xsd:enumeration value="Markus Tefzer"/>
          <xsd:enumeration value="Mike Dietze"/>
          <xsd:enumeration value="Holger Kramer"/>
          <xsd:enumeration value="Bernd Weißflog"/>
        </xsd:restriction>
      </xsd:simpleType>
    </xsd:element>
    <xsd:element name="MediaServiceLocation" ma:index="26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fe61a-4611-4a7c-90e6-fadbdc951b1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05e2a1-5c0c-4f48-8cb7-fcba6beb6564}" ma:internalName="TaxCatchAll" ma:showField="CatchAllData" ma:web="43cfe61a-4611-4a7c-90e6-fadbdc951b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88B46B-C104-4A04-82A1-0030B738F0CB}">
  <ds:schemaRefs>
    <ds:schemaRef ds:uri="http://schemas.microsoft.com/office/2006/metadata/properties"/>
    <ds:schemaRef ds:uri="http://schemas.microsoft.com/office/infopath/2007/PartnerControls"/>
    <ds:schemaRef ds:uri="b10dcda2-b310-4a1f-9484-06b9e769c926"/>
    <ds:schemaRef ds:uri="43cfe61a-4611-4a7c-90e6-fadbdc951b1f"/>
  </ds:schemaRefs>
</ds:datastoreItem>
</file>

<file path=customXml/itemProps2.xml><?xml version="1.0" encoding="utf-8"?>
<ds:datastoreItem xmlns:ds="http://schemas.openxmlformats.org/officeDocument/2006/customXml" ds:itemID="{7FEBA022-E589-4F65-9181-D771C4CB92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ED71B7-863B-400B-8CEF-07AF4247D6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0dcda2-b310-4a1f-9484-06b9e769c926"/>
    <ds:schemaRef ds:uri="43cfe61a-4611-4a7c-90e6-fadbdc951b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Weißflog, Bernd</dc:creator>
  <cp:keywords/>
  <dc:description/>
  <cp:lastModifiedBy>Heiko Fanieng</cp:lastModifiedBy>
  <cp:revision>2</cp:revision>
  <dcterms:created xsi:type="dcterms:W3CDTF">2024-11-08T07:30:00Z</dcterms:created>
  <dcterms:modified xsi:type="dcterms:W3CDTF">2024-11-08T07:30:00Z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0x010100A273FCA8EF41034DBF373A035DBB0519</vt:lpwstr>
  </property>
</Properties>
</file>