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09F" w:rsidRDefault="00047D9A">
      <w:r>
        <w:t>Date: 12-30-11</w:t>
      </w:r>
    </w:p>
    <w:p w:rsidR="00047D9A" w:rsidRDefault="00047D9A">
      <w:r>
        <w:t>Subject: PICPCAP Version 4 Release Notes</w:t>
      </w:r>
    </w:p>
    <w:p w:rsidR="00047D9A" w:rsidRDefault="00047D9A">
      <w:r>
        <w:t>Re: Version 4</w:t>
      </w:r>
    </w:p>
    <w:p w:rsidR="00047D9A" w:rsidRDefault="00047D9A">
      <w:r>
        <w:t>From: JGH</w:t>
      </w:r>
    </w:p>
    <w:p w:rsidR="00047D9A" w:rsidRDefault="00047D9A" w:rsidP="00047D9A">
      <w:pPr>
        <w:pStyle w:val="Heading1"/>
      </w:pPr>
      <w:r>
        <w:t>Summary</w:t>
      </w:r>
    </w:p>
    <w:p w:rsidR="00047D9A" w:rsidRDefault="00047D9A">
      <w:r>
        <w:t>The following lists a summary of the changes:</w:t>
      </w:r>
    </w:p>
    <w:p w:rsidR="00047D9A" w:rsidRDefault="00047D9A" w:rsidP="00047D9A">
      <w:pPr>
        <w:pStyle w:val="ListParagraph"/>
        <w:numPr>
          <w:ilvl w:val="0"/>
          <w:numId w:val="1"/>
        </w:numPr>
      </w:pPr>
      <w:r>
        <w:t>Added the new decoding algorithms.  Currently fixed at up to 8 touches, can be adjusted to do less or more, RAM dependent.  The new decoding algorithms are less sensitive to thresholds</w:t>
      </w:r>
    </w:p>
    <w:p w:rsidR="00047D9A" w:rsidRDefault="007770F7" w:rsidP="00047D9A">
      <w:pPr>
        <w:pStyle w:val="ListParagraph"/>
        <w:numPr>
          <w:ilvl w:val="0"/>
          <w:numId w:val="1"/>
        </w:numPr>
      </w:pPr>
      <w:r>
        <w:t>The new source code can be compiled for processors PIC18F, PIC24F, and PIC32MX.  The source contains three projects, one for each</w:t>
      </w:r>
    </w:p>
    <w:p w:rsidR="00160531" w:rsidRDefault="00160531" w:rsidP="00047D9A">
      <w:pPr>
        <w:pStyle w:val="ListParagraph"/>
        <w:numPr>
          <w:ilvl w:val="0"/>
          <w:numId w:val="1"/>
        </w:numPr>
      </w:pPr>
      <w:r>
        <w:t>The majority of the code is generic to PCAP, these projects allow us to make general changes to the functionality of  PCAP code across all processors without editing each processor type independently keeping all PCAP code the same</w:t>
      </w:r>
    </w:p>
    <w:p w:rsidR="007770F7" w:rsidRDefault="007770F7" w:rsidP="00047D9A">
      <w:pPr>
        <w:pStyle w:val="ListParagraph"/>
        <w:numPr>
          <w:ilvl w:val="0"/>
          <w:numId w:val="1"/>
        </w:numPr>
      </w:pPr>
      <w:r>
        <w:t xml:space="preserve">Processor specific code is now located in </w:t>
      </w:r>
      <w:proofErr w:type="spellStart"/>
      <w:r>
        <w:t>pcap_hardware_processor.c</w:t>
      </w:r>
      <w:proofErr w:type="spellEnd"/>
      <w:r>
        <w:t xml:space="preserve">, </w:t>
      </w:r>
      <w:proofErr w:type="spellStart"/>
      <w:r>
        <w:t>pcap_hardware_processor.h</w:t>
      </w:r>
      <w:proofErr w:type="spellEnd"/>
      <w:r>
        <w:t xml:space="preserve">, and </w:t>
      </w:r>
      <w:proofErr w:type="spellStart"/>
      <w:r>
        <w:t>sensor_processor.h</w:t>
      </w:r>
      <w:proofErr w:type="spellEnd"/>
      <w:r>
        <w:t>.  Any changes specific to the processor you are using should be located in the file specific to your processor.  Create a new project and files for additional processors</w:t>
      </w:r>
    </w:p>
    <w:p w:rsidR="007770F7" w:rsidRDefault="00160531" w:rsidP="00047D9A">
      <w:pPr>
        <w:pStyle w:val="ListParagraph"/>
        <w:numPr>
          <w:ilvl w:val="0"/>
          <w:numId w:val="1"/>
        </w:numPr>
      </w:pPr>
      <w:r>
        <w:t>ROM lookup tables (LUT) for each processor are employed</w:t>
      </w:r>
      <w:r w:rsidR="000F760D">
        <w:t xml:space="preserve"> making setting up</w:t>
      </w:r>
      <w:r>
        <w:t xml:space="preserve"> new processors and using current ones much simpler</w:t>
      </w:r>
    </w:p>
    <w:p w:rsidR="00160531" w:rsidRDefault="00160531" w:rsidP="00047D9A">
      <w:pPr>
        <w:pStyle w:val="ListParagraph"/>
        <w:numPr>
          <w:ilvl w:val="0"/>
          <w:numId w:val="1"/>
        </w:numPr>
      </w:pPr>
      <w:r>
        <w:t>Memory models are flat meaning all processors now use the same RAM structures and two dimensional arrays</w:t>
      </w:r>
    </w:p>
    <w:p w:rsidR="00160531" w:rsidRDefault="00160531" w:rsidP="00047D9A">
      <w:pPr>
        <w:pStyle w:val="ListParagraph"/>
        <w:numPr>
          <w:ilvl w:val="0"/>
          <w:numId w:val="1"/>
        </w:numPr>
      </w:pPr>
      <w:r>
        <w:t>Not all features are currently implemented for all processor types, these will be added as the projects mature</w:t>
      </w:r>
    </w:p>
    <w:p w:rsidR="00B96466" w:rsidRDefault="00B96466" w:rsidP="00047D9A">
      <w:pPr>
        <w:pStyle w:val="ListParagraph"/>
        <w:numPr>
          <w:ilvl w:val="0"/>
          <w:numId w:val="1"/>
        </w:numPr>
      </w:pPr>
      <w:r>
        <w:t xml:space="preserve">All sensor specific settings are located in the processor specific header file </w:t>
      </w:r>
      <w:proofErr w:type="spellStart"/>
      <w:r>
        <w:t>sensor_processor.h</w:t>
      </w:r>
      <w:proofErr w:type="spellEnd"/>
    </w:p>
    <w:p w:rsidR="00160531" w:rsidRDefault="00160531" w:rsidP="00160531">
      <w:pPr>
        <w:pStyle w:val="Heading1"/>
      </w:pPr>
      <w:r>
        <w:t>Base Projects</w:t>
      </w:r>
    </w:p>
    <w:p w:rsidR="00160531" w:rsidRDefault="00160531" w:rsidP="00160531">
      <w:r>
        <w:t>The projects are based on the following base processor/hardware; refer to appendix A for the schematics:</w:t>
      </w:r>
    </w:p>
    <w:p w:rsidR="00160531" w:rsidRDefault="00160531" w:rsidP="00160531">
      <w:pPr>
        <w:pStyle w:val="ListParagraph"/>
        <w:numPr>
          <w:ilvl w:val="0"/>
          <w:numId w:val="1"/>
        </w:numPr>
      </w:pPr>
      <w:r>
        <w:t>PIC18F46K22</w:t>
      </w:r>
    </w:p>
    <w:p w:rsidR="00160531" w:rsidRDefault="00160531" w:rsidP="00160531">
      <w:pPr>
        <w:pStyle w:val="ListParagraph"/>
        <w:numPr>
          <w:ilvl w:val="0"/>
          <w:numId w:val="1"/>
        </w:numPr>
      </w:pPr>
      <w:r>
        <w:t>PIC24FJ64GB106</w:t>
      </w:r>
    </w:p>
    <w:p w:rsidR="00160531" w:rsidRDefault="00160531" w:rsidP="00160531">
      <w:pPr>
        <w:pStyle w:val="ListParagraph"/>
        <w:numPr>
          <w:ilvl w:val="0"/>
          <w:numId w:val="1"/>
        </w:numPr>
      </w:pPr>
      <w:r>
        <w:t>PIC32MX250F128D</w:t>
      </w:r>
    </w:p>
    <w:p w:rsidR="000547A3" w:rsidRDefault="000547A3" w:rsidP="000547A3"/>
    <w:p w:rsidR="000547A3" w:rsidRDefault="000547A3" w:rsidP="000547A3"/>
    <w:p w:rsidR="00160531" w:rsidRDefault="0012744A" w:rsidP="00160531">
      <w:r>
        <w:lastRenderedPageBreak/>
        <w:t>The following table lists current support for each processor, a check mark indicates it is included.</w:t>
      </w:r>
    </w:p>
    <w:tbl>
      <w:tblPr>
        <w:tblStyle w:val="TableGrid"/>
        <w:tblW w:w="0" w:type="auto"/>
        <w:tblLook w:val="04A0"/>
      </w:tblPr>
      <w:tblGrid>
        <w:gridCol w:w="1293"/>
        <w:gridCol w:w="1136"/>
        <w:gridCol w:w="1193"/>
        <w:gridCol w:w="1157"/>
        <w:gridCol w:w="1269"/>
        <w:gridCol w:w="1190"/>
        <w:gridCol w:w="1276"/>
        <w:gridCol w:w="1062"/>
      </w:tblGrid>
      <w:tr w:rsidR="00E30128" w:rsidRPr="0011061C" w:rsidTr="00E30128">
        <w:tc>
          <w:tcPr>
            <w:tcW w:w="1293" w:type="dxa"/>
          </w:tcPr>
          <w:p w:rsidR="00E30128" w:rsidRPr="0011061C" w:rsidRDefault="00E30128" w:rsidP="0012744A">
            <w:pPr>
              <w:jc w:val="center"/>
              <w:rPr>
                <w:sz w:val="16"/>
                <w:szCs w:val="16"/>
              </w:rPr>
            </w:pPr>
            <w:r w:rsidRPr="0011061C">
              <w:rPr>
                <w:sz w:val="16"/>
                <w:szCs w:val="16"/>
              </w:rPr>
              <w:t>Processor</w:t>
            </w:r>
          </w:p>
        </w:tc>
        <w:tc>
          <w:tcPr>
            <w:tcW w:w="1136" w:type="dxa"/>
          </w:tcPr>
          <w:p w:rsidR="00E30128" w:rsidRPr="0011061C" w:rsidRDefault="00E30128" w:rsidP="0012744A">
            <w:pPr>
              <w:jc w:val="center"/>
              <w:rPr>
                <w:sz w:val="16"/>
                <w:szCs w:val="16"/>
              </w:rPr>
            </w:pPr>
            <w:r w:rsidRPr="0011061C">
              <w:rPr>
                <w:sz w:val="16"/>
                <w:szCs w:val="16"/>
              </w:rPr>
              <w:t>I2C</w:t>
            </w:r>
          </w:p>
        </w:tc>
        <w:tc>
          <w:tcPr>
            <w:tcW w:w="1193" w:type="dxa"/>
          </w:tcPr>
          <w:p w:rsidR="00E30128" w:rsidRPr="0011061C" w:rsidRDefault="00E30128" w:rsidP="0012744A">
            <w:pPr>
              <w:jc w:val="center"/>
              <w:rPr>
                <w:sz w:val="16"/>
                <w:szCs w:val="16"/>
              </w:rPr>
            </w:pPr>
            <w:r w:rsidRPr="0011061C">
              <w:rPr>
                <w:sz w:val="16"/>
                <w:szCs w:val="16"/>
              </w:rPr>
              <w:t>UART</w:t>
            </w:r>
          </w:p>
        </w:tc>
        <w:tc>
          <w:tcPr>
            <w:tcW w:w="1157" w:type="dxa"/>
          </w:tcPr>
          <w:p w:rsidR="00E30128" w:rsidRPr="0011061C" w:rsidRDefault="00E30128" w:rsidP="0012744A">
            <w:pPr>
              <w:jc w:val="center"/>
              <w:rPr>
                <w:sz w:val="16"/>
                <w:szCs w:val="16"/>
              </w:rPr>
            </w:pPr>
            <w:r w:rsidRPr="0011061C">
              <w:rPr>
                <w:sz w:val="16"/>
                <w:szCs w:val="16"/>
              </w:rPr>
              <w:t>USB</w:t>
            </w:r>
          </w:p>
        </w:tc>
        <w:tc>
          <w:tcPr>
            <w:tcW w:w="1269" w:type="dxa"/>
          </w:tcPr>
          <w:p w:rsidR="00E30128" w:rsidRPr="0011061C" w:rsidRDefault="00E30128" w:rsidP="0012744A">
            <w:pPr>
              <w:jc w:val="center"/>
              <w:rPr>
                <w:sz w:val="16"/>
                <w:szCs w:val="16"/>
              </w:rPr>
            </w:pPr>
            <w:r w:rsidRPr="0011061C">
              <w:rPr>
                <w:sz w:val="16"/>
                <w:szCs w:val="16"/>
              </w:rPr>
              <w:t>EEPROM</w:t>
            </w:r>
          </w:p>
        </w:tc>
        <w:tc>
          <w:tcPr>
            <w:tcW w:w="1190" w:type="dxa"/>
          </w:tcPr>
          <w:p w:rsidR="00E30128" w:rsidRPr="0011061C" w:rsidRDefault="00E30128" w:rsidP="0012744A">
            <w:pPr>
              <w:jc w:val="center"/>
              <w:rPr>
                <w:sz w:val="16"/>
                <w:szCs w:val="16"/>
              </w:rPr>
            </w:pPr>
            <w:r w:rsidRPr="0011061C">
              <w:rPr>
                <w:sz w:val="16"/>
                <w:szCs w:val="16"/>
              </w:rPr>
              <w:t>Sleep</w:t>
            </w:r>
          </w:p>
        </w:tc>
        <w:tc>
          <w:tcPr>
            <w:tcW w:w="1276" w:type="dxa"/>
          </w:tcPr>
          <w:p w:rsidR="00E30128" w:rsidRPr="0011061C" w:rsidRDefault="00E30128" w:rsidP="0012744A">
            <w:pPr>
              <w:jc w:val="center"/>
              <w:rPr>
                <w:sz w:val="16"/>
                <w:szCs w:val="16"/>
              </w:rPr>
            </w:pPr>
            <w:r w:rsidRPr="0011061C">
              <w:rPr>
                <w:sz w:val="16"/>
                <w:szCs w:val="16"/>
              </w:rPr>
              <w:t>Short Checking</w:t>
            </w:r>
          </w:p>
        </w:tc>
        <w:tc>
          <w:tcPr>
            <w:tcW w:w="1062" w:type="dxa"/>
          </w:tcPr>
          <w:p w:rsidR="00E30128" w:rsidRPr="0011061C" w:rsidRDefault="00E30128" w:rsidP="0012744A">
            <w:pPr>
              <w:jc w:val="center"/>
              <w:rPr>
                <w:sz w:val="16"/>
                <w:szCs w:val="16"/>
              </w:rPr>
            </w:pPr>
            <w:r w:rsidRPr="0011061C">
              <w:rPr>
                <w:sz w:val="16"/>
                <w:szCs w:val="16"/>
              </w:rPr>
              <w:t>Sensor Support</w:t>
            </w:r>
          </w:p>
        </w:tc>
      </w:tr>
      <w:tr w:rsidR="00E30128" w:rsidRPr="0011061C" w:rsidTr="00E30128">
        <w:tc>
          <w:tcPr>
            <w:tcW w:w="1293" w:type="dxa"/>
          </w:tcPr>
          <w:p w:rsidR="00E30128" w:rsidRPr="0011061C" w:rsidRDefault="00E30128" w:rsidP="0012744A">
            <w:pPr>
              <w:jc w:val="center"/>
              <w:rPr>
                <w:sz w:val="16"/>
                <w:szCs w:val="16"/>
              </w:rPr>
            </w:pPr>
            <w:r w:rsidRPr="0011061C">
              <w:rPr>
                <w:sz w:val="16"/>
                <w:szCs w:val="16"/>
              </w:rPr>
              <w:t>PIC18F</w:t>
            </w:r>
          </w:p>
        </w:tc>
        <w:tc>
          <w:tcPr>
            <w:tcW w:w="1136" w:type="dxa"/>
          </w:tcPr>
          <w:p w:rsidR="00E30128" w:rsidRPr="0011061C" w:rsidRDefault="00E30128" w:rsidP="0012744A">
            <w:pPr>
              <w:jc w:val="center"/>
              <w:rPr>
                <w:sz w:val="16"/>
                <w:szCs w:val="16"/>
              </w:rPr>
            </w:pPr>
            <w:r w:rsidRPr="0011061C">
              <w:rPr>
                <w:sz w:val="16"/>
                <w:szCs w:val="16"/>
              </w:rPr>
              <w:t>√</w:t>
            </w:r>
          </w:p>
        </w:tc>
        <w:tc>
          <w:tcPr>
            <w:tcW w:w="1193" w:type="dxa"/>
          </w:tcPr>
          <w:p w:rsidR="00E30128" w:rsidRPr="0011061C" w:rsidRDefault="00E30128" w:rsidP="0012744A">
            <w:pPr>
              <w:jc w:val="center"/>
              <w:rPr>
                <w:sz w:val="16"/>
                <w:szCs w:val="16"/>
              </w:rPr>
            </w:pPr>
            <w:r w:rsidRPr="0011061C">
              <w:rPr>
                <w:sz w:val="16"/>
                <w:szCs w:val="16"/>
              </w:rPr>
              <w:t>√</w:t>
            </w:r>
          </w:p>
        </w:tc>
        <w:tc>
          <w:tcPr>
            <w:tcW w:w="1157" w:type="dxa"/>
          </w:tcPr>
          <w:p w:rsidR="00E30128" w:rsidRPr="0011061C" w:rsidRDefault="00E30128" w:rsidP="0012744A">
            <w:pPr>
              <w:jc w:val="center"/>
              <w:rPr>
                <w:sz w:val="16"/>
                <w:szCs w:val="16"/>
              </w:rPr>
            </w:pPr>
          </w:p>
        </w:tc>
        <w:tc>
          <w:tcPr>
            <w:tcW w:w="1269" w:type="dxa"/>
          </w:tcPr>
          <w:p w:rsidR="00E30128" w:rsidRPr="0011061C" w:rsidRDefault="00E30128" w:rsidP="0012744A">
            <w:pPr>
              <w:jc w:val="center"/>
              <w:rPr>
                <w:sz w:val="16"/>
                <w:szCs w:val="16"/>
              </w:rPr>
            </w:pPr>
            <w:r w:rsidRPr="0011061C">
              <w:rPr>
                <w:sz w:val="16"/>
                <w:szCs w:val="16"/>
              </w:rPr>
              <w:t>√</w:t>
            </w:r>
          </w:p>
        </w:tc>
        <w:tc>
          <w:tcPr>
            <w:tcW w:w="1190" w:type="dxa"/>
          </w:tcPr>
          <w:p w:rsidR="00E30128" w:rsidRPr="0011061C" w:rsidRDefault="00E30128" w:rsidP="0012744A">
            <w:pPr>
              <w:jc w:val="center"/>
              <w:rPr>
                <w:sz w:val="16"/>
                <w:szCs w:val="16"/>
              </w:rPr>
            </w:pPr>
          </w:p>
        </w:tc>
        <w:tc>
          <w:tcPr>
            <w:tcW w:w="1276" w:type="dxa"/>
          </w:tcPr>
          <w:p w:rsidR="00E30128" w:rsidRPr="0011061C" w:rsidRDefault="00E30128" w:rsidP="0012744A">
            <w:pPr>
              <w:jc w:val="center"/>
              <w:rPr>
                <w:sz w:val="16"/>
                <w:szCs w:val="16"/>
              </w:rPr>
            </w:pPr>
            <w:r w:rsidRPr="0011061C">
              <w:rPr>
                <w:sz w:val="16"/>
                <w:szCs w:val="16"/>
              </w:rPr>
              <w:t>√</w:t>
            </w:r>
          </w:p>
        </w:tc>
        <w:tc>
          <w:tcPr>
            <w:tcW w:w="1062" w:type="dxa"/>
          </w:tcPr>
          <w:p w:rsidR="00E30128" w:rsidRPr="0011061C" w:rsidRDefault="00E30128" w:rsidP="0012744A">
            <w:pPr>
              <w:jc w:val="center"/>
              <w:rPr>
                <w:sz w:val="16"/>
                <w:szCs w:val="16"/>
              </w:rPr>
            </w:pPr>
            <w:r w:rsidRPr="0011061C">
              <w:rPr>
                <w:sz w:val="16"/>
                <w:szCs w:val="16"/>
              </w:rPr>
              <w:t>AMT P3002</w:t>
            </w:r>
          </w:p>
        </w:tc>
      </w:tr>
      <w:tr w:rsidR="00E30128" w:rsidRPr="0011061C" w:rsidTr="00E30128">
        <w:tc>
          <w:tcPr>
            <w:tcW w:w="1293" w:type="dxa"/>
          </w:tcPr>
          <w:p w:rsidR="00E30128" w:rsidRPr="0011061C" w:rsidRDefault="00E30128" w:rsidP="0012744A">
            <w:pPr>
              <w:jc w:val="center"/>
              <w:rPr>
                <w:sz w:val="16"/>
                <w:szCs w:val="16"/>
              </w:rPr>
            </w:pPr>
            <w:r w:rsidRPr="0011061C">
              <w:rPr>
                <w:sz w:val="16"/>
                <w:szCs w:val="16"/>
              </w:rPr>
              <w:t>PIC24F</w:t>
            </w:r>
          </w:p>
        </w:tc>
        <w:tc>
          <w:tcPr>
            <w:tcW w:w="1136" w:type="dxa"/>
          </w:tcPr>
          <w:p w:rsidR="00E30128" w:rsidRPr="0011061C" w:rsidRDefault="00E30128" w:rsidP="0012744A">
            <w:pPr>
              <w:jc w:val="center"/>
              <w:rPr>
                <w:sz w:val="16"/>
                <w:szCs w:val="16"/>
              </w:rPr>
            </w:pPr>
            <w:r w:rsidRPr="0011061C">
              <w:rPr>
                <w:sz w:val="16"/>
                <w:szCs w:val="16"/>
              </w:rPr>
              <w:t>√</w:t>
            </w:r>
          </w:p>
        </w:tc>
        <w:tc>
          <w:tcPr>
            <w:tcW w:w="1193" w:type="dxa"/>
          </w:tcPr>
          <w:p w:rsidR="00E30128" w:rsidRPr="0011061C" w:rsidRDefault="00E30128" w:rsidP="0012744A">
            <w:pPr>
              <w:jc w:val="center"/>
              <w:rPr>
                <w:sz w:val="16"/>
                <w:szCs w:val="16"/>
              </w:rPr>
            </w:pPr>
          </w:p>
        </w:tc>
        <w:tc>
          <w:tcPr>
            <w:tcW w:w="1157" w:type="dxa"/>
          </w:tcPr>
          <w:p w:rsidR="00E30128" w:rsidRPr="0011061C" w:rsidRDefault="00E80AD8" w:rsidP="0012744A">
            <w:pPr>
              <w:jc w:val="center"/>
              <w:rPr>
                <w:sz w:val="16"/>
                <w:szCs w:val="16"/>
              </w:rPr>
            </w:pPr>
            <w:r w:rsidRPr="0011061C">
              <w:rPr>
                <w:sz w:val="16"/>
                <w:szCs w:val="16"/>
              </w:rPr>
              <w:t>√</w:t>
            </w:r>
          </w:p>
        </w:tc>
        <w:tc>
          <w:tcPr>
            <w:tcW w:w="1269" w:type="dxa"/>
          </w:tcPr>
          <w:p w:rsidR="00E30128" w:rsidRPr="0011061C" w:rsidRDefault="00E80AD8" w:rsidP="0012744A">
            <w:pPr>
              <w:jc w:val="center"/>
              <w:rPr>
                <w:sz w:val="16"/>
                <w:szCs w:val="16"/>
              </w:rPr>
            </w:pPr>
            <w:r w:rsidRPr="0011061C">
              <w:rPr>
                <w:sz w:val="16"/>
                <w:szCs w:val="16"/>
              </w:rPr>
              <w:t>√</w:t>
            </w:r>
          </w:p>
        </w:tc>
        <w:tc>
          <w:tcPr>
            <w:tcW w:w="1190" w:type="dxa"/>
          </w:tcPr>
          <w:p w:rsidR="00E30128" w:rsidRPr="0011061C" w:rsidRDefault="00E30128" w:rsidP="0012744A">
            <w:pPr>
              <w:jc w:val="center"/>
              <w:rPr>
                <w:sz w:val="16"/>
                <w:szCs w:val="16"/>
              </w:rPr>
            </w:pPr>
          </w:p>
        </w:tc>
        <w:tc>
          <w:tcPr>
            <w:tcW w:w="1276" w:type="dxa"/>
          </w:tcPr>
          <w:p w:rsidR="00E30128" w:rsidRPr="0011061C" w:rsidRDefault="00E30128" w:rsidP="0012744A">
            <w:pPr>
              <w:jc w:val="center"/>
              <w:rPr>
                <w:sz w:val="16"/>
                <w:szCs w:val="16"/>
              </w:rPr>
            </w:pPr>
          </w:p>
        </w:tc>
        <w:tc>
          <w:tcPr>
            <w:tcW w:w="1062" w:type="dxa"/>
          </w:tcPr>
          <w:p w:rsidR="00E30128" w:rsidRPr="0011061C" w:rsidRDefault="0011061C" w:rsidP="0012744A">
            <w:pPr>
              <w:jc w:val="center"/>
              <w:rPr>
                <w:sz w:val="16"/>
                <w:szCs w:val="16"/>
              </w:rPr>
            </w:pPr>
            <w:r w:rsidRPr="0011061C">
              <w:rPr>
                <w:sz w:val="16"/>
                <w:szCs w:val="16"/>
              </w:rPr>
              <w:t>AMT P3002</w:t>
            </w:r>
          </w:p>
        </w:tc>
      </w:tr>
      <w:tr w:rsidR="00E30128" w:rsidRPr="0011061C" w:rsidTr="00E30128">
        <w:tc>
          <w:tcPr>
            <w:tcW w:w="1293" w:type="dxa"/>
          </w:tcPr>
          <w:p w:rsidR="00E30128" w:rsidRPr="0011061C" w:rsidRDefault="00E30128" w:rsidP="0012744A">
            <w:pPr>
              <w:jc w:val="center"/>
              <w:rPr>
                <w:sz w:val="16"/>
                <w:szCs w:val="16"/>
              </w:rPr>
            </w:pPr>
            <w:r w:rsidRPr="0011061C">
              <w:rPr>
                <w:sz w:val="16"/>
                <w:szCs w:val="16"/>
              </w:rPr>
              <w:t>PIC32MX</w:t>
            </w:r>
          </w:p>
        </w:tc>
        <w:tc>
          <w:tcPr>
            <w:tcW w:w="1136" w:type="dxa"/>
          </w:tcPr>
          <w:p w:rsidR="00E30128" w:rsidRPr="0011061C" w:rsidRDefault="00E30128" w:rsidP="0012744A">
            <w:pPr>
              <w:jc w:val="center"/>
              <w:rPr>
                <w:sz w:val="16"/>
                <w:szCs w:val="16"/>
              </w:rPr>
            </w:pPr>
            <w:r w:rsidRPr="0011061C">
              <w:rPr>
                <w:sz w:val="16"/>
                <w:szCs w:val="16"/>
              </w:rPr>
              <w:t>√</w:t>
            </w:r>
          </w:p>
        </w:tc>
        <w:tc>
          <w:tcPr>
            <w:tcW w:w="1193" w:type="dxa"/>
          </w:tcPr>
          <w:p w:rsidR="00E30128" w:rsidRPr="0011061C" w:rsidRDefault="00E30128" w:rsidP="0012744A">
            <w:pPr>
              <w:jc w:val="center"/>
              <w:rPr>
                <w:sz w:val="16"/>
                <w:szCs w:val="16"/>
              </w:rPr>
            </w:pPr>
          </w:p>
        </w:tc>
        <w:tc>
          <w:tcPr>
            <w:tcW w:w="1157" w:type="dxa"/>
          </w:tcPr>
          <w:p w:rsidR="00E30128" w:rsidRPr="0011061C" w:rsidRDefault="00E30128" w:rsidP="0012744A">
            <w:pPr>
              <w:jc w:val="center"/>
              <w:rPr>
                <w:sz w:val="16"/>
                <w:szCs w:val="16"/>
              </w:rPr>
            </w:pPr>
          </w:p>
        </w:tc>
        <w:tc>
          <w:tcPr>
            <w:tcW w:w="1269" w:type="dxa"/>
          </w:tcPr>
          <w:p w:rsidR="00E30128" w:rsidRPr="0011061C" w:rsidRDefault="00E30128" w:rsidP="0012744A">
            <w:pPr>
              <w:jc w:val="center"/>
              <w:rPr>
                <w:sz w:val="16"/>
                <w:szCs w:val="16"/>
              </w:rPr>
            </w:pPr>
          </w:p>
        </w:tc>
        <w:tc>
          <w:tcPr>
            <w:tcW w:w="1190" w:type="dxa"/>
          </w:tcPr>
          <w:p w:rsidR="00E30128" w:rsidRPr="0011061C" w:rsidRDefault="00E30128" w:rsidP="0012744A">
            <w:pPr>
              <w:jc w:val="center"/>
              <w:rPr>
                <w:sz w:val="16"/>
                <w:szCs w:val="16"/>
              </w:rPr>
            </w:pPr>
          </w:p>
        </w:tc>
        <w:tc>
          <w:tcPr>
            <w:tcW w:w="1276" w:type="dxa"/>
          </w:tcPr>
          <w:p w:rsidR="00E30128" w:rsidRPr="0011061C" w:rsidRDefault="00E30128" w:rsidP="0012744A">
            <w:pPr>
              <w:jc w:val="center"/>
              <w:rPr>
                <w:sz w:val="16"/>
                <w:szCs w:val="16"/>
              </w:rPr>
            </w:pPr>
          </w:p>
        </w:tc>
        <w:tc>
          <w:tcPr>
            <w:tcW w:w="1062" w:type="dxa"/>
          </w:tcPr>
          <w:p w:rsidR="00E30128" w:rsidRPr="0011061C" w:rsidRDefault="0011061C" w:rsidP="0012744A">
            <w:pPr>
              <w:jc w:val="center"/>
              <w:rPr>
                <w:sz w:val="16"/>
                <w:szCs w:val="16"/>
              </w:rPr>
            </w:pPr>
            <w:r w:rsidRPr="0011061C">
              <w:rPr>
                <w:sz w:val="16"/>
                <w:szCs w:val="16"/>
              </w:rPr>
              <w:t>AMT P3002</w:t>
            </w:r>
          </w:p>
        </w:tc>
      </w:tr>
    </w:tbl>
    <w:p w:rsidR="0012744A" w:rsidRDefault="0012744A" w:rsidP="00160531"/>
    <w:p w:rsidR="00160531" w:rsidRDefault="0011061C" w:rsidP="0011061C">
      <w:pPr>
        <w:pStyle w:val="Heading1"/>
      </w:pPr>
      <w:r>
        <w:t>Setting up and Building a Project</w:t>
      </w:r>
    </w:p>
    <w:p w:rsidR="0011061C" w:rsidRDefault="0011061C" w:rsidP="00160531">
      <w:r>
        <w:t xml:space="preserve">To setup and build </w:t>
      </w:r>
      <w:proofErr w:type="gramStart"/>
      <w:r>
        <w:t>a project do</w:t>
      </w:r>
      <w:proofErr w:type="gramEnd"/>
      <w:r>
        <w:t xml:space="preserve"> the following:</w:t>
      </w:r>
    </w:p>
    <w:p w:rsidR="0011061C" w:rsidRDefault="0011061C" w:rsidP="0011061C">
      <w:pPr>
        <w:pStyle w:val="ListParagraph"/>
        <w:numPr>
          <w:ilvl w:val="0"/>
          <w:numId w:val="1"/>
        </w:numPr>
      </w:pPr>
      <w:r>
        <w:t>Open one of the project files based on your processor and hardware.  There are 3 of them: PIC18PCAP, PIC24PCAP, and PIC32PCAP</w:t>
      </w:r>
    </w:p>
    <w:p w:rsidR="0011061C" w:rsidRDefault="0011061C" w:rsidP="0011061C">
      <w:pPr>
        <w:pStyle w:val="ListParagraph"/>
        <w:numPr>
          <w:ilvl w:val="0"/>
          <w:numId w:val="1"/>
        </w:numPr>
      </w:pPr>
      <w:r>
        <w:t xml:space="preserve">At the top of </w:t>
      </w:r>
      <w:proofErr w:type="spellStart"/>
      <w:r>
        <w:t>main.h</w:t>
      </w:r>
      <w:proofErr w:type="spellEnd"/>
      <w:r>
        <w:t xml:space="preserve"> define the processor you are using, there are 3: PCAPPIC18F, PCAPPIC24F, and PCAPPIC32MX</w:t>
      </w:r>
    </w:p>
    <w:p w:rsidR="0011061C" w:rsidRDefault="009A4D6A" w:rsidP="009A4D6A">
      <w:r>
        <w:t>The projects are shown in figure 1.</w:t>
      </w:r>
    </w:p>
    <w:p w:rsidR="009A4D6A" w:rsidRDefault="009A4D6A" w:rsidP="00410A3F">
      <w:pPr>
        <w:jc w:val="center"/>
      </w:pPr>
      <w:r>
        <w:rPr>
          <w:noProof/>
        </w:rPr>
        <w:drawing>
          <wp:inline distT="0" distB="0" distL="0" distR="0">
            <wp:extent cx="3278689" cy="1814185"/>
            <wp:effectExtent l="19050" t="0" r="0" b="0"/>
            <wp:docPr id="1" name="Picture 1" descr="W:\mchip\MCHPPCAP\VC\PCAP122911\ReleaseNotes\Projec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chip\MCHPPCAP\VC\PCAP122911\ReleaseNotes\ProjectWindow.JPG"/>
                    <pic:cNvPicPr>
                      <a:picLocks noChangeAspect="1" noChangeArrowheads="1"/>
                    </pic:cNvPicPr>
                  </pic:nvPicPr>
                  <pic:blipFill>
                    <a:blip r:embed="rId5" cstate="print"/>
                    <a:srcRect/>
                    <a:stretch>
                      <a:fillRect/>
                    </a:stretch>
                  </pic:blipFill>
                  <pic:spPr bwMode="auto">
                    <a:xfrm>
                      <a:off x="0" y="0"/>
                      <a:ext cx="3281492" cy="1815736"/>
                    </a:xfrm>
                    <a:prstGeom prst="rect">
                      <a:avLst/>
                    </a:prstGeom>
                    <a:noFill/>
                    <a:ln w="9525">
                      <a:noFill/>
                      <a:miter lim="800000"/>
                      <a:headEnd/>
                      <a:tailEnd/>
                    </a:ln>
                  </pic:spPr>
                </pic:pic>
              </a:graphicData>
            </a:graphic>
          </wp:inline>
        </w:drawing>
      </w:r>
    </w:p>
    <w:p w:rsidR="00410A3F" w:rsidRDefault="00410A3F" w:rsidP="00410A3F">
      <w:pPr>
        <w:jc w:val="center"/>
      </w:pPr>
      <w:proofErr w:type="gramStart"/>
      <w:r>
        <w:t>Figure 1.</w:t>
      </w:r>
      <w:proofErr w:type="gramEnd"/>
      <w:r>
        <w:t xml:space="preserve">  Projects</w:t>
      </w:r>
    </w:p>
    <w:p w:rsidR="00410A3F" w:rsidRDefault="00B60F97" w:rsidP="009A4D6A">
      <w:r>
        <w:t xml:space="preserve">Note each project is the same other than 3 files: </w:t>
      </w:r>
      <w:proofErr w:type="spellStart"/>
      <w:r>
        <w:t>pcap_hardware_processor_dev.c</w:t>
      </w:r>
      <w:proofErr w:type="spellEnd"/>
      <w:r>
        <w:t>, _</w:t>
      </w:r>
      <w:proofErr w:type="spellStart"/>
      <w:r>
        <w:t>hardware_processor_dev.h</w:t>
      </w:r>
      <w:proofErr w:type="spellEnd"/>
      <w:r>
        <w:t xml:space="preserve">, and </w:t>
      </w:r>
      <w:proofErr w:type="spellStart"/>
      <w:r>
        <w:t>sensor_processor_dev.h</w:t>
      </w:r>
      <w:proofErr w:type="spellEnd"/>
      <w:r>
        <w:t xml:space="preserve">.  Note also the addition of the linker script for the PIC18F project.  The linker script removes the dependence on banked memory </w:t>
      </w:r>
      <w:proofErr w:type="spellStart"/>
      <w:proofErr w:type="gramStart"/>
      <w:r>
        <w:t>an</w:t>
      </w:r>
      <w:proofErr w:type="spellEnd"/>
      <w:proofErr w:type="gramEnd"/>
      <w:r>
        <w:t xml:space="preserve"> the PIC18F allowing generic RAM defines across all processors.</w:t>
      </w:r>
    </w:p>
    <w:p w:rsidR="00B60F97" w:rsidRDefault="00B828E5" w:rsidP="00B828E5">
      <w:pPr>
        <w:pStyle w:val="Heading1"/>
      </w:pPr>
      <w:r>
        <w:t>Processor Specific Files</w:t>
      </w:r>
    </w:p>
    <w:p w:rsidR="00B828E5" w:rsidRDefault="00B828E5" w:rsidP="009A4D6A">
      <w:r>
        <w:t xml:space="preserve">The processor specific files are used to contain any differences between the processor types such as initialization and timers.  </w:t>
      </w:r>
      <w:r w:rsidR="00CC5CAF">
        <w:t xml:space="preserve">As mentioned before, the actual PCAP code is </w:t>
      </w:r>
      <w:proofErr w:type="gramStart"/>
      <w:r w:rsidR="00CC5CAF">
        <w:t>generic,</w:t>
      </w:r>
      <w:proofErr w:type="gramEnd"/>
      <w:r w:rsidR="00CC5CAF">
        <w:t xml:space="preserve"> the specifics of setting up and acquiring the PCAP signals are dependent on the hardware and processor type.</w:t>
      </w:r>
    </w:p>
    <w:p w:rsidR="00CC5CAF" w:rsidRDefault="00CC5CAF" w:rsidP="00CC5CAF">
      <w:pPr>
        <w:pStyle w:val="Heading2"/>
      </w:pPr>
      <w:r>
        <w:t>Macros</w:t>
      </w:r>
    </w:p>
    <w:p w:rsidR="00CC5CAF" w:rsidRDefault="00CC5CAF" w:rsidP="009A4D6A">
      <w:r>
        <w:t xml:space="preserve">Keep macros short, they are difficult to read and difficult to debug.  Macros are typically used when setting up things like timers, CTMU, and communications.  For example to set timer 1 on a PIC24 uses </w:t>
      </w:r>
      <w:r>
        <w:lastRenderedPageBreak/>
        <w:t>the instruction T1CONbits.TON = 1 and on a PIC32 the instruction T1CONSET = 0x00008000.  This is a good use of a macro.</w:t>
      </w:r>
    </w:p>
    <w:p w:rsidR="00CC5CAF" w:rsidRDefault="00CC5CAF" w:rsidP="00CC5CAF">
      <w:pPr>
        <w:pStyle w:val="Heading2"/>
      </w:pPr>
      <w:r>
        <w:t>C files</w:t>
      </w:r>
    </w:p>
    <w:p w:rsidR="00CC5CAF" w:rsidRDefault="00CC5CAF" w:rsidP="009A4D6A">
      <w:r>
        <w:t xml:space="preserve">The specific C file, </w:t>
      </w:r>
      <w:proofErr w:type="spellStart"/>
      <w:r>
        <w:t>pcap_hardware_processor_dev.c</w:t>
      </w:r>
      <w:proofErr w:type="spellEnd"/>
      <w:r>
        <w:t>, contains function specific to a processor such as setup and acquiring the PCAP signal.  These files contain functions used for each processor type.</w:t>
      </w:r>
    </w:p>
    <w:p w:rsidR="00CC5CAF" w:rsidRDefault="00CC5CAF" w:rsidP="00CC5CAF">
      <w:pPr>
        <w:pStyle w:val="Heading2"/>
      </w:pPr>
      <w:r>
        <w:t>RAM memory Sizes</w:t>
      </w:r>
    </w:p>
    <w:p w:rsidR="00CC5CAF" w:rsidRDefault="00CC5CAF" w:rsidP="009A4D6A">
      <w:r>
        <w:t xml:space="preserve">Be careful when defining new variable sizes, an unsigned </w:t>
      </w:r>
      <w:proofErr w:type="spellStart"/>
      <w:r>
        <w:t>int</w:t>
      </w:r>
      <w:proofErr w:type="spellEnd"/>
      <w:r>
        <w:t xml:space="preserve"> on a PIC32 is 32 bits while on a PIC18 or PIC24 it is 16 bits.</w:t>
      </w:r>
    </w:p>
    <w:p w:rsidR="00CC5CAF" w:rsidRDefault="00CC5CAF" w:rsidP="00CC5CAF">
      <w:pPr>
        <w:pStyle w:val="Heading2"/>
      </w:pPr>
      <w:r>
        <w:t>Flat RAM Model</w:t>
      </w:r>
    </w:p>
    <w:p w:rsidR="00AB34A7" w:rsidRDefault="00CC5CAF" w:rsidP="009A4D6A">
      <w:r>
        <w:t xml:space="preserve">The PIC24 and PIC32 already use a flat memory model, the PIC18 requires a modified linker script exposing all RAM as flat memory.  </w:t>
      </w:r>
      <w:r w:rsidR="00AB34A7">
        <w:t>Be aware of the linker script when moving to other processors in the 18F and 16F domain.</w:t>
      </w:r>
    </w:p>
    <w:p w:rsidR="00CC5CAF" w:rsidRDefault="00AB34A7" w:rsidP="000547A3">
      <w:pPr>
        <w:pStyle w:val="Heading1"/>
      </w:pPr>
      <w:r>
        <w:t xml:space="preserve"> </w:t>
      </w:r>
      <w:r w:rsidR="000547A3">
        <w:t>Appendix A</w:t>
      </w:r>
    </w:p>
    <w:p w:rsidR="000547A3" w:rsidRDefault="004A7809" w:rsidP="009A4D6A">
      <w:r>
        <w:rPr>
          <w:noProof/>
        </w:rPr>
        <w:drawing>
          <wp:inline distT="0" distB="0" distL="0" distR="0">
            <wp:extent cx="5943600" cy="459825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43600" cy="4598254"/>
                    </a:xfrm>
                    <a:prstGeom prst="rect">
                      <a:avLst/>
                    </a:prstGeom>
                    <a:noFill/>
                    <a:ln w="9525">
                      <a:noFill/>
                      <a:miter lim="800000"/>
                      <a:headEnd/>
                      <a:tailEnd/>
                    </a:ln>
                  </pic:spPr>
                </pic:pic>
              </a:graphicData>
            </a:graphic>
          </wp:inline>
        </w:drawing>
      </w:r>
    </w:p>
    <w:p w:rsidR="004A7809" w:rsidRDefault="004A7809" w:rsidP="009A4D6A">
      <w:r>
        <w:rPr>
          <w:noProof/>
        </w:rPr>
        <w:lastRenderedPageBreak/>
        <w:drawing>
          <wp:inline distT="0" distB="0" distL="0" distR="0">
            <wp:extent cx="5943600" cy="459825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943600" cy="4598254"/>
                    </a:xfrm>
                    <a:prstGeom prst="rect">
                      <a:avLst/>
                    </a:prstGeom>
                    <a:noFill/>
                    <a:ln w="9525">
                      <a:noFill/>
                      <a:miter lim="800000"/>
                      <a:headEnd/>
                      <a:tailEnd/>
                    </a:ln>
                  </pic:spPr>
                </pic:pic>
              </a:graphicData>
            </a:graphic>
          </wp:inline>
        </w:drawing>
      </w:r>
    </w:p>
    <w:p w:rsidR="004A7809" w:rsidRDefault="004A7809" w:rsidP="009A4D6A">
      <w:r>
        <w:rPr>
          <w:noProof/>
        </w:rPr>
        <w:lastRenderedPageBreak/>
        <w:drawing>
          <wp:inline distT="0" distB="0" distL="0" distR="0">
            <wp:extent cx="5943600" cy="459825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4598254"/>
                    </a:xfrm>
                    <a:prstGeom prst="rect">
                      <a:avLst/>
                    </a:prstGeom>
                    <a:noFill/>
                    <a:ln w="9525">
                      <a:noFill/>
                      <a:miter lim="800000"/>
                      <a:headEnd/>
                      <a:tailEnd/>
                    </a:ln>
                  </pic:spPr>
                </pic:pic>
              </a:graphicData>
            </a:graphic>
          </wp:inline>
        </w:drawing>
      </w:r>
    </w:p>
    <w:p w:rsidR="004A7809" w:rsidRDefault="004A7809" w:rsidP="009A4D6A"/>
    <w:sectPr w:rsidR="004A7809" w:rsidSect="00C26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92307"/>
    <w:multiLevelType w:val="hybridMultilevel"/>
    <w:tmpl w:val="D3A043D6"/>
    <w:lvl w:ilvl="0" w:tplc="9D985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047D9A"/>
    <w:rsid w:val="00047D9A"/>
    <w:rsid w:val="000547A3"/>
    <w:rsid w:val="000F760D"/>
    <w:rsid w:val="0011061C"/>
    <w:rsid w:val="0012744A"/>
    <w:rsid w:val="00160531"/>
    <w:rsid w:val="00410A3F"/>
    <w:rsid w:val="004A7809"/>
    <w:rsid w:val="007770F7"/>
    <w:rsid w:val="009A4D6A"/>
    <w:rsid w:val="00A47A8A"/>
    <w:rsid w:val="00AB34A7"/>
    <w:rsid w:val="00B60F97"/>
    <w:rsid w:val="00B828E5"/>
    <w:rsid w:val="00B96466"/>
    <w:rsid w:val="00C2609F"/>
    <w:rsid w:val="00C84BA6"/>
    <w:rsid w:val="00CC5CAF"/>
    <w:rsid w:val="00E30128"/>
    <w:rsid w:val="00E80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9F"/>
  </w:style>
  <w:style w:type="paragraph" w:styleId="Heading1">
    <w:name w:val="heading 1"/>
    <w:basedOn w:val="Normal"/>
    <w:next w:val="Normal"/>
    <w:link w:val="Heading1Char"/>
    <w:uiPriority w:val="9"/>
    <w:qFormat/>
    <w:rsid w:val="00047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7D9A"/>
    <w:pPr>
      <w:ind w:left="720"/>
      <w:contextualSpacing/>
    </w:pPr>
  </w:style>
  <w:style w:type="table" w:styleId="TableGrid">
    <w:name w:val="Table Grid"/>
    <w:basedOn w:val="TableNormal"/>
    <w:uiPriority w:val="59"/>
    <w:rsid w:val="00127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D6A"/>
    <w:rPr>
      <w:rFonts w:ascii="Tahoma" w:hAnsi="Tahoma" w:cs="Tahoma"/>
      <w:sz w:val="16"/>
      <w:szCs w:val="16"/>
    </w:rPr>
  </w:style>
  <w:style w:type="character" w:customStyle="1" w:styleId="Heading2Char">
    <w:name w:val="Heading 2 Char"/>
    <w:basedOn w:val="DefaultParagraphFont"/>
    <w:link w:val="Heading2"/>
    <w:uiPriority w:val="9"/>
    <w:rsid w:val="00CC5C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Microchip</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14</cp:revision>
  <dcterms:created xsi:type="dcterms:W3CDTF">2011-12-30T13:07:00Z</dcterms:created>
  <dcterms:modified xsi:type="dcterms:W3CDTF">2012-01-03T22:02:00Z</dcterms:modified>
</cp:coreProperties>
</file>