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91" w:rsidRDefault="00C35D91" w:rsidP="00C35D91">
      <w:pPr>
        <w:pStyle w:val="ListParagraph"/>
        <w:ind w:left="360"/>
      </w:pPr>
    </w:p>
    <w:p w:rsidR="00C35D91" w:rsidRDefault="00C35D91" w:rsidP="00C35D91">
      <w:pPr>
        <w:pStyle w:val="ListParagraph"/>
        <w:ind w:left="360"/>
      </w:pPr>
    </w:p>
    <w:p w:rsidR="005F1309" w:rsidRDefault="005C783B" w:rsidP="005F1309">
      <w:pPr>
        <w:pStyle w:val="Title"/>
        <w:rPr>
          <w:noProof/>
        </w:rPr>
      </w:pPr>
      <w:r>
        <w:rPr>
          <w:noProof/>
        </w:rPr>
        <w:pict>
          <v:shapetype id="_x0000_t202" coordsize="21600,21600" o:spt="202" path="m,l,21600r21600,l21600,xe">
            <v:stroke joinstyle="miter"/>
            <v:path gradientshapeok="t" o:connecttype="rect"/>
          </v:shapetype>
          <v:shape id="_x0000_s4177" type="#_x0000_t202" style="position:absolute;left:0;text-align:left;margin-left:81pt;margin-top:565.2pt;width:460.8pt;height:136.8pt;z-index:251657728;mso-position-horizontal-relative:page;mso-position-vertical-relative:page" filled="f" stroked="f">
            <v:textbox style="mso-next-textbox:#_x0000_s4177">
              <w:txbxContent>
                <w:p w:rsidR="003640CE" w:rsidRDefault="003640CE" w:rsidP="00C35D91">
                  <w:pPr>
                    <w:rPr>
                      <w:b/>
                      <w:sz w:val="2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0"/>
                    <w:gridCol w:w="6948"/>
                  </w:tblGrid>
                  <w:tr w:rsidR="003640CE">
                    <w:tc>
                      <w:tcPr>
                        <w:tcW w:w="1800" w:type="dxa"/>
                        <w:vAlign w:val="center"/>
                      </w:tcPr>
                      <w:p w:rsidR="003640CE" w:rsidRDefault="003640CE">
                        <w:pPr>
                          <w:jc w:val="right"/>
                          <w:rPr>
                            <w:rFonts w:ascii="Arial" w:hAnsi="Arial"/>
                            <w:b/>
                            <w:i/>
                          </w:rPr>
                        </w:pPr>
                        <w:r>
                          <w:rPr>
                            <w:rFonts w:ascii="Arial" w:hAnsi="Arial"/>
                            <w:b/>
                            <w:i/>
                          </w:rPr>
                          <w:t>Document #:</w:t>
                        </w:r>
                      </w:p>
                    </w:tc>
                    <w:tc>
                      <w:tcPr>
                        <w:tcW w:w="6948" w:type="dxa"/>
                        <w:vAlign w:val="center"/>
                      </w:tcPr>
                      <w:p w:rsidR="003640CE" w:rsidRDefault="003640CE">
                        <w:pPr>
                          <w:pStyle w:val="Heading1"/>
                          <w:numPr>
                            <w:ilvl w:val="0"/>
                            <w:numId w:val="0"/>
                          </w:numPr>
                          <w:spacing w:before="0" w:after="0"/>
                          <w:rPr>
                            <w:rFonts w:ascii="Arial" w:hAnsi="Arial"/>
                            <w:kern w:val="0"/>
                          </w:rPr>
                        </w:pPr>
                      </w:p>
                    </w:tc>
                  </w:tr>
                  <w:tr w:rsidR="003640CE">
                    <w:tc>
                      <w:tcPr>
                        <w:tcW w:w="1800" w:type="dxa"/>
                        <w:vAlign w:val="center"/>
                      </w:tcPr>
                      <w:p w:rsidR="003640CE" w:rsidRDefault="003640CE">
                        <w:pPr>
                          <w:jc w:val="right"/>
                          <w:rPr>
                            <w:rFonts w:ascii="Arial" w:hAnsi="Arial"/>
                            <w:b/>
                            <w:i/>
                          </w:rPr>
                        </w:pPr>
                        <w:r>
                          <w:rPr>
                            <w:rFonts w:ascii="Arial" w:hAnsi="Arial"/>
                            <w:b/>
                            <w:i/>
                          </w:rPr>
                          <w:t>Title:</w:t>
                        </w:r>
                      </w:p>
                    </w:tc>
                    <w:tc>
                      <w:tcPr>
                        <w:tcW w:w="6948" w:type="dxa"/>
                        <w:vAlign w:val="center"/>
                      </w:tcPr>
                      <w:p w:rsidR="003640CE" w:rsidRPr="00CC0888" w:rsidRDefault="003640CE" w:rsidP="00EC0323">
                        <w:r>
                          <w:t>Release Notes</w:t>
                        </w:r>
                      </w:p>
                    </w:tc>
                  </w:tr>
                  <w:tr w:rsidR="003640CE">
                    <w:tc>
                      <w:tcPr>
                        <w:tcW w:w="1800" w:type="dxa"/>
                        <w:vAlign w:val="center"/>
                      </w:tcPr>
                      <w:p w:rsidR="003640CE" w:rsidRDefault="003640CE">
                        <w:pPr>
                          <w:jc w:val="right"/>
                          <w:rPr>
                            <w:rFonts w:ascii="Arial" w:hAnsi="Arial"/>
                            <w:b/>
                            <w:i/>
                          </w:rPr>
                        </w:pPr>
                        <w:r>
                          <w:rPr>
                            <w:rFonts w:ascii="Arial" w:hAnsi="Arial"/>
                            <w:b/>
                            <w:i/>
                          </w:rPr>
                          <w:t>Subtitle:</w:t>
                        </w:r>
                      </w:p>
                    </w:tc>
                    <w:tc>
                      <w:tcPr>
                        <w:tcW w:w="6948" w:type="dxa"/>
                        <w:vAlign w:val="center"/>
                      </w:tcPr>
                      <w:p w:rsidR="003640CE" w:rsidRDefault="003640CE" w:rsidP="00EC0323">
                        <w:r>
                          <w:t>Projected Capacitive Firmware, Version 9 (MTCH6301)</w:t>
                        </w:r>
                      </w:p>
                    </w:tc>
                  </w:tr>
                  <w:tr w:rsidR="003640CE">
                    <w:trPr>
                      <w:trHeight w:val="74"/>
                    </w:trPr>
                    <w:tc>
                      <w:tcPr>
                        <w:tcW w:w="1800" w:type="dxa"/>
                        <w:vAlign w:val="center"/>
                      </w:tcPr>
                      <w:p w:rsidR="003640CE" w:rsidRDefault="003640CE">
                        <w:pPr>
                          <w:jc w:val="right"/>
                          <w:rPr>
                            <w:rFonts w:ascii="Arial" w:hAnsi="Arial"/>
                            <w:b/>
                            <w:i/>
                          </w:rPr>
                        </w:pPr>
                        <w:r>
                          <w:rPr>
                            <w:rFonts w:ascii="Arial" w:hAnsi="Arial"/>
                            <w:b/>
                            <w:i/>
                          </w:rPr>
                          <w:t>Date:</w:t>
                        </w:r>
                      </w:p>
                    </w:tc>
                    <w:tc>
                      <w:tcPr>
                        <w:tcW w:w="6948" w:type="dxa"/>
                        <w:vAlign w:val="center"/>
                      </w:tcPr>
                      <w:p w:rsidR="003640CE" w:rsidRDefault="003640CE" w:rsidP="00EC0323">
                        <w:r>
                          <w:t>9/25/2012</w:t>
                        </w:r>
                      </w:p>
                    </w:tc>
                  </w:tr>
                  <w:tr w:rsidR="003640CE">
                    <w:trPr>
                      <w:trHeight w:val="74"/>
                    </w:trPr>
                    <w:tc>
                      <w:tcPr>
                        <w:tcW w:w="1800" w:type="dxa"/>
                        <w:vAlign w:val="center"/>
                      </w:tcPr>
                      <w:p w:rsidR="003640CE" w:rsidRDefault="003640CE">
                        <w:pPr>
                          <w:jc w:val="right"/>
                          <w:rPr>
                            <w:rFonts w:ascii="Arial" w:hAnsi="Arial"/>
                            <w:b/>
                            <w:i/>
                          </w:rPr>
                        </w:pPr>
                        <w:r>
                          <w:rPr>
                            <w:rFonts w:ascii="Arial" w:hAnsi="Arial"/>
                            <w:b/>
                            <w:i/>
                          </w:rPr>
                          <w:t>Author:</w:t>
                        </w:r>
                      </w:p>
                    </w:tc>
                    <w:tc>
                      <w:tcPr>
                        <w:tcW w:w="6948" w:type="dxa"/>
                        <w:vAlign w:val="center"/>
                      </w:tcPr>
                      <w:p w:rsidR="003640CE" w:rsidRDefault="003640CE" w:rsidP="00EC0323">
                        <w:r>
                          <w:t>Lance Lamont</w:t>
                        </w:r>
                      </w:p>
                    </w:tc>
                  </w:tr>
                  <w:tr w:rsidR="003640CE">
                    <w:trPr>
                      <w:trHeight w:val="886"/>
                    </w:trPr>
                    <w:tc>
                      <w:tcPr>
                        <w:tcW w:w="1800" w:type="dxa"/>
                        <w:vAlign w:val="center"/>
                      </w:tcPr>
                      <w:p w:rsidR="003640CE" w:rsidRDefault="003640CE">
                        <w:pPr>
                          <w:jc w:val="right"/>
                          <w:rPr>
                            <w:rFonts w:ascii="Arial" w:hAnsi="Arial"/>
                            <w:b/>
                            <w:i/>
                          </w:rPr>
                        </w:pPr>
                        <w:r>
                          <w:rPr>
                            <w:rFonts w:ascii="Arial" w:hAnsi="Arial"/>
                            <w:b/>
                            <w:i/>
                          </w:rPr>
                          <w:t>Description:</w:t>
                        </w:r>
                      </w:p>
                    </w:tc>
                    <w:tc>
                      <w:tcPr>
                        <w:tcW w:w="6948" w:type="dxa"/>
                        <w:vAlign w:val="center"/>
                      </w:tcPr>
                      <w:p w:rsidR="003640CE" w:rsidRDefault="003640CE" w:rsidP="00EC0323">
                        <w:r>
                          <w:t>Release notes for Version 9 projected capacitive firmware.  MTCH6301</w:t>
                        </w:r>
                      </w:p>
                    </w:tc>
                  </w:tr>
                  <w:tr w:rsidR="003640CE">
                    <w:trPr>
                      <w:trHeight w:val="886"/>
                    </w:trPr>
                    <w:tc>
                      <w:tcPr>
                        <w:tcW w:w="1800" w:type="dxa"/>
                        <w:vAlign w:val="center"/>
                      </w:tcPr>
                      <w:p w:rsidR="003640CE" w:rsidRDefault="003640CE">
                        <w:pPr>
                          <w:jc w:val="right"/>
                          <w:rPr>
                            <w:rFonts w:ascii="Arial" w:hAnsi="Arial"/>
                            <w:b/>
                            <w:i/>
                          </w:rPr>
                        </w:pPr>
                      </w:p>
                    </w:tc>
                    <w:tc>
                      <w:tcPr>
                        <w:tcW w:w="6948" w:type="dxa"/>
                        <w:vAlign w:val="center"/>
                      </w:tcPr>
                      <w:p w:rsidR="003640CE" w:rsidRDefault="003640CE">
                        <w:pPr>
                          <w:rPr>
                            <w:rFonts w:ascii="Arial" w:hAnsi="Arial"/>
                            <w:sz w:val="24"/>
                          </w:rPr>
                        </w:pPr>
                      </w:p>
                    </w:tc>
                  </w:tr>
                </w:tbl>
                <w:p w:rsidR="003640CE" w:rsidRDefault="003640CE" w:rsidP="00C35D91"/>
              </w:txbxContent>
            </v:textbox>
            <w10:wrap type="square" anchorx="page" anchory="page"/>
          </v:shape>
        </w:pict>
      </w:r>
      <w:r w:rsidR="000A2229">
        <w:rPr>
          <w:noProof/>
        </w:rPr>
        <w:t>Release Notes</w:t>
      </w:r>
    </w:p>
    <w:p w:rsidR="000A2229" w:rsidRDefault="000A2229" w:rsidP="005F1309">
      <w:pPr>
        <w:pStyle w:val="Title"/>
        <w:rPr>
          <w:noProof/>
        </w:rPr>
      </w:pPr>
      <w:r>
        <w:rPr>
          <w:noProof/>
        </w:rPr>
        <w:t xml:space="preserve">Projected Capacitive Firmware, Version </w:t>
      </w:r>
      <w:r w:rsidR="00553AD0">
        <w:rPr>
          <w:noProof/>
        </w:rPr>
        <w:t>9 (MTCH6301)</w:t>
      </w:r>
    </w:p>
    <w:p w:rsidR="00C6272A" w:rsidRDefault="00C35D91" w:rsidP="00C6272A">
      <w:pPr>
        <w:jc w:val="both"/>
      </w:pPr>
      <w:r>
        <w:br w:type="page"/>
      </w:r>
      <w:r w:rsidR="00C6272A" w:rsidRPr="00C6272A">
        <w:rPr>
          <w:b/>
        </w:rPr>
        <w:lastRenderedPageBreak/>
        <w:t>MICROCHIP SOFTWARE NOTICE AND DISCLAIMER:</w:t>
      </w:r>
      <w:r w:rsidR="00C6272A">
        <w:t xml:space="preserve">  You may use this software, and any derivatives created by any person or entity by or on your behalf, exclusively with Microchip’s products.  Microchip and its licensors retain all ownership and intellectual property rights in the accompanying software and in all derivatives hereto.  </w:t>
      </w:r>
    </w:p>
    <w:p w:rsidR="00C6272A" w:rsidRDefault="00C6272A" w:rsidP="00C6272A">
      <w:pPr>
        <w:jc w:val="both"/>
      </w:pPr>
    </w:p>
    <w:p w:rsidR="00C6272A" w:rsidRDefault="00C6272A" w:rsidP="00C6272A">
      <w:pPr>
        <w:jc w:val="both"/>
      </w:pPr>
      <w:r>
        <w:t xml:space="preserve">This software and any accompanying information </w:t>
      </w:r>
      <w:proofErr w:type="gramStart"/>
      <w:r>
        <w:t>is</w:t>
      </w:r>
      <w:proofErr w:type="gramEnd"/>
      <w:r>
        <w:t xml:space="preserve"> for suggestion only.  It does not modify Microchip’s standard warranty for its products.  You agree that you are solely responsible for testing the software and determining its suitability.  Microchip has no obligation to modify, test, certify, or support the software.</w:t>
      </w:r>
    </w:p>
    <w:p w:rsidR="00C6272A" w:rsidRDefault="00C6272A" w:rsidP="00C6272A">
      <w:pPr>
        <w:jc w:val="both"/>
      </w:pPr>
    </w:p>
    <w:p w:rsidR="00C6272A" w:rsidRDefault="00C6272A" w:rsidP="00C6272A">
      <w:pPr>
        <w:jc w:val="both"/>
      </w:pPr>
      <w:r>
        <w:t xml:space="preserve">THIS SOFTWARE IS SUPPLIED BY MICROCHIP "AS IS".  NO WARRANTIES, WHETHER EXPRESS, IMPLIED OR STATUTORY, INCLUDING, BUT NOT LIMITED TO, IMPLIED WARRANTIES OF NON-INFRINGEMENT, MERCHANTABILITY, AND FITNESS FOR A PARTICULAR PURPOSE APPLY TO THIS SOFTWARE, ITS INTERACTION WITH MICROCHIP’S PRODUCTS, COMBINATION WITH ANY OTHER PRODUCTS, OR USE IN ANY APPLICATION. </w:t>
      </w:r>
    </w:p>
    <w:p w:rsidR="00C6272A" w:rsidRDefault="00C6272A" w:rsidP="00C6272A">
      <w:pPr>
        <w:jc w:val="both"/>
      </w:pPr>
    </w:p>
    <w:p w:rsidR="00C6272A" w:rsidRDefault="00C6272A" w:rsidP="00C6272A">
      <w:pPr>
        <w:jc w:val="both"/>
      </w:pPr>
      <w:r>
        <w:t>IN NO EVENT, WILL MICROCHIP BE LIABLE, WHETHER IN CONTRACT, WARRANTY, TORT (INCLUDING NEGLIGENCE OR BREACH OF STATUTORY DUTY), STRICT LIABILITY, INDEMNITY, CONTRIBUTION, OR OTHERWISE, FOR ANY INDIRECT, SPECIAL, PUNITIVE, EXEMPLARY, INCIDENTAL OR CONSEQUENTIAL LOSS, DAMAGE, FOR COST OR EXPENSE OF ANY KIND WHATSOEVER RELATED TO THE SOFTWARE, HOWSOEVER CAUSED, EVEN IF MICROCHIP HAS BEEN ADVISED OF THE POSSIBILITY OR THE DAMAGES ARE FORESEEABLE.  TO THE FULLEST EXTENT ALLOWABLE BY LAW, MICROCHIP'S TOTAL LIABILITY ON ALL CLAIMS IN ANY WAY RELATED TO THIS SOFTWARE WILL NOT EXCEED THE AMOUNT OF FEES, IF ANY, THAT YOU HAVE PAID DIRECTLY TO MICROCHIP FOR THIS SOFTWARE.</w:t>
      </w:r>
    </w:p>
    <w:p w:rsidR="00C6272A" w:rsidRDefault="00C6272A" w:rsidP="00C6272A">
      <w:pPr>
        <w:jc w:val="both"/>
      </w:pPr>
    </w:p>
    <w:p w:rsidR="005F1309" w:rsidRDefault="00C6272A" w:rsidP="00C6272A">
      <w:pPr>
        <w:jc w:val="both"/>
      </w:pPr>
      <w:r>
        <w:t>MICROCHIP PROVIDES THIS SOFTWARE CONDITIONALLY UPON YOUR ACCEPTANCE OF THESE TERMS.</w:t>
      </w:r>
    </w:p>
    <w:p w:rsidR="005F1309" w:rsidRPr="005F1309" w:rsidRDefault="005F1309" w:rsidP="00C6272A">
      <w:pPr>
        <w:jc w:val="both"/>
      </w:pPr>
    </w:p>
    <w:p w:rsidR="00C35D91" w:rsidRPr="001E45CC" w:rsidRDefault="00C6272A" w:rsidP="005F1309">
      <w:pPr>
        <w:pStyle w:val="Heading1"/>
        <w:jc w:val="center"/>
        <w:rPr>
          <w:noProof/>
        </w:rPr>
      </w:pPr>
      <w:r>
        <w:br w:type="page"/>
      </w:r>
      <w:bookmarkStart w:id="0" w:name="_Toc336339719"/>
      <w:r w:rsidR="00AE71F2">
        <w:lastRenderedPageBreak/>
        <w:t>Table of Contents</w:t>
      </w:r>
      <w:bookmarkEnd w:id="0"/>
    </w:p>
    <w:p w:rsidR="008746E8" w:rsidRDefault="005C783B">
      <w:pPr>
        <w:pStyle w:val="TOC1"/>
        <w:tabs>
          <w:tab w:val="left" w:pos="502"/>
          <w:tab w:val="right" w:pos="8630"/>
        </w:tabs>
        <w:rPr>
          <w:rFonts w:asciiTheme="minorHAnsi" w:eastAsiaTheme="minorEastAsia" w:hAnsiTheme="minorHAnsi" w:cstheme="minorBidi"/>
          <w:b w:val="0"/>
          <w:bCs w:val="0"/>
          <w:smallCaps w:val="0"/>
          <w:noProof/>
          <w:u w:val="none"/>
        </w:rPr>
      </w:pPr>
      <w:r w:rsidRPr="005C783B">
        <w:rPr>
          <w:smallCaps w:val="0"/>
          <w:noProof/>
        </w:rPr>
        <w:fldChar w:fldCharType="begin"/>
      </w:r>
      <w:r w:rsidR="0017204C">
        <w:rPr>
          <w:smallCaps w:val="0"/>
          <w:noProof/>
        </w:rPr>
        <w:instrText xml:space="preserve"> TOC \o "1-2" \h \z \u </w:instrText>
      </w:r>
      <w:r w:rsidRPr="005C783B">
        <w:rPr>
          <w:smallCaps w:val="0"/>
          <w:noProof/>
        </w:rPr>
        <w:fldChar w:fldCharType="separate"/>
      </w:r>
      <w:hyperlink w:anchor="_Toc336339719" w:history="1">
        <w:r w:rsidR="008746E8" w:rsidRPr="0031299D">
          <w:rPr>
            <w:rStyle w:val="Hyperlink"/>
            <w:noProof/>
          </w:rPr>
          <w:t>1.0</w:t>
        </w:r>
        <w:r w:rsidR="008746E8">
          <w:rPr>
            <w:rFonts w:asciiTheme="minorHAnsi" w:eastAsiaTheme="minorEastAsia" w:hAnsiTheme="minorHAnsi" w:cstheme="minorBidi"/>
            <w:b w:val="0"/>
            <w:bCs w:val="0"/>
            <w:smallCaps w:val="0"/>
            <w:noProof/>
            <w:u w:val="none"/>
          </w:rPr>
          <w:tab/>
        </w:r>
        <w:r w:rsidR="008746E8" w:rsidRPr="0031299D">
          <w:rPr>
            <w:rStyle w:val="Hyperlink"/>
            <w:noProof/>
          </w:rPr>
          <w:t>Table of Contents</w:t>
        </w:r>
        <w:r w:rsidR="008746E8">
          <w:rPr>
            <w:noProof/>
            <w:webHidden/>
          </w:rPr>
          <w:tab/>
        </w:r>
        <w:r w:rsidR="008746E8">
          <w:rPr>
            <w:noProof/>
            <w:webHidden/>
          </w:rPr>
          <w:fldChar w:fldCharType="begin"/>
        </w:r>
        <w:r w:rsidR="008746E8">
          <w:rPr>
            <w:noProof/>
            <w:webHidden/>
          </w:rPr>
          <w:instrText xml:space="preserve"> PAGEREF _Toc336339719 \h </w:instrText>
        </w:r>
        <w:r w:rsidR="008746E8">
          <w:rPr>
            <w:noProof/>
            <w:webHidden/>
          </w:rPr>
        </w:r>
        <w:r w:rsidR="008746E8">
          <w:rPr>
            <w:noProof/>
            <w:webHidden/>
          </w:rPr>
          <w:fldChar w:fldCharType="separate"/>
        </w:r>
        <w:r w:rsidR="003B09AA">
          <w:rPr>
            <w:noProof/>
            <w:webHidden/>
          </w:rPr>
          <w:t>3</w:t>
        </w:r>
        <w:r w:rsidR="008746E8">
          <w:rPr>
            <w:noProof/>
            <w:webHidden/>
          </w:rPr>
          <w:fldChar w:fldCharType="end"/>
        </w:r>
      </w:hyperlink>
    </w:p>
    <w:p w:rsidR="008746E8" w:rsidRDefault="008746E8">
      <w:pPr>
        <w:pStyle w:val="TOC1"/>
        <w:tabs>
          <w:tab w:val="left" w:pos="502"/>
          <w:tab w:val="right" w:pos="8630"/>
        </w:tabs>
        <w:rPr>
          <w:rFonts w:asciiTheme="minorHAnsi" w:eastAsiaTheme="minorEastAsia" w:hAnsiTheme="minorHAnsi" w:cstheme="minorBidi"/>
          <w:b w:val="0"/>
          <w:bCs w:val="0"/>
          <w:smallCaps w:val="0"/>
          <w:noProof/>
          <w:u w:val="none"/>
        </w:rPr>
      </w:pPr>
      <w:hyperlink w:anchor="_Toc336339720" w:history="1">
        <w:r w:rsidRPr="0031299D">
          <w:rPr>
            <w:rStyle w:val="Hyperlink"/>
            <w:noProof/>
          </w:rPr>
          <w:t>2.0</w:t>
        </w:r>
        <w:r>
          <w:rPr>
            <w:rFonts w:asciiTheme="minorHAnsi" w:eastAsiaTheme="minorEastAsia" w:hAnsiTheme="minorHAnsi" w:cstheme="minorBidi"/>
            <w:b w:val="0"/>
            <w:bCs w:val="0"/>
            <w:smallCaps w:val="0"/>
            <w:noProof/>
            <w:u w:val="none"/>
          </w:rPr>
          <w:tab/>
        </w:r>
        <w:r w:rsidRPr="0031299D">
          <w:rPr>
            <w:rStyle w:val="Hyperlink"/>
            <w:noProof/>
          </w:rPr>
          <w:t>Summary of Changes</w:t>
        </w:r>
        <w:r>
          <w:rPr>
            <w:noProof/>
            <w:webHidden/>
          </w:rPr>
          <w:tab/>
        </w:r>
        <w:r>
          <w:rPr>
            <w:noProof/>
            <w:webHidden/>
          </w:rPr>
          <w:fldChar w:fldCharType="begin"/>
        </w:r>
        <w:r>
          <w:rPr>
            <w:noProof/>
            <w:webHidden/>
          </w:rPr>
          <w:instrText xml:space="preserve"> PAGEREF _Toc336339720 \h </w:instrText>
        </w:r>
        <w:r>
          <w:rPr>
            <w:noProof/>
            <w:webHidden/>
          </w:rPr>
        </w:r>
        <w:r>
          <w:rPr>
            <w:noProof/>
            <w:webHidden/>
          </w:rPr>
          <w:fldChar w:fldCharType="separate"/>
        </w:r>
        <w:r w:rsidR="003B09AA">
          <w:rPr>
            <w:noProof/>
            <w:webHidden/>
          </w:rPr>
          <w:t>4</w:t>
        </w:r>
        <w:r>
          <w:rPr>
            <w:noProof/>
            <w:webHidden/>
          </w:rPr>
          <w:fldChar w:fldCharType="end"/>
        </w:r>
      </w:hyperlink>
    </w:p>
    <w:p w:rsidR="008746E8" w:rsidRDefault="008746E8">
      <w:pPr>
        <w:pStyle w:val="TOC1"/>
        <w:tabs>
          <w:tab w:val="left" w:pos="502"/>
          <w:tab w:val="right" w:pos="8630"/>
        </w:tabs>
        <w:rPr>
          <w:rFonts w:asciiTheme="minorHAnsi" w:eastAsiaTheme="minorEastAsia" w:hAnsiTheme="minorHAnsi" w:cstheme="minorBidi"/>
          <w:b w:val="0"/>
          <w:bCs w:val="0"/>
          <w:smallCaps w:val="0"/>
          <w:noProof/>
          <w:u w:val="none"/>
        </w:rPr>
      </w:pPr>
      <w:hyperlink w:anchor="_Toc336339721" w:history="1">
        <w:r w:rsidRPr="0031299D">
          <w:rPr>
            <w:rStyle w:val="Hyperlink"/>
            <w:noProof/>
          </w:rPr>
          <w:t>3.0</w:t>
        </w:r>
        <w:r>
          <w:rPr>
            <w:rFonts w:asciiTheme="minorHAnsi" w:eastAsiaTheme="minorEastAsia" w:hAnsiTheme="minorHAnsi" w:cstheme="minorBidi"/>
            <w:b w:val="0"/>
            <w:bCs w:val="0"/>
            <w:smallCaps w:val="0"/>
            <w:noProof/>
            <w:u w:val="none"/>
          </w:rPr>
          <w:tab/>
        </w:r>
        <w:r w:rsidRPr="0031299D">
          <w:rPr>
            <w:rStyle w:val="Hyperlink"/>
            <w:noProof/>
          </w:rPr>
          <w:t>Code Re-organization</w:t>
        </w:r>
        <w:r>
          <w:rPr>
            <w:noProof/>
            <w:webHidden/>
          </w:rPr>
          <w:tab/>
        </w:r>
        <w:r>
          <w:rPr>
            <w:noProof/>
            <w:webHidden/>
          </w:rPr>
          <w:fldChar w:fldCharType="begin"/>
        </w:r>
        <w:r>
          <w:rPr>
            <w:noProof/>
            <w:webHidden/>
          </w:rPr>
          <w:instrText xml:space="preserve"> PAGEREF _Toc336339721 \h </w:instrText>
        </w:r>
        <w:r>
          <w:rPr>
            <w:noProof/>
            <w:webHidden/>
          </w:rPr>
        </w:r>
        <w:r>
          <w:rPr>
            <w:noProof/>
            <w:webHidden/>
          </w:rPr>
          <w:fldChar w:fldCharType="separate"/>
        </w:r>
        <w:r w:rsidR="003B09AA">
          <w:rPr>
            <w:noProof/>
            <w:webHidden/>
          </w:rPr>
          <w:t>4</w:t>
        </w:r>
        <w:r>
          <w:rPr>
            <w:noProof/>
            <w:webHidden/>
          </w:rPr>
          <w:fldChar w:fldCharType="end"/>
        </w:r>
      </w:hyperlink>
    </w:p>
    <w:p w:rsidR="008746E8" w:rsidRDefault="008746E8">
      <w:pPr>
        <w:pStyle w:val="TOC1"/>
        <w:tabs>
          <w:tab w:val="left" w:pos="502"/>
          <w:tab w:val="right" w:pos="8630"/>
        </w:tabs>
        <w:rPr>
          <w:rFonts w:asciiTheme="minorHAnsi" w:eastAsiaTheme="minorEastAsia" w:hAnsiTheme="minorHAnsi" w:cstheme="minorBidi"/>
          <w:b w:val="0"/>
          <w:bCs w:val="0"/>
          <w:smallCaps w:val="0"/>
          <w:noProof/>
          <w:u w:val="none"/>
        </w:rPr>
      </w:pPr>
      <w:hyperlink w:anchor="_Toc336339722" w:history="1">
        <w:r w:rsidRPr="0031299D">
          <w:rPr>
            <w:rStyle w:val="Hyperlink"/>
            <w:noProof/>
          </w:rPr>
          <w:t>4.0</w:t>
        </w:r>
        <w:r>
          <w:rPr>
            <w:rFonts w:asciiTheme="minorHAnsi" w:eastAsiaTheme="minorEastAsia" w:hAnsiTheme="minorHAnsi" w:cstheme="minorBidi"/>
            <w:b w:val="0"/>
            <w:bCs w:val="0"/>
            <w:smallCaps w:val="0"/>
            <w:noProof/>
            <w:u w:val="none"/>
          </w:rPr>
          <w:tab/>
        </w:r>
        <w:r w:rsidRPr="0031299D">
          <w:rPr>
            <w:rStyle w:val="Hyperlink"/>
            <w:noProof/>
          </w:rPr>
          <w:t>User RAM</w:t>
        </w:r>
        <w:r>
          <w:rPr>
            <w:noProof/>
            <w:webHidden/>
          </w:rPr>
          <w:tab/>
        </w:r>
        <w:r>
          <w:rPr>
            <w:noProof/>
            <w:webHidden/>
          </w:rPr>
          <w:fldChar w:fldCharType="begin"/>
        </w:r>
        <w:r>
          <w:rPr>
            <w:noProof/>
            <w:webHidden/>
          </w:rPr>
          <w:instrText xml:space="preserve"> PAGEREF _Toc336339722 \h </w:instrText>
        </w:r>
        <w:r>
          <w:rPr>
            <w:noProof/>
            <w:webHidden/>
          </w:rPr>
        </w:r>
        <w:r>
          <w:rPr>
            <w:noProof/>
            <w:webHidden/>
          </w:rPr>
          <w:fldChar w:fldCharType="separate"/>
        </w:r>
        <w:r w:rsidR="003B09AA">
          <w:rPr>
            <w:noProof/>
            <w:webHidden/>
          </w:rPr>
          <w:t>5</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3" w:history="1">
        <w:r w:rsidRPr="0031299D">
          <w:rPr>
            <w:rStyle w:val="Hyperlink"/>
            <w:noProof/>
          </w:rPr>
          <w:t>4.1</w:t>
        </w:r>
        <w:r>
          <w:rPr>
            <w:rFonts w:asciiTheme="minorHAnsi" w:eastAsiaTheme="minorEastAsia" w:hAnsiTheme="minorHAnsi" w:cstheme="minorBidi"/>
            <w:b w:val="0"/>
            <w:bCs w:val="0"/>
            <w:noProof/>
          </w:rPr>
          <w:tab/>
        </w:r>
        <w:r w:rsidRPr="0031299D">
          <w:rPr>
            <w:rStyle w:val="Hyperlink"/>
            <w:noProof/>
          </w:rPr>
          <w:t>High Offsets</w:t>
        </w:r>
        <w:r>
          <w:rPr>
            <w:noProof/>
            <w:webHidden/>
          </w:rPr>
          <w:tab/>
        </w:r>
        <w:r>
          <w:rPr>
            <w:noProof/>
            <w:webHidden/>
          </w:rPr>
          <w:fldChar w:fldCharType="begin"/>
        </w:r>
        <w:r>
          <w:rPr>
            <w:noProof/>
            <w:webHidden/>
          </w:rPr>
          <w:instrText xml:space="preserve"> PAGEREF _Toc336339723 \h </w:instrText>
        </w:r>
        <w:r>
          <w:rPr>
            <w:noProof/>
            <w:webHidden/>
          </w:rPr>
        </w:r>
        <w:r>
          <w:rPr>
            <w:noProof/>
            <w:webHidden/>
          </w:rPr>
          <w:fldChar w:fldCharType="separate"/>
        </w:r>
        <w:r w:rsidR="003B09AA">
          <w:rPr>
            <w:noProof/>
            <w:webHidden/>
          </w:rPr>
          <w:t>5</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4" w:history="1">
        <w:r w:rsidRPr="0031299D">
          <w:rPr>
            <w:rStyle w:val="Hyperlink"/>
            <w:noProof/>
          </w:rPr>
          <w:t>4.2</w:t>
        </w:r>
        <w:r>
          <w:rPr>
            <w:rFonts w:asciiTheme="minorHAnsi" w:eastAsiaTheme="minorEastAsia" w:hAnsiTheme="minorHAnsi" w:cstheme="minorBidi"/>
            <w:b w:val="0"/>
            <w:bCs w:val="0"/>
            <w:noProof/>
          </w:rPr>
          <w:tab/>
        </w:r>
        <w:r w:rsidRPr="0031299D">
          <w:rPr>
            <w:rStyle w:val="Hyperlink"/>
            <w:noProof/>
          </w:rPr>
          <w:t>Full Ram listing</w:t>
        </w:r>
        <w:r>
          <w:rPr>
            <w:noProof/>
            <w:webHidden/>
          </w:rPr>
          <w:tab/>
        </w:r>
        <w:r>
          <w:rPr>
            <w:noProof/>
            <w:webHidden/>
          </w:rPr>
          <w:fldChar w:fldCharType="begin"/>
        </w:r>
        <w:r>
          <w:rPr>
            <w:noProof/>
            <w:webHidden/>
          </w:rPr>
          <w:instrText xml:space="preserve"> PAGEREF _Toc336339724 \h </w:instrText>
        </w:r>
        <w:r>
          <w:rPr>
            <w:noProof/>
            <w:webHidden/>
          </w:rPr>
        </w:r>
        <w:r>
          <w:rPr>
            <w:noProof/>
            <w:webHidden/>
          </w:rPr>
          <w:fldChar w:fldCharType="separate"/>
        </w:r>
        <w:r w:rsidR="003B09AA">
          <w:rPr>
            <w:noProof/>
            <w:webHidden/>
          </w:rPr>
          <w:t>6</w:t>
        </w:r>
        <w:r>
          <w:rPr>
            <w:noProof/>
            <w:webHidden/>
          </w:rPr>
          <w:fldChar w:fldCharType="end"/>
        </w:r>
      </w:hyperlink>
    </w:p>
    <w:p w:rsidR="008746E8" w:rsidRDefault="008746E8">
      <w:pPr>
        <w:pStyle w:val="TOC1"/>
        <w:tabs>
          <w:tab w:val="left" w:pos="502"/>
          <w:tab w:val="right" w:pos="8630"/>
        </w:tabs>
        <w:rPr>
          <w:rFonts w:asciiTheme="minorHAnsi" w:eastAsiaTheme="minorEastAsia" w:hAnsiTheme="minorHAnsi" w:cstheme="minorBidi"/>
          <w:b w:val="0"/>
          <w:bCs w:val="0"/>
          <w:smallCaps w:val="0"/>
          <w:noProof/>
          <w:u w:val="none"/>
        </w:rPr>
      </w:pPr>
      <w:hyperlink w:anchor="_Toc336339725" w:history="1">
        <w:r w:rsidRPr="0031299D">
          <w:rPr>
            <w:rStyle w:val="Hyperlink"/>
            <w:noProof/>
          </w:rPr>
          <w:t>5.0</w:t>
        </w:r>
        <w:r>
          <w:rPr>
            <w:rFonts w:asciiTheme="minorHAnsi" w:eastAsiaTheme="minorEastAsia" w:hAnsiTheme="minorHAnsi" w:cstheme="minorBidi"/>
            <w:b w:val="0"/>
            <w:bCs w:val="0"/>
            <w:smallCaps w:val="0"/>
            <w:noProof/>
            <w:u w:val="none"/>
          </w:rPr>
          <w:tab/>
        </w:r>
        <w:r w:rsidRPr="0031299D">
          <w:rPr>
            <w:rStyle w:val="Hyperlink"/>
            <w:noProof/>
          </w:rPr>
          <w:t>Communications Protocol</w:t>
        </w:r>
        <w:r>
          <w:rPr>
            <w:noProof/>
            <w:webHidden/>
          </w:rPr>
          <w:tab/>
        </w:r>
        <w:r>
          <w:rPr>
            <w:noProof/>
            <w:webHidden/>
          </w:rPr>
          <w:fldChar w:fldCharType="begin"/>
        </w:r>
        <w:r>
          <w:rPr>
            <w:noProof/>
            <w:webHidden/>
          </w:rPr>
          <w:instrText xml:space="preserve"> PAGEREF _Toc336339725 \h </w:instrText>
        </w:r>
        <w:r>
          <w:rPr>
            <w:noProof/>
            <w:webHidden/>
          </w:rPr>
        </w:r>
        <w:r>
          <w:rPr>
            <w:noProof/>
            <w:webHidden/>
          </w:rPr>
          <w:fldChar w:fldCharType="separate"/>
        </w:r>
        <w:r w:rsidR="003B09AA">
          <w:rPr>
            <w:noProof/>
            <w:webHidden/>
          </w:rPr>
          <w:t>12</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6" w:history="1">
        <w:r w:rsidRPr="0031299D">
          <w:rPr>
            <w:rStyle w:val="Hyperlink"/>
            <w:noProof/>
          </w:rPr>
          <w:t>5.1</w:t>
        </w:r>
        <w:r>
          <w:rPr>
            <w:rFonts w:asciiTheme="minorHAnsi" w:eastAsiaTheme="minorEastAsia" w:hAnsiTheme="minorHAnsi" w:cstheme="minorBidi"/>
            <w:b w:val="0"/>
            <w:bCs w:val="0"/>
            <w:noProof/>
          </w:rPr>
          <w:tab/>
        </w:r>
        <w:r w:rsidRPr="0031299D">
          <w:rPr>
            <w:rStyle w:val="Hyperlink"/>
            <w:noProof/>
          </w:rPr>
          <w:t>Touch Packet</w:t>
        </w:r>
        <w:r>
          <w:rPr>
            <w:noProof/>
            <w:webHidden/>
          </w:rPr>
          <w:tab/>
        </w:r>
        <w:r>
          <w:rPr>
            <w:noProof/>
            <w:webHidden/>
          </w:rPr>
          <w:fldChar w:fldCharType="begin"/>
        </w:r>
        <w:r>
          <w:rPr>
            <w:noProof/>
            <w:webHidden/>
          </w:rPr>
          <w:instrText xml:space="preserve"> PAGEREF _Toc336339726 \h </w:instrText>
        </w:r>
        <w:r>
          <w:rPr>
            <w:noProof/>
            <w:webHidden/>
          </w:rPr>
        </w:r>
        <w:r>
          <w:rPr>
            <w:noProof/>
            <w:webHidden/>
          </w:rPr>
          <w:fldChar w:fldCharType="separate"/>
        </w:r>
        <w:r w:rsidR="003B09AA">
          <w:rPr>
            <w:noProof/>
            <w:webHidden/>
          </w:rPr>
          <w:t>12</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7" w:history="1">
        <w:r w:rsidRPr="0031299D">
          <w:rPr>
            <w:rStyle w:val="Hyperlink"/>
            <w:noProof/>
            <w:highlight w:val="lightGray"/>
          </w:rPr>
          <w:t>5.2</w:t>
        </w:r>
        <w:r>
          <w:rPr>
            <w:rFonts w:asciiTheme="minorHAnsi" w:eastAsiaTheme="minorEastAsia" w:hAnsiTheme="minorHAnsi" w:cstheme="minorBidi"/>
            <w:b w:val="0"/>
            <w:bCs w:val="0"/>
            <w:noProof/>
          </w:rPr>
          <w:tab/>
        </w:r>
        <w:r w:rsidRPr="0031299D">
          <w:rPr>
            <w:rStyle w:val="Hyperlink"/>
            <w:noProof/>
          </w:rPr>
          <w:t>Gesture Packet</w:t>
        </w:r>
        <w:r>
          <w:rPr>
            <w:noProof/>
            <w:webHidden/>
          </w:rPr>
          <w:tab/>
        </w:r>
        <w:r>
          <w:rPr>
            <w:noProof/>
            <w:webHidden/>
          </w:rPr>
          <w:fldChar w:fldCharType="begin"/>
        </w:r>
        <w:r>
          <w:rPr>
            <w:noProof/>
            <w:webHidden/>
          </w:rPr>
          <w:instrText xml:space="preserve"> PAGEREF _Toc336339727 \h </w:instrText>
        </w:r>
        <w:r>
          <w:rPr>
            <w:noProof/>
            <w:webHidden/>
          </w:rPr>
        </w:r>
        <w:r>
          <w:rPr>
            <w:noProof/>
            <w:webHidden/>
          </w:rPr>
          <w:fldChar w:fldCharType="separate"/>
        </w:r>
        <w:r w:rsidR="003B09AA">
          <w:rPr>
            <w:noProof/>
            <w:webHidden/>
          </w:rPr>
          <w:t>12</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8" w:history="1">
        <w:r w:rsidRPr="0031299D">
          <w:rPr>
            <w:rStyle w:val="Hyperlink"/>
            <w:noProof/>
          </w:rPr>
          <w:t>5.3</w:t>
        </w:r>
        <w:r>
          <w:rPr>
            <w:rFonts w:asciiTheme="minorHAnsi" w:eastAsiaTheme="minorEastAsia" w:hAnsiTheme="minorHAnsi" w:cstheme="minorBidi"/>
            <w:b w:val="0"/>
            <w:bCs w:val="0"/>
            <w:noProof/>
          </w:rPr>
          <w:tab/>
        </w:r>
        <w:r w:rsidRPr="0031299D">
          <w:rPr>
            <w:rStyle w:val="Hyperlink"/>
            <w:noProof/>
          </w:rPr>
          <w:t>Command Communications</w:t>
        </w:r>
        <w:r>
          <w:rPr>
            <w:noProof/>
            <w:webHidden/>
          </w:rPr>
          <w:tab/>
        </w:r>
        <w:r>
          <w:rPr>
            <w:noProof/>
            <w:webHidden/>
          </w:rPr>
          <w:fldChar w:fldCharType="begin"/>
        </w:r>
        <w:r>
          <w:rPr>
            <w:noProof/>
            <w:webHidden/>
          </w:rPr>
          <w:instrText xml:space="preserve"> PAGEREF _Toc336339728 \h </w:instrText>
        </w:r>
        <w:r>
          <w:rPr>
            <w:noProof/>
            <w:webHidden/>
          </w:rPr>
        </w:r>
        <w:r>
          <w:rPr>
            <w:noProof/>
            <w:webHidden/>
          </w:rPr>
          <w:fldChar w:fldCharType="separate"/>
        </w:r>
        <w:r w:rsidR="003B09AA">
          <w:rPr>
            <w:noProof/>
            <w:webHidden/>
          </w:rPr>
          <w:t>12</w:t>
        </w:r>
        <w:r>
          <w:rPr>
            <w:noProof/>
            <w:webHidden/>
          </w:rPr>
          <w:fldChar w:fldCharType="end"/>
        </w:r>
      </w:hyperlink>
    </w:p>
    <w:p w:rsidR="008746E8" w:rsidRDefault="008746E8">
      <w:pPr>
        <w:pStyle w:val="TOC2"/>
        <w:rPr>
          <w:rFonts w:asciiTheme="minorHAnsi" w:eastAsiaTheme="minorEastAsia" w:hAnsiTheme="minorHAnsi" w:cstheme="minorBidi"/>
          <w:b w:val="0"/>
          <w:bCs w:val="0"/>
          <w:noProof/>
        </w:rPr>
      </w:pPr>
      <w:hyperlink w:anchor="_Toc336339729" w:history="1">
        <w:r w:rsidRPr="0031299D">
          <w:rPr>
            <w:rStyle w:val="Hyperlink"/>
            <w:noProof/>
          </w:rPr>
          <w:t>5.4</w:t>
        </w:r>
        <w:r>
          <w:rPr>
            <w:rFonts w:asciiTheme="minorHAnsi" w:eastAsiaTheme="minorEastAsia" w:hAnsiTheme="minorHAnsi" w:cstheme="minorBidi"/>
            <w:b w:val="0"/>
            <w:bCs w:val="0"/>
            <w:noProof/>
          </w:rPr>
          <w:tab/>
        </w:r>
        <w:r w:rsidRPr="0031299D">
          <w:rPr>
            <w:rStyle w:val="Hyperlink"/>
            <w:noProof/>
          </w:rPr>
          <w:t>Diagnostic Messages</w:t>
        </w:r>
        <w:r>
          <w:rPr>
            <w:noProof/>
            <w:webHidden/>
          </w:rPr>
          <w:tab/>
        </w:r>
        <w:r>
          <w:rPr>
            <w:noProof/>
            <w:webHidden/>
          </w:rPr>
          <w:fldChar w:fldCharType="begin"/>
        </w:r>
        <w:r>
          <w:rPr>
            <w:noProof/>
            <w:webHidden/>
          </w:rPr>
          <w:instrText xml:space="preserve"> PAGEREF _Toc336339729 \h </w:instrText>
        </w:r>
        <w:r>
          <w:rPr>
            <w:noProof/>
            <w:webHidden/>
          </w:rPr>
        </w:r>
        <w:r>
          <w:rPr>
            <w:noProof/>
            <w:webHidden/>
          </w:rPr>
          <w:fldChar w:fldCharType="separate"/>
        </w:r>
        <w:r w:rsidR="003B09AA">
          <w:rPr>
            <w:noProof/>
            <w:webHidden/>
          </w:rPr>
          <w:t>13</w:t>
        </w:r>
        <w:r>
          <w:rPr>
            <w:noProof/>
            <w:webHidden/>
          </w:rPr>
          <w:fldChar w:fldCharType="end"/>
        </w:r>
      </w:hyperlink>
    </w:p>
    <w:p w:rsidR="008746E8" w:rsidRDefault="008746E8">
      <w:pPr>
        <w:pStyle w:val="TOC1"/>
        <w:tabs>
          <w:tab w:val="left" w:pos="502"/>
          <w:tab w:val="right" w:pos="8630"/>
        </w:tabs>
        <w:rPr>
          <w:rFonts w:asciiTheme="minorHAnsi" w:eastAsiaTheme="minorEastAsia" w:hAnsiTheme="minorHAnsi" w:cstheme="minorBidi"/>
          <w:b w:val="0"/>
          <w:bCs w:val="0"/>
          <w:smallCaps w:val="0"/>
          <w:noProof/>
          <w:u w:val="none"/>
        </w:rPr>
      </w:pPr>
      <w:hyperlink w:anchor="_Toc336339730" w:history="1">
        <w:r w:rsidRPr="0031299D">
          <w:rPr>
            <w:rStyle w:val="Hyperlink"/>
            <w:noProof/>
          </w:rPr>
          <w:t>6.0</w:t>
        </w:r>
        <w:r>
          <w:rPr>
            <w:rFonts w:asciiTheme="minorHAnsi" w:eastAsiaTheme="minorEastAsia" w:hAnsiTheme="minorHAnsi" w:cstheme="minorBidi"/>
            <w:b w:val="0"/>
            <w:bCs w:val="0"/>
            <w:smallCaps w:val="0"/>
            <w:noProof/>
            <w:u w:val="none"/>
          </w:rPr>
          <w:tab/>
        </w:r>
        <w:r w:rsidRPr="0031299D">
          <w:rPr>
            <w:rStyle w:val="Hyperlink"/>
            <w:noProof/>
          </w:rPr>
          <w:t>Diagnostic Message IDs</w:t>
        </w:r>
        <w:r>
          <w:rPr>
            <w:noProof/>
            <w:webHidden/>
          </w:rPr>
          <w:tab/>
        </w:r>
        <w:r>
          <w:rPr>
            <w:noProof/>
            <w:webHidden/>
          </w:rPr>
          <w:fldChar w:fldCharType="begin"/>
        </w:r>
        <w:r>
          <w:rPr>
            <w:noProof/>
            <w:webHidden/>
          </w:rPr>
          <w:instrText xml:space="preserve"> PAGEREF _Toc336339730 \h </w:instrText>
        </w:r>
        <w:r>
          <w:rPr>
            <w:noProof/>
            <w:webHidden/>
          </w:rPr>
        </w:r>
        <w:r>
          <w:rPr>
            <w:noProof/>
            <w:webHidden/>
          </w:rPr>
          <w:fldChar w:fldCharType="separate"/>
        </w:r>
        <w:r w:rsidR="003B09AA">
          <w:rPr>
            <w:noProof/>
            <w:webHidden/>
          </w:rPr>
          <w:t>14</w:t>
        </w:r>
        <w:r>
          <w:rPr>
            <w:noProof/>
            <w:webHidden/>
          </w:rPr>
          <w:fldChar w:fldCharType="end"/>
        </w:r>
      </w:hyperlink>
    </w:p>
    <w:p w:rsidR="0038503F" w:rsidRPr="0038503F" w:rsidRDefault="005C783B" w:rsidP="00E54FA2">
      <w:pPr>
        <w:pStyle w:val="Title"/>
        <w:jc w:val="left"/>
        <w:rPr>
          <w:rFonts w:ascii="Calibri" w:hAnsi="Calibri"/>
          <w:noProof/>
        </w:rPr>
      </w:pPr>
      <w:r>
        <w:rPr>
          <w:rFonts w:ascii="Calibri" w:hAnsi="Calibri" w:cs="Calibri"/>
          <w:smallCaps/>
          <w:noProof/>
          <w:sz w:val="22"/>
          <w:szCs w:val="22"/>
          <w:u w:val="single"/>
        </w:rPr>
        <w:fldChar w:fldCharType="end"/>
      </w:r>
    </w:p>
    <w:p w:rsidR="00BA3092" w:rsidRPr="00BA3092" w:rsidRDefault="00C6272A" w:rsidP="0038503F">
      <w:pPr>
        <w:pStyle w:val="Heading1"/>
        <w:rPr>
          <w:rFonts w:ascii="Calibri" w:hAnsi="Calibri"/>
          <w:noProof/>
        </w:rPr>
      </w:pPr>
      <w:bookmarkStart w:id="1" w:name="_Toc318101720"/>
      <w:bookmarkStart w:id="2" w:name="_Toc318101811"/>
      <w:bookmarkStart w:id="3" w:name="_Toc318101995"/>
      <w:bookmarkStart w:id="4" w:name="_Toc318115830"/>
      <w:bookmarkStart w:id="5" w:name="_Toc318115888"/>
      <w:r>
        <w:br w:type="page"/>
      </w:r>
      <w:bookmarkStart w:id="6" w:name="_Toc336339720"/>
      <w:bookmarkEnd w:id="1"/>
      <w:bookmarkEnd w:id="2"/>
      <w:bookmarkEnd w:id="3"/>
      <w:bookmarkEnd w:id="4"/>
      <w:bookmarkEnd w:id="5"/>
      <w:r w:rsidR="000A2229">
        <w:lastRenderedPageBreak/>
        <w:t>Summary of Changes</w:t>
      </w:r>
      <w:bookmarkEnd w:id="6"/>
    </w:p>
    <w:p w:rsidR="00BA3092" w:rsidRDefault="00BA3092" w:rsidP="00BA3092">
      <w:pPr>
        <w:pStyle w:val="Title"/>
        <w:ind w:left="720"/>
        <w:jc w:val="left"/>
        <w:rPr>
          <w:b w:val="0"/>
        </w:rPr>
      </w:pPr>
    </w:p>
    <w:p w:rsidR="008877EB" w:rsidRPr="008877EB" w:rsidRDefault="008877EB" w:rsidP="006F0FF7">
      <w:pPr>
        <w:pStyle w:val="ListParagraph"/>
        <w:numPr>
          <w:ilvl w:val="0"/>
          <w:numId w:val="17"/>
        </w:numPr>
        <w:rPr>
          <w:noProof/>
        </w:rPr>
      </w:pPr>
      <w:r w:rsidRPr="008877EB">
        <w:rPr>
          <w:noProof/>
        </w:rPr>
        <w:t>12bit Touch Packets instead of 10bit</w:t>
      </w:r>
    </w:p>
    <w:p w:rsidR="00843263" w:rsidRPr="00843263" w:rsidRDefault="00843263" w:rsidP="006F0FF7">
      <w:pPr>
        <w:pStyle w:val="ListParagraph"/>
        <w:numPr>
          <w:ilvl w:val="0"/>
          <w:numId w:val="17"/>
        </w:numPr>
        <w:rPr>
          <w:b/>
          <w:noProof/>
        </w:rPr>
      </w:pPr>
      <w:r>
        <w:rPr>
          <w:noProof/>
        </w:rPr>
        <w:t>Focused release for the PIC32 (PIC18 &amp; PIC24 code not verified)</w:t>
      </w:r>
    </w:p>
    <w:p w:rsidR="00BA3092" w:rsidRPr="006F0FF7" w:rsidRDefault="006F0FF7" w:rsidP="006F0FF7">
      <w:pPr>
        <w:pStyle w:val="ListParagraph"/>
        <w:numPr>
          <w:ilvl w:val="0"/>
          <w:numId w:val="17"/>
        </w:numPr>
        <w:rPr>
          <w:b/>
          <w:noProof/>
        </w:rPr>
      </w:pPr>
      <w:r>
        <w:t>Implemented multiple high offsets for RAM values to separate RAM into logical groups</w:t>
      </w:r>
    </w:p>
    <w:p w:rsidR="006F0FF7" w:rsidRPr="00250EA9" w:rsidRDefault="006F0FF7" w:rsidP="006F0FF7">
      <w:pPr>
        <w:pStyle w:val="ListParagraph"/>
        <w:numPr>
          <w:ilvl w:val="1"/>
          <w:numId w:val="17"/>
        </w:numPr>
        <w:rPr>
          <w:b/>
          <w:noProof/>
        </w:rPr>
      </w:pPr>
      <w:r>
        <w:t>Re-wrote RAM read/write functions for readability</w:t>
      </w:r>
    </w:p>
    <w:p w:rsidR="00250EA9" w:rsidRPr="00250EA9" w:rsidRDefault="00250EA9" w:rsidP="006F0FF7">
      <w:pPr>
        <w:pStyle w:val="ListParagraph"/>
        <w:numPr>
          <w:ilvl w:val="1"/>
          <w:numId w:val="17"/>
        </w:numPr>
        <w:rPr>
          <w:b/>
          <w:noProof/>
        </w:rPr>
      </w:pPr>
      <w:r>
        <w:t>Several New RAM structures:</w:t>
      </w:r>
    </w:p>
    <w:p w:rsidR="00250EA9" w:rsidRPr="00250EA9" w:rsidRDefault="00250EA9" w:rsidP="00250EA9">
      <w:pPr>
        <w:pStyle w:val="ListParagraph"/>
        <w:numPr>
          <w:ilvl w:val="2"/>
          <w:numId w:val="17"/>
        </w:numPr>
        <w:rPr>
          <w:b/>
          <w:noProof/>
        </w:rPr>
      </w:pPr>
      <w:proofErr w:type="spellStart"/>
      <w:r>
        <w:t>SelfFineTune</w:t>
      </w:r>
      <w:proofErr w:type="spellEnd"/>
      <w:r>
        <w:t xml:space="preserve"> – fine tuning of individual self channels</w:t>
      </w:r>
    </w:p>
    <w:p w:rsidR="00250EA9" w:rsidRPr="00250EA9" w:rsidRDefault="00250EA9" w:rsidP="00250EA9">
      <w:pPr>
        <w:pStyle w:val="ListParagraph"/>
        <w:numPr>
          <w:ilvl w:val="2"/>
          <w:numId w:val="17"/>
        </w:numPr>
        <w:rPr>
          <w:b/>
          <w:noProof/>
        </w:rPr>
      </w:pPr>
      <w:proofErr w:type="spellStart"/>
      <w:r>
        <w:t>MutFineTune</w:t>
      </w:r>
      <w:proofErr w:type="spellEnd"/>
      <w:r>
        <w:t xml:space="preserve"> – fine tuning of individual mutual channels</w:t>
      </w:r>
    </w:p>
    <w:p w:rsidR="00250EA9" w:rsidRPr="00250EA9" w:rsidRDefault="00250EA9" w:rsidP="00250EA9">
      <w:pPr>
        <w:pStyle w:val="ListParagraph"/>
        <w:numPr>
          <w:ilvl w:val="2"/>
          <w:numId w:val="17"/>
        </w:numPr>
        <w:rPr>
          <w:b/>
          <w:noProof/>
        </w:rPr>
      </w:pPr>
      <w:proofErr w:type="spellStart"/>
      <w:r>
        <w:t>HWCfgRam</w:t>
      </w:r>
      <w:proofErr w:type="spellEnd"/>
      <w:r>
        <w:t xml:space="preserve"> – hardware configuration parameters</w:t>
      </w:r>
    </w:p>
    <w:p w:rsidR="00250EA9" w:rsidRPr="00250EA9" w:rsidRDefault="00250EA9" w:rsidP="00250EA9">
      <w:pPr>
        <w:pStyle w:val="ListParagraph"/>
        <w:numPr>
          <w:ilvl w:val="2"/>
          <w:numId w:val="17"/>
        </w:numPr>
        <w:rPr>
          <w:b/>
          <w:noProof/>
        </w:rPr>
      </w:pPr>
      <w:proofErr w:type="spellStart"/>
      <w:r>
        <w:t>HWStatusRam</w:t>
      </w:r>
      <w:proofErr w:type="spellEnd"/>
      <w:r>
        <w:t xml:space="preserve"> – hardware status </w:t>
      </w:r>
      <w:proofErr w:type="spellStart"/>
      <w:r>
        <w:t>parameteres</w:t>
      </w:r>
      <w:proofErr w:type="spellEnd"/>
    </w:p>
    <w:p w:rsidR="006F0FF7" w:rsidRPr="00250EA9" w:rsidRDefault="006F0FF7" w:rsidP="006F0FF7">
      <w:pPr>
        <w:pStyle w:val="ListParagraph"/>
        <w:numPr>
          <w:ilvl w:val="0"/>
          <w:numId w:val="17"/>
        </w:numPr>
        <w:rPr>
          <w:b/>
          <w:noProof/>
        </w:rPr>
      </w:pPr>
      <w:r>
        <w:t>Implemented Display driver code for Touch Pad Demonstrator</w:t>
      </w:r>
    </w:p>
    <w:p w:rsidR="00250EA9" w:rsidRPr="006F0FF7" w:rsidRDefault="00250EA9" w:rsidP="006F0FF7">
      <w:pPr>
        <w:pStyle w:val="ListParagraph"/>
        <w:numPr>
          <w:ilvl w:val="0"/>
          <w:numId w:val="17"/>
        </w:numPr>
        <w:rPr>
          <w:b/>
          <w:noProof/>
        </w:rPr>
      </w:pPr>
      <w:r>
        <w:t>Basic Gesture Support – Swipe, touch, swipe-hold, touch-hold, double touch</w:t>
      </w:r>
    </w:p>
    <w:p w:rsidR="006F0FF7" w:rsidRPr="00250EA9" w:rsidRDefault="00250EA9" w:rsidP="006F0FF7">
      <w:pPr>
        <w:pStyle w:val="ListParagraph"/>
        <w:numPr>
          <w:ilvl w:val="0"/>
          <w:numId w:val="17"/>
        </w:numPr>
        <w:rPr>
          <w:b/>
          <w:noProof/>
        </w:rPr>
      </w:pPr>
      <w:r>
        <w:rPr>
          <w:noProof/>
        </w:rPr>
        <w:t>Added New packets</w:t>
      </w:r>
    </w:p>
    <w:p w:rsidR="00250EA9" w:rsidRPr="00250EA9" w:rsidRDefault="00250EA9" w:rsidP="00250EA9">
      <w:pPr>
        <w:pStyle w:val="ListParagraph"/>
        <w:numPr>
          <w:ilvl w:val="1"/>
          <w:numId w:val="17"/>
        </w:numPr>
        <w:rPr>
          <w:b/>
          <w:noProof/>
        </w:rPr>
      </w:pPr>
      <w:r>
        <w:rPr>
          <w:noProof/>
        </w:rPr>
        <w:t>Gesture Packets</w:t>
      </w:r>
    </w:p>
    <w:p w:rsidR="00250EA9" w:rsidRPr="00250EA9" w:rsidRDefault="00250EA9" w:rsidP="00250EA9">
      <w:pPr>
        <w:pStyle w:val="ListParagraph"/>
        <w:numPr>
          <w:ilvl w:val="1"/>
          <w:numId w:val="17"/>
        </w:numPr>
        <w:rPr>
          <w:b/>
          <w:noProof/>
        </w:rPr>
      </w:pPr>
      <w:r>
        <w:rPr>
          <w:noProof/>
        </w:rPr>
        <w:t>Status Packets</w:t>
      </w:r>
    </w:p>
    <w:p w:rsidR="00250EA9" w:rsidRPr="008877EB" w:rsidRDefault="00250EA9" w:rsidP="00250EA9">
      <w:pPr>
        <w:pStyle w:val="ListParagraph"/>
        <w:numPr>
          <w:ilvl w:val="0"/>
          <w:numId w:val="17"/>
        </w:numPr>
        <w:rPr>
          <w:b/>
          <w:noProof/>
        </w:rPr>
      </w:pPr>
      <w:r>
        <w:rPr>
          <w:noProof/>
        </w:rPr>
        <w:t>Added functionality to enable/disable individual packet types</w:t>
      </w:r>
    </w:p>
    <w:p w:rsidR="008877EB" w:rsidRPr="00250EA9" w:rsidRDefault="008877EB" w:rsidP="00250EA9">
      <w:pPr>
        <w:pStyle w:val="ListParagraph"/>
        <w:numPr>
          <w:ilvl w:val="0"/>
          <w:numId w:val="17"/>
        </w:numPr>
        <w:rPr>
          <w:b/>
          <w:noProof/>
        </w:rPr>
      </w:pPr>
      <w:r>
        <w:rPr>
          <w:noProof/>
        </w:rPr>
        <w:t>Separated decode state machine from comm functionality</w:t>
      </w:r>
    </w:p>
    <w:p w:rsidR="00250EA9" w:rsidRPr="00250EA9" w:rsidRDefault="00250EA9" w:rsidP="00250EA9">
      <w:pPr>
        <w:pStyle w:val="ListParagraph"/>
        <w:numPr>
          <w:ilvl w:val="0"/>
          <w:numId w:val="17"/>
        </w:numPr>
        <w:rPr>
          <w:b/>
          <w:noProof/>
        </w:rPr>
      </w:pPr>
      <w:r>
        <w:rPr>
          <w:noProof/>
        </w:rPr>
        <w:t>Implemented a global counter for most timing functionality</w:t>
      </w:r>
    </w:p>
    <w:p w:rsidR="00250EA9" w:rsidRPr="00250EA9" w:rsidRDefault="00250EA9" w:rsidP="00250EA9">
      <w:pPr>
        <w:pStyle w:val="ListParagraph"/>
        <w:numPr>
          <w:ilvl w:val="0"/>
          <w:numId w:val="17"/>
        </w:numPr>
        <w:rPr>
          <w:b/>
          <w:noProof/>
        </w:rPr>
      </w:pPr>
      <w:r>
        <w:rPr>
          <w:noProof/>
        </w:rPr>
        <w:t>Sleep functionality</w:t>
      </w:r>
    </w:p>
    <w:p w:rsidR="008877EB" w:rsidRPr="008877EB" w:rsidRDefault="00250EA9" w:rsidP="008877EB">
      <w:pPr>
        <w:pStyle w:val="ListParagraph"/>
        <w:numPr>
          <w:ilvl w:val="1"/>
          <w:numId w:val="17"/>
        </w:numPr>
        <w:rPr>
          <w:b/>
          <w:noProof/>
        </w:rPr>
      </w:pPr>
      <w:r>
        <w:rPr>
          <w:noProof/>
        </w:rPr>
        <w:t>Select IDLE, SLEEP on PIC32</w:t>
      </w:r>
    </w:p>
    <w:p w:rsidR="006F1ABB" w:rsidRDefault="008877EB" w:rsidP="008877EB">
      <w:pPr>
        <w:pStyle w:val="ListParagraph"/>
        <w:numPr>
          <w:ilvl w:val="0"/>
          <w:numId w:val="17"/>
        </w:numPr>
        <w:rPr>
          <w:noProof/>
        </w:rPr>
      </w:pPr>
      <w:r w:rsidRPr="008877EB">
        <w:rPr>
          <w:noProof/>
        </w:rPr>
        <w:t>New Sensor Files created for some sensors</w:t>
      </w:r>
    </w:p>
    <w:p w:rsidR="008877EB" w:rsidRDefault="008877EB" w:rsidP="00042E18">
      <w:pPr>
        <w:pStyle w:val="ListParagraph"/>
        <w:numPr>
          <w:ilvl w:val="0"/>
          <w:numId w:val="17"/>
        </w:numPr>
        <w:rPr>
          <w:noProof/>
        </w:rPr>
      </w:pPr>
      <w:r>
        <w:rPr>
          <w:noProof/>
        </w:rPr>
        <w:t>Removed CTMU functionality, now using CVD exclusively</w:t>
      </w:r>
    </w:p>
    <w:p w:rsidR="00B22154" w:rsidRDefault="00B22154" w:rsidP="00B22154">
      <w:pPr>
        <w:pStyle w:val="Heading1"/>
      </w:pPr>
      <w:bookmarkStart w:id="7" w:name="_Toc336339721"/>
      <w:r>
        <w:t>Code Re-organization</w:t>
      </w:r>
      <w:bookmarkEnd w:id="7"/>
    </w:p>
    <w:p w:rsidR="00B22154" w:rsidRDefault="00B22154" w:rsidP="00B22154"/>
    <w:p w:rsidR="00B22154" w:rsidRDefault="00B22154" w:rsidP="00B22154">
      <w:r>
        <w:t>The firmware has now been modified to simplify implementation of customer applications:</w:t>
      </w:r>
    </w:p>
    <w:p w:rsidR="00B22154" w:rsidRDefault="00B22154" w:rsidP="00B22154"/>
    <w:p w:rsidR="00B22154" w:rsidRDefault="00B22154" w:rsidP="00B22154">
      <w:pPr>
        <w:pStyle w:val="ListParagraph"/>
        <w:numPr>
          <w:ilvl w:val="0"/>
          <w:numId w:val="17"/>
        </w:numPr>
      </w:pPr>
      <w:r>
        <w:t>As many processor-specific items as possible have been moved into the processor-specific code and header files</w:t>
      </w:r>
    </w:p>
    <w:p w:rsidR="00B22154" w:rsidRDefault="00B22154" w:rsidP="00B22154">
      <w:pPr>
        <w:pStyle w:val="ListParagraph"/>
        <w:numPr>
          <w:ilvl w:val="0"/>
          <w:numId w:val="17"/>
        </w:numPr>
      </w:pPr>
      <w:r>
        <w:t>Processor type is now defied in the project file.  The only change necessary to compile the code between processors is to select the proper communications type.</w:t>
      </w:r>
    </w:p>
    <w:p w:rsidR="00B22154" w:rsidRDefault="00B22154" w:rsidP="00B22154">
      <w:pPr>
        <w:pStyle w:val="ListParagraph"/>
        <w:numPr>
          <w:ilvl w:val="0"/>
          <w:numId w:val="17"/>
        </w:numPr>
      </w:pPr>
      <w:r>
        <w:t>New conditional compilation options have been added:</w:t>
      </w:r>
    </w:p>
    <w:p w:rsidR="00B22154" w:rsidRDefault="00B22154" w:rsidP="00B22154">
      <w:pPr>
        <w:pStyle w:val="ListParagraph"/>
        <w:numPr>
          <w:ilvl w:val="1"/>
          <w:numId w:val="17"/>
        </w:numPr>
      </w:pPr>
      <w:r>
        <w:rPr>
          <w:b/>
        </w:rPr>
        <w:t>DEVELOPMENT</w:t>
      </w:r>
      <w:r>
        <w:t xml:space="preserve"> – this changes version numbers to flag that this is development code</w:t>
      </w:r>
    </w:p>
    <w:p w:rsidR="00B22154" w:rsidRDefault="00B22154" w:rsidP="00B22154">
      <w:pPr>
        <w:pStyle w:val="ListParagraph"/>
        <w:numPr>
          <w:ilvl w:val="1"/>
          <w:numId w:val="17"/>
        </w:numPr>
      </w:pPr>
      <w:r>
        <w:rPr>
          <w:b/>
        </w:rPr>
        <w:t>DEVKIT_HARDWARE</w:t>
      </w:r>
      <w:r>
        <w:t xml:space="preserve"> – this sizes all arrays to the maximum available for the given processor.  If not set, arrays will be the minimum size for the given sensor.</w:t>
      </w:r>
    </w:p>
    <w:p w:rsidR="00B22154" w:rsidRDefault="00B22154" w:rsidP="00B22154">
      <w:pPr>
        <w:pStyle w:val="ListParagraph"/>
        <w:numPr>
          <w:ilvl w:val="1"/>
          <w:numId w:val="17"/>
        </w:numPr>
      </w:pPr>
      <w:r>
        <w:rPr>
          <w:b/>
        </w:rPr>
        <w:t xml:space="preserve">ENABLE_DEBUG </w:t>
      </w:r>
      <w:r>
        <w:t>– this enables all debug functionality</w:t>
      </w:r>
    </w:p>
    <w:p w:rsidR="00B22154" w:rsidRPr="00B22154" w:rsidRDefault="00B22154" w:rsidP="00B22154">
      <w:pPr>
        <w:pStyle w:val="ListParagraph"/>
        <w:numPr>
          <w:ilvl w:val="0"/>
          <w:numId w:val="17"/>
        </w:numPr>
      </w:pPr>
      <w:r>
        <w:t>Minimal-size code (RAM and ROM) is now achieved by leaving DEVKIT_HARDWARE and ENABLE_DEBUG undefined during compilation.</w:t>
      </w:r>
    </w:p>
    <w:p w:rsidR="00042E18" w:rsidRDefault="00042E18" w:rsidP="00042E18">
      <w:pPr>
        <w:pStyle w:val="Heading1"/>
      </w:pPr>
      <w:bookmarkStart w:id="8" w:name="_Toc336339722"/>
      <w:r>
        <w:lastRenderedPageBreak/>
        <w:t>User RAM</w:t>
      </w:r>
      <w:bookmarkEnd w:id="8"/>
    </w:p>
    <w:p w:rsidR="00042E18" w:rsidRDefault="00042E18" w:rsidP="00042E18">
      <w:pPr>
        <w:ind w:left="720"/>
      </w:pPr>
      <w:r>
        <w:t>User RAM has been modified to utilize both High and Low offsets for the values.  High offsets define a category of RAM values, and low offsets index into that category:</w:t>
      </w:r>
    </w:p>
    <w:p w:rsidR="00042E18" w:rsidRDefault="00042E18" w:rsidP="00042E18">
      <w:pPr>
        <w:ind w:left="720"/>
      </w:pPr>
    </w:p>
    <w:p w:rsidR="00E43330" w:rsidRDefault="00E43330" w:rsidP="00E43330">
      <w:pPr>
        <w:pStyle w:val="Heading2"/>
      </w:pPr>
      <w:bookmarkStart w:id="9" w:name="_Toc336339723"/>
      <w:r>
        <w:t>High Offsets</w:t>
      </w:r>
      <w:bookmarkEnd w:id="9"/>
    </w:p>
    <w:tbl>
      <w:tblPr>
        <w:tblStyle w:val="LightGrid-Accent11"/>
        <w:tblW w:w="0" w:type="auto"/>
        <w:tblLook w:val="04A0"/>
      </w:tblPr>
      <w:tblGrid>
        <w:gridCol w:w="954"/>
        <w:gridCol w:w="1937"/>
        <w:gridCol w:w="5965"/>
      </w:tblGrid>
      <w:tr w:rsidR="00E43330" w:rsidTr="00E7727A">
        <w:trPr>
          <w:cnfStyle w:val="1000000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Value</w:t>
            </w:r>
          </w:p>
        </w:tc>
        <w:tc>
          <w:tcPr>
            <w:tcW w:w="2610" w:type="dxa"/>
            <w:hideMark/>
          </w:tcPr>
          <w:p w:rsidR="00E43330" w:rsidRDefault="00E43330">
            <w:pPr>
              <w:cnfStyle w:val="100000000000"/>
              <w:rPr>
                <w:rFonts w:eastAsiaTheme="minorHAnsi" w:cs="Calibri"/>
                <w:b w:val="0"/>
                <w:bCs w:val="0"/>
                <w:sz w:val="22"/>
                <w:szCs w:val="22"/>
              </w:rPr>
            </w:pPr>
            <w:r>
              <w:rPr>
                <w:b w:val="0"/>
                <w:bCs w:val="0"/>
              </w:rPr>
              <w:t>Name</w:t>
            </w:r>
          </w:p>
        </w:tc>
        <w:tc>
          <w:tcPr>
            <w:tcW w:w="9014" w:type="dxa"/>
            <w:hideMark/>
          </w:tcPr>
          <w:p w:rsidR="00E43330" w:rsidRDefault="00E43330">
            <w:pPr>
              <w:cnfStyle w:val="100000000000"/>
              <w:rPr>
                <w:rFonts w:eastAsiaTheme="minorHAnsi" w:cs="Calibri"/>
                <w:b w:val="0"/>
                <w:bCs w:val="0"/>
                <w:sz w:val="22"/>
                <w:szCs w:val="22"/>
              </w:rPr>
            </w:pPr>
            <w:r>
              <w:rPr>
                <w:b w:val="0"/>
                <w:bCs w:val="0"/>
              </w:rPr>
              <w:t>Description</w:t>
            </w:r>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0x00</w:t>
            </w:r>
          </w:p>
        </w:tc>
        <w:tc>
          <w:tcPr>
            <w:tcW w:w="2610" w:type="dxa"/>
            <w:hideMark/>
          </w:tcPr>
          <w:p w:rsidR="00E43330" w:rsidRDefault="00E43330">
            <w:pPr>
              <w:cnfStyle w:val="000000100000"/>
              <w:rPr>
                <w:rFonts w:ascii="Calibri" w:eastAsiaTheme="minorHAnsi" w:hAnsi="Calibri" w:cs="Calibri"/>
                <w:sz w:val="22"/>
                <w:szCs w:val="22"/>
              </w:rPr>
            </w:pPr>
            <w:proofErr w:type="spellStart"/>
            <w:r>
              <w:t>UserRam</w:t>
            </w:r>
            <w:proofErr w:type="spellEnd"/>
            <w:r>
              <w:t xml:space="preserve"> “general”</w:t>
            </w:r>
          </w:p>
        </w:tc>
        <w:tc>
          <w:tcPr>
            <w:tcW w:w="9014" w:type="dxa"/>
            <w:hideMark/>
          </w:tcPr>
          <w:p w:rsidR="00E43330" w:rsidRDefault="00E43330">
            <w:pPr>
              <w:cnfStyle w:val="000000100000"/>
              <w:rPr>
                <w:rFonts w:ascii="Calibri" w:eastAsiaTheme="minorHAnsi" w:hAnsi="Calibri" w:cs="Calibri"/>
                <w:sz w:val="22"/>
                <w:szCs w:val="22"/>
              </w:rPr>
            </w:pPr>
            <w:r>
              <w:t xml:space="preserve">Normal access to </w:t>
            </w:r>
            <w:proofErr w:type="spellStart"/>
            <w:r>
              <w:t>UserRam</w:t>
            </w:r>
            <w:proofErr w:type="spellEnd"/>
            <w:r>
              <w:t xml:space="preserve"> for legacy support, also flag1, </w:t>
            </w:r>
            <w:proofErr w:type="spellStart"/>
            <w:r>
              <w:t>numRX</w:t>
            </w:r>
            <w:proofErr w:type="spellEnd"/>
            <w:r>
              <w:t xml:space="preserve">, </w:t>
            </w:r>
            <w:proofErr w:type="spellStart"/>
            <w:r>
              <w:t>numTX</w:t>
            </w:r>
            <w:proofErr w:type="spellEnd"/>
            <w:r>
              <w:t xml:space="preserve">, </w:t>
            </w:r>
            <w:proofErr w:type="spellStart"/>
            <w:r>
              <w:t>customFlag</w:t>
            </w:r>
            <w:proofErr w:type="spellEnd"/>
            <w:r>
              <w:t xml:space="preserve">, </w:t>
            </w:r>
            <w:proofErr w:type="spellStart"/>
            <w:r>
              <w:t>xmul</w:t>
            </w:r>
            <w:proofErr w:type="spellEnd"/>
            <w:r>
              <w:t xml:space="preserve">, </w:t>
            </w:r>
            <w:proofErr w:type="spellStart"/>
            <w:r>
              <w:t>ymul</w:t>
            </w:r>
            <w:proofErr w:type="spellEnd"/>
          </w:p>
        </w:tc>
      </w:tr>
      <w:tr w:rsidR="00E43330" w:rsidTr="00E7727A">
        <w:trPr>
          <w:cnfStyle w:val="00000001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0x01</w:t>
            </w:r>
          </w:p>
        </w:tc>
        <w:tc>
          <w:tcPr>
            <w:tcW w:w="2610" w:type="dxa"/>
            <w:hideMark/>
          </w:tcPr>
          <w:p w:rsidR="00E43330" w:rsidRDefault="00E43330">
            <w:pPr>
              <w:cnfStyle w:val="000000010000"/>
              <w:rPr>
                <w:rFonts w:ascii="Calibri" w:eastAsiaTheme="minorHAnsi" w:hAnsi="Calibri" w:cs="Calibri"/>
                <w:sz w:val="22"/>
                <w:szCs w:val="22"/>
              </w:rPr>
            </w:pPr>
            <w:proofErr w:type="spellStart"/>
            <w:r>
              <w:t>rxPinMap</w:t>
            </w:r>
            <w:proofErr w:type="spellEnd"/>
          </w:p>
        </w:tc>
        <w:tc>
          <w:tcPr>
            <w:tcW w:w="9014" w:type="dxa"/>
            <w:hideMark/>
          </w:tcPr>
          <w:p w:rsidR="00E43330" w:rsidRDefault="00E43330" w:rsidP="00E43330">
            <w:pPr>
              <w:cnfStyle w:val="000000010000"/>
              <w:rPr>
                <w:rFonts w:ascii="Calibri" w:eastAsiaTheme="minorHAnsi" w:hAnsi="Calibri" w:cs="Calibri"/>
                <w:sz w:val="22"/>
                <w:szCs w:val="22"/>
              </w:rPr>
            </w:pPr>
            <w:r>
              <w:t xml:space="preserve">Direct access to </w:t>
            </w:r>
            <w:proofErr w:type="spellStart"/>
            <w:r>
              <w:t>rxPinMap</w:t>
            </w:r>
            <w:proofErr w:type="spellEnd"/>
            <w:r>
              <w:t xml:space="preserve"> </w:t>
            </w:r>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0x02</w:t>
            </w:r>
          </w:p>
        </w:tc>
        <w:tc>
          <w:tcPr>
            <w:tcW w:w="2610" w:type="dxa"/>
            <w:hideMark/>
          </w:tcPr>
          <w:p w:rsidR="00E43330" w:rsidRDefault="00E43330">
            <w:pPr>
              <w:cnfStyle w:val="000000100000"/>
              <w:rPr>
                <w:rFonts w:ascii="Calibri" w:eastAsiaTheme="minorHAnsi" w:hAnsi="Calibri" w:cs="Calibri"/>
                <w:sz w:val="22"/>
                <w:szCs w:val="22"/>
              </w:rPr>
            </w:pPr>
            <w:proofErr w:type="spellStart"/>
            <w:r>
              <w:t>txPinMap</w:t>
            </w:r>
            <w:proofErr w:type="spellEnd"/>
          </w:p>
        </w:tc>
        <w:tc>
          <w:tcPr>
            <w:tcW w:w="9014" w:type="dxa"/>
            <w:hideMark/>
          </w:tcPr>
          <w:p w:rsidR="00E43330" w:rsidRDefault="00E43330" w:rsidP="00E43330">
            <w:pPr>
              <w:cnfStyle w:val="000000100000"/>
              <w:rPr>
                <w:rFonts w:ascii="Calibri" w:eastAsiaTheme="minorHAnsi" w:hAnsi="Calibri" w:cs="Calibri"/>
                <w:sz w:val="22"/>
                <w:szCs w:val="22"/>
              </w:rPr>
            </w:pPr>
            <w:r>
              <w:t xml:space="preserve">Direct access to </w:t>
            </w:r>
            <w:proofErr w:type="spellStart"/>
            <w:r>
              <w:t>txPinMap</w:t>
            </w:r>
            <w:proofErr w:type="spellEnd"/>
          </w:p>
        </w:tc>
      </w:tr>
      <w:tr w:rsidR="00E43330" w:rsidTr="00E7727A">
        <w:trPr>
          <w:cnfStyle w:val="00000001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0x10</w:t>
            </w:r>
          </w:p>
        </w:tc>
        <w:tc>
          <w:tcPr>
            <w:tcW w:w="2610" w:type="dxa"/>
            <w:hideMark/>
          </w:tcPr>
          <w:p w:rsidR="00E43330" w:rsidRDefault="00E43330">
            <w:pPr>
              <w:cnfStyle w:val="000000010000"/>
              <w:rPr>
                <w:rFonts w:ascii="Calibri" w:eastAsiaTheme="minorHAnsi" w:hAnsi="Calibri" w:cs="Calibri"/>
                <w:sz w:val="22"/>
                <w:szCs w:val="22"/>
              </w:rPr>
            </w:pPr>
            <w:r>
              <w:t>Self Parameters</w:t>
            </w:r>
          </w:p>
        </w:tc>
        <w:tc>
          <w:tcPr>
            <w:tcW w:w="9014" w:type="dxa"/>
            <w:hideMark/>
          </w:tcPr>
          <w:p w:rsidR="00E43330" w:rsidRDefault="00E43330" w:rsidP="00E43330">
            <w:pPr>
              <w:cnfStyle w:val="000000010000"/>
              <w:rPr>
                <w:rFonts w:ascii="Calibri" w:eastAsiaTheme="minorHAnsi" w:hAnsi="Calibri" w:cs="Calibri"/>
                <w:sz w:val="22"/>
                <w:szCs w:val="22"/>
              </w:rPr>
            </w:pPr>
            <w:r>
              <w:t xml:space="preserve">Starts at </w:t>
            </w:r>
            <w:proofErr w:type="spellStart"/>
            <w:r>
              <w:t>UserRam.selfScanTime</w:t>
            </w:r>
            <w:proofErr w:type="spellEnd"/>
            <w:r>
              <w:t xml:space="preserve"> </w:t>
            </w:r>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0x11</w:t>
            </w:r>
          </w:p>
        </w:tc>
        <w:tc>
          <w:tcPr>
            <w:tcW w:w="2610" w:type="dxa"/>
            <w:hideMark/>
          </w:tcPr>
          <w:p w:rsidR="00E43330" w:rsidRDefault="00E43330">
            <w:pPr>
              <w:cnfStyle w:val="000000100000"/>
              <w:rPr>
                <w:rFonts w:ascii="Calibri" w:eastAsiaTheme="minorHAnsi" w:hAnsi="Calibri" w:cs="Calibri"/>
                <w:sz w:val="22"/>
                <w:szCs w:val="22"/>
              </w:rPr>
            </w:pPr>
            <w:r>
              <w:t>Self Tuning Array</w:t>
            </w:r>
          </w:p>
        </w:tc>
        <w:tc>
          <w:tcPr>
            <w:tcW w:w="9014" w:type="dxa"/>
            <w:hideMark/>
          </w:tcPr>
          <w:p w:rsidR="00E43330" w:rsidRDefault="00E43330">
            <w:pPr>
              <w:cnfStyle w:val="000000100000"/>
              <w:rPr>
                <w:rFonts w:ascii="Calibri" w:eastAsiaTheme="minorHAnsi" w:hAnsi="Calibri" w:cs="Calibri"/>
                <w:sz w:val="22"/>
                <w:szCs w:val="22"/>
              </w:rPr>
            </w:pPr>
            <w:r>
              <w:t>Access to the individual channel self tuning array</w:t>
            </w:r>
          </w:p>
        </w:tc>
      </w:tr>
      <w:tr w:rsidR="00E43330" w:rsidTr="00E7727A">
        <w:trPr>
          <w:cnfStyle w:val="00000001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0x20</w:t>
            </w:r>
          </w:p>
        </w:tc>
        <w:tc>
          <w:tcPr>
            <w:tcW w:w="2610" w:type="dxa"/>
            <w:hideMark/>
          </w:tcPr>
          <w:p w:rsidR="00E43330" w:rsidRDefault="00E43330">
            <w:pPr>
              <w:cnfStyle w:val="000000010000"/>
              <w:rPr>
                <w:rFonts w:ascii="Calibri" w:eastAsiaTheme="minorHAnsi" w:hAnsi="Calibri" w:cs="Calibri"/>
                <w:sz w:val="22"/>
                <w:szCs w:val="22"/>
              </w:rPr>
            </w:pPr>
            <w:r>
              <w:t>Mutual Parameters</w:t>
            </w:r>
          </w:p>
        </w:tc>
        <w:tc>
          <w:tcPr>
            <w:tcW w:w="9014" w:type="dxa"/>
            <w:hideMark/>
          </w:tcPr>
          <w:p w:rsidR="00E43330" w:rsidRDefault="00E43330" w:rsidP="00E43330">
            <w:pPr>
              <w:cnfStyle w:val="000000010000"/>
              <w:rPr>
                <w:rFonts w:ascii="Calibri" w:eastAsiaTheme="minorHAnsi" w:hAnsi="Calibri" w:cs="Calibri"/>
                <w:sz w:val="22"/>
                <w:szCs w:val="22"/>
              </w:rPr>
            </w:pPr>
            <w:r>
              <w:t xml:space="preserve">Starts at </w:t>
            </w:r>
            <w:proofErr w:type="spellStart"/>
            <w:r>
              <w:t>UserRam.mutScanTime</w:t>
            </w:r>
            <w:proofErr w:type="spellEnd"/>
            <w:r>
              <w:t xml:space="preserve"> </w:t>
            </w:r>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0x21</w:t>
            </w:r>
          </w:p>
        </w:tc>
        <w:tc>
          <w:tcPr>
            <w:tcW w:w="2610" w:type="dxa"/>
            <w:hideMark/>
          </w:tcPr>
          <w:p w:rsidR="00E43330" w:rsidRDefault="00E43330">
            <w:pPr>
              <w:cnfStyle w:val="000000100000"/>
              <w:rPr>
                <w:rFonts w:ascii="Calibri" w:eastAsiaTheme="minorHAnsi" w:hAnsi="Calibri" w:cs="Calibri"/>
                <w:sz w:val="22"/>
                <w:szCs w:val="22"/>
              </w:rPr>
            </w:pPr>
            <w:r>
              <w:t>Mutual Tuning Array</w:t>
            </w:r>
          </w:p>
        </w:tc>
        <w:tc>
          <w:tcPr>
            <w:tcW w:w="9014" w:type="dxa"/>
            <w:hideMark/>
          </w:tcPr>
          <w:p w:rsidR="00E43330" w:rsidRDefault="00E43330">
            <w:pPr>
              <w:cnfStyle w:val="000000100000"/>
              <w:rPr>
                <w:rFonts w:ascii="Calibri" w:eastAsiaTheme="minorHAnsi" w:hAnsi="Calibri" w:cs="Calibri"/>
                <w:sz w:val="22"/>
                <w:szCs w:val="22"/>
              </w:rPr>
            </w:pPr>
            <w:r>
              <w:t>Access to the individual channel mutual tuning array</w:t>
            </w:r>
          </w:p>
        </w:tc>
      </w:tr>
      <w:tr w:rsidR="00E43330" w:rsidTr="00E7727A">
        <w:trPr>
          <w:cnfStyle w:val="00000001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0x30</w:t>
            </w:r>
          </w:p>
        </w:tc>
        <w:tc>
          <w:tcPr>
            <w:tcW w:w="2610" w:type="dxa"/>
            <w:hideMark/>
          </w:tcPr>
          <w:p w:rsidR="00E43330" w:rsidRDefault="00E43330">
            <w:pPr>
              <w:cnfStyle w:val="000000010000"/>
              <w:rPr>
                <w:rFonts w:ascii="Calibri" w:eastAsiaTheme="minorHAnsi" w:hAnsi="Calibri" w:cs="Calibri"/>
                <w:sz w:val="22"/>
                <w:szCs w:val="22"/>
              </w:rPr>
            </w:pPr>
            <w:r>
              <w:t>Decode &amp; Tracking</w:t>
            </w:r>
          </w:p>
        </w:tc>
        <w:tc>
          <w:tcPr>
            <w:tcW w:w="9014" w:type="dxa"/>
            <w:hideMark/>
          </w:tcPr>
          <w:p w:rsidR="00E43330" w:rsidRDefault="00E43330" w:rsidP="00E43330">
            <w:pPr>
              <w:cnfStyle w:val="000000010000"/>
              <w:rPr>
                <w:rFonts w:ascii="Calibri" w:eastAsiaTheme="minorHAnsi" w:hAnsi="Calibri" w:cs="Calibri"/>
                <w:sz w:val="22"/>
                <w:szCs w:val="22"/>
              </w:rPr>
            </w:pPr>
            <w:r>
              <w:t xml:space="preserve">Starts at </w:t>
            </w:r>
            <w:proofErr w:type="spellStart"/>
            <w:r>
              <w:t>UserRam.flipState</w:t>
            </w:r>
            <w:proofErr w:type="spellEnd"/>
            <w:r>
              <w:t xml:space="preserve"> </w:t>
            </w:r>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0x40</w:t>
            </w:r>
          </w:p>
        </w:tc>
        <w:tc>
          <w:tcPr>
            <w:tcW w:w="2610" w:type="dxa"/>
            <w:hideMark/>
          </w:tcPr>
          <w:p w:rsidR="00E43330" w:rsidRDefault="00E43330">
            <w:pPr>
              <w:cnfStyle w:val="000000100000"/>
              <w:rPr>
                <w:rFonts w:ascii="Calibri" w:eastAsiaTheme="minorHAnsi" w:hAnsi="Calibri" w:cs="Calibri"/>
                <w:sz w:val="22"/>
                <w:szCs w:val="22"/>
              </w:rPr>
            </w:pPr>
            <w:r>
              <w:t>Noise &amp; Charge Pump</w:t>
            </w:r>
          </w:p>
        </w:tc>
        <w:tc>
          <w:tcPr>
            <w:tcW w:w="9014" w:type="dxa"/>
            <w:hideMark/>
          </w:tcPr>
          <w:p w:rsidR="00E43330" w:rsidRDefault="00E43330">
            <w:pPr>
              <w:cnfStyle w:val="000000100000"/>
              <w:rPr>
                <w:rFonts w:ascii="Calibri" w:eastAsiaTheme="minorHAnsi" w:hAnsi="Calibri" w:cs="Calibri"/>
                <w:sz w:val="22"/>
                <w:szCs w:val="22"/>
              </w:rPr>
            </w:pPr>
            <w:r>
              <w:t xml:space="preserve">Starts at </w:t>
            </w:r>
            <w:proofErr w:type="spellStart"/>
            <w:r>
              <w:t>UserRam.cpTimeOut</w:t>
            </w:r>
            <w:proofErr w:type="spellEnd"/>
          </w:p>
        </w:tc>
      </w:tr>
      <w:tr w:rsidR="00E43330" w:rsidTr="00E7727A">
        <w:trPr>
          <w:cnfStyle w:val="00000001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0x50</w:t>
            </w:r>
          </w:p>
        </w:tc>
        <w:tc>
          <w:tcPr>
            <w:tcW w:w="2610" w:type="dxa"/>
            <w:hideMark/>
          </w:tcPr>
          <w:p w:rsidR="00E43330" w:rsidRDefault="00E43330">
            <w:pPr>
              <w:cnfStyle w:val="000000010000"/>
              <w:rPr>
                <w:rFonts w:ascii="Calibri" w:eastAsiaTheme="minorHAnsi" w:hAnsi="Calibri" w:cs="Calibri"/>
                <w:sz w:val="22"/>
                <w:szCs w:val="22"/>
              </w:rPr>
            </w:pPr>
            <w:r>
              <w:t>Gestures</w:t>
            </w:r>
          </w:p>
        </w:tc>
        <w:tc>
          <w:tcPr>
            <w:tcW w:w="9014" w:type="dxa"/>
            <w:hideMark/>
          </w:tcPr>
          <w:p w:rsidR="00E43330" w:rsidRDefault="00E43330" w:rsidP="00E43330">
            <w:pPr>
              <w:cnfStyle w:val="000000010000"/>
              <w:rPr>
                <w:rFonts w:ascii="Calibri" w:eastAsiaTheme="minorHAnsi" w:hAnsi="Calibri" w:cs="Calibri"/>
                <w:sz w:val="22"/>
                <w:szCs w:val="22"/>
              </w:rPr>
            </w:pPr>
            <w:r>
              <w:t xml:space="preserve">Starts at </w:t>
            </w:r>
            <w:proofErr w:type="spellStart"/>
            <w:r>
              <w:t>UserRam.swipeLengthX</w:t>
            </w:r>
            <w:proofErr w:type="spellEnd"/>
          </w:p>
        </w:tc>
      </w:tr>
      <w:tr w:rsidR="00E43330" w:rsidTr="00E7727A">
        <w:trPr>
          <w:cnfStyle w:val="000000100000"/>
          <w:trHeight w:val="255"/>
        </w:trPr>
        <w:tc>
          <w:tcPr>
            <w:cnfStyle w:val="001000000000"/>
            <w:tcW w:w="1162" w:type="dxa"/>
            <w:hideMark/>
          </w:tcPr>
          <w:p w:rsidR="00E43330" w:rsidRDefault="00E43330">
            <w:pPr>
              <w:rPr>
                <w:rFonts w:eastAsiaTheme="minorHAnsi" w:cs="Calibri"/>
                <w:b w:val="0"/>
                <w:bCs w:val="0"/>
                <w:sz w:val="22"/>
                <w:szCs w:val="22"/>
              </w:rPr>
            </w:pPr>
            <w:r>
              <w:rPr>
                <w:b w:val="0"/>
                <w:bCs w:val="0"/>
              </w:rPr>
              <w:t>0xF0</w:t>
            </w:r>
          </w:p>
        </w:tc>
        <w:tc>
          <w:tcPr>
            <w:tcW w:w="2610" w:type="dxa"/>
            <w:hideMark/>
          </w:tcPr>
          <w:p w:rsidR="00E43330" w:rsidRDefault="00E43330">
            <w:pPr>
              <w:cnfStyle w:val="000000100000"/>
              <w:rPr>
                <w:rFonts w:ascii="Calibri" w:eastAsiaTheme="minorHAnsi" w:hAnsi="Calibri" w:cs="Calibri"/>
                <w:sz w:val="22"/>
                <w:szCs w:val="22"/>
              </w:rPr>
            </w:pPr>
            <w:proofErr w:type="spellStart"/>
            <w:r>
              <w:t>Hareware</w:t>
            </w:r>
            <w:proofErr w:type="spellEnd"/>
            <w:r>
              <w:t xml:space="preserve"> </w:t>
            </w:r>
            <w:proofErr w:type="spellStart"/>
            <w:r>
              <w:t>Config</w:t>
            </w:r>
            <w:proofErr w:type="spellEnd"/>
          </w:p>
        </w:tc>
        <w:tc>
          <w:tcPr>
            <w:tcW w:w="9014" w:type="dxa"/>
            <w:hideMark/>
          </w:tcPr>
          <w:p w:rsidR="00E43330" w:rsidRDefault="00E43330" w:rsidP="00E43330">
            <w:pPr>
              <w:cnfStyle w:val="000000100000"/>
              <w:rPr>
                <w:rFonts w:ascii="Calibri" w:eastAsiaTheme="minorHAnsi" w:hAnsi="Calibri" w:cs="Calibri"/>
                <w:sz w:val="22"/>
                <w:szCs w:val="22"/>
              </w:rPr>
            </w:pPr>
            <w:r>
              <w:t xml:space="preserve">Access to the Hardware </w:t>
            </w:r>
            <w:proofErr w:type="spellStart"/>
            <w:r>
              <w:t>Config</w:t>
            </w:r>
            <w:proofErr w:type="spellEnd"/>
            <w:r>
              <w:t xml:space="preserve"> Ram structure </w:t>
            </w:r>
          </w:p>
        </w:tc>
      </w:tr>
      <w:tr w:rsidR="00E7727A" w:rsidTr="00E7727A">
        <w:trPr>
          <w:cnfStyle w:val="000000010000"/>
          <w:trHeight w:val="255"/>
        </w:trPr>
        <w:tc>
          <w:tcPr>
            <w:cnfStyle w:val="001000000000"/>
            <w:tcW w:w="1162" w:type="dxa"/>
            <w:hideMark/>
          </w:tcPr>
          <w:p w:rsidR="00E7727A" w:rsidRDefault="00E7727A">
            <w:pPr>
              <w:rPr>
                <w:b w:val="0"/>
                <w:bCs w:val="0"/>
              </w:rPr>
            </w:pPr>
            <w:r>
              <w:rPr>
                <w:b w:val="0"/>
                <w:bCs w:val="0"/>
              </w:rPr>
              <w:t>0xF1</w:t>
            </w:r>
          </w:p>
        </w:tc>
        <w:tc>
          <w:tcPr>
            <w:tcW w:w="2610" w:type="dxa"/>
            <w:hideMark/>
          </w:tcPr>
          <w:p w:rsidR="00E7727A" w:rsidRDefault="00E7727A">
            <w:pPr>
              <w:cnfStyle w:val="000000010000"/>
            </w:pPr>
            <w:r>
              <w:t>Hardware Status</w:t>
            </w:r>
          </w:p>
        </w:tc>
        <w:tc>
          <w:tcPr>
            <w:tcW w:w="9014" w:type="dxa"/>
            <w:hideMark/>
          </w:tcPr>
          <w:p w:rsidR="00E7727A" w:rsidRDefault="00E7727A" w:rsidP="00E43330">
            <w:pPr>
              <w:cnfStyle w:val="000000010000"/>
            </w:pPr>
            <w:r>
              <w:t>Access to the Hardware Status Ram structure</w:t>
            </w:r>
          </w:p>
        </w:tc>
      </w:tr>
    </w:tbl>
    <w:p w:rsidR="00E43330" w:rsidRDefault="00E43330"/>
    <w:p w:rsidR="00901F85" w:rsidRDefault="00901F85">
      <w:pPr>
        <w:rPr>
          <w:rFonts w:ascii="Courier New" w:hAnsi="Courier New" w:cs="Arial"/>
          <w:b/>
          <w:bCs/>
          <w:i/>
          <w:iCs/>
          <w:sz w:val="24"/>
          <w:szCs w:val="28"/>
        </w:rPr>
      </w:pPr>
      <w:r>
        <w:br w:type="page"/>
      </w:r>
    </w:p>
    <w:p w:rsidR="00042E18" w:rsidRDefault="00E43330" w:rsidP="00E43330">
      <w:pPr>
        <w:pStyle w:val="Heading2"/>
      </w:pPr>
      <w:bookmarkStart w:id="10" w:name="_Toc336339724"/>
      <w:r>
        <w:lastRenderedPageBreak/>
        <w:t>Full Ram listing</w:t>
      </w:r>
      <w:bookmarkEnd w:id="10"/>
    </w:p>
    <w:p w:rsidR="00E43330" w:rsidRPr="00E43330" w:rsidRDefault="00E43330" w:rsidP="00E43330">
      <w:pPr>
        <w:pStyle w:val="Heading3"/>
        <w:numPr>
          <w:ilvl w:val="2"/>
          <w:numId w:val="1"/>
        </w:numPr>
        <w:ind w:left="1080"/>
        <w:rPr>
          <w:b w:val="0"/>
        </w:rPr>
      </w:pPr>
      <w:r w:rsidRPr="00E43330">
        <w:rPr>
          <w:b w:val="0"/>
        </w:rPr>
        <w:t>High Offset 0x00</w:t>
      </w:r>
      <w:r>
        <w:rPr>
          <w:b w:val="0"/>
        </w:rPr>
        <w:t xml:space="preserve">: </w:t>
      </w:r>
      <w:proofErr w:type="spellStart"/>
      <w:r>
        <w:rPr>
          <w:b w:val="0"/>
        </w:rPr>
        <w:t>UserRam</w:t>
      </w:r>
      <w:proofErr w:type="spellEnd"/>
      <w:r>
        <w:rPr>
          <w:b w:val="0"/>
        </w:rPr>
        <w:t xml:space="preserve"> “general”</w:t>
      </w:r>
    </w:p>
    <w:tbl>
      <w:tblPr>
        <w:tblStyle w:val="LightGrid-Accent11"/>
        <w:tblW w:w="8838" w:type="dxa"/>
        <w:tblLook w:val="04A0"/>
      </w:tblPr>
      <w:tblGrid>
        <w:gridCol w:w="1733"/>
        <w:gridCol w:w="2260"/>
        <w:gridCol w:w="860"/>
        <w:gridCol w:w="700"/>
        <w:gridCol w:w="3285"/>
      </w:tblGrid>
      <w:tr w:rsidR="00B37E13" w:rsidRPr="000B7C98" w:rsidTr="00B37E13">
        <w:trPr>
          <w:cnfStyle w:val="100000000000"/>
          <w:trHeight w:val="315"/>
        </w:trPr>
        <w:tc>
          <w:tcPr>
            <w:cnfStyle w:val="001000000000"/>
            <w:tcW w:w="1733"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Type</w:t>
            </w:r>
          </w:p>
        </w:tc>
        <w:tc>
          <w:tcPr>
            <w:tcW w:w="226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Name</w:t>
            </w:r>
          </w:p>
        </w:tc>
        <w:tc>
          <w:tcPr>
            <w:tcW w:w="86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HIGH</w:t>
            </w:r>
          </w:p>
        </w:tc>
        <w:tc>
          <w:tcPr>
            <w:tcW w:w="70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LOW</w:t>
            </w:r>
          </w:p>
        </w:tc>
        <w:tc>
          <w:tcPr>
            <w:tcW w:w="3285" w:type="dxa"/>
          </w:tcPr>
          <w:p w:rsidR="00B37E13" w:rsidRPr="000B7C98" w:rsidRDefault="00B37E13" w:rsidP="000B7C9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0B7C98" w:rsidTr="003640CE">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flag1</w:t>
            </w:r>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285" w:type="dxa"/>
          </w:tcPr>
          <w:p w:rsidR="003640CE" w:rsidRDefault="003640CE" w:rsidP="00B37E13">
            <w:pPr>
              <w:ind w:left="11"/>
              <w:cnfStyle w:val="000000100000"/>
              <w:rPr>
                <w:rFonts w:asciiTheme="minorHAnsi" w:hAnsiTheme="minorHAnsi" w:cstheme="minorHAnsi"/>
              </w:rPr>
            </w:pPr>
            <w:r>
              <w:rPr>
                <w:rFonts w:asciiTheme="minorHAnsi" w:hAnsiTheme="minorHAnsi" w:cstheme="minorHAnsi"/>
              </w:rPr>
              <w:t>Bitmask - Controls the operating mode of the firmware.</w:t>
            </w:r>
          </w:p>
          <w:tbl>
            <w:tblPr>
              <w:tblStyle w:val="TableGrid"/>
              <w:tblW w:w="0" w:type="auto"/>
              <w:tblCellMar>
                <w:left w:w="0" w:type="dxa"/>
                <w:right w:w="0" w:type="dxa"/>
              </w:tblCellMar>
              <w:tblLook w:val="04A0"/>
            </w:tblPr>
            <w:tblGrid>
              <w:gridCol w:w="357"/>
              <w:gridCol w:w="406"/>
              <w:gridCol w:w="353"/>
              <w:gridCol w:w="393"/>
              <w:gridCol w:w="399"/>
              <w:gridCol w:w="399"/>
              <w:gridCol w:w="399"/>
              <w:gridCol w:w="353"/>
            </w:tblGrid>
            <w:tr w:rsidR="003640CE" w:rsidTr="00B37E13">
              <w:tc>
                <w:tcPr>
                  <w:tcW w:w="455" w:type="dxa"/>
                </w:tcPr>
                <w:p w:rsidR="003640CE" w:rsidRPr="004353A3" w:rsidRDefault="003640CE" w:rsidP="00B37E13">
                  <w:pPr>
                    <w:jc w:val="center"/>
                    <w:rPr>
                      <w:b/>
                    </w:rPr>
                  </w:pPr>
                  <w:r w:rsidRPr="004353A3">
                    <w:rPr>
                      <w:b/>
                    </w:rPr>
                    <w:t>7</w:t>
                  </w:r>
                </w:p>
              </w:tc>
              <w:tc>
                <w:tcPr>
                  <w:tcW w:w="553" w:type="dxa"/>
                </w:tcPr>
                <w:p w:rsidR="003640CE" w:rsidRPr="004353A3" w:rsidRDefault="003640CE" w:rsidP="00B37E13">
                  <w:pPr>
                    <w:jc w:val="center"/>
                    <w:rPr>
                      <w:b/>
                    </w:rPr>
                  </w:pPr>
                  <w:r w:rsidRPr="004353A3">
                    <w:rPr>
                      <w:b/>
                    </w:rPr>
                    <w:t>6</w:t>
                  </w:r>
                </w:p>
              </w:tc>
              <w:tc>
                <w:tcPr>
                  <w:tcW w:w="450" w:type="dxa"/>
                </w:tcPr>
                <w:p w:rsidR="003640CE" w:rsidRPr="004353A3" w:rsidRDefault="003640CE" w:rsidP="00B37E13">
                  <w:pPr>
                    <w:jc w:val="center"/>
                    <w:rPr>
                      <w:b/>
                    </w:rPr>
                  </w:pPr>
                  <w:r w:rsidRPr="004353A3">
                    <w:rPr>
                      <w:b/>
                    </w:rPr>
                    <w:t>5</w:t>
                  </w:r>
                </w:p>
              </w:tc>
              <w:tc>
                <w:tcPr>
                  <w:tcW w:w="527" w:type="dxa"/>
                </w:tcPr>
                <w:p w:rsidR="003640CE" w:rsidRPr="004353A3" w:rsidRDefault="003640CE" w:rsidP="00B37E13">
                  <w:pPr>
                    <w:jc w:val="center"/>
                    <w:rPr>
                      <w:b/>
                    </w:rPr>
                  </w:pPr>
                  <w:r w:rsidRPr="004353A3">
                    <w:rPr>
                      <w:b/>
                    </w:rPr>
                    <w:t>4</w:t>
                  </w:r>
                </w:p>
              </w:tc>
              <w:tc>
                <w:tcPr>
                  <w:tcW w:w="540" w:type="dxa"/>
                </w:tcPr>
                <w:p w:rsidR="003640CE" w:rsidRPr="004353A3" w:rsidRDefault="003640CE" w:rsidP="00B37E13">
                  <w:pPr>
                    <w:jc w:val="center"/>
                    <w:rPr>
                      <w:b/>
                    </w:rPr>
                  </w:pPr>
                  <w:r w:rsidRPr="004353A3">
                    <w:rPr>
                      <w:b/>
                    </w:rPr>
                    <w:t>3</w:t>
                  </w:r>
                </w:p>
              </w:tc>
              <w:tc>
                <w:tcPr>
                  <w:tcW w:w="540" w:type="dxa"/>
                </w:tcPr>
                <w:p w:rsidR="003640CE" w:rsidRPr="004353A3" w:rsidRDefault="003640CE" w:rsidP="00B37E13">
                  <w:pPr>
                    <w:jc w:val="center"/>
                    <w:rPr>
                      <w:b/>
                    </w:rPr>
                  </w:pPr>
                  <w:r w:rsidRPr="004353A3">
                    <w:rPr>
                      <w:b/>
                    </w:rPr>
                    <w:t>2</w:t>
                  </w:r>
                </w:p>
              </w:tc>
              <w:tc>
                <w:tcPr>
                  <w:tcW w:w="540" w:type="dxa"/>
                </w:tcPr>
                <w:p w:rsidR="003640CE" w:rsidRPr="004353A3" w:rsidRDefault="003640CE" w:rsidP="00B37E13">
                  <w:pPr>
                    <w:jc w:val="center"/>
                    <w:rPr>
                      <w:b/>
                    </w:rPr>
                  </w:pPr>
                  <w:r w:rsidRPr="004353A3">
                    <w:rPr>
                      <w:b/>
                    </w:rPr>
                    <w:t>1</w:t>
                  </w:r>
                </w:p>
              </w:tc>
              <w:tc>
                <w:tcPr>
                  <w:tcW w:w="450" w:type="dxa"/>
                </w:tcPr>
                <w:p w:rsidR="003640CE" w:rsidRPr="004353A3" w:rsidRDefault="003640CE" w:rsidP="00B37E13">
                  <w:pPr>
                    <w:jc w:val="center"/>
                    <w:rPr>
                      <w:b/>
                    </w:rPr>
                  </w:pPr>
                  <w:r w:rsidRPr="004353A3">
                    <w:rPr>
                      <w:b/>
                    </w:rPr>
                    <w:t>0</w:t>
                  </w:r>
                </w:p>
              </w:tc>
            </w:tr>
            <w:tr w:rsidR="003640CE" w:rsidTr="00B37E13">
              <w:trPr>
                <w:cantSplit/>
                <w:trHeight w:val="2096"/>
              </w:trPr>
              <w:tc>
                <w:tcPr>
                  <w:tcW w:w="455" w:type="dxa"/>
                  <w:textDirection w:val="tbRl"/>
                  <w:vAlign w:val="center"/>
                </w:tcPr>
                <w:p w:rsidR="003640CE" w:rsidRPr="004353A3" w:rsidRDefault="003640CE" w:rsidP="00B37E13">
                  <w:pPr>
                    <w:ind w:left="113" w:right="113"/>
                    <w:rPr>
                      <w:szCs w:val="20"/>
                    </w:rPr>
                  </w:pPr>
                  <w:r w:rsidRPr="004353A3">
                    <w:rPr>
                      <w:szCs w:val="20"/>
                    </w:rPr>
                    <w:t>Unused</w:t>
                  </w:r>
                </w:p>
              </w:tc>
              <w:tc>
                <w:tcPr>
                  <w:tcW w:w="553" w:type="dxa"/>
                  <w:textDirection w:val="tbRl"/>
                  <w:vAlign w:val="center"/>
                </w:tcPr>
                <w:p w:rsidR="003640CE" w:rsidRPr="004353A3" w:rsidRDefault="003640CE" w:rsidP="00B37E13">
                  <w:pPr>
                    <w:ind w:left="113" w:right="113"/>
                    <w:rPr>
                      <w:szCs w:val="20"/>
                    </w:rPr>
                  </w:pPr>
                  <w:r w:rsidRPr="004353A3">
                    <w:rPr>
                      <w:szCs w:val="20"/>
                    </w:rPr>
                    <w:t>Disable touch functionality</w:t>
                  </w:r>
                </w:p>
              </w:tc>
              <w:tc>
                <w:tcPr>
                  <w:tcW w:w="450" w:type="dxa"/>
                  <w:textDirection w:val="tbRl"/>
                  <w:vAlign w:val="center"/>
                </w:tcPr>
                <w:p w:rsidR="003640CE" w:rsidRPr="004353A3" w:rsidRDefault="003640CE" w:rsidP="00B37E13">
                  <w:pPr>
                    <w:ind w:left="113" w:right="113"/>
                    <w:rPr>
                      <w:szCs w:val="20"/>
                    </w:rPr>
                  </w:pPr>
                  <w:r w:rsidRPr="004353A3">
                    <w:rPr>
                      <w:szCs w:val="20"/>
                    </w:rPr>
                    <w:t>Unused</w:t>
                  </w:r>
                </w:p>
              </w:tc>
              <w:tc>
                <w:tcPr>
                  <w:tcW w:w="527" w:type="dxa"/>
                  <w:textDirection w:val="tbRl"/>
                  <w:vAlign w:val="center"/>
                </w:tcPr>
                <w:p w:rsidR="003640CE" w:rsidRPr="004353A3" w:rsidRDefault="003640CE" w:rsidP="00B37E13">
                  <w:pPr>
                    <w:ind w:left="113" w:right="113"/>
                    <w:rPr>
                      <w:szCs w:val="20"/>
                    </w:rPr>
                  </w:pPr>
                  <w:r w:rsidRPr="004353A3">
                    <w:rPr>
                      <w:szCs w:val="20"/>
                    </w:rPr>
                    <w:t>Transmit Min-Max and timestamp</w:t>
                  </w:r>
                </w:p>
              </w:tc>
              <w:tc>
                <w:tcPr>
                  <w:tcW w:w="540" w:type="dxa"/>
                  <w:textDirection w:val="tbRl"/>
                  <w:vAlign w:val="center"/>
                </w:tcPr>
                <w:p w:rsidR="003640CE" w:rsidRPr="004353A3" w:rsidRDefault="003640CE" w:rsidP="00B37E13">
                  <w:pPr>
                    <w:ind w:left="113" w:right="113"/>
                    <w:rPr>
                      <w:szCs w:val="20"/>
                    </w:rPr>
                  </w:pPr>
                  <w:r w:rsidRPr="004353A3">
                    <w:rPr>
                      <w:szCs w:val="20"/>
                    </w:rPr>
                    <w:t>Transmit Raw ADC Values</w:t>
                  </w:r>
                </w:p>
              </w:tc>
              <w:tc>
                <w:tcPr>
                  <w:tcW w:w="540" w:type="dxa"/>
                  <w:textDirection w:val="tbRl"/>
                  <w:vAlign w:val="center"/>
                </w:tcPr>
                <w:p w:rsidR="003640CE" w:rsidRPr="004353A3" w:rsidRDefault="003640CE" w:rsidP="00B37E13">
                  <w:pPr>
                    <w:ind w:left="113" w:right="113"/>
                    <w:rPr>
                      <w:szCs w:val="20"/>
                    </w:rPr>
                  </w:pPr>
                  <w:r w:rsidRPr="004353A3">
                    <w:rPr>
                      <w:szCs w:val="20"/>
                    </w:rPr>
                    <w:t>Controller Processed Diagnostics</w:t>
                  </w:r>
                </w:p>
              </w:tc>
              <w:tc>
                <w:tcPr>
                  <w:tcW w:w="540" w:type="dxa"/>
                  <w:textDirection w:val="tbRl"/>
                  <w:vAlign w:val="center"/>
                </w:tcPr>
                <w:p w:rsidR="003640CE" w:rsidRPr="004353A3" w:rsidRDefault="003640CE" w:rsidP="00B37E13">
                  <w:pPr>
                    <w:ind w:left="113" w:right="113"/>
                    <w:rPr>
                      <w:szCs w:val="20"/>
                    </w:rPr>
                  </w:pPr>
                  <w:r w:rsidRPr="004353A3">
                    <w:rPr>
                      <w:szCs w:val="20"/>
                    </w:rPr>
                    <w:t>Mutual Diagnostics</w:t>
                  </w:r>
                </w:p>
              </w:tc>
              <w:tc>
                <w:tcPr>
                  <w:tcW w:w="450" w:type="dxa"/>
                  <w:textDirection w:val="tbRl"/>
                  <w:vAlign w:val="center"/>
                </w:tcPr>
                <w:p w:rsidR="003640CE" w:rsidRPr="004353A3" w:rsidRDefault="003640CE" w:rsidP="00B37E13">
                  <w:pPr>
                    <w:ind w:left="113" w:right="113"/>
                    <w:rPr>
                      <w:szCs w:val="20"/>
                    </w:rPr>
                  </w:pPr>
                  <w:r w:rsidRPr="004353A3">
                    <w:rPr>
                      <w:szCs w:val="20"/>
                    </w:rPr>
                    <w:t>Self Diagnostics</w:t>
                  </w:r>
                </w:p>
              </w:tc>
            </w:tr>
          </w:tbl>
          <w:p w:rsidR="003640CE" w:rsidRPr="000B7C98" w:rsidRDefault="003640CE" w:rsidP="000B7C98">
            <w:pPr>
              <w:jc w:val="right"/>
              <w:cnfStyle w:val="000000100000"/>
              <w:rPr>
                <w:rFonts w:ascii="Calibri" w:hAnsi="Calibri" w:cs="Calibri"/>
                <w:color w:val="000000"/>
                <w:sz w:val="22"/>
                <w:szCs w:val="22"/>
              </w:rPr>
            </w:pPr>
          </w:p>
        </w:tc>
      </w:tr>
      <w:tr w:rsidR="003640CE" w:rsidRPr="000B7C98" w:rsidTr="003640CE">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numberOfRXChannels</w:t>
            </w:r>
            <w:proofErr w:type="spellEnd"/>
          </w:p>
        </w:tc>
        <w:tc>
          <w:tcPr>
            <w:tcW w:w="8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0x01</w:t>
            </w:r>
          </w:p>
        </w:tc>
        <w:tc>
          <w:tcPr>
            <w:tcW w:w="3285" w:type="dxa"/>
          </w:tcPr>
          <w:p w:rsidR="003640CE" w:rsidRPr="000B7C98" w:rsidRDefault="003640CE" w:rsidP="000B7C98">
            <w:pPr>
              <w:jc w:val="right"/>
              <w:cnfStyle w:val="000000010000"/>
              <w:rPr>
                <w:rFonts w:ascii="Calibri" w:hAnsi="Calibri" w:cs="Calibri"/>
                <w:color w:val="000000"/>
                <w:sz w:val="22"/>
                <w:szCs w:val="22"/>
              </w:rPr>
            </w:pPr>
            <w:r>
              <w:rPr>
                <w:rFonts w:asciiTheme="minorHAnsi" w:hAnsiTheme="minorHAnsi" w:cstheme="minorHAnsi"/>
              </w:rPr>
              <w:t>Defines the number of receive channels on the sensor</w:t>
            </w:r>
          </w:p>
        </w:tc>
      </w:tr>
      <w:tr w:rsidR="003640CE" w:rsidRPr="000B7C98" w:rsidTr="003640CE">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numberOfTXChannels</w:t>
            </w:r>
            <w:proofErr w:type="spellEnd"/>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0x02</w:t>
            </w:r>
          </w:p>
        </w:tc>
        <w:tc>
          <w:tcPr>
            <w:tcW w:w="3285" w:type="dxa"/>
          </w:tcPr>
          <w:p w:rsidR="003640CE" w:rsidRPr="000B7C98" w:rsidRDefault="003640CE" w:rsidP="000B7C98">
            <w:pPr>
              <w:jc w:val="right"/>
              <w:cnfStyle w:val="000000100000"/>
              <w:rPr>
                <w:rFonts w:ascii="Calibri" w:hAnsi="Calibri" w:cs="Calibri"/>
                <w:color w:val="000000"/>
                <w:sz w:val="22"/>
                <w:szCs w:val="22"/>
              </w:rPr>
            </w:pPr>
            <w:r>
              <w:rPr>
                <w:rFonts w:asciiTheme="minorHAnsi" w:hAnsiTheme="minorHAnsi" w:cstheme="minorHAnsi"/>
              </w:rPr>
              <w:t>Defines the number of transmit channels on the sensor</w:t>
            </w:r>
          </w:p>
        </w:tc>
      </w:tr>
      <w:tr w:rsidR="003640CE" w:rsidRPr="000B7C98" w:rsidTr="003640CE">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customFlag</w:t>
            </w:r>
            <w:proofErr w:type="spellEnd"/>
          </w:p>
        </w:tc>
        <w:tc>
          <w:tcPr>
            <w:tcW w:w="8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0x03</w:t>
            </w:r>
          </w:p>
        </w:tc>
        <w:tc>
          <w:tcPr>
            <w:tcW w:w="3285" w:type="dxa"/>
          </w:tcPr>
          <w:p w:rsidR="003640CE" w:rsidRDefault="003640CE" w:rsidP="00901F85">
            <w:pPr>
              <w:ind w:left="11"/>
              <w:cnfStyle w:val="000000010000"/>
              <w:rPr>
                <w:rFonts w:asciiTheme="minorHAnsi" w:hAnsiTheme="minorHAnsi" w:cstheme="minorHAnsi"/>
              </w:rPr>
            </w:pPr>
            <w:r>
              <w:rPr>
                <w:rFonts w:asciiTheme="minorHAnsi" w:hAnsiTheme="minorHAnsi" w:cstheme="minorHAnsi"/>
              </w:rPr>
              <w:t>Bitmask – controls acquisition parameters</w:t>
            </w:r>
          </w:p>
          <w:tbl>
            <w:tblPr>
              <w:tblStyle w:val="TableGrid"/>
              <w:tblW w:w="0" w:type="auto"/>
              <w:tblCellMar>
                <w:left w:w="0" w:type="dxa"/>
                <w:right w:w="0" w:type="dxa"/>
              </w:tblCellMar>
              <w:tblLook w:val="04A0"/>
            </w:tblPr>
            <w:tblGrid>
              <w:gridCol w:w="357"/>
              <w:gridCol w:w="406"/>
              <w:gridCol w:w="353"/>
              <w:gridCol w:w="393"/>
              <w:gridCol w:w="399"/>
              <w:gridCol w:w="399"/>
              <w:gridCol w:w="399"/>
              <w:gridCol w:w="353"/>
            </w:tblGrid>
            <w:tr w:rsidR="003640CE" w:rsidTr="00901F85">
              <w:tc>
                <w:tcPr>
                  <w:tcW w:w="455" w:type="dxa"/>
                </w:tcPr>
                <w:p w:rsidR="003640CE" w:rsidRPr="004353A3" w:rsidRDefault="003640CE" w:rsidP="00901F85">
                  <w:pPr>
                    <w:jc w:val="center"/>
                    <w:rPr>
                      <w:b/>
                    </w:rPr>
                  </w:pPr>
                  <w:r w:rsidRPr="004353A3">
                    <w:rPr>
                      <w:b/>
                    </w:rPr>
                    <w:t>7</w:t>
                  </w:r>
                </w:p>
              </w:tc>
              <w:tc>
                <w:tcPr>
                  <w:tcW w:w="553" w:type="dxa"/>
                </w:tcPr>
                <w:p w:rsidR="003640CE" w:rsidRPr="004353A3" w:rsidRDefault="003640CE" w:rsidP="00901F85">
                  <w:pPr>
                    <w:jc w:val="center"/>
                    <w:rPr>
                      <w:b/>
                    </w:rPr>
                  </w:pPr>
                  <w:r w:rsidRPr="004353A3">
                    <w:rPr>
                      <w:b/>
                    </w:rPr>
                    <w:t>6</w:t>
                  </w:r>
                </w:p>
              </w:tc>
              <w:tc>
                <w:tcPr>
                  <w:tcW w:w="450" w:type="dxa"/>
                </w:tcPr>
                <w:p w:rsidR="003640CE" w:rsidRPr="004353A3" w:rsidRDefault="003640CE" w:rsidP="00901F85">
                  <w:pPr>
                    <w:jc w:val="center"/>
                    <w:rPr>
                      <w:b/>
                    </w:rPr>
                  </w:pPr>
                  <w:r w:rsidRPr="004353A3">
                    <w:rPr>
                      <w:b/>
                    </w:rPr>
                    <w:t>5</w:t>
                  </w:r>
                </w:p>
              </w:tc>
              <w:tc>
                <w:tcPr>
                  <w:tcW w:w="527" w:type="dxa"/>
                </w:tcPr>
                <w:p w:rsidR="003640CE" w:rsidRPr="004353A3" w:rsidRDefault="003640CE" w:rsidP="00901F85">
                  <w:pPr>
                    <w:jc w:val="center"/>
                    <w:rPr>
                      <w:b/>
                    </w:rPr>
                  </w:pPr>
                  <w:r w:rsidRPr="004353A3">
                    <w:rPr>
                      <w:b/>
                    </w:rPr>
                    <w:t>4</w:t>
                  </w:r>
                </w:p>
              </w:tc>
              <w:tc>
                <w:tcPr>
                  <w:tcW w:w="540" w:type="dxa"/>
                </w:tcPr>
                <w:p w:rsidR="003640CE" w:rsidRPr="004353A3" w:rsidRDefault="003640CE" w:rsidP="00901F85">
                  <w:pPr>
                    <w:jc w:val="center"/>
                    <w:rPr>
                      <w:b/>
                    </w:rPr>
                  </w:pPr>
                  <w:r w:rsidRPr="004353A3">
                    <w:rPr>
                      <w:b/>
                    </w:rPr>
                    <w:t>3</w:t>
                  </w:r>
                </w:p>
              </w:tc>
              <w:tc>
                <w:tcPr>
                  <w:tcW w:w="540" w:type="dxa"/>
                </w:tcPr>
                <w:p w:rsidR="003640CE" w:rsidRPr="004353A3" w:rsidRDefault="003640CE" w:rsidP="00901F85">
                  <w:pPr>
                    <w:jc w:val="center"/>
                    <w:rPr>
                      <w:b/>
                    </w:rPr>
                  </w:pPr>
                  <w:r w:rsidRPr="004353A3">
                    <w:rPr>
                      <w:b/>
                    </w:rPr>
                    <w:t>2</w:t>
                  </w:r>
                </w:p>
              </w:tc>
              <w:tc>
                <w:tcPr>
                  <w:tcW w:w="540" w:type="dxa"/>
                </w:tcPr>
                <w:p w:rsidR="003640CE" w:rsidRPr="004353A3" w:rsidRDefault="003640CE" w:rsidP="00901F85">
                  <w:pPr>
                    <w:jc w:val="center"/>
                    <w:rPr>
                      <w:b/>
                    </w:rPr>
                  </w:pPr>
                  <w:r w:rsidRPr="004353A3">
                    <w:rPr>
                      <w:b/>
                    </w:rPr>
                    <w:t>1</w:t>
                  </w:r>
                </w:p>
              </w:tc>
              <w:tc>
                <w:tcPr>
                  <w:tcW w:w="450" w:type="dxa"/>
                </w:tcPr>
                <w:p w:rsidR="003640CE" w:rsidRPr="004353A3" w:rsidRDefault="003640CE" w:rsidP="00901F85">
                  <w:pPr>
                    <w:jc w:val="center"/>
                    <w:rPr>
                      <w:b/>
                    </w:rPr>
                  </w:pPr>
                  <w:r w:rsidRPr="004353A3">
                    <w:rPr>
                      <w:b/>
                    </w:rPr>
                    <w:t>0</w:t>
                  </w:r>
                </w:p>
              </w:tc>
            </w:tr>
            <w:tr w:rsidR="003640CE" w:rsidTr="00901F85">
              <w:trPr>
                <w:cantSplit/>
                <w:trHeight w:val="2096"/>
              </w:trPr>
              <w:tc>
                <w:tcPr>
                  <w:tcW w:w="455" w:type="dxa"/>
                  <w:textDirection w:val="tbRl"/>
                  <w:vAlign w:val="center"/>
                </w:tcPr>
                <w:p w:rsidR="003640CE" w:rsidRPr="004353A3" w:rsidRDefault="003640CE" w:rsidP="00901F85">
                  <w:pPr>
                    <w:ind w:left="113" w:right="113"/>
                    <w:rPr>
                      <w:szCs w:val="20"/>
                    </w:rPr>
                  </w:pPr>
                  <w:r>
                    <w:rPr>
                      <w:szCs w:val="20"/>
                    </w:rPr>
                    <w:t>Use Differential Acquisition on Mutual</w:t>
                  </w:r>
                </w:p>
              </w:tc>
              <w:tc>
                <w:tcPr>
                  <w:tcW w:w="553" w:type="dxa"/>
                  <w:textDirection w:val="tbRl"/>
                  <w:vAlign w:val="center"/>
                </w:tcPr>
                <w:p w:rsidR="003640CE" w:rsidRPr="004353A3" w:rsidRDefault="003640CE" w:rsidP="00901F85">
                  <w:pPr>
                    <w:ind w:left="113" w:right="113"/>
                    <w:rPr>
                      <w:szCs w:val="20"/>
                    </w:rPr>
                  </w:pPr>
                  <w:r>
                    <w:rPr>
                      <w:szCs w:val="20"/>
                    </w:rPr>
                    <w:t>Run Noise Routines on Self and Mutual Scans</w:t>
                  </w:r>
                </w:p>
              </w:tc>
              <w:tc>
                <w:tcPr>
                  <w:tcW w:w="450" w:type="dxa"/>
                  <w:textDirection w:val="tbRl"/>
                  <w:vAlign w:val="center"/>
                </w:tcPr>
                <w:p w:rsidR="003640CE" w:rsidRPr="004353A3" w:rsidRDefault="003640CE" w:rsidP="00901F85">
                  <w:pPr>
                    <w:ind w:left="113" w:right="113"/>
                    <w:rPr>
                      <w:szCs w:val="20"/>
                    </w:rPr>
                  </w:pPr>
                  <w:r>
                    <w:rPr>
                      <w:szCs w:val="20"/>
                    </w:rPr>
                    <w:t>Invert Mutual Scan Values</w:t>
                  </w:r>
                </w:p>
              </w:tc>
              <w:tc>
                <w:tcPr>
                  <w:tcW w:w="527" w:type="dxa"/>
                  <w:textDirection w:val="tbRl"/>
                  <w:vAlign w:val="center"/>
                </w:tcPr>
                <w:p w:rsidR="003640CE" w:rsidRPr="004353A3" w:rsidRDefault="003640CE" w:rsidP="00901F85">
                  <w:pPr>
                    <w:ind w:left="113" w:right="113"/>
                    <w:rPr>
                      <w:szCs w:val="20"/>
                    </w:rPr>
                  </w:pPr>
                  <w:r>
                    <w:rPr>
                      <w:szCs w:val="20"/>
                    </w:rPr>
                    <w:t>Invert Self Scan values</w:t>
                  </w:r>
                </w:p>
              </w:tc>
              <w:tc>
                <w:tcPr>
                  <w:tcW w:w="540" w:type="dxa"/>
                  <w:textDirection w:val="tbRl"/>
                  <w:vAlign w:val="center"/>
                </w:tcPr>
                <w:p w:rsidR="003640CE" w:rsidRPr="004353A3" w:rsidRDefault="003640CE" w:rsidP="00901F85">
                  <w:pPr>
                    <w:ind w:left="113" w:right="113"/>
                    <w:rPr>
                      <w:szCs w:val="20"/>
                    </w:rPr>
                  </w:pPr>
                  <w:r>
                    <w:rPr>
                      <w:szCs w:val="20"/>
                    </w:rPr>
                    <w:t>Pulse 2 TX during Mutual Scan</w:t>
                  </w:r>
                </w:p>
              </w:tc>
              <w:tc>
                <w:tcPr>
                  <w:tcW w:w="540" w:type="dxa"/>
                  <w:textDirection w:val="tbRl"/>
                  <w:vAlign w:val="center"/>
                </w:tcPr>
                <w:p w:rsidR="003640CE" w:rsidRPr="004353A3" w:rsidRDefault="003640CE" w:rsidP="00901F85">
                  <w:pPr>
                    <w:ind w:left="113" w:right="113"/>
                    <w:rPr>
                      <w:szCs w:val="20"/>
                    </w:rPr>
                  </w:pPr>
                  <w:r>
                    <w:rPr>
                      <w:szCs w:val="20"/>
                    </w:rPr>
                    <w:t>Use Charge Pump Delay</w:t>
                  </w:r>
                </w:p>
              </w:tc>
              <w:tc>
                <w:tcPr>
                  <w:tcW w:w="540" w:type="dxa"/>
                  <w:textDirection w:val="tbRl"/>
                  <w:vAlign w:val="center"/>
                </w:tcPr>
                <w:p w:rsidR="003640CE" w:rsidRPr="004353A3" w:rsidRDefault="003640CE" w:rsidP="00901F85">
                  <w:pPr>
                    <w:ind w:left="113" w:right="113"/>
                    <w:rPr>
                      <w:szCs w:val="20"/>
                    </w:rPr>
                  </w:pPr>
                  <w:r>
                    <w:rPr>
                      <w:szCs w:val="20"/>
                    </w:rPr>
                    <w:t>Use CVD Acquisition</w:t>
                  </w:r>
                </w:p>
              </w:tc>
              <w:tc>
                <w:tcPr>
                  <w:tcW w:w="450" w:type="dxa"/>
                  <w:textDirection w:val="tbRl"/>
                  <w:vAlign w:val="center"/>
                </w:tcPr>
                <w:p w:rsidR="003640CE" w:rsidRPr="004353A3" w:rsidRDefault="003640CE" w:rsidP="00901F85">
                  <w:pPr>
                    <w:ind w:left="113" w:right="113"/>
                    <w:rPr>
                      <w:szCs w:val="20"/>
                    </w:rPr>
                  </w:pPr>
                  <w:r>
                    <w:rPr>
                      <w:szCs w:val="20"/>
                    </w:rPr>
                    <w:t>Unused</w:t>
                  </w:r>
                </w:p>
              </w:tc>
            </w:tr>
          </w:tbl>
          <w:p w:rsidR="003640CE" w:rsidRPr="000B7C98" w:rsidRDefault="003640CE" w:rsidP="000B7C98">
            <w:pPr>
              <w:jc w:val="right"/>
              <w:cnfStyle w:val="000000010000"/>
              <w:rPr>
                <w:rFonts w:ascii="Calibri" w:hAnsi="Calibri" w:cs="Calibri"/>
                <w:color w:val="000000"/>
                <w:sz w:val="22"/>
                <w:szCs w:val="22"/>
              </w:rPr>
            </w:pPr>
          </w:p>
        </w:tc>
      </w:tr>
      <w:tr w:rsidR="003640CE" w:rsidRPr="000B7C98" w:rsidTr="003640CE">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xmul</w:t>
            </w:r>
            <w:proofErr w:type="spellEnd"/>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0x04</w:t>
            </w:r>
          </w:p>
        </w:tc>
        <w:tc>
          <w:tcPr>
            <w:tcW w:w="3285" w:type="dxa"/>
          </w:tcPr>
          <w:p w:rsidR="003640CE" w:rsidRPr="006E0BE3" w:rsidRDefault="003640CE" w:rsidP="00901F85">
            <w:pPr>
              <w:ind w:left="11"/>
              <w:cnfStyle w:val="000000100000"/>
              <w:rPr>
                <w:rFonts w:asciiTheme="minorHAnsi" w:hAnsiTheme="minorHAnsi" w:cstheme="minorHAnsi"/>
              </w:rPr>
            </w:pPr>
            <w:r>
              <w:rPr>
                <w:rFonts w:asciiTheme="minorHAnsi" w:hAnsiTheme="minorHAnsi" w:cstheme="minorHAnsi"/>
              </w:rPr>
              <w:t>Multiplier used to convert the sensor X axis resolution data to 10-bit resolution data.</w:t>
            </w:r>
          </w:p>
        </w:tc>
      </w:tr>
      <w:tr w:rsidR="003640CE" w:rsidRPr="000B7C98" w:rsidTr="003640CE">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2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ymul</w:t>
            </w:r>
            <w:proofErr w:type="spellEnd"/>
          </w:p>
        </w:tc>
        <w:tc>
          <w:tcPr>
            <w:tcW w:w="8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0x06</w:t>
            </w:r>
          </w:p>
        </w:tc>
        <w:tc>
          <w:tcPr>
            <w:tcW w:w="3285" w:type="dxa"/>
          </w:tcPr>
          <w:p w:rsidR="003640CE" w:rsidRPr="006E0BE3" w:rsidRDefault="003640CE" w:rsidP="00901F85">
            <w:pPr>
              <w:ind w:left="11"/>
              <w:cnfStyle w:val="000000010000"/>
              <w:rPr>
                <w:rFonts w:asciiTheme="minorHAnsi" w:hAnsiTheme="minorHAnsi" w:cstheme="minorHAnsi"/>
              </w:rPr>
            </w:pPr>
            <w:r>
              <w:rPr>
                <w:rFonts w:asciiTheme="minorHAnsi" w:hAnsiTheme="minorHAnsi" w:cstheme="minorHAnsi"/>
              </w:rPr>
              <w:t>Multiplier used to convert the sensor Y axis resolution data to 10-bit resolution data.</w:t>
            </w:r>
          </w:p>
        </w:tc>
      </w:tr>
      <w:tr w:rsidR="003640CE" w:rsidRPr="000B7C98" w:rsidTr="00B37E1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rxDiagChannel</w:t>
            </w:r>
            <w:proofErr w:type="spellEnd"/>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0x08</w:t>
            </w:r>
          </w:p>
        </w:tc>
        <w:tc>
          <w:tcPr>
            <w:tcW w:w="3285" w:type="dxa"/>
          </w:tcPr>
          <w:p w:rsidR="003640CE" w:rsidRPr="006E0BE3" w:rsidRDefault="003640CE" w:rsidP="00901F85">
            <w:pPr>
              <w:ind w:left="11"/>
              <w:cnfStyle w:val="000000100000"/>
              <w:rPr>
                <w:rFonts w:asciiTheme="minorHAnsi" w:hAnsiTheme="minorHAnsi" w:cstheme="minorHAnsi"/>
              </w:rPr>
            </w:pPr>
            <w:r>
              <w:rPr>
                <w:rFonts w:asciiTheme="minorHAnsi" w:hAnsiTheme="minorHAnsi" w:cstheme="minorHAnsi"/>
              </w:rPr>
              <w:t>Selects RX channel for single-channel diagnostics</w:t>
            </w:r>
          </w:p>
        </w:tc>
      </w:tr>
      <w:tr w:rsidR="003640CE" w:rsidRPr="000B7C98" w:rsidTr="00B37E1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txDiagChannel</w:t>
            </w:r>
            <w:proofErr w:type="spellEnd"/>
          </w:p>
        </w:tc>
        <w:tc>
          <w:tcPr>
            <w:tcW w:w="8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0x09</w:t>
            </w:r>
          </w:p>
        </w:tc>
        <w:tc>
          <w:tcPr>
            <w:tcW w:w="3285" w:type="dxa"/>
          </w:tcPr>
          <w:p w:rsidR="003640CE" w:rsidRPr="006E0BE3" w:rsidRDefault="003640CE" w:rsidP="00901F85">
            <w:pPr>
              <w:ind w:left="11"/>
              <w:cnfStyle w:val="000000010000"/>
              <w:rPr>
                <w:rFonts w:asciiTheme="minorHAnsi" w:hAnsiTheme="minorHAnsi" w:cstheme="minorHAnsi"/>
              </w:rPr>
            </w:pPr>
            <w:r>
              <w:rPr>
                <w:rFonts w:asciiTheme="minorHAnsi" w:hAnsiTheme="minorHAnsi" w:cstheme="minorHAnsi"/>
              </w:rPr>
              <w:t>Selects TX channel for single-channel diagnostics</w:t>
            </w:r>
          </w:p>
        </w:tc>
      </w:tr>
      <w:tr w:rsidR="003640CE" w:rsidRPr="000B7C98" w:rsidTr="00B37E1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baseUpdateTime</w:t>
            </w:r>
            <w:proofErr w:type="spellEnd"/>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0x0A</w:t>
            </w:r>
          </w:p>
        </w:tc>
        <w:tc>
          <w:tcPr>
            <w:tcW w:w="3285" w:type="dxa"/>
          </w:tcPr>
          <w:p w:rsidR="003640CE" w:rsidRPr="006E0BE3" w:rsidRDefault="003640CE" w:rsidP="00901F85">
            <w:pPr>
              <w:ind w:left="11"/>
              <w:cnfStyle w:val="000000100000"/>
              <w:rPr>
                <w:rFonts w:asciiTheme="minorHAnsi" w:hAnsiTheme="minorHAnsi" w:cstheme="minorHAnsi"/>
              </w:rPr>
            </w:pPr>
            <w:r w:rsidRPr="003A2BCF">
              <w:rPr>
                <w:rFonts w:asciiTheme="minorHAnsi" w:hAnsiTheme="minorHAnsi" w:cstheme="minorHAnsi"/>
              </w:rPr>
              <w:t>Set the frequency of the base update.  The time is based on loop and will vary based on all parameters</w:t>
            </w:r>
            <w:r>
              <w:rPr>
                <w:rFonts w:asciiTheme="minorHAnsi" w:hAnsiTheme="minorHAnsi" w:cstheme="minorHAnsi"/>
              </w:rPr>
              <w:t>.</w:t>
            </w:r>
          </w:p>
        </w:tc>
      </w:tr>
      <w:tr w:rsidR="003640CE" w:rsidRPr="000B7C98" w:rsidTr="00B37E1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stuckThreshold</w:t>
            </w:r>
            <w:proofErr w:type="spellEnd"/>
          </w:p>
        </w:tc>
        <w:tc>
          <w:tcPr>
            <w:tcW w:w="8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0x0B</w:t>
            </w:r>
          </w:p>
        </w:tc>
        <w:tc>
          <w:tcPr>
            <w:tcW w:w="3285" w:type="dxa"/>
          </w:tcPr>
          <w:p w:rsidR="003640CE" w:rsidRPr="00646B3C" w:rsidRDefault="003640CE" w:rsidP="00646B3C">
            <w:pPr>
              <w:cnfStyle w:val="000000010000"/>
              <w:rPr>
                <w:rFonts w:ascii="Calibri" w:hAnsi="Calibri" w:cs="Calibri"/>
                <w:color w:val="000000"/>
                <w:szCs w:val="22"/>
              </w:rPr>
            </w:pPr>
            <w:r w:rsidRPr="00646B3C">
              <w:rPr>
                <w:rFonts w:ascii="Calibri" w:hAnsi="Calibri" w:cs="Calibri"/>
                <w:color w:val="000000"/>
                <w:szCs w:val="22"/>
              </w:rPr>
              <w:t>Maximum distance a touch can move before it is no longer a possible stuck touch</w:t>
            </w:r>
          </w:p>
        </w:tc>
      </w:tr>
      <w:tr w:rsidR="003640CE" w:rsidRPr="000B7C98" w:rsidTr="00B37E1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2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stuckTimeout</w:t>
            </w:r>
            <w:proofErr w:type="spellEnd"/>
          </w:p>
        </w:tc>
        <w:tc>
          <w:tcPr>
            <w:tcW w:w="8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70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0x0C</w:t>
            </w:r>
          </w:p>
        </w:tc>
        <w:tc>
          <w:tcPr>
            <w:tcW w:w="3285" w:type="dxa"/>
          </w:tcPr>
          <w:p w:rsidR="003640CE" w:rsidRPr="00646B3C" w:rsidRDefault="003640CE" w:rsidP="00646B3C">
            <w:pPr>
              <w:cnfStyle w:val="000000100000"/>
              <w:rPr>
                <w:rFonts w:ascii="Calibri" w:hAnsi="Calibri" w:cs="Calibri"/>
                <w:color w:val="000000"/>
                <w:szCs w:val="22"/>
              </w:rPr>
            </w:pPr>
            <w:r w:rsidRPr="00646B3C">
              <w:rPr>
                <w:rFonts w:ascii="Calibri" w:hAnsi="Calibri" w:cs="Calibri"/>
                <w:color w:val="000000"/>
                <w:szCs w:val="22"/>
              </w:rPr>
              <w:t>Time a touch must be stationary for it to be considered “stuck”</w:t>
            </w:r>
          </w:p>
        </w:tc>
      </w:tr>
    </w:tbl>
    <w:p w:rsidR="00E43330" w:rsidRPr="00E43330" w:rsidRDefault="00E43330" w:rsidP="00E43330"/>
    <w:p w:rsidR="00E43330" w:rsidRDefault="00E43330" w:rsidP="00E43330">
      <w:pPr>
        <w:pStyle w:val="ListParagraph"/>
        <w:numPr>
          <w:ilvl w:val="2"/>
          <w:numId w:val="1"/>
        </w:numPr>
        <w:ind w:left="1080"/>
      </w:pPr>
      <w:r>
        <w:t xml:space="preserve">High Offset 0x01: </w:t>
      </w:r>
      <w:proofErr w:type="spellStart"/>
      <w:r>
        <w:t>rxPinMap</w:t>
      </w:r>
      <w:proofErr w:type="spellEnd"/>
    </w:p>
    <w:tbl>
      <w:tblPr>
        <w:tblStyle w:val="LightGrid-Accent11"/>
        <w:tblW w:w="8838" w:type="dxa"/>
        <w:tblLook w:val="04A0"/>
      </w:tblPr>
      <w:tblGrid>
        <w:gridCol w:w="1728"/>
        <w:gridCol w:w="2250"/>
        <w:gridCol w:w="900"/>
        <w:gridCol w:w="658"/>
        <w:gridCol w:w="3302"/>
      </w:tblGrid>
      <w:tr w:rsidR="00B37E13" w:rsidRPr="000B7C98" w:rsidTr="00B37E13">
        <w:trPr>
          <w:cnfStyle w:val="1000000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Type</w:t>
            </w:r>
          </w:p>
        </w:tc>
        <w:tc>
          <w:tcPr>
            <w:tcW w:w="225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Name</w:t>
            </w:r>
          </w:p>
        </w:tc>
        <w:tc>
          <w:tcPr>
            <w:tcW w:w="90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HIGH</w:t>
            </w:r>
          </w:p>
        </w:tc>
        <w:tc>
          <w:tcPr>
            <w:tcW w:w="658"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LOW</w:t>
            </w:r>
          </w:p>
        </w:tc>
        <w:tc>
          <w:tcPr>
            <w:tcW w:w="3302" w:type="dxa"/>
          </w:tcPr>
          <w:p w:rsidR="00B37E13" w:rsidRPr="000B7C98" w:rsidRDefault="00B37E13" w:rsidP="000B7C9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B37E13" w:rsidRPr="000B7C98" w:rsidTr="00B37E13">
        <w:trPr>
          <w:cnfStyle w:val="0000001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B37E13" w:rsidRPr="000B7C98" w:rsidRDefault="00B37E13" w:rsidP="000B7C98">
            <w:pPr>
              <w:cnfStyle w:val="00000010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rxPinMap</w:t>
            </w:r>
            <w:proofErr w:type="spellEnd"/>
            <w:r w:rsidRPr="000B7C98">
              <w:rPr>
                <w:rFonts w:ascii="Calibri" w:hAnsi="Calibri" w:cs="Calibri"/>
                <w:color w:val="000000"/>
                <w:sz w:val="22"/>
                <w:szCs w:val="22"/>
              </w:rPr>
              <w:t>[MAXRX]</w:t>
            </w:r>
          </w:p>
        </w:tc>
        <w:tc>
          <w:tcPr>
            <w:tcW w:w="900" w:type="dxa"/>
            <w:noWrap/>
            <w:hideMark/>
          </w:tcPr>
          <w:p w:rsidR="00B37E13" w:rsidRPr="000B7C98" w:rsidRDefault="00B37E13" w:rsidP="000B7C98">
            <w:pPr>
              <w:cnfStyle w:val="000000100000"/>
              <w:rPr>
                <w:rFonts w:ascii="Calibri" w:hAnsi="Calibri" w:cs="Calibri"/>
                <w:color w:val="000000"/>
                <w:sz w:val="22"/>
                <w:szCs w:val="22"/>
              </w:rPr>
            </w:pPr>
            <w:r w:rsidRPr="000B7C98">
              <w:rPr>
                <w:rFonts w:ascii="Calibri" w:hAnsi="Calibri" w:cs="Calibri"/>
                <w:color w:val="000000"/>
                <w:sz w:val="22"/>
                <w:szCs w:val="22"/>
              </w:rPr>
              <w:t>0x01</w:t>
            </w:r>
          </w:p>
        </w:tc>
        <w:tc>
          <w:tcPr>
            <w:tcW w:w="658" w:type="dxa"/>
            <w:noWrap/>
            <w:hideMark/>
          </w:tcPr>
          <w:p w:rsidR="00B37E13" w:rsidRPr="000B7C98" w:rsidRDefault="003640CE" w:rsidP="000B7C98">
            <w:pPr>
              <w:jc w:val="right"/>
              <w:cnfStyle w:val="000000100000"/>
              <w:rPr>
                <w:rFonts w:ascii="Calibri" w:hAnsi="Calibri" w:cs="Calibri"/>
                <w:color w:val="000000"/>
                <w:sz w:val="22"/>
                <w:szCs w:val="22"/>
              </w:rPr>
            </w:pPr>
            <w:r>
              <w:rPr>
                <w:rFonts w:ascii="Calibri" w:hAnsi="Calibri" w:cs="Calibri"/>
                <w:color w:val="000000"/>
                <w:sz w:val="22"/>
                <w:szCs w:val="22"/>
              </w:rPr>
              <w:t>0x0</w:t>
            </w:r>
            <w:r w:rsidR="00B37E13" w:rsidRPr="000B7C98">
              <w:rPr>
                <w:rFonts w:ascii="Calibri" w:hAnsi="Calibri" w:cs="Calibri"/>
                <w:color w:val="000000"/>
                <w:sz w:val="22"/>
                <w:szCs w:val="22"/>
              </w:rPr>
              <w:t>0</w:t>
            </w:r>
          </w:p>
        </w:tc>
        <w:tc>
          <w:tcPr>
            <w:tcW w:w="3302" w:type="dxa"/>
          </w:tcPr>
          <w:p w:rsidR="00B37E13" w:rsidRPr="000B7C98" w:rsidRDefault="00901F85" w:rsidP="00646B3C">
            <w:pPr>
              <w:cnfStyle w:val="000000100000"/>
              <w:rPr>
                <w:rFonts w:ascii="Calibri" w:hAnsi="Calibri" w:cs="Calibri"/>
                <w:color w:val="000000"/>
                <w:sz w:val="22"/>
                <w:szCs w:val="22"/>
              </w:rPr>
            </w:pPr>
            <w:r>
              <w:rPr>
                <w:rFonts w:asciiTheme="minorHAnsi" w:hAnsiTheme="minorHAnsi" w:cstheme="minorHAnsi"/>
              </w:rPr>
              <w:t>Defines which pins, in sensor order, on the controller are utilized to perform measurements on the sensor.</w:t>
            </w:r>
          </w:p>
        </w:tc>
      </w:tr>
    </w:tbl>
    <w:p w:rsidR="00E43330" w:rsidRDefault="00E43330" w:rsidP="00E43330">
      <w:pPr>
        <w:pStyle w:val="ListParagraph"/>
      </w:pPr>
    </w:p>
    <w:p w:rsidR="00E43330" w:rsidRDefault="00E43330" w:rsidP="00E43330">
      <w:pPr>
        <w:pStyle w:val="ListParagraph"/>
        <w:numPr>
          <w:ilvl w:val="2"/>
          <w:numId w:val="1"/>
        </w:numPr>
        <w:ind w:left="1080"/>
      </w:pPr>
      <w:r>
        <w:t xml:space="preserve">High Offset 0x02: </w:t>
      </w:r>
      <w:proofErr w:type="spellStart"/>
      <w:r>
        <w:t>txPinMap</w:t>
      </w:r>
      <w:proofErr w:type="spellEnd"/>
    </w:p>
    <w:tbl>
      <w:tblPr>
        <w:tblStyle w:val="LightGrid-Accent11"/>
        <w:tblW w:w="8838" w:type="dxa"/>
        <w:tblLook w:val="04A0"/>
      </w:tblPr>
      <w:tblGrid>
        <w:gridCol w:w="1728"/>
        <w:gridCol w:w="2250"/>
        <w:gridCol w:w="900"/>
        <w:gridCol w:w="658"/>
        <w:gridCol w:w="3302"/>
      </w:tblGrid>
      <w:tr w:rsidR="00B37E13" w:rsidRPr="000B7C98" w:rsidTr="00B37E13">
        <w:trPr>
          <w:cnfStyle w:val="1000000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Type</w:t>
            </w:r>
          </w:p>
        </w:tc>
        <w:tc>
          <w:tcPr>
            <w:tcW w:w="225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Name</w:t>
            </w:r>
          </w:p>
        </w:tc>
        <w:tc>
          <w:tcPr>
            <w:tcW w:w="90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HIGH</w:t>
            </w:r>
          </w:p>
        </w:tc>
        <w:tc>
          <w:tcPr>
            <w:tcW w:w="658"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LOW</w:t>
            </w:r>
          </w:p>
        </w:tc>
        <w:tc>
          <w:tcPr>
            <w:tcW w:w="3302" w:type="dxa"/>
          </w:tcPr>
          <w:p w:rsidR="00B37E13" w:rsidRPr="000B7C98" w:rsidRDefault="00B37E13" w:rsidP="000B7C9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B37E13" w:rsidRPr="000B7C98" w:rsidTr="00B37E13">
        <w:trPr>
          <w:cnfStyle w:val="0000001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B37E13" w:rsidRPr="000B7C98" w:rsidRDefault="00B37E13" w:rsidP="000B7C98">
            <w:pPr>
              <w:cnfStyle w:val="00000010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txPinMap</w:t>
            </w:r>
            <w:proofErr w:type="spellEnd"/>
            <w:r w:rsidRPr="000B7C98">
              <w:rPr>
                <w:rFonts w:ascii="Calibri" w:hAnsi="Calibri" w:cs="Calibri"/>
                <w:color w:val="000000"/>
                <w:sz w:val="22"/>
                <w:szCs w:val="22"/>
              </w:rPr>
              <w:t>[MAXTX]</w:t>
            </w:r>
          </w:p>
        </w:tc>
        <w:tc>
          <w:tcPr>
            <w:tcW w:w="900" w:type="dxa"/>
            <w:noWrap/>
            <w:hideMark/>
          </w:tcPr>
          <w:p w:rsidR="00B37E13" w:rsidRPr="000B7C98" w:rsidRDefault="00B37E13" w:rsidP="000B7C98">
            <w:pPr>
              <w:cnfStyle w:val="000000100000"/>
              <w:rPr>
                <w:rFonts w:ascii="Calibri" w:hAnsi="Calibri" w:cs="Calibri"/>
                <w:color w:val="000000"/>
                <w:sz w:val="22"/>
                <w:szCs w:val="22"/>
              </w:rPr>
            </w:pPr>
            <w:r w:rsidRPr="000B7C98">
              <w:rPr>
                <w:rFonts w:ascii="Calibri" w:hAnsi="Calibri" w:cs="Calibri"/>
                <w:color w:val="000000"/>
                <w:sz w:val="22"/>
                <w:szCs w:val="22"/>
              </w:rPr>
              <w:t>0x0</w:t>
            </w:r>
            <w:r>
              <w:rPr>
                <w:rFonts w:ascii="Calibri" w:hAnsi="Calibri" w:cs="Calibri"/>
                <w:color w:val="000000"/>
                <w:sz w:val="22"/>
                <w:szCs w:val="22"/>
              </w:rPr>
              <w:t>2</w:t>
            </w:r>
          </w:p>
        </w:tc>
        <w:tc>
          <w:tcPr>
            <w:tcW w:w="658" w:type="dxa"/>
            <w:noWrap/>
            <w:hideMark/>
          </w:tcPr>
          <w:p w:rsidR="00B37E13" w:rsidRPr="000B7C98" w:rsidRDefault="003640CE" w:rsidP="000B7C98">
            <w:pPr>
              <w:jc w:val="right"/>
              <w:cnfStyle w:val="000000100000"/>
              <w:rPr>
                <w:rFonts w:ascii="Calibri" w:hAnsi="Calibri" w:cs="Calibri"/>
                <w:color w:val="000000"/>
                <w:sz w:val="22"/>
                <w:szCs w:val="22"/>
              </w:rPr>
            </w:pPr>
            <w:r>
              <w:rPr>
                <w:rFonts w:ascii="Calibri" w:hAnsi="Calibri" w:cs="Calibri"/>
                <w:color w:val="000000"/>
                <w:sz w:val="22"/>
                <w:szCs w:val="22"/>
              </w:rPr>
              <w:t>0x0</w:t>
            </w:r>
            <w:r w:rsidR="00B37E13" w:rsidRPr="000B7C98">
              <w:rPr>
                <w:rFonts w:ascii="Calibri" w:hAnsi="Calibri" w:cs="Calibri"/>
                <w:color w:val="000000"/>
                <w:sz w:val="22"/>
                <w:szCs w:val="22"/>
              </w:rPr>
              <w:t>0</w:t>
            </w:r>
          </w:p>
        </w:tc>
        <w:tc>
          <w:tcPr>
            <w:tcW w:w="3302" w:type="dxa"/>
          </w:tcPr>
          <w:p w:rsidR="00B37E13" w:rsidRPr="000B7C98" w:rsidRDefault="00901F85" w:rsidP="00646B3C">
            <w:pPr>
              <w:cnfStyle w:val="000000100000"/>
              <w:rPr>
                <w:rFonts w:ascii="Calibri" w:hAnsi="Calibri" w:cs="Calibri"/>
                <w:color w:val="000000"/>
                <w:sz w:val="22"/>
                <w:szCs w:val="22"/>
              </w:rPr>
            </w:pPr>
            <w:r>
              <w:rPr>
                <w:rFonts w:asciiTheme="minorHAnsi" w:hAnsiTheme="minorHAnsi" w:cstheme="minorHAnsi"/>
              </w:rPr>
              <w:t>Define which pins, in sensor order, on the controller are utilized to transmit pulses on the sensor.</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0x10: Self Parameters</w:t>
      </w:r>
    </w:p>
    <w:tbl>
      <w:tblPr>
        <w:tblStyle w:val="LightGrid-Accent11"/>
        <w:tblW w:w="8838" w:type="dxa"/>
        <w:tblLook w:val="04A0"/>
      </w:tblPr>
      <w:tblGrid>
        <w:gridCol w:w="1728"/>
        <w:gridCol w:w="2250"/>
        <w:gridCol w:w="900"/>
        <w:gridCol w:w="658"/>
        <w:gridCol w:w="3302"/>
      </w:tblGrid>
      <w:tr w:rsidR="00B37E13" w:rsidRPr="000B7C98" w:rsidTr="00B37E13">
        <w:trPr>
          <w:cnfStyle w:val="1000000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Type</w:t>
            </w:r>
          </w:p>
        </w:tc>
        <w:tc>
          <w:tcPr>
            <w:tcW w:w="225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Name</w:t>
            </w:r>
          </w:p>
        </w:tc>
        <w:tc>
          <w:tcPr>
            <w:tcW w:w="90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HIGH</w:t>
            </w:r>
          </w:p>
        </w:tc>
        <w:tc>
          <w:tcPr>
            <w:tcW w:w="658"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LOW</w:t>
            </w:r>
          </w:p>
        </w:tc>
        <w:tc>
          <w:tcPr>
            <w:tcW w:w="3302" w:type="dxa"/>
          </w:tcPr>
          <w:p w:rsidR="00B37E13" w:rsidRPr="000B7C98" w:rsidRDefault="00B37E13" w:rsidP="000B7C9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667620" w:rsidRPr="000B7C98" w:rsidTr="00B37E13">
        <w:trPr>
          <w:cnfStyle w:val="000000100000"/>
          <w:trHeight w:val="315"/>
        </w:trPr>
        <w:tc>
          <w:tcPr>
            <w:cnfStyle w:val="001000000000"/>
            <w:tcW w:w="1728" w:type="dxa"/>
            <w:noWrap/>
            <w:hideMark/>
          </w:tcPr>
          <w:p w:rsidR="00667620" w:rsidRPr="000B7C98" w:rsidRDefault="00667620"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667620" w:rsidRPr="000B7C98" w:rsidRDefault="00667620" w:rsidP="000B7C98">
            <w:pPr>
              <w:cnfStyle w:val="00000010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selfScanTime</w:t>
            </w:r>
            <w:proofErr w:type="spellEnd"/>
          </w:p>
        </w:tc>
        <w:tc>
          <w:tcPr>
            <w:tcW w:w="900" w:type="dxa"/>
            <w:noWrap/>
            <w:hideMark/>
          </w:tcPr>
          <w:p w:rsidR="00667620" w:rsidRPr="000B7C98" w:rsidRDefault="00667620" w:rsidP="000B7C98">
            <w:pPr>
              <w:cnfStyle w:val="000000100000"/>
              <w:rPr>
                <w:rFonts w:ascii="Calibri" w:hAnsi="Calibri" w:cs="Calibri"/>
                <w:color w:val="000000"/>
                <w:sz w:val="22"/>
                <w:szCs w:val="22"/>
              </w:rPr>
            </w:pPr>
            <w:r w:rsidRPr="000B7C98">
              <w:rPr>
                <w:rFonts w:ascii="Calibri" w:hAnsi="Calibri" w:cs="Calibri"/>
                <w:color w:val="000000"/>
                <w:sz w:val="22"/>
                <w:szCs w:val="22"/>
              </w:rPr>
              <w:t>0x</w:t>
            </w:r>
            <w:r>
              <w:rPr>
                <w:rFonts w:ascii="Calibri" w:hAnsi="Calibri" w:cs="Calibri"/>
                <w:color w:val="000000"/>
                <w:sz w:val="22"/>
                <w:szCs w:val="22"/>
              </w:rPr>
              <w:t>10</w:t>
            </w:r>
          </w:p>
        </w:tc>
        <w:tc>
          <w:tcPr>
            <w:tcW w:w="658" w:type="dxa"/>
            <w:noWrap/>
            <w:hideMark/>
          </w:tcPr>
          <w:p w:rsidR="00667620" w:rsidRPr="000B7C98" w:rsidRDefault="003640CE" w:rsidP="000B7C98">
            <w:pPr>
              <w:jc w:val="right"/>
              <w:cnfStyle w:val="000000100000"/>
              <w:rPr>
                <w:rFonts w:ascii="Calibri" w:hAnsi="Calibri" w:cs="Calibri"/>
                <w:color w:val="000000"/>
                <w:sz w:val="22"/>
                <w:szCs w:val="22"/>
              </w:rPr>
            </w:pPr>
            <w:r>
              <w:rPr>
                <w:rFonts w:ascii="Calibri" w:hAnsi="Calibri" w:cs="Calibri"/>
                <w:color w:val="000000"/>
                <w:sz w:val="22"/>
                <w:szCs w:val="22"/>
              </w:rPr>
              <w:t>0x0</w:t>
            </w:r>
            <w:r w:rsidR="00667620" w:rsidRPr="000B7C98">
              <w:rPr>
                <w:rFonts w:ascii="Calibri" w:hAnsi="Calibri" w:cs="Calibri"/>
                <w:color w:val="000000"/>
                <w:sz w:val="22"/>
                <w:szCs w:val="22"/>
              </w:rPr>
              <w:t>0</w:t>
            </w:r>
          </w:p>
        </w:tc>
        <w:tc>
          <w:tcPr>
            <w:tcW w:w="3302" w:type="dxa"/>
          </w:tcPr>
          <w:p w:rsidR="00667620" w:rsidRPr="006E0BE3" w:rsidRDefault="00667620" w:rsidP="00667620">
            <w:pPr>
              <w:ind w:left="11"/>
              <w:cnfStyle w:val="000000100000"/>
              <w:rPr>
                <w:rFonts w:asciiTheme="minorHAnsi" w:hAnsiTheme="minorHAnsi" w:cstheme="minorHAnsi"/>
              </w:rPr>
            </w:pPr>
            <w:r w:rsidRPr="003A2BCF">
              <w:rPr>
                <w:rFonts w:asciiTheme="minorHAnsi" w:hAnsiTheme="minorHAnsi" w:cstheme="minorHAnsi"/>
              </w:rPr>
              <w:t xml:space="preserve">Set the number of self </w:t>
            </w:r>
            <w:r>
              <w:rPr>
                <w:rFonts w:asciiTheme="minorHAnsi" w:hAnsiTheme="minorHAnsi" w:cstheme="minorHAnsi"/>
              </w:rPr>
              <w:t>capacitance</w:t>
            </w:r>
            <w:r w:rsidRPr="003A2BCF">
              <w:rPr>
                <w:rFonts w:asciiTheme="minorHAnsi" w:hAnsiTheme="minorHAnsi" w:cstheme="minorHAnsi"/>
              </w:rPr>
              <w:t xml:space="preserve"> measurements to SUM for 1 measurement</w:t>
            </w:r>
          </w:p>
        </w:tc>
      </w:tr>
      <w:tr w:rsidR="00667620" w:rsidRPr="000B7C98" w:rsidTr="00B37E13">
        <w:trPr>
          <w:cnfStyle w:val="000000010000"/>
          <w:trHeight w:val="315"/>
        </w:trPr>
        <w:tc>
          <w:tcPr>
            <w:cnfStyle w:val="001000000000"/>
            <w:tcW w:w="1728" w:type="dxa"/>
            <w:noWrap/>
            <w:hideMark/>
          </w:tcPr>
          <w:p w:rsidR="00667620" w:rsidRPr="000B7C98" w:rsidRDefault="00667620"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667620" w:rsidRPr="000B7C98" w:rsidRDefault="00667620" w:rsidP="000B7C98">
            <w:pPr>
              <w:cnfStyle w:val="00000001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selfTouchThres</w:t>
            </w:r>
            <w:proofErr w:type="spellEnd"/>
          </w:p>
        </w:tc>
        <w:tc>
          <w:tcPr>
            <w:tcW w:w="900" w:type="dxa"/>
            <w:noWrap/>
            <w:hideMark/>
          </w:tcPr>
          <w:p w:rsidR="00667620" w:rsidRPr="000B7C98" w:rsidRDefault="00667620" w:rsidP="000B7C98">
            <w:pPr>
              <w:cnfStyle w:val="000000010000"/>
              <w:rPr>
                <w:rFonts w:ascii="Calibri" w:hAnsi="Calibri" w:cs="Calibri"/>
                <w:color w:val="000000"/>
                <w:sz w:val="22"/>
                <w:szCs w:val="22"/>
              </w:rPr>
            </w:pPr>
            <w:r>
              <w:rPr>
                <w:rFonts w:ascii="Calibri" w:hAnsi="Calibri" w:cs="Calibri"/>
                <w:color w:val="000000"/>
                <w:sz w:val="22"/>
                <w:szCs w:val="22"/>
              </w:rPr>
              <w:t>0x10</w:t>
            </w:r>
          </w:p>
        </w:tc>
        <w:tc>
          <w:tcPr>
            <w:tcW w:w="658" w:type="dxa"/>
            <w:noWrap/>
            <w:hideMark/>
          </w:tcPr>
          <w:p w:rsidR="00667620" w:rsidRPr="000B7C98" w:rsidRDefault="003640CE" w:rsidP="000B7C98">
            <w:pPr>
              <w:jc w:val="right"/>
              <w:cnfStyle w:val="000000010000"/>
              <w:rPr>
                <w:rFonts w:ascii="Calibri" w:hAnsi="Calibri" w:cs="Calibri"/>
                <w:color w:val="000000"/>
                <w:sz w:val="22"/>
                <w:szCs w:val="22"/>
              </w:rPr>
            </w:pPr>
            <w:r>
              <w:rPr>
                <w:rFonts w:ascii="Calibri" w:hAnsi="Calibri" w:cs="Calibri"/>
                <w:color w:val="000000"/>
                <w:sz w:val="22"/>
                <w:szCs w:val="22"/>
              </w:rPr>
              <w:t>0x0</w:t>
            </w:r>
            <w:r w:rsidR="00667620" w:rsidRPr="000B7C98">
              <w:rPr>
                <w:rFonts w:ascii="Calibri" w:hAnsi="Calibri" w:cs="Calibri"/>
                <w:color w:val="000000"/>
                <w:sz w:val="22"/>
                <w:szCs w:val="22"/>
              </w:rPr>
              <w:t>1</w:t>
            </w:r>
          </w:p>
        </w:tc>
        <w:tc>
          <w:tcPr>
            <w:tcW w:w="3302" w:type="dxa"/>
          </w:tcPr>
          <w:p w:rsidR="00667620" w:rsidRPr="006E0BE3" w:rsidRDefault="00667620" w:rsidP="00667620">
            <w:pPr>
              <w:ind w:left="11"/>
              <w:cnfStyle w:val="000000010000"/>
              <w:rPr>
                <w:rFonts w:asciiTheme="minorHAnsi" w:hAnsiTheme="minorHAnsi" w:cstheme="minorHAnsi"/>
              </w:rPr>
            </w:pPr>
            <w:r w:rsidRPr="003A2BCF">
              <w:rPr>
                <w:rFonts w:asciiTheme="minorHAnsi" w:hAnsiTheme="minorHAnsi" w:cstheme="minorHAnsi"/>
              </w:rPr>
              <w:t xml:space="preserve">Set the threshold to compare the self measurement, </w:t>
            </w:r>
            <w:r>
              <w:rPr>
                <w:rFonts w:asciiTheme="minorHAnsi" w:hAnsiTheme="minorHAnsi" w:cstheme="minorHAnsi"/>
              </w:rPr>
              <w:t>if a</w:t>
            </w:r>
            <w:r w:rsidRPr="003A2BCF">
              <w:rPr>
                <w:rFonts w:asciiTheme="minorHAnsi" w:hAnsiTheme="minorHAnsi" w:cstheme="minorHAnsi"/>
              </w:rPr>
              <w:t>bove we</w:t>
            </w:r>
            <w:r>
              <w:rPr>
                <w:rFonts w:asciiTheme="minorHAnsi" w:hAnsiTheme="minorHAnsi" w:cstheme="minorHAnsi"/>
              </w:rPr>
              <w:t xml:space="preserve"> may</w:t>
            </w:r>
            <w:r w:rsidRPr="003A2BCF">
              <w:rPr>
                <w:rFonts w:asciiTheme="minorHAnsi" w:hAnsiTheme="minorHAnsi" w:cstheme="minorHAnsi"/>
              </w:rPr>
              <w:t xml:space="preserve"> have a touch</w:t>
            </w:r>
          </w:p>
        </w:tc>
      </w:tr>
      <w:tr w:rsidR="00667620" w:rsidRPr="000B7C98" w:rsidTr="00B37E13">
        <w:trPr>
          <w:cnfStyle w:val="000000100000"/>
          <w:trHeight w:val="315"/>
        </w:trPr>
        <w:tc>
          <w:tcPr>
            <w:cnfStyle w:val="001000000000"/>
            <w:tcW w:w="1728" w:type="dxa"/>
            <w:noWrap/>
            <w:hideMark/>
          </w:tcPr>
          <w:p w:rsidR="00667620" w:rsidRPr="000B7C98" w:rsidRDefault="00667620"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667620" w:rsidRPr="000B7C98" w:rsidRDefault="00667620" w:rsidP="000B7C98">
            <w:pPr>
              <w:cnfStyle w:val="00000010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selfSampleFreq</w:t>
            </w:r>
            <w:proofErr w:type="spellEnd"/>
          </w:p>
        </w:tc>
        <w:tc>
          <w:tcPr>
            <w:tcW w:w="900" w:type="dxa"/>
            <w:noWrap/>
            <w:hideMark/>
          </w:tcPr>
          <w:p w:rsidR="00667620" w:rsidRPr="000B7C98" w:rsidRDefault="00667620" w:rsidP="000B7C98">
            <w:pPr>
              <w:cnfStyle w:val="000000100000"/>
              <w:rPr>
                <w:rFonts w:ascii="Calibri" w:hAnsi="Calibri" w:cs="Calibri"/>
                <w:color w:val="000000"/>
                <w:sz w:val="22"/>
                <w:szCs w:val="22"/>
              </w:rPr>
            </w:pPr>
            <w:r>
              <w:rPr>
                <w:rFonts w:ascii="Calibri" w:hAnsi="Calibri" w:cs="Calibri"/>
                <w:color w:val="000000"/>
                <w:sz w:val="22"/>
                <w:szCs w:val="22"/>
              </w:rPr>
              <w:t>0x10</w:t>
            </w:r>
          </w:p>
        </w:tc>
        <w:tc>
          <w:tcPr>
            <w:tcW w:w="658" w:type="dxa"/>
            <w:noWrap/>
            <w:hideMark/>
          </w:tcPr>
          <w:p w:rsidR="00667620" w:rsidRPr="000B7C98" w:rsidRDefault="003640CE" w:rsidP="000B7C98">
            <w:pPr>
              <w:jc w:val="right"/>
              <w:cnfStyle w:val="000000100000"/>
              <w:rPr>
                <w:rFonts w:ascii="Calibri" w:hAnsi="Calibri" w:cs="Calibri"/>
                <w:color w:val="000000"/>
                <w:sz w:val="22"/>
                <w:szCs w:val="22"/>
              </w:rPr>
            </w:pPr>
            <w:r>
              <w:rPr>
                <w:rFonts w:ascii="Calibri" w:hAnsi="Calibri" w:cs="Calibri"/>
                <w:color w:val="000000"/>
                <w:sz w:val="22"/>
                <w:szCs w:val="22"/>
              </w:rPr>
              <w:t>0x0</w:t>
            </w:r>
            <w:r w:rsidR="00667620" w:rsidRPr="000B7C98">
              <w:rPr>
                <w:rFonts w:ascii="Calibri" w:hAnsi="Calibri" w:cs="Calibri"/>
                <w:color w:val="000000"/>
                <w:sz w:val="22"/>
                <w:szCs w:val="22"/>
              </w:rPr>
              <w:t>2</w:t>
            </w:r>
          </w:p>
        </w:tc>
        <w:tc>
          <w:tcPr>
            <w:tcW w:w="3302" w:type="dxa"/>
          </w:tcPr>
          <w:p w:rsidR="00667620" w:rsidRPr="006E0BE3" w:rsidRDefault="00667620" w:rsidP="00667620">
            <w:pPr>
              <w:ind w:left="11"/>
              <w:cnfStyle w:val="000000100000"/>
              <w:rPr>
                <w:rFonts w:asciiTheme="minorHAnsi" w:hAnsiTheme="minorHAnsi" w:cstheme="minorHAnsi"/>
              </w:rPr>
            </w:pPr>
            <w:r w:rsidRPr="003A2BCF">
              <w:rPr>
                <w:rFonts w:asciiTheme="minorHAnsi" w:hAnsiTheme="minorHAnsi" w:cstheme="minorHAnsi"/>
              </w:rPr>
              <w:t xml:space="preserve">Sets a delay between self </w:t>
            </w:r>
            <w:r>
              <w:rPr>
                <w:rFonts w:asciiTheme="minorHAnsi" w:hAnsiTheme="minorHAnsi" w:cstheme="minorHAnsi"/>
              </w:rPr>
              <w:t>capacitance</w:t>
            </w:r>
            <w:r w:rsidRPr="003A2BCF">
              <w:rPr>
                <w:rFonts w:asciiTheme="minorHAnsi" w:hAnsiTheme="minorHAnsi" w:cstheme="minorHAnsi"/>
              </w:rPr>
              <w:t xml:space="preserve"> measu</w:t>
            </w:r>
            <w:r>
              <w:rPr>
                <w:rFonts w:asciiTheme="minorHAnsi" w:hAnsiTheme="minorHAnsi" w:cstheme="minorHAnsi"/>
              </w:rPr>
              <w:t>r</w:t>
            </w:r>
            <w:r w:rsidRPr="003A2BCF">
              <w:rPr>
                <w:rFonts w:asciiTheme="minorHAnsi" w:hAnsiTheme="minorHAnsi" w:cstheme="minorHAnsi"/>
              </w:rPr>
              <w:t>ements, currently TMR6 is set 1 = 250nS</w:t>
            </w:r>
          </w:p>
        </w:tc>
      </w:tr>
      <w:tr w:rsidR="00667620" w:rsidRPr="000B7C98" w:rsidTr="00B37E13">
        <w:trPr>
          <w:cnfStyle w:val="000000010000"/>
          <w:trHeight w:val="315"/>
        </w:trPr>
        <w:tc>
          <w:tcPr>
            <w:cnfStyle w:val="001000000000"/>
            <w:tcW w:w="1728" w:type="dxa"/>
            <w:noWrap/>
            <w:hideMark/>
          </w:tcPr>
          <w:p w:rsidR="00667620" w:rsidRPr="000B7C98" w:rsidRDefault="00667620"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250" w:type="dxa"/>
            <w:noWrap/>
            <w:hideMark/>
          </w:tcPr>
          <w:p w:rsidR="00667620" w:rsidRPr="000B7C98" w:rsidRDefault="00667620" w:rsidP="000B7C98">
            <w:pPr>
              <w:cnfStyle w:val="00000001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stutterMult</w:t>
            </w:r>
            <w:proofErr w:type="spellEnd"/>
          </w:p>
        </w:tc>
        <w:tc>
          <w:tcPr>
            <w:tcW w:w="900" w:type="dxa"/>
            <w:noWrap/>
            <w:hideMark/>
          </w:tcPr>
          <w:p w:rsidR="00667620" w:rsidRPr="000B7C98" w:rsidRDefault="00667620" w:rsidP="000B7C98">
            <w:pPr>
              <w:cnfStyle w:val="000000010000"/>
              <w:rPr>
                <w:rFonts w:ascii="Calibri" w:hAnsi="Calibri" w:cs="Calibri"/>
                <w:color w:val="000000"/>
                <w:sz w:val="22"/>
                <w:szCs w:val="22"/>
              </w:rPr>
            </w:pPr>
            <w:r>
              <w:rPr>
                <w:rFonts w:ascii="Calibri" w:hAnsi="Calibri" w:cs="Calibri"/>
                <w:color w:val="000000"/>
                <w:sz w:val="22"/>
                <w:szCs w:val="22"/>
              </w:rPr>
              <w:t>0x10</w:t>
            </w:r>
          </w:p>
        </w:tc>
        <w:tc>
          <w:tcPr>
            <w:tcW w:w="658" w:type="dxa"/>
            <w:noWrap/>
            <w:hideMark/>
          </w:tcPr>
          <w:p w:rsidR="00667620" w:rsidRPr="000B7C98" w:rsidRDefault="003640CE" w:rsidP="000B7C98">
            <w:pPr>
              <w:jc w:val="right"/>
              <w:cnfStyle w:val="000000010000"/>
              <w:rPr>
                <w:rFonts w:ascii="Calibri" w:hAnsi="Calibri" w:cs="Calibri"/>
                <w:color w:val="000000"/>
                <w:sz w:val="22"/>
                <w:szCs w:val="22"/>
              </w:rPr>
            </w:pPr>
            <w:r>
              <w:rPr>
                <w:rFonts w:ascii="Calibri" w:hAnsi="Calibri" w:cs="Calibri"/>
                <w:color w:val="000000"/>
                <w:sz w:val="22"/>
                <w:szCs w:val="22"/>
              </w:rPr>
              <w:t>0x0</w:t>
            </w:r>
            <w:r w:rsidR="00667620" w:rsidRPr="000B7C98">
              <w:rPr>
                <w:rFonts w:ascii="Calibri" w:hAnsi="Calibri" w:cs="Calibri"/>
                <w:color w:val="000000"/>
                <w:sz w:val="22"/>
                <w:szCs w:val="22"/>
              </w:rPr>
              <w:t>3</w:t>
            </w:r>
          </w:p>
        </w:tc>
        <w:tc>
          <w:tcPr>
            <w:tcW w:w="3302" w:type="dxa"/>
          </w:tcPr>
          <w:p w:rsidR="00667620" w:rsidRPr="003A2BCF" w:rsidRDefault="00667620" w:rsidP="00667620">
            <w:pPr>
              <w:ind w:left="11"/>
              <w:cnfStyle w:val="000000010000"/>
              <w:rPr>
                <w:rFonts w:asciiTheme="minorHAnsi" w:hAnsiTheme="minorHAnsi" w:cstheme="minorHAnsi"/>
              </w:rPr>
            </w:pPr>
            <w:r>
              <w:rPr>
                <w:rFonts w:asciiTheme="minorHAnsi" w:hAnsiTheme="minorHAnsi" w:cstheme="minorHAnsi"/>
              </w:rPr>
              <w:t>For self scans, pulse every &lt;</w:t>
            </w:r>
            <w:proofErr w:type="spellStart"/>
            <w:r>
              <w:rPr>
                <w:rFonts w:asciiTheme="minorHAnsi" w:hAnsiTheme="minorHAnsi" w:cstheme="minorHAnsi"/>
              </w:rPr>
              <w:t>stutterMult</w:t>
            </w:r>
            <w:proofErr w:type="spellEnd"/>
            <w:r>
              <w:rPr>
                <w:rFonts w:asciiTheme="minorHAnsi" w:hAnsiTheme="minorHAnsi" w:cstheme="minorHAnsi"/>
              </w:rPr>
              <w:t>&gt;</w:t>
            </w:r>
            <w:proofErr w:type="spellStart"/>
            <w:r>
              <w:rPr>
                <w:rFonts w:asciiTheme="minorHAnsi" w:hAnsiTheme="minorHAnsi" w:cstheme="minorHAnsi"/>
              </w:rPr>
              <w:t>th</w:t>
            </w:r>
            <w:proofErr w:type="spellEnd"/>
            <w:r>
              <w:rPr>
                <w:rFonts w:asciiTheme="minorHAnsi" w:hAnsiTheme="minorHAnsi" w:cstheme="minorHAnsi"/>
              </w:rPr>
              <w:t xml:space="preserve"> channel.  </w:t>
            </w:r>
            <w:r>
              <w:rPr>
                <w:rFonts w:asciiTheme="minorHAnsi" w:hAnsiTheme="minorHAnsi" w:cstheme="minorHAnsi"/>
                <w:b/>
              </w:rPr>
              <w:t>Default: 1</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0x11: Self Tuning Array</w:t>
      </w:r>
    </w:p>
    <w:tbl>
      <w:tblPr>
        <w:tblStyle w:val="LightGrid-Accent11"/>
        <w:tblW w:w="8838" w:type="dxa"/>
        <w:tblLook w:val="04A0"/>
      </w:tblPr>
      <w:tblGrid>
        <w:gridCol w:w="1728"/>
        <w:gridCol w:w="2714"/>
        <w:gridCol w:w="860"/>
        <w:gridCol w:w="700"/>
        <w:gridCol w:w="2836"/>
      </w:tblGrid>
      <w:tr w:rsidR="00B37E13" w:rsidRPr="000B7C98" w:rsidTr="00B37E13">
        <w:trPr>
          <w:cnfStyle w:val="1000000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Type</w:t>
            </w:r>
          </w:p>
        </w:tc>
        <w:tc>
          <w:tcPr>
            <w:tcW w:w="2714"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Name</w:t>
            </w:r>
          </w:p>
        </w:tc>
        <w:tc>
          <w:tcPr>
            <w:tcW w:w="86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HIGH</w:t>
            </w:r>
          </w:p>
        </w:tc>
        <w:tc>
          <w:tcPr>
            <w:tcW w:w="700" w:type="dxa"/>
            <w:noWrap/>
            <w:hideMark/>
          </w:tcPr>
          <w:p w:rsidR="00B37E13" w:rsidRPr="000B7C98" w:rsidRDefault="00B37E13" w:rsidP="000B7C98">
            <w:pPr>
              <w:cnfStyle w:val="100000000000"/>
              <w:rPr>
                <w:rFonts w:ascii="Calibri" w:hAnsi="Calibri" w:cs="Calibri"/>
                <w:color w:val="000000"/>
                <w:sz w:val="22"/>
                <w:szCs w:val="22"/>
              </w:rPr>
            </w:pPr>
            <w:r w:rsidRPr="000B7C98">
              <w:rPr>
                <w:rFonts w:ascii="Calibri" w:hAnsi="Calibri" w:cs="Calibri"/>
                <w:color w:val="000000"/>
                <w:sz w:val="22"/>
                <w:szCs w:val="22"/>
              </w:rPr>
              <w:t>LOW</w:t>
            </w:r>
          </w:p>
        </w:tc>
        <w:tc>
          <w:tcPr>
            <w:tcW w:w="2836" w:type="dxa"/>
          </w:tcPr>
          <w:p w:rsidR="00B37E13" w:rsidRPr="000B7C98" w:rsidRDefault="00B37E13" w:rsidP="000B7C9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B37E13" w:rsidRPr="000B7C98" w:rsidTr="00B37E13">
        <w:trPr>
          <w:cnfStyle w:val="000000100000"/>
          <w:trHeight w:val="315"/>
        </w:trPr>
        <w:tc>
          <w:tcPr>
            <w:cnfStyle w:val="001000000000"/>
            <w:tcW w:w="1728" w:type="dxa"/>
            <w:noWrap/>
            <w:hideMark/>
          </w:tcPr>
          <w:p w:rsidR="00B37E13" w:rsidRPr="000B7C98" w:rsidRDefault="00B37E13" w:rsidP="000B7C98">
            <w:pPr>
              <w:rPr>
                <w:rFonts w:ascii="Calibri" w:hAnsi="Calibri" w:cs="Calibri"/>
                <w:color w:val="000000"/>
                <w:sz w:val="22"/>
                <w:szCs w:val="22"/>
              </w:rPr>
            </w:pPr>
            <w:r w:rsidRPr="000B7C98">
              <w:rPr>
                <w:rFonts w:ascii="Calibri" w:hAnsi="Calibri" w:cs="Calibri"/>
                <w:color w:val="000000"/>
                <w:sz w:val="22"/>
                <w:szCs w:val="22"/>
              </w:rPr>
              <w:t xml:space="preserve">unsigned char </w:t>
            </w:r>
          </w:p>
        </w:tc>
        <w:tc>
          <w:tcPr>
            <w:tcW w:w="2714" w:type="dxa"/>
            <w:noWrap/>
            <w:hideMark/>
          </w:tcPr>
          <w:p w:rsidR="00B37E13" w:rsidRPr="000B7C98" w:rsidRDefault="00B37E13" w:rsidP="000B7C98">
            <w:pPr>
              <w:cnfStyle w:val="000000100000"/>
              <w:rPr>
                <w:rFonts w:ascii="Calibri" w:hAnsi="Calibri" w:cs="Calibri"/>
                <w:color w:val="000000"/>
                <w:sz w:val="22"/>
                <w:szCs w:val="22"/>
              </w:rPr>
            </w:pPr>
            <w:r w:rsidRPr="000B7C98">
              <w:rPr>
                <w:rFonts w:ascii="Calibri" w:hAnsi="Calibri" w:cs="Calibri"/>
                <w:color w:val="000000"/>
                <w:sz w:val="22"/>
                <w:szCs w:val="22"/>
              </w:rPr>
              <w:t xml:space="preserve"> </w:t>
            </w:r>
            <w:proofErr w:type="spellStart"/>
            <w:r w:rsidRPr="000B7C98">
              <w:rPr>
                <w:rFonts w:ascii="Calibri" w:hAnsi="Calibri" w:cs="Calibri"/>
                <w:color w:val="000000"/>
                <w:sz w:val="22"/>
                <w:szCs w:val="22"/>
              </w:rPr>
              <w:t>selfScanFineTune</w:t>
            </w:r>
            <w:proofErr w:type="spellEnd"/>
            <w:r w:rsidRPr="000B7C98">
              <w:rPr>
                <w:rFonts w:ascii="Calibri" w:hAnsi="Calibri" w:cs="Calibri"/>
                <w:color w:val="000000"/>
                <w:sz w:val="22"/>
                <w:szCs w:val="22"/>
              </w:rPr>
              <w:t>[MAXTX]</w:t>
            </w:r>
          </w:p>
        </w:tc>
        <w:tc>
          <w:tcPr>
            <w:tcW w:w="860" w:type="dxa"/>
            <w:noWrap/>
            <w:hideMark/>
          </w:tcPr>
          <w:p w:rsidR="00B37E13" w:rsidRPr="000B7C98" w:rsidRDefault="00B37E13" w:rsidP="00E17B9E">
            <w:pPr>
              <w:cnfStyle w:val="000000100000"/>
              <w:rPr>
                <w:rFonts w:ascii="Calibri" w:hAnsi="Calibri" w:cs="Calibri"/>
                <w:color w:val="000000"/>
                <w:sz w:val="22"/>
                <w:szCs w:val="22"/>
              </w:rPr>
            </w:pPr>
            <w:r w:rsidRPr="000B7C98">
              <w:rPr>
                <w:rFonts w:ascii="Calibri" w:hAnsi="Calibri" w:cs="Calibri"/>
                <w:color w:val="000000"/>
                <w:sz w:val="22"/>
                <w:szCs w:val="22"/>
              </w:rPr>
              <w:t>0x</w:t>
            </w:r>
            <w:r>
              <w:rPr>
                <w:rFonts w:ascii="Calibri" w:hAnsi="Calibri" w:cs="Calibri"/>
                <w:color w:val="000000"/>
                <w:sz w:val="22"/>
                <w:szCs w:val="22"/>
              </w:rPr>
              <w:t>1</w:t>
            </w:r>
            <w:r w:rsidRPr="000B7C98">
              <w:rPr>
                <w:rFonts w:ascii="Calibri" w:hAnsi="Calibri" w:cs="Calibri"/>
                <w:color w:val="000000"/>
                <w:sz w:val="22"/>
                <w:szCs w:val="22"/>
              </w:rPr>
              <w:t>1</w:t>
            </w:r>
          </w:p>
        </w:tc>
        <w:tc>
          <w:tcPr>
            <w:tcW w:w="700" w:type="dxa"/>
            <w:noWrap/>
            <w:hideMark/>
          </w:tcPr>
          <w:p w:rsidR="00B37E13" w:rsidRPr="000B7C98" w:rsidRDefault="00B37E13" w:rsidP="000B7C98">
            <w:pPr>
              <w:jc w:val="right"/>
              <w:cnfStyle w:val="000000100000"/>
              <w:rPr>
                <w:rFonts w:ascii="Calibri" w:hAnsi="Calibri" w:cs="Calibri"/>
                <w:color w:val="000000"/>
                <w:sz w:val="22"/>
                <w:szCs w:val="22"/>
              </w:rPr>
            </w:pPr>
            <w:r w:rsidRPr="000B7C98">
              <w:rPr>
                <w:rFonts w:ascii="Calibri" w:hAnsi="Calibri" w:cs="Calibri"/>
                <w:color w:val="000000"/>
                <w:sz w:val="22"/>
                <w:szCs w:val="22"/>
              </w:rPr>
              <w:t>0</w:t>
            </w:r>
            <w:r w:rsidR="003640CE">
              <w:rPr>
                <w:rFonts w:ascii="Calibri" w:hAnsi="Calibri" w:cs="Calibri"/>
                <w:color w:val="000000"/>
                <w:sz w:val="22"/>
                <w:szCs w:val="22"/>
              </w:rPr>
              <w:t>x00</w:t>
            </w:r>
          </w:p>
        </w:tc>
        <w:tc>
          <w:tcPr>
            <w:tcW w:w="2836" w:type="dxa"/>
          </w:tcPr>
          <w:p w:rsidR="00B37E13" w:rsidRPr="000B7C98" w:rsidRDefault="00646B3C" w:rsidP="00646B3C">
            <w:pPr>
              <w:cnfStyle w:val="000000100000"/>
              <w:rPr>
                <w:rFonts w:ascii="Calibri" w:hAnsi="Calibri" w:cs="Calibri"/>
                <w:color w:val="000000"/>
                <w:sz w:val="22"/>
                <w:szCs w:val="22"/>
              </w:rPr>
            </w:pPr>
            <w:r w:rsidRPr="00646B3C">
              <w:rPr>
                <w:rFonts w:ascii="Calibri" w:hAnsi="Calibri" w:cs="Calibri"/>
                <w:color w:val="000000"/>
                <w:szCs w:val="22"/>
              </w:rPr>
              <w:t xml:space="preserve">Value added to </w:t>
            </w:r>
            <w:proofErr w:type="spellStart"/>
            <w:r w:rsidRPr="00646B3C">
              <w:rPr>
                <w:rFonts w:ascii="Calibri" w:hAnsi="Calibri" w:cs="Calibri"/>
                <w:color w:val="000000"/>
                <w:szCs w:val="22"/>
              </w:rPr>
              <w:t>selfScanTime</w:t>
            </w:r>
            <w:proofErr w:type="spellEnd"/>
            <w:r w:rsidRPr="00646B3C">
              <w:rPr>
                <w:rFonts w:ascii="Calibri" w:hAnsi="Calibri" w:cs="Calibri"/>
                <w:color w:val="000000"/>
                <w:szCs w:val="22"/>
              </w:rPr>
              <w:t xml:space="preserve"> for individual channels</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0x20: Mutual Parameters</w:t>
      </w:r>
    </w:p>
    <w:tbl>
      <w:tblPr>
        <w:tblStyle w:val="LightGrid-Accent11"/>
        <w:tblW w:w="8838" w:type="dxa"/>
        <w:tblLook w:val="04A0"/>
      </w:tblPr>
      <w:tblGrid>
        <w:gridCol w:w="1728"/>
        <w:gridCol w:w="1801"/>
        <w:gridCol w:w="802"/>
        <w:gridCol w:w="658"/>
        <w:gridCol w:w="3849"/>
      </w:tblGrid>
      <w:tr w:rsidR="00B37E13" w:rsidRPr="00D96CCE" w:rsidTr="002D5593">
        <w:trPr>
          <w:cnfStyle w:val="100000000000"/>
          <w:trHeight w:val="315"/>
        </w:trPr>
        <w:tc>
          <w:tcPr>
            <w:cnfStyle w:val="001000000000"/>
            <w:tcW w:w="1728" w:type="dxa"/>
            <w:noWrap/>
            <w:hideMark/>
          </w:tcPr>
          <w:p w:rsidR="00B37E13" w:rsidRPr="00D96CCE" w:rsidRDefault="00B37E13" w:rsidP="00D96CCE">
            <w:pPr>
              <w:rPr>
                <w:rFonts w:ascii="Calibri" w:hAnsi="Calibri" w:cs="Calibri"/>
                <w:color w:val="000000"/>
                <w:sz w:val="22"/>
                <w:szCs w:val="22"/>
              </w:rPr>
            </w:pPr>
            <w:r w:rsidRPr="00D96CCE">
              <w:rPr>
                <w:rFonts w:ascii="Calibri" w:hAnsi="Calibri" w:cs="Calibri"/>
                <w:color w:val="000000"/>
                <w:sz w:val="22"/>
                <w:szCs w:val="22"/>
              </w:rPr>
              <w:t>Type</w:t>
            </w:r>
          </w:p>
        </w:tc>
        <w:tc>
          <w:tcPr>
            <w:tcW w:w="1801"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Name</w:t>
            </w:r>
          </w:p>
        </w:tc>
        <w:tc>
          <w:tcPr>
            <w:tcW w:w="802"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HIGH</w:t>
            </w:r>
          </w:p>
        </w:tc>
        <w:tc>
          <w:tcPr>
            <w:tcW w:w="658"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LOW</w:t>
            </w:r>
          </w:p>
        </w:tc>
        <w:tc>
          <w:tcPr>
            <w:tcW w:w="3849" w:type="dxa"/>
          </w:tcPr>
          <w:p w:rsidR="00B37E13" w:rsidRPr="00D96CCE" w:rsidRDefault="00B37E13" w:rsidP="00D96CCE">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667620" w:rsidRPr="00D96CCE" w:rsidTr="002D5593">
        <w:trPr>
          <w:cnfStyle w:val="000000100000"/>
          <w:trHeight w:val="315"/>
        </w:trPr>
        <w:tc>
          <w:tcPr>
            <w:cnfStyle w:val="001000000000"/>
            <w:tcW w:w="1728" w:type="dxa"/>
            <w:noWrap/>
            <w:hideMark/>
          </w:tcPr>
          <w:p w:rsidR="00667620" w:rsidRPr="00D96CCE" w:rsidRDefault="00667620" w:rsidP="00D96CCE">
            <w:pPr>
              <w:rPr>
                <w:rFonts w:ascii="Calibri" w:hAnsi="Calibri" w:cs="Calibri"/>
                <w:color w:val="000000"/>
                <w:sz w:val="22"/>
                <w:szCs w:val="22"/>
              </w:rPr>
            </w:pPr>
            <w:r w:rsidRPr="00D96CCE">
              <w:rPr>
                <w:rFonts w:ascii="Calibri" w:hAnsi="Calibri" w:cs="Calibri"/>
                <w:color w:val="000000"/>
                <w:sz w:val="22"/>
                <w:szCs w:val="22"/>
              </w:rPr>
              <w:t xml:space="preserve">unsigned char  </w:t>
            </w:r>
          </w:p>
        </w:tc>
        <w:tc>
          <w:tcPr>
            <w:tcW w:w="1801" w:type="dxa"/>
            <w:noWrap/>
            <w:hideMark/>
          </w:tcPr>
          <w:p w:rsidR="00667620" w:rsidRPr="00D96CCE" w:rsidRDefault="00667620" w:rsidP="00D96CCE">
            <w:pPr>
              <w:cnfStyle w:val="000000100000"/>
              <w:rPr>
                <w:rFonts w:ascii="Calibri" w:hAnsi="Calibri" w:cs="Calibri"/>
                <w:color w:val="000000"/>
                <w:sz w:val="22"/>
                <w:szCs w:val="22"/>
              </w:rPr>
            </w:pPr>
            <w:r w:rsidRPr="00D96CCE">
              <w:rPr>
                <w:rFonts w:ascii="Calibri" w:hAnsi="Calibri" w:cs="Calibri"/>
                <w:color w:val="000000"/>
                <w:sz w:val="22"/>
                <w:szCs w:val="22"/>
              </w:rPr>
              <w:t xml:space="preserve"> </w:t>
            </w:r>
            <w:proofErr w:type="spellStart"/>
            <w:r w:rsidRPr="00D96CCE">
              <w:rPr>
                <w:rFonts w:ascii="Calibri" w:hAnsi="Calibri" w:cs="Calibri"/>
                <w:color w:val="000000"/>
                <w:sz w:val="22"/>
                <w:szCs w:val="22"/>
              </w:rPr>
              <w:t>mutScanTime</w:t>
            </w:r>
            <w:proofErr w:type="spellEnd"/>
          </w:p>
        </w:tc>
        <w:tc>
          <w:tcPr>
            <w:tcW w:w="802" w:type="dxa"/>
            <w:noWrap/>
            <w:hideMark/>
          </w:tcPr>
          <w:p w:rsidR="00667620" w:rsidRPr="00D96CCE" w:rsidRDefault="00667620" w:rsidP="00D96CCE">
            <w:pPr>
              <w:cnfStyle w:val="000000100000"/>
              <w:rPr>
                <w:rFonts w:ascii="Calibri" w:hAnsi="Calibri" w:cs="Calibri"/>
                <w:color w:val="000000"/>
                <w:sz w:val="22"/>
                <w:szCs w:val="22"/>
              </w:rPr>
            </w:pPr>
            <w:r w:rsidRPr="00D96CCE">
              <w:rPr>
                <w:rFonts w:ascii="Calibri" w:hAnsi="Calibri" w:cs="Calibri"/>
                <w:color w:val="000000"/>
                <w:sz w:val="22"/>
                <w:szCs w:val="22"/>
              </w:rPr>
              <w:t>0x</w:t>
            </w:r>
            <w:r>
              <w:rPr>
                <w:rFonts w:ascii="Calibri" w:hAnsi="Calibri" w:cs="Calibri"/>
                <w:color w:val="000000"/>
                <w:sz w:val="22"/>
                <w:szCs w:val="22"/>
              </w:rPr>
              <w:t>20</w:t>
            </w:r>
          </w:p>
        </w:tc>
        <w:tc>
          <w:tcPr>
            <w:tcW w:w="658" w:type="dxa"/>
            <w:noWrap/>
            <w:hideMark/>
          </w:tcPr>
          <w:p w:rsidR="00667620" w:rsidRPr="00D96CCE" w:rsidRDefault="003640CE" w:rsidP="00D96CCE">
            <w:pPr>
              <w:jc w:val="right"/>
              <w:cnfStyle w:val="000000100000"/>
              <w:rPr>
                <w:rFonts w:ascii="Calibri" w:hAnsi="Calibri" w:cs="Calibri"/>
                <w:color w:val="000000"/>
                <w:sz w:val="22"/>
                <w:szCs w:val="22"/>
              </w:rPr>
            </w:pPr>
            <w:r>
              <w:rPr>
                <w:rFonts w:ascii="Calibri" w:hAnsi="Calibri" w:cs="Calibri"/>
                <w:color w:val="000000"/>
                <w:sz w:val="22"/>
                <w:szCs w:val="22"/>
              </w:rPr>
              <w:t>0x0</w:t>
            </w:r>
            <w:r w:rsidR="00667620" w:rsidRPr="00D96CCE">
              <w:rPr>
                <w:rFonts w:ascii="Calibri" w:hAnsi="Calibri" w:cs="Calibri"/>
                <w:color w:val="000000"/>
                <w:sz w:val="22"/>
                <w:szCs w:val="22"/>
              </w:rPr>
              <w:t>0</w:t>
            </w:r>
          </w:p>
        </w:tc>
        <w:tc>
          <w:tcPr>
            <w:tcW w:w="3849" w:type="dxa"/>
          </w:tcPr>
          <w:p w:rsidR="00667620" w:rsidRPr="006E0BE3" w:rsidRDefault="00667620" w:rsidP="00667620">
            <w:pPr>
              <w:ind w:left="11"/>
              <w:cnfStyle w:val="000000100000"/>
              <w:rPr>
                <w:rFonts w:asciiTheme="minorHAnsi" w:hAnsiTheme="minorHAnsi" w:cstheme="minorHAnsi"/>
              </w:rPr>
            </w:pPr>
            <w:r w:rsidRPr="003A2BCF">
              <w:rPr>
                <w:rFonts w:asciiTheme="minorHAnsi" w:hAnsiTheme="minorHAnsi" w:cstheme="minorHAnsi"/>
              </w:rPr>
              <w:t>Set the number of mutual</w:t>
            </w:r>
            <w:r>
              <w:rPr>
                <w:rFonts w:asciiTheme="minorHAnsi" w:hAnsiTheme="minorHAnsi" w:cstheme="minorHAnsi"/>
              </w:rPr>
              <w:t xml:space="preserve"> capacitance measurements</w:t>
            </w:r>
            <w:r w:rsidRPr="003A2BCF">
              <w:rPr>
                <w:rFonts w:asciiTheme="minorHAnsi" w:hAnsiTheme="minorHAnsi" w:cstheme="minorHAnsi"/>
              </w:rPr>
              <w:t xml:space="preserve"> </w:t>
            </w:r>
            <w:r>
              <w:rPr>
                <w:rFonts w:asciiTheme="minorHAnsi" w:hAnsiTheme="minorHAnsi" w:cstheme="minorHAnsi"/>
              </w:rPr>
              <w:t>t</w:t>
            </w:r>
            <w:r w:rsidRPr="003A2BCF">
              <w:rPr>
                <w:rFonts w:asciiTheme="minorHAnsi" w:hAnsiTheme="minorHAnsi" w:cstheme="minorHAnsi"/>
              </w:rPr>
              <w:t>o SUM for 1 measu</w:t>
            </w:r>
            <w:r>
              <w:rPr>
                <w:rFonts w:asciiTheme="minorHAnsi" w:hAnsiTheme="minorHAnsi" w:cstheme="minorHAnsi"/>
              </w:rPr>
              <w:t>r</w:t>
            </w:r>
            <w:r w:rsidRPr="003A2BCF">
              <w:rPr>
                <w:rFonts w:asciiTheme="minorHAnsi" w:hAnsiTheme="minorHAnsi" w:cstheme="minorHAnsi"/>
              </w:rPr>
              <w:t>ement</w:t>
            </w:r>
          </w:p>
        </w:tc>
      </w:tr>
      <w:tr w:rsidR="00667620" w:rsidRPr="00D96CCE" w:rsidTr="002D5593">
        <w:trPr>
          <w:cnfStyle w:val="000000010000"/>
          <w:trHeight w:val="315"/>
        </w:trPr>
        <w:tc>
          <w:tcPr>
            <w:cnfStyle w:val="001000000000"/>
            <w:tcW w:w="1728" w:type="dxa"/>
            <w:noWrap/>
            <w:hideMark/>
          </w:tcPr>
          <w:p w:rsidR="00667620" w:rsidRPr="00D96CCE" w:rsidRDefault="00667620" w:rsidP="00D96CCE">
            <w:pPr>
              <w:rPr>
                <w:rFonts w:ascii="Calibri" w:hAnsi="Calibri" w:cs="Calibri"/>
                <w:color w:val="000000"/>
                <w:sz w:val="22"/>
                <w:szCs w:val="22"/>
              </w:rPr>
            </w:pPr>
            <w:r w:rsidRPr="00D96CCE">
              <w:rPr>
                <w:rFonts w:ascii="Calibri" w:hAnsi="Calibri" w:cs="Calibri"/>
                <w:color w:val="000000"/>
                <w:sz w:val="22"/>
                <w:szCs w:val="22"/>
              </w:rPr>
              <w:t xml:space="preserve">unsigned char  </w:t>
            </w:r>
          </w:p>
        </w:tc>
        <w:tc>
          <w:tcPr>
            <w:tcW w:w="1801" w:type="dxa"/>
            <w:noWrap/>
            <w:hideMark/>
          </w:tcPr>
          <w:p w:rsidR="00667620" w:rsidRPr="00D96CCE" w:rsidRDefault="00667620" w:rsidP="00D96CCE">
            <w:pPr>
              <w:cnfStyle w:val="000000010000"/>
              <w:rPr>
                <w:rFonts w:ascii="Calibri" w:hAnsi="Calibri" w:cs="Calibri"/>
                <w:color w:val="000000"/>
                <w:sz w:val="22"/>
                <w:szCs w:val="22"/>
              </w:rPr>
            </w:pPr>
            <w:r w:rsidRPr="00D96CCE">
              <w:rPr>
                <w:rFonts w:ascii="Calibri" w:hAnsi="Calibri" w:cs="Calibri"/>
                <w:color w:val="000000"/>
                <w:sz w:val="22"/>
                <w:szCs w:val="22"/>
              </w:rPr>
              <w:t xml:space="preserve"> </w:t>
            </w:r>
            <w:proofErr w:type="spellStart"/>
            <w:r w:rsidRPr="00D96CCE">
              <w:rPr>
                <w:rFonts w:ascii="Calibri" w:hAnsi="Calibri" w:cs="Calibri"/>
                <w:color w:val="000000"/>
                <w:sz w:val="22"/>
                <w:szCs w:val="22"/>
              </w:rPr>
              <w:t>mutTouchThres</w:t>
            </w:r>
            <w:proofErr w:type="spellEnd"/>
          </w:p>
        </w:tc>
        <w:tc>
          <w:tcPr>
            <w:tcW w:w="802" w:type="dxa"/>
            <w:noWrap/>
            <w:hideMark/>
          </w:tcPr>
          <w:p w:rsidR="00667620" w:rsidRPr="00D96CCE" w:rsidRDefault="00667620" w:rsidP="00D96CCE">
            <w:pPr>
              <w:cnfStyle w:val="000000010000"/>
              <w:rPr>
                <w:rFonts w:ascii="Calibri" w:hAnsi="Calibri" w:cs="Calibri"/>
                <w:color w:val="000000"/>
                <w:sz w:val="22"/>
                <w:szCs w:val="22"/>
              </w:rPr>
            </w:pPr>
            <w:r w:rsidRPr="00D96CCE">
              <w:rPr>
                <w:rFonts w:ascii="Calibri" w:hAnsi="Calibri" w:cs="Calibri"/>
                <w:color w:val="000000"/>
                <w:sz w:val="22"/>
                <w:szCs w:val="22"/>
              </w:rPr>
              <w:t>0x</w:t>
            </w:r>
            <w:r>
              <w:rPr>
                <w:rFonts w:ascii="Calibri" w:hAnsi="Calibri" w:cs="Calibri"/>
                <w:color w:val="000000"/>
                <w:sz w:val="22"/>
                <w:szCs w:val="22"/>
              </w:rPr>
              <w:t>20</w:t>
            </w:r>
          </w:p>
        </w:tc>
        <w:tc>
          <w:tcPr>
            <w:tcW w:w="658" w:type="dxa"/>
            <w:noWrap/>
            <w:hideMark/>
          </w:tcPr>
          <w:p w:rsidR="00667620" w:rsidRPr="00D96CCE" w:rsidRDefault="003640CE" w:rsidP="00D96CCE">
            <w:pPr>
              <w:jc w:val="right"/>
              <w:cnfStyle w:val="000000010000"/>
              <w:rPr>
                <w:rFonts w:ascii="Calibri" w:hAnsi="Calibri" w:cs="Calibri"/>
                <w:color w:val="000000"/>
                <w:sz w:val="22"/>
                <w:szCs w:val="22"/>
              </w:rPr>
            </w:pPr>
            <w:r>
              <w:rPr>
                <w:rFonts w:ascii="Calibri" w:hAnsi="Calibri" w:cs="Calibri"/>
                <w:color w:val="000000"/>
                <w:sz w:val="22"/>
                <w:szCs w:val="22"/>
              </w:rPr>
              <w:t>0x0</w:t>
            </w:r>
            <w:r w:rsidR="00667620" w:rsidRPr="00D96CCE">
              <w:rPr>
                <w:rFonts w:ascii="Calibri" w:hAnsi="Calibri" w:cs="Calibri"/>
                <w:color w:val="000000"/>
                <w:sz w:val="22"/>
                <w:szCs w:val="22"/>
              </w:rPr>
              <w:t>1</w:t>
            </w:r>
          </w:p>
        </w:tc>
        <w:tc>
          <w:tcPr>
            <w:tcW w:w="3849" w:type="dxa"/>
          </w:tcPr>
          <w:p w:rsidR="00667620" w:rsidRPr="006E0BE3" w:rsidRDefault="00667620" w:rsidP="00667620">
            <w:pPr>
              <w:ind w:left="11"/>
              <w:cnfStyle w:val="000000010000"/>
              <w:rPr>
                <w:rFonts w:asciiTheme="minorHAnsi" w:hAnsiTheme="minorHAnsi" w:cstheme="minorHAnsi"/>
              </w:rPr>
            </w:pPr>
            <w:r>
              <w:rPr>
                <w:rFonts w:asciiTheme="minorHAnsi" w:hAnsiTheme="minorHAnsi" w:cstheme="minorHAnsi"/>
              </w:rPr>
              <w:t>T</w:t>
            </w:r>
            <w:r w:rsidRPr="003A2BCF">
              <w:rPr>
                <w:rFonts w:asciiTheme="minorHAnsi" w:hAnsiTheme="minorHAnsi" w:cstheme="minorHAnsi"/>
              </w:rPr>
              <w:t>hreshold to compare mutual measurement to</w:t>
            </w:r>
            <w:r>
              <w:rPr>
                <w:rFonts w:asciiTheme="minorHAnsi" w:hAnsiTheme="minorHAnsi" w:cstheme="minorHAnsi"/>
              </w:rPr>
              <w:t>.  If above, analyze for potential touch</w:t>
            </w:r>
          </w:p>
        </w:tc>
      </w:tr>
      <w:tr w:rsidR="00667620" w:rsidRPr="00D96CCE" w:rsidTr="002D5593">
        <w:trPr>
          <w:cnfStyle w:val="000000100000"/>
          <w:trHeight w:val="315"/>
        </w:trPr>
        <w:tc>
          <w:tcPr>
            <w:cnfStyle w:val="001000000000"/>
            <w:tcW w:w="1728" w:type="dxa"/>
            <w:noWrap/>
            <w:hideMark/>
          </w:tcPr>
          <w:p w:rsidR="00667620" w:rsidRPr="00D96CCE" w:rsidRDefault="00667620" w:rsidP="00D96CCE">
            <w:pPr>
              <w:rPr>
                <w:rFonts w:ascii="Calibri" w:hAnsi="Calibri" w:cs="Calibri"/>
                <w:color w:val="000000"/>
                <w:sz w:val="22"/>
                <w:szCs w:val="22"/>
              </w:rPr>
            </w:pPr>
            <w:r w:rsidRPr="00D96CCE">
              <w:rPr>
                <w:rFonts w:ascii="Calibri" w:hAnsi="Calibri" w:cs="Calibri"/>
                <w:color w:val="000000"/>
                <w:sz w:val="22"/>
                <w:szCs w:val="22"/>
              </w:rPr>
              <w:t xml:space="preserve">unsigned char  </w:t>
            </w:r>
          </w:p>
        </w:tc>
        <w:tc>
          <w:tcPr>
            <w:tcW w:w="1801" w:type="dxa"/>
            <w:noWrap/>
            <w:hideMark/>
          </w:tcPr>
          <w:p w:rsidR="00667620" w:rsidRPr="00D96CCE" w:rsidRDefault="00667620" w:rsidP="00D96CCE">
            <w:pPr>
              <w:cnfStyle w:val="000000100000"/>
              <w:rPr>
                <w:rFonts w:ascii="Calibri" w:hAnsi="Calibri" w:cs="Calibri"/>
                <w:color w:val="000000"/>
                <w:sz w:val="22"/>
                <w:szCs w:val="22"/>
              </w:rPr>
            </w:pPr>
            <w:r w:rsidRPr="00D96CCE">
              <w:rPr>
                <w:rFonts w:ascii="Calibri" w:hAnsi="Calibri" w:cs="Calibri"/>
                <w:color w:val="000000"/>
                <w:sz w:val="22"/>
                <w:szCs w:val="22"/>
              </w:rPr>
              <w:t xml:space="preserve"> </w:t>
            </w:r>
            <w:proofErr w:type="spellStart"/>
            <w:r w:rsidRPr="00D96CCE">
              <w:rPr>
                <w:rFonts w:ascii="Calibri" w:hAnsi="Calibri" w:cs="Calibri"/>
                <w:color w:val="000000"/>
                <w:sz w:val="22"/>
                <w:szCs w:val="22"/>
              </w:rPr>
              <w:t>mutSampleFreq</w:t>
            </w:r>
            <w:proofErr w:type="spellEnd"/>
          </w:p>
        </w:tc>
        <w:tc>
          <w:tcPr>
            <w:tcW w:w="802" w:type="dxa"/>
            <w:noWrap/>
            <w:hideMark/>
          </w:tcPr>
          <w:p w:rsidR="00667620" w:rsidRPr="00D96CCE" w:rsidRDefault="00667620" w:rsidP="00D96CCE">
            <w:pPr>
              <w:cnfStyle w:val="000000100000"/>
              <w:rPr>
                <w:rFonts w:ascii="Calibri" w:hAnsi="Calibri" w:cs="Calibri"/>
                <w:color w:val="000000"/>
                <w:sz w:val="22"/>
                <w:szCs w:val="22"/>
              </w:rPr>
            </w:pPr>
            <w:r w:rsidRPr="00D96CCE">
              <w:rPr>
                <w:rFonts w:ascii="Calibri" w:hAnsi="Calibri" w:cs="Calibri"/>
                <w:color w:val="000000"/>
                <w:sz w:val="22"/>
                <w:szCs w:val="22"/>
              </w:rPr>
              <w:t>0x</w:t>
            </w:r>
            <w:r>
              <w:rPr>
                <w:rFonts w:ascii="Calibri" w:hAnsi="Calibri" w:cs="Calibri"/>
                <w:color w:val="000000"/>
                <w:sz w:val="22"/>
                <w:szCs w:val="22"/>
              </w:rPr>
              <w:t>20</w:t>
            </w:r>
          </w:p>
        </w:tc>
        <w:tc>
          <w:tcPr>
            <w:tcW w:w="658" w:type="dxa"/>
            <w:noWrap/>
            <w:hideMark/>
          </w:tcPr>
          <w:p w:rsidR="00667620" w:rsidRPr="00D96CCE" w:rsidRDefault="003640CE" w:rsidP="00D96CCE">
            <w:pPr>
              <w:jc w:val="right"/>
              <w:cnfStyle w:val="000000100000"/>
              <w:rPr>
                <w:rFonts w:ascii="Calibri" w:hAnsi="Calibri" w:cs="Calibri"/>
                <w:color w:val="000000"/>
                <w:sz w:val="22"/>
                <w:szCs w:val="22"/>
              </w:rPr>
            </w:pPr>
            <w:r>
              <w:rPr>
                <w:rFonts w:ascii="Calibri" w:hAnsi="Calibri" w:cs="Calibri"/>
                <w:color w:val="000000"/>
                <w:sz w:val="22"/>
                <w:szCs w:val="22"/>
              </w:rPr>
              <w:t>0x0</w:t>
            </w:r>
            <w:r w:rsidR="00667620" w:rsidRPr="00D96CCE">
              <w:rPr>
                <w:rFonts w:ascii="Calibri" w:hAnsi="Calibri" w:cs="Calibri"/>
                <w:color w:val="000000"/>
                <w:sz w:val="22"/>
                <w:szCs w:val="22"/>
              </w:rPr>
              <w:t>2</w:t>
            </w:r>
          </w:p>
        </w:tc>
        <w:tc>
          <w:tcPr>
            <w:tcW w:w="3849" w:type="dxa"/>
          </w:tcPr>
          <w:p w:rsidR="00667620" w:rsidRPr="00D96CCE" w:rsidRDefault="00667620" w:rsidP="00646B3C">
            <w:pPr>
              <w:cnfStyle w:val="000000100000"/>
              <w:rPr>
                <w:rFonts w:ascii="Calibri" w:hAnsi="Calibri" w:cs="Calibri"/>
                <w:color w:val="000000"/>
                <w:sz w:val="22"/>
                <w:szCs w:val="22"/>
              </w:rPr>
            </w:pPr>
            <w:r w:rsidRPr="003A2BCF">
              <w:rPr>
                <w:rFonts w:asciiTheme="minorHAnsi" w:hAnsiTheme="minorHAnsi" w:cstheme="minorHAnsi"/>
              </w:rPr>
              <w:t xml:space="preserve">Sets a delay between </w:t>
            </w:r>
            <w:r>
              <w:rPr>
                <w:rFonts w:asciiTheme="minorHAnsi" w:hAnsiTheme="minorHAnsi" w:cstheme="minorHAnsi"/>
              </w:rPr>
              <w:t>mutual</w:t>
            </w:r>
            <w:r w:rsidRPr="003A2BCF">
              <w:rPr>
                <w:rFonts w:asciiTheme="minorHAnsi" w:hAnsiTheme="minorHAnsi" w:cstheme="minorHAnsi"/>
              </w:rPr>
              <w:t xml:space="preserve"> </w:t>
            </w:r>
            <w:r>
              <w:rPr>
                <w:rFonts w:asciiTheme="minorHAnsi" w:hAnsiTheme="minorHAnsi" w:cstheme="minorHAnsi"/>
              </w:rPr>
              <w:t>capacitance</w:t>
            </w:r>
            <w:r w:rsidRPr="003A2BCF">
              <w:rPr>
                <w:rFonts w:asciiTheme="minorHAnsi" w:hAnsiTheme="minorHAnsi" w:cstheme="minorHAnsi"/>
              </w:rPr>
              <w:t xml:space="preserve"> measu</w:t>
            </w:r>
            <w:r>
              <w:rPr>
                <w:rFonts w:asciiTheme="minorHAnsi" w:hAnsiTheme="minorHAnsi" w:cstheme="minorHAnsi"/>
              </w:rPr>
              <w:t>r</w:t>
            </w:r>
            <w:r w:rsidRPr="003A2BCF">
              <w:rPr>
                <w:rFonts w:asciiTheme="minorHAnsi" w:hAnsiTheme="minorHAnsi" w:cstheme="minorHAnsi"/>
              </w:rPr>
              <w:t>ements, currently TMR6 is set 1 = 250nS</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0x21: Mutual Tuning Array</w:t>
      </w:r>
    </w:p>
    <w:tbl>
      <w:tblPr>
        <w:tblStyle w:val="LightGrid-Accent11"/>
        <w:tblW w:w="8838" w:type="dxa"/>
        <w:tblLook w:val="04A0"/>
      </w:tblPr>
      <w:tblGrid>
        <w:gridCol w:w="1728"/>
        <w:gridCol w:w="2766"/>
        <w:gridCol w:w="860"/>
        <w:gridCol w:w="700"/>
        <w:gridCol w:w="2784"/>
      </w:tblGrid>
      <w:tr w:rsidR="00B37E13" w:rsidRPr="00D96CCE" w:rsidTr="00B37E13">
        <w:trPr>
          <w:cnfStyle w:val="100000000000"/>
          <w:trHeight w:val="315"/>
        </w:trPr>
        <w:tc>
          <w:tcPr>
            <w:cnfStyle w:val="001000000000"/>
            <w:tcW w:w="1728" w:type="dxa"/>
            <w:noWrap/>
            <w:hideMark/>
          </w:tcPr>
          <w:p w:rsidR="00B37E13" w:rsidRPr="00D96CCE" w:rsidRDefault="00B37E13" w:rsidP="00D96CCE">
            <w:pPr>
              <w:rPr>
                <w:rFonts w:ascii="Calibri" w:hAnsi="Calibri" w:cs="Calibri"/>
                <w:color w:val="000000"/>
                <w:sz w:val="22"/>
                <w:szCs w:val="22"/>
              </w:rPr>
            </w:pPr>
            <w:r w:rsidRPr="00D96CCE">
              <w:rPr>
                <w:rFonts w:ascii="Calibri" w:hAnsi="Calibri" w:cs="Calibri"/>
                <w:color w:val="000000"/>
                <w:sz w:val="22"/>
                <w:szCs w:val="22"/>
              </w:rPr>
              <w:t>Type</w:t>
            </w:r>
          </w:p>
        </w:tc>
        <w:tc>
          <w:tcPr>
            <w:tcW w:w="2766"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Name</w:t>
            </w:r>
          </w:p>
        </w:tc>
        <w:tc>
          <w:tcPr>
            <w:tcW w:w="860"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HIGH</w:t>
            </w:r>
          </w:p>
        </w:tc>
        <w:tc>
          <w:tcPr>
            <w:tcW w:w="700" w:type="dxa"/>
            <w:noWrap/>
            <w:hideMark/>
          </w:tcPr>
          <w:p w:rsidR="00B37E13" w:rsidRPr="00D96CCE" w:rsidRDefault="00B37E13" w:rsidP="00D96CCE">
            <w:pPr>
              <w:cnfStyle w:val="100000000000"/>
              <w:rPr>
                <w:rFonts w:ascii="Calibri" w:hAnsi="Calibri" w:cs="Calibri"/>
                <w:color w:val="000000"/>
                <w:sz w:val="22"/>
                <w:szCs w:val="22"/>
              </w:rPr>
            </w:pPr>
            <w:r w:rsidRPr="00D96CCE">
              <w:rPr>
                <w:rFonts w:ascii="Calibri" w:hAnsi="Calibri" w:cs="Calibri"/>
                <w:color w:val="000000"/>
                <w:sz w:val="22"/>
                <w:szCs w:val="22"/>
              </w:rPr>
              <w:t>LOW</w:t>
            </w:r>
          </w:p>
        </w:tc>
        <w:tc>
          <w:tcPr>
            <w:tcW w:w="2784" w:type="dxa"/>
          </w:tcPr>
          <w:p w:rsidR="00B37E13" w:rsidRPr="00D96CCE" w:rsidRDefault="00B37E13" w:rsidP="00D96CCE">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B37E13" w:rsidRPr="00D96CCE" w:rsidTr="00B37E13">
        <w:trPr>
          <w:cnfStyle w:val="000000100000"/>
          <w:trHeight w:val="315"/>
        </w:trPr>
        <w:tc>
          <w:tcPr>
            <w:cnfStyle w:val="001000000000"/>
            <w:tcW w:w="1728" w:type="dxa"/>
            <w:noWrap/>
            <w:hideMark/>
          </w:tcPr>
          <w:p w:rsidR="00B37E13" w:rsidRPr="00D96CCE" w:rsidRDefault="00B37E13" w:rsidP="00D96CCE">
            <w:pPr>
              <w:rPr>
                <w:rFonts w:ascii="Calibri" w:hAnsi="Calibri" w:cs="Calibri"/>
                <w:color w:val="000000"/>
                <w:sz w:val="22"/>
                <w:szCs w:val="22"/>
              </w:rPr>
            </w:pPr>
            <w:r w:rsidRPr="00D96CCE">
              <w:rPr>
                <w:rFonts w:ascii="Calibri" w:hAnsi="Calibri" w:cs="Calibri"/>
                <w:color w:val="000000"/>
                <w:sz w:val="22"/>
                <w:szCs w:val="22"/>
              </w:rPr>
              <w:t xml:space="preserve">unsigned char </w:t>
            </w:r>
          </w:p>
        </w:tc>
        <w:tc>
          <w:tcPr>
            <w:tcW w:w="2766" w:type="dxa"/>
            <w:noWrap/>
            <w:hideMark/>
          </w:tcPr>
          <w:p w:rsidR="00B37E13" w:rsidRPr="00D96CCE" w:rsidRDefault="00B37E13" w:rsidP="00D96CCE">
            <w:pPr>
              <w:cnfStyle w:val="000000100000"/>
              <w:rPr>
                <w:rFonts w:ascii="Calibri" w:hAnsi="Calibri" w:cs="Calibri"/>
                <w:color w:val="000000"/>
                <w:sz w:val="22"/>
                <w:szCs w:val="22"/>
              </w:rPr>
            </w:pPr>
            <w:r w:rsidRPr="00D96CCE">
              <w:rPr>
                <w:rFonts w:ascii="Calibri" w:hAnsi="Calibri" w:cs="Calibri"/>
                <w:color w:val="000000"/>
                <w:sz w:val="22"/>
                <w:szCs w:val="22"/>
              </w:rPr>
              <w:t xml:space="preserve"> </w:t>
            </w:r>
            <w:proofErr w:type="spellStart"/>
            <w:r w:rsidRPr="00D96CCE">
              <w:rPr>
                <w:rFonts w:ascii="Calibri" w:hAnsi="Calibri" w:cs="Calibri"/>
                <w:color w:val="000000"/>
                <w:sz w:val="22"/>
                <w:szCs w:val="22"/>
              </w:rPr>
              <w:t>mutScanFineTune</w:t>
            </w:r>
            <w:proofErr w:type="spellEnd"/>
            <w:r w:rsidRPr="00D96CCE">
              <w:rPr>
                <w:rFonts w:ascii="Calibri" w:hAnsi="Calibri" w:cs="Calibri"/>
                <w:color w:val="000000"/>
                <w:sz w:val="22"/>
                <w:szCs w:val="22"/>
              </w:rPr>
              <w:t>[MAXTX]</w:t>
            </w:r>
          </w:p>
        </w:tc>
        <w:tc>
          <w:tcPr>
            <w:tcW w:w="860" w:type="dxa"/>
            <w:noWrap/>
            <w:hideMark/>
          </w:tcPr>
          <w:p w:rsidR="00B37E13" w:rsidRPr="00D96CCE" w:rsidRDefault="00B37E13" w:rsidP="00D96CCE">
            <w:pPr>
              <w:cnfStyle w:val="000000100000"/>
              <w:rPr>
                <w:rFonts w:ascii="Calibri" w:hAnsi="Calibri" w:cs="Calibri"/>
                <w:color w:val="000000"/>
                <w:sz w:val="22"/>
                <w:szCs w:val="22"/>
              </w:rPr>
            </w:pPr>
            <w:r w:rsidRPr="00D96CCE">
              <w:rPr>
                <w:rFonts w:ascii="Calibri" w:hAnsi="Calibri" w:cs="Calibri"/>
                <w:color w:val="000000"/>
                <w:sz w:val="22"/>
                <w:szCs w:val="22"/>
              </w:rPr>
              <w:t>0x</w:t>
            </w:r>
            <w:r>
              <w:rPr>
                <w:rFonts w:ascii="Calibri" w:hAnsi="Calibri" w:cs="Calibri"/>
                <w:color w:val="000000"/>
                <w:sz w:val="22"/>
                <w:szCs w:val="22"/>
              </w:rPr>
              <w:t>21</w:t>
            </w:r>
          </w:p>
        </w:tc>
        <w:tc>
          <w:tcPr>
            <w:tcW w:w="700" w:type="dxa"/>
            <w:noWrap/>
            <w:hideMark/>
          </w:tcPr>
          <w:p w:rsidR="00B37E13" w:rsidRPr="00D96CCE" w:rsidRDefault="003640CE" w:rsidP="00D96CCE">
            <w:pPr>
              <w:jc w:val="right"/>
              <w:cnfStyle w:val="000000100000"/>
              <w:rPr>
                <w:rFonts w:ascii="Calibri" w:hAnsi="Calibri" w:cs="Calibri"/>
                <w:color w:val="000000"/>
                <w:sz w:val="22"/>
                <w:szCs w:val="22"/>
              </w:rPr>
            </w:pPr>
            <w:r>
              <w:rPr>
                <w:rFonts w:ascii="Calibri" w:hAnsi="Calibri" w:cs="Calibri"/>
                <w:color w:val="000000"/>
                <w:sz w:val="22"/>
                <w:szCs w:val="22"/>
              </w:rPr>
              <w:t>0x0</w:t>
            </w:r>
            <w:r w:rsidR="00B37E13" w:rsidRPr="00D96CCE">
              <w:rPr>
                <w:rFonts w:ascii="Calibri" w:hAnsi="Calibri" w:cs="Calibri"/>
                <w:color w:val="000000"/>
                <w:sz w:val="22"/>
                <w:szCs w:val="22"/>
              </w:rPr>
              <w:t>0</w:t>
            </w:r>
          </w:p>
        </w:tc>
        <w:tc>
          <w:tcPr>
            <w:tcW w:w="2784" w:type="dxa"/>
          </w:tcPr>
          <w:p w:rsidR="00B37E13" w:rsidRPr="00D96CCE" w:rsidRDefault="00646B3C" w:rsidP="00646B3C">
            <w:pPr>
              <w:cnfStyle w:val="000000100000"/>
              <w:rPr>
                <w:rFonts w:ascii="Calibri" w:hAnsi="Calibri" w:cs="Calibri"/>
                <w:color w:val="000000"/>
                <w:sz w:val="22"/>
                <w:szCs w:val="22"/>
              </w:rPr>
            </w:pPr>
            <w:r w:rsidRPr="00646B3C">
              <w:rPr>
                <w:rFonts w:ascii="Calibri" w:hAnsi="Calibri" w:cs="Calibri"/>
                <w:color w:val="000000"/>
                <w:szCs w:val="22"/>
              </w:rPr>
              <w:t xml:space="preserve">Value added to </w:t>
            </w:r>
            <w:proofErr w:type="spellStart"/>
            <w:r w:rsidRPr="00646B3C">
              <w:rPr>
                <w:rFonts w:ascii="Calibri" w:hAnsi="Calibri" w:cs="Calibri"/>
                <w:color w:val="000000"/>
                <w:szCs w:val="22"/>
              </w:rPr>
              <w:t>mutScanTime</w:t>
            </w:r>
            <w:proofErr w:type="spellEnd"/>
            <w:r w:rsidRPr="00646B3C">
              <w:rPr>
                <w:rFonts w:ascii="Calibri" w:hAnsi="Calibri" w:cs="Calibri"/>
                <w:color w:val="000000"/>
                <w:szCs w:val="22"/>
              </w:rPr>
              <w:t xml:space="preserve"> for individual channels</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0x30: Decode &amp; Tracking</w:t>
      </w:r>
    </w:p>
    <w:tbl>
      <w:tblPr>
        <w:tblStyle w:val="LightGrid-Accent11"/>
        <w:tblW w:w="8838" w:type="dxa"/>
        <w:tblLook w:val="04A0"/>
      </w:tblPr>
      <w:tblGrid>
        <w:gridCol w:w="1733"/>
        <w:gridCol w:w="2129"/>
        <w:gridCol w:w="802"/>
        <w:gridCol w:w="767"/>
        <w:gridCol w:w="3407"/>
      </w:tblGrid>
      <w:tr w:rsidR="00B37E13" w:rsidRPr="00B37E13" w:rsidTr="002D5593">
        <w:trPr>
          <w:cnfStyle w:val="100000000000"/>
          <w:trHeight w:val="315"/>
        </w:trPr>
        <w:tc>
          <w:tcPr>
            <w:cnfStyle w:val="001000000000"/>
            <w:tcW w:w="1733" w:type="dxa"/>
            <w:noWrap/>
            <w:hideMark/>
          </w:tcPr>
          <w:p w:rsidR="00B37E13" w:rsidRPr="00B37E13" w:rsidRDefault="00B37E13" w:rsidP="00B37E13">
            <w:pPr>
              <w:rPr>
                <w:rFonts w:ascii="Calibri" w:hAnsi="Calibri" w:cs="Calibri"/>
                <w:color w:val="000000"/>
                <w:sz w:val="22"/>
                <w:szCs w:val="22"/>
              </w:rPr>
            </w:pPr>
            <w:r w:rsidRPr="00B37E13">
              <w:rPr>
                <w:rFonts w:ascii="Calibri" w:hAnsi="Calibri" w:cs="Calibri"/>
                <w:color w:val="000000"/>
                <w:sz w:val="22"/>
                <w:szCs w:val="22"/>
              </w:rPr>
              <w:t>Type</w:t>
            </w:r>
          </w:p>
        </w:tc>
        <w:tc>
          <w:tcPr>
            <w:tcW w:w="2129" w:type="dxa"/>
            <w:noWrap/>
            <w:hideMark/>
          </w:tcPr>
          <w:p w:rsidR="00B37E13" w:rsidRPr="00B37E13" w:rsidRDefault="00B37E13" w:rsidP="00B37E13">
            <w:pPr>
              <w:cnfStyle w:val="100000000000"/>
              <w:rPr>
                <w:rFonts w:ascii="Calibri" w:hAnsi="Calibri" w:cs="Calibri"/>
                <w:color w:val="000000"/>
                <w:sz w:val="22"/>
                <w:szCs w:val="22"/>
              </w:rPr>
            </w:pPr>
            <w:r w:rsidRPr="00B37E13">
              <w:rPr>
                <w:rFonts w:ascii="Calibri" w:hAnsi="Calibri" w:cs="Calibri"/>
                <w:color w:val="000000"/>
                <w:sz w:val="22"/>
                <w:szCs w:val="22"/>
              </w:rPr>
              <w:t>Name</w:t>
            </w:r>
          </w:p>
        </w:tc>
        <w:tc>
          <w:tcPr>
            <w:tcW w:w="802" w:type="dxa"/>
            <w:noWrap/>
            <w:hideMark/>
          </w:tcPr>
          <w:p w:rsidR="00B37E13" w:rsidRPr="00B37E13" w:rsidRDefault="00B37E13" w:rsidP="00B37E13">
            <w:pPr>
              <w:cnfStyle w:val="100000000000"/>
              <w:rPr>
                <w:rFonts w:ascii="Calibri" w:hAnsi="Calibri" w:cs="Calibri"/>
                <w:color w:val="000000"/>
                <w:sz w:val="22"/>
                <w:szCs w:val="22"/>
              </w:rPr>
            </w:pPr>
            <w:r w:rsidRPr="00B37E13">
              <w:rPr>
                <w:rFonts w:ascii="Calibri" w:hAnsi="Calibri" w:cs="Calibri"/>
                <w:color w:val="000000"/>
                <w:sz w:val="22"/>
                <w:szCs w:val="22"/>
              </w:rPr>
              <w:t>HIGH</w:t>
            </w:r>
          </w:p>
        </w:tc>
        <w:tc>
          <w:tcPr>
            <w:tcW w:w="767" w:type="dxa"/>
            <w:noWrap/>
            <w:hideMark/>
          </w:tcPr>
          <w:p w:rsidR="00B37E13" w:rsidRPr="00B37E13" w:rsidRDefault="00B37E13" w:rsidP="00B37E13">
            <w:pPr>
              <w:cnfStyle w:val="100000000000"/>
              <w:rPr>
                <w:rFonts w:ascii="Calibri" w:hAnsi="Calibri" w:cs="Calibri"/>
                <w:color w:val="000000"/>
                <w:sz w:val="22"/>
                <w:szCs w:val="22"/>
              </w:rPr>
            </w:pPr>
            <w:r w:rsidRPr="00B37E13">
              <w:rPr>
                <w:rFonts w:ascii="Calibri" w:hAnsi="Calibri" w:cs="Calibri"/>
                <w:color w:val="000000"/>
                <w:sz w:val="22"/>
                <w:szCs w:val="22"/>
              </w:rPr>
              <w:t>LOW</w:t>
            </w:r>
          </w:p>
        </w:tc>
        <w:tc>
          <w:tcPr>
            <w:tcW w:w="3407" w:type="dxa"/>
          </w:tcPr>
          <w:p w:rsidR="00B37E13" w:rsidRPr="00B37E13" w:rsidRDefault="00901F85" w:rsidP="00B37E13">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B37E13" w:rsidTr="002D559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flipState</w:t>
            </w:r>
            <w:proofErr w:type="spellEnd"/>
          </w:p>
        </w:tc>
        <w:tc>
          <w:tcPr>
            <w:tcW w:w="802"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407" w:type="dxa"/>
          </w:tcPr>
          <w:p w:rsidR="003640CE" w:rsidRPr="006E0BE3" w:rsidRDefault="003640CE" w:rsidP="00667620">
            <w:pPr>
              <w:ind w:left="-47"/>
              <w:cnfStyle w:val="000000100000"/>
              <w:rPr>
                <w:rFonts w:asciiTheme="minorHAnsi" w:hAnsiTheme="minorHAnsi" w:cstheme="minorHAnsi"/>
              </w:rPr>
            </w:pPr>
            <w:r w:rsidRPr="006E0BE3">
              <w:rPr>
                <w:rFonts w:asciiTheme="minorHAnsi" w:hAnsiTheme="minorHAnsi" w:cstheme="minorHAnsi"/>
              </w:rPr>
              <w:t>This determines the orientation of the sensor with respect to the coordinate output.  It is a selection of bit flags, with the following values and meanings:</w:t>
            </w:r>
          </w:p>
          <w:p w:rsidR="003640CE" w:rsidRPr="006E0BE3" w:rsidRDefault="003640CE" w:rsidP="00667620">
            <w:pPr>
              <w:ind w:left="-47"/>
              <w:cnfStyle w:val="000000100000"/>
              <w:rPr>
                <w:rFonts w:asciiTheme="minorHAnsi" w:hAnsiTheme="minorHAnsi" w:cstheme="minorHAnsi"/>
              </w:rPr>
            </w:pPr>
            <w:r w:rsidRPr="006E0BE3">
              <w:rPr>
                <w:rFonts w:asciiTheme="minorHAnsi" w:hAnsiTheme="minorHAnsi" w:cstheme="minorHAnsi"/>
              </w:rPr>
              <w:t>Bit 1 (0x01) – flip X value  ( x = 1023 – x)</w:t>
            </w:r>
          </w:p>
          <w:p w:rsidR="003640CE" w:rsidRPr="006E0BE3" w:rsidRDefault="003640CE" w:rsidP="00667620">
            <w:pPr>
              <w:ind w:left="-47"/>
              <w:cnfStyle w:val="000000100000"/>
              <w:rPr>
                <w:rFonts w:asciiTheme="minorHAnsi" w:hAnsiTheme="minorHAnsi" w:cstheme="minorHAnsi"/>
              </w:rPr>
            </w:pPr>
            <w:r w:rsidRPr="006E0BE3">
              <w:rPr>
                <w:rFonts w:asciiTheme="minorHAnsi" w:hAnsiTheme="minorHAnsi" w:cstheme="minorHAnsi"/>
              </w:rPr>
              <w:t>Bit 2 (0x02) – flip Y value ( y = 1023 – y)</w:t>
            </w:r>
          </w:p>
          <w:p w:rsidR="003640CE" w:rsidRPr="006E0BE3" w:rsidRDefault="003640CE" w:rsidP="00667620">
            <w:pPr>
              <w:ind w:left="-47"/>
              <w:cnfStyle w:val="000000100000"/>
              <w:rPr>
                <w:rFonts w:asciiTheme="minorHAnsi" w:hAnsiTheme="minorHAnsi" w:cstheme="minorHAnsi"/>
              </w:rPr>
            </w:pPr>
            <w:r w:rsidRPr="006E0BE3">
              <w:rPr>
                <w:rFonts w:asciiTheme="minorHAnsi" w:hAnsiTheme="minorHAnsi" w:cstheme="minorHAnsi"/>
              </w:rPr>
              <w:t>Bit 3 (0x04) – Swap X and Y ( temp = X, X = Y, Y = temp)</w:t>
            </w:r>
          </w:p>
          <w:p w:rsidR="003640CE" w:rsidRPr="006E0BE3" w:rsidRDefault="003640CE" w:rsidP="00667620">
            <w:pPr>
              <w:ind w:left="-47"/>
              <w:cnfStyle w:val="000000100000"/>
              <w:rPr>
                <w:rFonts w:asciiTheme="minorHAnsi" w:hAnsiTheme="minorHAnsi" w:cstheme="minorHAnsi"/>
              </w:rPr>
            </w:pPr>
            <w:r w:rsidRPr="006E0BE3">
              <w:rPr>
                <w:rFonts w:asciiTheme="minorHAnsi" w:hAnsiTheme="minorHAnsi" w:cstheme="minorHAnsi"/>
              </w:rPr>
              <w:t>The flip operations are performed in the above order in the firmware.</w:t>
            </w:r>
          </w:p>
        </w:tc>
      </w:tr>
      <w:tr w:rsidR="003640CE" w:rsidRPr="00B37E13" w:rsidTr="002D559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numOfAvg</w:t>
            </w:r>
            <w:proofErr w:type="spellEnd"/>
          </w:p>
        </w:tc>
        <w:tc>
          <w:tcPr>
            <w:tcW w:w="802"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0x01</w:t>
            </w:r>
          </w:p>
        </w:tc>
        <w:tc>
          <w:tcPr>
            <w:tcW w:w="3407" w:type="dxa"/>
          </w:tcPr>
          <w:p w:rsidR="003640CE" w:rsidRPr="006E0BE3" w:rsidRDefault="003640CE" w:rsidP="00667620">
            <w:pPr>
              <w:ind w:left="-47"/>
              <w:cnfStyle w:val="000000010000"/>
              <w:rPr>
                <w:rFonts w:asciiTheme="minorHAnsi" w:hAnsiTheme="minorHAnsi" w:cstheme="minorHAnsi"/>
              </w:rPr>
            </w:pPr>
            <w:r w:rsidRPr="006E0BE3">
              <w:rPr>
                <w:rFonts w:asciiTheme="minorHAnsi" w:hAnsiTheme="minorHAnsi" w:cstheme="minorHAnsi"/>
                <w:color w:val="000000"/>
              </w:rPr>
              <w:t xml:space="preserve">This parameter configures the number of prior coordinates to average into the current value to smooth the final output.  </w:t>
            </w:r>
            <w:r w:rsidRPr="006E0BE3">
              <w:rPr>
                <w:rFonts w:asciiTheme="minorHAnsi" w:hAnsiTheme="minorHAnsi" w:cstheme="minorHAnsi"/>
                <w:b/>
                <w:color w:val="000000"/>
              </w:rPr>
              <w:t>Default: 8</w:t>
            </w:r>
            <w:r w:rsidRPr="006E0BE3">
              <w:rPr>
                <w:rFonts w:asciiTheme="minorHAnsi" w:hAnsiTheme="minorHAnsi" w:cstheme="minorHAnsi"/>
                <w:color w:val="000000"/>
              </w:rPr>
              <w:t>, Max: TOUCH_HISTORY, Min: 1</w:t>
            </w:r>
          </w:p>
        </w:tc>
      </w:tr>
      <w:tr w:rsidR="003640CE" w:rsidRPr="00B37E13" w:rsidTr="002D559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minCuspDelta</w:t>
            </w:r>
            <w:proofErr w:type="spellEnd"/>
          </w:p>
        </w:tc>
        <w:tc>
          <w:tcPr>
            <w:tcW w:w="802"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0x02</w:t>
            </w:r>
          </w:p>
        </w:tc>
        <w:tc>
          <w:tcPr>
            <w:tcW w:w="3407" w:type="dxa"/>
          </w:tcPr>
          <w:p w:rsidR="003640CE" w:rsidRPr="006E0BE3" w:rsidRDefault="003640CE" w:rsidP="00667620">
            <w:pPr>
              <w:ind w:left="-47"/>
              <w:cnfStyle w:val="000000100000"/>
              <w:rPr>
                <w:rFonts w:asciiTheme="minorHAnsi" w:hAnsiTheme="minorHAnsi" w:cstheme="minorHAnsi"/>
              </w:rPr>
            </w:pPr>
            <w:r>
              <w:rPr>
                <w:rFonts w:ascii="Calibri" w:hAnsi="Calibri" w:cs="Calibri"/>
                <w:color w:val="000000"/>
              </w:rPr>
              <w:t xml:space="preserve">Minimum positive and negative slopes to either side of a peak required to identify a potential touch.  </w:t>
            </w:r>
            <w:r w:rsidRPr="003C2703">
              <w:rPr>
                <w:rFonts w:ascii="Calibri" w:hAnsi="Calibri" w:cs="Calibri"/>
                <w:b/>
                <w:color w:val="000000"/>
              </w:rPr>
              <w:t>Default: 5</w:t>
            </w:r>
            <w:r>
              <w:rPr>
                <w:rFonts w:ascii="Calibri" w:hAnsi="Calibri" w:cs="Calibri"/>
                <w:color w:val="000000"/>
              </w:rPr>
              <w:t xml:space="preserve">, Max: 255, Min: 1,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20</w:t>
            </w:r>
          </w:p>
        </w:tc>
      </w:tr>
      <w:tr w:rsidR="003640CE" w:rsidRPr="00B37E13" w:rsidTr="002D559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weightThreshold</w:t>
            </w:r>
            <w:proofErr w:type="spellEnd"/>
          </w:p>
        </w:tc>
        <w:tc>
          <w:tcPr>
            <w:tcW w:w="802"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0x03</w:t>
            </w:r>
          </w:p>
        </w:tc>
        <w:tc>
          <w:tcPr>
            <w:tcW w:w="3407" w:type="dxa"/>
          </w:tcPr>
          <w:p w:rsidR="003640CE" w:rsidRPr="006E0BE3" w:rsidRDefault="003640CE" w:rsidP="00667620">
            <w:pPr>
              <w:ind w:left="-47"/>
              <w:cnfStyle w:val="000000010000"/>
              <w:rPr>
                <w:rFonts w:asciiTheme="minorHAnsi" w:hAnsiTheme="minorHAnsi" w:cstheme="minorHAnsi"/>
              </w:rPr>
            </w:pPr>
            <w:r>
              <w:rPr>
                <w:rFonts w:ascii="Calibri" w:hAnsi="Calibri" w:cs="Calibri"/>
                <w:color w:val="000000"/>
              </w:rPr>
              <w:t xml:space="preserve">Weight function value that no longer allows a potential match (any value below this may be a potential match).  </w:t>
            </w:r>
            <w:r w:rsidRPr="003C2703">
              <w:rPr>
                <w:rFonts w:ascii="Calibri" w:hAnsi="Calibri" w:cs="Calibri"/>
                <w:b/>
                <w:color w:val="000000"/>
              </w:rPr>
              <w:t>Default: 255</w:t>
            </w:r>
            <w:r>
              <w:rPr>
                <w:rFonts w:ascii="Calibri" w:hAnsi="Calibri" w:cs="Calibri"/>
                <w:color w:val="000000"/>
              </w:rPr>
              <w:t>, Max: 255, Min: 1</w:t>
            </w:r>
          </w:p>
        </w:tc>
      </w:tr>
      <w:tr w:rsidR="003640CE" w:rsidRPr="00B37E13" w:rsidTr="002D559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minTouchDistance</w:t>
            </w:r>
            <w:proofErr w:type="spellEnd"/>
          </w:p>
        </w:tc>
        <w:tc>
          <w:tcPr>
            <w:tcW w:w="802"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0x04</w:t>
            </w:r>
          </w:p>
        </w:tc>
        <w:tc>
          <w:tcPr>
            <w:tcW w:w="3407" w:type="dxa"/>
          </w:tcPr>
          <w:p w:rsidR="003640CE" w:rsidRPr="006E0BE3" w:rsidRDefault="003640CE" w:rsidP="00667620">
            <w:pPr>
              <w:ind w:left="-47"/>
              <w:cnfStyle w:val="000000100000"/>
              <w:rPr>
                <w:rFonts w:asciiTheme="minorHAnsi" w:hAnsiTheme="minorHAnsi" w:cstheme="minorHAnsi"/>
              </w:rPr>
            </w:pPr>
            <w:r>
              <w:rPr>
                <w:rFonts w:ascii="Calibri" w:hAnsi="Calibri" w:cs="Calibri"/>
                <w:color w:val="000000"/>
              </w:rPr>
              <w:t xml:space="preserve">Minimum distance (interpolated coordinates) allowed between two touch locations.  If two locations are closer than </w:t>
            </w:r>
            <w:proofErr w:type="spellStart"/>
            <w:r>
              <w:rPr>
                <w:rFonts w:ascii="Calibri" w:hAnsi="Calibri" w:cs="Calibri"/>
                <w:color w:val="000000"/>
              </w:rPr>
              <w:t>minTouchDistance</w:t>
            </w:r>
            <w:proofErr w:type="spellEnd"/>
            <w:r>
              <w:rPr>
                <w:rFonts w:ascii="Calibri" w:hAnsi="Calibri" w:cs="Calibri"/>
                <w:color w:val="000000"/>
              </w:rPr>
              <w:t xml:space="preserve">, one is suppressed.  </w:t>
            </w:r>
            <w:r w:rsidRPr="003C2703">
              <w:rPr>
                <w:rFonts w:ascii="Calibri" w:hAnsi="Calibri" w:cs="Calibri"/>
                <w:b/>
                <w:color w:val="000000"/>
              </w:rPr>
              <w:t>Default: 150</w:t>
            </w:r>
            <w:r>
              <w:rPr>
                <w:rFonts w:ascii="Calibri" w:hAnsi="Calibri" w:cs="Calibri"/>
                <w:color w:val="000000"/>
              </w:rPr>
              <w:t xml:space="preserve">, Max: 255, Min: 0,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255, Min: 100</w:t>
            </w:r>
          </w:p>
        </w:tc>
      </w:tr>
      <w:tr w:rsidR="003640CE" w:rsidRPr="00B37E13" w:rsidTr="002D559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penDownTimer</w:t>
            </w:r>
            <w:proofErr w:type="spellEnd"/>
          </w:p>
        </w:tc>
        <w:tc>
          <w:tcPr>
            <w:tcW w:w="802"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0x05</w:t>
            </w:r>
          </w:p>
        </w:tc>
        <w:tc>
          <w:tcPr>
            <w:tcW w:w="3407" w:type="dxa"/>
          </w:tcPr>
          <w:p w:rsidR="003640CE" w:rsidRPr="006E0BE3" w:rsidRDefault="003640CE" w:rsidP="00667620">
            <w:pPr>
              <w:ind w:left="-47"/>
              <w:cnfStyle w:val="000000010000"/>
              <w:rPr>
                <w:rFonts w:asciiTheme="minorHAnsi" w:hAnsiTheme="minorHAnsi" w:cstheme="minorHAnsi"/>
              </w:rPr>
            </w:pPr>
            <w:r>
              <w:rPr>
                <w:rFonts w:ascii="Calibri" w:hAnsi="Calibri" w:cs="Calibri"/>
                <w:color w:val="000000"/>
              </w:rPr>
              <w:t xml:space="preserve">The number of sensor scans in a row that a touch must be identified prior to touch data being transmitted.  </w:t>
            </w:r>
            <w:r w:rsidRPr="003C2703">
              <w:rPr>
                <w:rFonts w:ascii="Calibri" w:hAnsi="Calibri" w:cs="Calibri"/>
                <w:b/>
                <w:color w:val="000000"/>
              </w:rPr>
              <w:t>Default: 1</w:t>
            </w:r>
            <w:r>
              <w:rPr>
                <w:rFonts w:ascii="Calibri" w:hAnsi="Calibri" w:cs="Calibri"/>
                <w:color w:val="000000"/>
              </w:rPr>
              <w:t xml:space="preserve">, Max: 255, Min: 0,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5</w:t>
            </w:r>
          </w:p>
        </w:tc>
      </w:tr>
      <w:tr w:rsidR="003640CE" w:rsidRPr="00B37E13" w:rsidTr="002D559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29"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penUpTimer</w:t>
            </w:r>
            <w:proofErr w:type="spellEnd"/>
          </w:p>
        </w:tc>
        <w:tc>
          <w:tcPr>
            <w:tcW w:w="802"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0x06</w:t>
            </w:r>
          </w:p>
        </w:tc>
        <w:tc>
          <w:tcPr>
            <w:tcW w:w="3407" w:type="dxa"/>
          </w:tcPr>
          <w:p w:rsidR="003640CE" w:rsidRDefault="003640CE" w:rsidP="00667620">
            <w:pPr>
              <w:cnfStyle w:val="000000100000"/>
              <w:rPr>
                <w:rFonts w:ascii="Calibri" w:hAnsi="Calibri" w:cs="Calibri"/>
                <w:color w:val="000000"/>
              </w:rPr>
            </w:pPr>
            <w:r>
              <w:rPr>
                <w:rFonts w:ascii="Calibri" w:hAnsi="Calibri" w:cs="Calibri"/>
                <w:color w:val="000000"/>
              </w:rPr>
              <w:t xml:space="preserve">Then number of sensor scans in a row that a touch must NOT be identified prior to a touch up packet being </w:t>
            </w:r>
            <w:r>
              <w:rPr>
                <w:rFonts w:ascii="Calibri" w:hAnsi="Calibri" w:cs="Calibri"/>
                <w:color w:val="000000"/>
              </w:rPr>
              <w:lastRenderedPageBreak/>
              <w:t>transmitted.  Default: 3, Max: 255, Min: 0,</w:t>
            </w:r>
          </w:p>
          <w:p w:rsidR="003640CE" w:rsidRPr="006E0BE3" w:rsidRDefault="003640CE" w:rsidP="00667620">
            <w:pPr>
              <w:ind w:left="-47"/>
              <w:cnfStyle w:val="000000100000"/>
              <w:rPr>
                <w:rFonts w:asciiTheme="minorHAnsi" w:hAnsiTheme="minorHAnsi" w:cstheme="minorHAnsi"/>
              </w:rPr>
            </w:pPr>
            <w:r>
              <w:rPr>
                <w:rFonts w:ascii="Calibri" w:hAnsi="Calibri" w:cs="Calibri"/>
                <w:color w:val="000000"/>
              </w:rPr>
              <w:t>Recommended Range: Max: 5, Min 1</w:t>
            </w:r>
          </w:p>
        </w:tc>
      </w:tr>
      <w:tr w:rsidR="003640CE" w:rsidRPr="00B37E13" w:rsidTr="002D5593">
        <w:trPr>
          <w:cnfStyle w:val="00000001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lastRenderedPageBreak/>
              <w:t>unsigned char</w:t>
            </w:r>
          </w:p>
        </w:tc>
        <w:tc>
          <w:tcPr>
            <w:tcW w:w="2129"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touchSuppressNum</w:t>
            </w:r>
            <w:proofErr w:type="spellEnd"/>
          </w:p>
        </w:tc>
        <w:tc>
          <w:tcPr>
            <w:tcW w:w="802"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0x07</w:t>
            </w:r>
          </w:p>
        </w:tc>
        <w:tc>
          <w:tcPr>
            <w:tcW w:w="3407" w:type="dxa"/>
          </w:tcPr>
          <w:p w:rsidR="003640CE" w:rsidRPr="006E0BE3" w:rsidRDefault="003640CE" w:rsidP="00667620">
            <w:pPr>
              <w:ind w:left="-47"/>
              <w:cnfStyle w:val="000000010000"/>
              <w:rPr>
                <w:rFonts w:asciiTheme="minorHAnsi" w:hAnsiTheme="minorHAnsi" w:cstheme="minorHAnsi"/>
              </w:rPr>
            </w:pPr>
            <w:r>
              <w:rPr>
                <w:rFonts w:asciiTheme="minorHAnsi" w:hAnsiTheme="minorHAnsi" w:cstheme="minorHAnsi"/>
              </w:rPr>
              <w:t xml:space="preserve">The maximum number of touch points to transmit.  If an ID above </w:t>
            </w:r>
            <w:proofErr w:type="spellStart"/>
            <w:r>
              <w:rPr>
                <w:rFonts w:asciiTheme="minorHAnsi" w:hAnsiTheme="minorHAnsi" w:cstheme="minorHAnsi"/>
              </w:rPr>
              <w:t>touchSuppressNum</w:t>
            </w:r>
            <w:proofErr w:type="spellEnd"/>
            <w:r>
              <w:rPr>
                <w:rFonts w:asciiTheme="minorHAnsi" w:hAnsiTheme="minorHAnsi" w:cstheme="minorHAnsi"/>
              </w:rPr>
              <w:t xml:space="preserve"> is allocated, it will not be transmitted. </w:t>
            </w:r>
            <w:r>
              <w:rPr>
                <w:rFonts w:asciiTheme="minorHAnsi" w:hAnsiTheme="minorHAnsi" w:cstheme="minorHAnsi"/>
                <w:b/>
              </w:rPr>
              <w:t>Default: 0 (disabled)</w:t>
            </w:r>
          </w:p>
        </w:tc>
      </w:tr>
      <w:tr w:rsidR="003640CE" w:rsidRPr="00B37E13" w:rsidTr="002D5593">
        <w:trPr>
          <w:cnfStyle w:val="000000100000"/>
          <w:trHeight w:val="315"/>
        </w:trPr>
        <w:tc>
          <w:tcPr>
            <w:cnfStyle w:val="001000000000"/>
            <w:tcW w:w="1733"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129"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largeActThres</w:t>
            </w:r>
            <w:proofErr w:type="spellEnd"/>
          </w:p>
        </w:tc>
        <w:tc>
          <w:tcPr>
            <w:tcW w:w="802"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0x30</w:t>
            </w:r>
          </w:p>
        </w:tc>
        <w:tc>
          <w:tcPr>
            <w:tcW w:w="767"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0x08</w:t>
            </w:r>
          </w:p>
        </w:tc>
        <w:tc>
          <w:tcPr>
            <w:tcW w:w="3407" w:type="dxa"/>
          </w:tcPr>
          <w:p w:rsidR="003640CE" w:rsidRPr="006E0BE3" w:rsidRDefault="003640CE" w:rsidP="00667620">
            <w:pPr>
              <w:ind w:left="-47"/>
              <w:cnfStyle w:val="000000100000"/>
              <w:rPr>
                <w:rFonts w:asciiTheme="minorHAnsi" w:hAnsiTheme="minorHAnsi" w:cstheme="minorHAnsi"/>
              </w:rPr>
            </w:pPr>
            <w:r>
              <w:rPr>
                <w:rFonts w:asciiTheme="minorHAnsi" w:hAnsiTheme="minorHAnsi" w:cstheme="minorHAnsi"/>
              </w:rPr>
              <w:t>Threshold above which a “large activation”</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0x40: Noise &amp; Charge Pump</w:t>
      </w:r>
    </w:p>
    <w:tbl>
      <w:tblPr>
        <w:tblStyle w:val="LightGrid-Accent11"/>
        <w:tblW w:w="8838" w:type="dxa"/>
        <w:tblLook w:val="04A0"/>
      </w:tblPr>
      <w:tblGrid>
        <w:gridCol w:w="1728"/>
        <w:gridCol w:w="2160"/>
        <w:gridCol w:w="810"/>
        <w:gridCol w:w="720"/>
        <w:gridCol w:w="3420"/>
      </w:tblGrid>
      <w:tr w:rsidR="00901F85" w:rsidRPr="00B37E13" w:rsidTr="002D5593">
        <w:trPr>
          <w:cnfStyle w:val="100000000000"/>
          <w:trHeight w:val="315"/>
        </w:trPr>
        <w:tc>
          <w:tcPr>
            <w:cnfStyle w:val="001000000000"/>
            <w:tcW w:w="1728" w:type="dxa"/>
            <w:noWrap/>
            <w:hideMark/>
          </w:tcPr>
          <w:p w:rsidR="00901F85" w:rsidRPr="00B37E13" w:rsidRDefault="00901F85" w:rsidP="00B37E13">
            <w:pPr>
              <w:rPr>
                <w:rFonts w:ascii="Calibri" w:hAnsi="Calibri" w:cs="Calibri"/>
                <w:color w:val="000000"/>
                <w:sz w:val="22"/>
                <w:szCs w:val="22"/>
              </w:rPr>
            </w:pPr>
            <w:r w:rsidRPr="00B37E13">
              <w:rPr>
                <w:rFonts w:ascii="Calibri" w:hAnsi="Calibri" w:cs="Calibri"/>
                <w:color w:val="000000"/>
                <w:sz w:val="22"/>
                <w:szCs w:val="22"/>
              </w:rPr>
              <w:t>Type</w:t>
            </w:r>
          </w:p>
        </w:tc>
        <w:tc>
          <w:tcPr>
            <w:tcW w:w="216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Name</w:t>
            </w:r>
          </w:p>
        </w:tc>
        <w:tc>
          <w:tcPr>
            <w:tcW w:w="81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HIGH</w:t>
            </w:r>
          </w:p>
        </w:tc>
        <w:tc>
          <w:tcPr>
            <w:tcW w:w="72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LOW</w:t>
            </w:r>
          </w:p>
        </w:tc>
        <w:tc>
          <w:tcPr>
            <w:tcW w:w="3420" w:type="dxa"/>
          </w:tcPr>
          <w:p w:rsidR="00901F85" w:rsidRPr="00B37E13" w:rsidRDefault="00901F85" w:rsidP="00B37E13">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cpTimeOut</w:t>
            </w:r>
            <w:proofErr w:type="spellEnd"/>
          </w:p>
        </w:tc>
        <w:tc>
          <w:tcPr>
            <w:tcW w:w="810" w:type="dxa"/>
            <w:noWrap/>
            <w:hideMark/>
          </w:tcPr>
          <w:p w:rsidR="003640CE" w:rsidRDefault="003640CE" w:rsidP="008746E8">
            <w:pPr>
              <w:cnfStyle w:val="000000100000"/>
              <w:rPr>
                <w:rFonts w:ascii="Calibri" w:hAnsi="Calibri" w:cs="Calibri"/>
                <w:color w:val="000000"/>
                <w:sz w:val="22"/>
                <w:szCs w:val="22"/>
              </w:rPr>
            </w:pPr>
            <w:r>
              <w:rPr>
                <w:rFonts w:ascii="Calibri" w:hAnsi="Calibri" w:cs="Calibri"/>
                <w:color w:val="000000"/>
                <w:sz w:val="22"/>
                <w:szCs w:val="22"/>
              </w:rPr>
              <w:t>0x</w:t>
            </w:r>
            <w:r w:rsidR="008746E8">
              <w:rPr>
                <w:rFonts w:ascii="Calibri" w:hAnsi="Calibri" w:cs="Calibri"/>
                <w:color w:val="000000"/>
                <w:sz w:val="22"/>
                <w:szCs w:val="22"/>
              </w:rPr>
              <w:t>4</w:t>
            </w:r>
            <w:r>
              <w:rPr>
                <w:rFonts w:ascii="Calibri" w:hAnsi="Calibri" w:cs="Calibri"/>
                <w:color w:val="000000"/>
                <w:sz w:val="22"/>
                <w:szCs w:val="22"/>
              </w:rPr>
              <w:t>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420" w:type="dxa"/>
          </w:tcPr>
          <w:p w:rsidR="003640CE" w:rsidRPr="00B37E13" w:rsidRDefault="003640CE" w:rsidP="002D5593">
            <w:pPr>
              <w:cnfStyle w:val="000000100000"/>
              <w:rPr>
                <w:rFonts w:ascii="Calibri" w:hAnsi="Calibri" w:cs="Calibri"/>
                <w:color w:val="000000"/>
                <w:sz w:val="22"/>
                <w:szCs w:val="22"/>
              </w:rPr>
            </w:pPr>
            <w:r w:rsidRPr="00002019">
              <w:rPr>
                <w:rFonts w:asciiTheme="minorHAnsi" w:hAnsiTheme="minorHAnsi" w:cstheme="minorHAnsi"/>
              </w:rPr>
              <w:t xml:space="preserve">Timeout used for </w:t>
            </w:r>
            <w:proofErr w:type="spellStart"/>
            <w:r w:rsidRPr="00002019">
              <w:rPr>
                <w:rFonts w:asciiTheme="minorHAnsi" w:hAnsiTheme="minorHAnsi" w:cstheme="minorHAnsi"/>
              </w:rPr>
              <w:t>chargepump</w:t>
            </w:r>
            <w:proofErr w:type="spellEnd"/>
            <w:r w:rsidRPr="00002019">
              <w:rPr>
                <w:rFonts w:asciiTheme="minorHAnsi" w:hAnsiTheme="minorHAnsi" w:cstheme="minorHAnsi"/>
              </w:rPr>
              <w:t xml:space="preserve"> delay, 1 = 256us</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selfNoiseThresh</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0x01</w:t>
            </w:r>
          </w:p>
        </w:tc>
        <w:tc>
          <w:tcPr>
            <w:tcW w:w="3420" w:type="dxa"/>
          </w:tcPr>
          <w:p w:rsidR="003640CE" w:rsidRPr="006E0BE3" w:rsidRDefault="003640CE" w:rsidP="002D5593">
            <w:pPr>
              <w:ind w:left="11"/>
              <w:cnfStyle w:val="000000010000"/>
              <w:rPr>
                <w:rFonts w:asciiTheme="minorHAnsi" w:hAnsiTheme="minorHAnsi" w:cstheme="minorHAnsi"/>
              </w:rPr>
            </w:pPr>
            <w:r w:rsidRPr="00002019">
              <w:rPr>
                <w:rFonts w:asciiTheme="minorHAnsi" w:hAnsiTheme="minorHAnsi" w:cstheme="minorHAnsi"/>
              </w:rPr>
              <w:t>threshold for self noise routines to start</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mutNoiseThresh</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0x02</w:t>
            </w:r>
          </w:p>
        </w:tc>
        <w:tc>
          <w:tcPr>
            <w:tcW w:w="3420" w:type="dxa"/>
          </w:tcPr>
          <w:p w:rsidR="003640CE" w:rsidRPr="006E0BE3" w:rsidRDefault="003640CE" w:rsidP="002D5593">
            <w:pPr>
              <w:ind w:left="11"/>
              <w:cnfStyle w:val="000000100000"/>
              <w:rPr>
                <w:rFonts w:asciiTheme="minorHAnsi" w:hAnsiTheme="minorHAnsi" w:cstheme="minorHAnsi"/>
              </w:rPr>
            </w:pPr>
            <w:r w:rsidRPr="00002019">
              <w:rPr>
                <w:rFonts w:asciiTheme="minorHAnsi" w:hAnsiTheme="minorHAnsi" w:cstheme="minorHAnsi"/>
              </w:rPr>
              <w:t>threshold for mutual noise routines to start</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frequencyChanges</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0x03</w:t>
            </w:r>
          </w:p>
        </w:tc>
        <w:tc>
          <w:tcPr>
            <w:tcW w:w="3420" w:type="dxa"/>
          </w:tcPr>
          <w:p w:rsidR="003640CE" w:rsidRPr="006E0BE3" w:rsidRDefault="003640CE" w:rsidP="002D5593">
            <w:pPr>
              <w:ind w:left="11"/>
              <w:cnfStyle w:val="000000010000"/>
              <w:rPr>
                <w:rFonts w:asciiTheme="minorHAnsi" w:hAnsiTheme="minorHAnsi" w:cstheme="minorHAnsi"/>
              </w:rPr>
            </w:pPr>
            <w:r w:rsidRPr="00002019">
              <w:rPr>
                <w:rFonts w:asciiTheme="minorHAnsi" w:hAnsiTheme="minorHAnsi" w:cstheme="minorHAnsi"/>
              </w:rPr>
              <w:t>number of frequencies to try before canceling touch</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sampleSize</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0x04</w:t>
            </w:r>
          </w:p>
        </w:tc>
        <w:tc>
          <w:tcPr>
            <w:tcW w:w="3420" w:type="dxa"/>
          </w:tcPr>
          <w:p w:rsidR="003640CE" w:rsidRPr="006E0BE3" w:rsidRDefault="003640CE" w:rsidP="002D5593">
            <w:pPr>
              <w:ind w:left="11"/>
              <w:cnfStyle w:val="000000100000"/>
              <w:rPr>
                <w:rFonts w:asciiTheme="minorHAnsi" w:hAnsiTheme="minorHAnsi" w:cstheme="minorHAnsi"/>
              </w:rPr>
            </w:pPr>
            <w:r w:rsidRPr="00002019">
              <w:rPr>
                <w:rFonts w:asciiTheme="minorHAnsi" w:hAnsiTheme="minorHAnsi" w:cstheme="minorHAnsi"/>
              </w:rPr>
              <w:t>number of samples to check for noise</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selfNoiseScanTime</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0x05</w:t>
            </w:r>
          </w:p>
        </w:tc>
        <w:tc>
          <w:tcPr>
            <w:tcW w:w="3420" w:type="dxa"/>
          </w:tcPr>
          <w:p w:rsidR="003640CE" w:rsidRPr="006E0BE3" w:rsidRDefault="003640CE" w:rsidP="002D5593">
            <w:pPr>
              <w:ind w:left="11"/>
              <w:cnfStyle w:val="000000010000"/>
              <w:rPr>
                <w:rFonts w:asciiTheme="minorHAnsi" w:hAnsiTheme="minorHAnsi" w:cstheme="minorHAnsi"/>
              </w:rPr>
            </w:pPr>
            <w:r w:rsidRPr="00002019">
              <w:rPr>
                <w:rFonts w:asciiTheme="minorHAnsi" w:hAnsiTheme="minorHAnsi" w:cstheme="minorHAnsi"/>
              </w:rPr>
              <w:t>number of self scans to take when checking for noise</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mutNoiseScanTime</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0x06</w:t>
            </w:r>
          </w:p>
        </w:tc>
        <w:tc>
          <w:tcPr>
            <w:tcW w:w="3420" w:type="dxa"/>
          </w:tcPr>
          <w:p w:rsidR="003640CE" w:rsidRPr="006E0BE3" w:rsidRDefault="003640CE" w:rsidP="002D5593">
            <w:pPr>
              <w:ind w:left="11"/>
              <w:cnfStyle w:val="000000100000"/>
              <w:rPr>
                <w:rFonts w:asciiTheme="minorHAnsi" w:hAnsiTheme="minorHAnsi" w:cstheme="minorHAnsi"/>
              </w:rPr>
            </w:pPr>
            <w:r w:rsidRPr="00002019">
              <w:rPr>
                <w:rFonts w:asciiTheme="minorHAnsi" w:hAnsiTheme="minorHAnsi" w:cstheme="minorHAnsi"/>
              </w:rPr>
              <w:t>number of mutual scans to take when checking for noise</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16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filterCoeff</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0x40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0x07</w:t>
            </w:r>
          </w:p>
        </w:tc>
        <w:tc>
          <w:tcPr>
            <w:tcW w:w="3420" w:type="dxa"/>
          </w:tcPr>
          <w:p w:rsidR="003640CE" w:rsidRPr="006E0BE3" w:rsidRDefault="003640CE" w:rsidP="002D5593">
            <w:pPr>
              <w:ind w:left="11"/>
              <w:cnfStyle w:val="000000010000"/>
              <w:rPr>
                <w:rFonts w:asciiTheme="minorHAnsi" w:hAnsiTheme="minorHAnsi" w:cstheme="minorHAnsi"/>
              </w:rPr>
            </w:pPr>
            <w:r w:rsidRPr="00002019">
              <w:rPr>
                <w:rFonts w:asciiTheme="minorHAnsi" w:hAnsiTheme="minorHAnsi" w:cstheme="minorHAnsi"/>
              </w:rPr>
              <w:t>MA filter coefficient value (tied to both self and mutual) If zero, filters are turned off</w:t>
            </w:r>
          </w:p>
        </w:tc>
      </w:tr>
    </w:tbl>
    <w:p w:rsidR="00E43330" w:rsidRDefault="00E43330" w:rsidP="00E43330">
      <w:pPr>
        <w:pStyle w:val="ListParagraph"/>
      </w:pPr>
    </w:p>
    <w:p w:rsidR="00E43330" w:rsidRDefault="00E43330" w:rsidP="00E43330">
      <w:pPr>
        <w:pStyle w:val="ListParagraph"/>
        <w:numPr>
          <w:ilvl w:val="2"/>
          <w:numId w:val="1"/>
        </w:numPr>
        <w:ind w:left="1080"/>
      </w:pPr>
      <w:r>
        <w:t>High Offset 0x50: Gestures</w:t>
      </w:r>
    </w:p>
    <w:tbl>
      <w:tblPr>
        <w:tblStyle w:val="LightGrid-Accent11"/>
        <w:tblW w:w="8925" w:type="dxa"/>
        <w:tblLook w:val="04A0"/>
      </w:tblPr>
      <w:tblGrid>
        <w:gridCol w:w="1728"/>
        <w:gridCol w:w="2250"/>
        <w:gridCol w:w="810"/>
        <w:gridCol w:w="720"/>
        <w:gridCol w:w="3417"/>
      </w:tblGrid>
      <w:tr w:rsidR="00901F85" w:rsidRPr="00B37E13" w:rsidTr="002D5593">
        <w:trPr>
          <w:cnfStyle w:val="100000000000"/>
          <w:trHeight w:val="315"/>
        </w:trPr>
        <w:tc>
          <w:tcPr>
            <w:cnfStyle w:val="001000000000"/>
            <w:tcW w:w="1728" w:type="dxa"/>
            <w:noWrap/>
            <w:hideMark/>
          </w:tcPr>
          <w:p w:rsidR="00901F85" w:rsidRPr="00B37E13" w:rsidRDefault="00901F85" w:rsidP="00B37E13">
            <w:pPr>
              <w:rPr>
                <w:rFonts w:ascii="Calibri" w:hAnsi="Calibri" w:cs="Calibri"/>
                <w:color w:val="000000"/>
                <w:sz w:val="22"/>
                <w:szCs w:val="22"/>
              </w:rPr>
            </w:pPr>
            <w:r w:rsidRPr="00B37E13">
              <w:rPr>
                <w:rFonts w:ascii="Calibri" w:hAnsi="Calibri" w:cs="Calibri"/>
                <w:color w:val="000000"/>
                <w:sz w:val="22"/>
                <w:szCs w:val="22"/>
              </w:rPr>
              <w:t>Type</w:t>
            </w:r>
          </w:p>
        </w:tc>
        <w:tc>
          <w:tcPr>
            <w:tcW w:w="225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Name</w:t>
            </w:r>
          </w:p>
        </w:tc>
        <w:tc>
          <w:tcPr>
            <w:tcW w:w="81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HIGH</w:t>
            </w:r>
          </w:p>
        </w:tc>
        <w:tc>
          <w:tcPr>
            <w:tcW w:w="72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LOW</w:t>
            </w:r>
          </w:p>
        </w:tc>
        <w:tc>
          <w:tcPr>
            <w:tcW w:w="3417" w:type="dxa"/>
          </w:tcPr>
          <w:p w:rsidR="00901F85" w:rsidRPr="00B37E13" w:rsidRDefault="00901F85" w:rsidP="00B37E13">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swipeLengthX</w:t>
            </w:r>
            <w:proofErr w:type="spellEnd"/>
          </w:p>
        </w:tc>
        <w:tc>
          <w:tcPr>
            <w:tcW w:w="810" w:type="dxa"/>
            <w:noWrap/>
            <w:hideMark/>
          </w:tcPr>
          <w:p w:rsidR="003640CE" w:rsidRDefault="003640CE" w:rsidP="008746E8">
            <w:pPr>
              <w:cnfStyle w:val="000000100000"/>
              <w:rPr>
                <w:rFonts w:ascii="Calibri" w:hAnsi="Calibri" w:cs="Calibri"/>
                <w:color w:val="000000"/>
                <w:sz w:val="22"/>
                <w:szCs w:val="22"/>
              </w:rPr>
            </w:pPr>
            <w:r>
              <w:rPr>
                <w:rFonts w:ascii="Calibri" w:hAnsi="Calibri" w:cs="Calibri"/>
                <w:color w:val="000000"/>
                <w:sz w:val="22"/>
                <w:szCs w:val="22"/>
              </w:rPr>
              <w:t>0x</w:t>
            </w:r>
            <w:r w:rsidR="008746E8">
              <w:rPr>
                <w:rFonts w:ascii="Calibri" w:hAnsi="Calibri" w:cs="Calibri"/>
                <w:color w:val="000000"/>
                <w:sz w:val="22"/>
                <w:szCs w:val="22"/>
              </w:rPr>
              <w:t>5</w:t>
            </w:r>
            <w:r>
              <w:rPr>
                <w:rFonts w:ascii="Calibri" w:hAnsi="Calibri" w:cs="Calibri"/>
                <w:color w:val="000000"/>
                <w:sz w:val="22"/>
                <w:szCs w:val="22"/>
              </w:rPr>
              <w:t>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417" w:type="dxa"/>
          </w:tcPr>
          <w:p w:rsidR="003640CE" w:rsidRPr="00493854" w:rsidRDefault="003640CE" w:rsidP="00493854">
            <w:pPr>
              <w:cnfStyle w:val="000000100000"/>
              <w:rPr>
                <w:rFonts w:ascii="Calibri" w:hAnsi="Calibri" w:cs="Calibri"/>
                <w:color w:val="000000"/>
                <w:szCs w:val="20"/>
              </w:rPr>
            </w:pPr>
            <w:r w:rsidRPr="00493854">
              <w:rPr>
                <w:color w:val="1F497D"/>
                <w:szCs w:val="20"/>
              </w:rPr>
              <w:t>Minimum distance (in interpolated positions) the user must swipe in the x-direction to register the gesture</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swipeLengthY</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0x01</w:t>
            </w:r>
          </w:p>
        </w:tc>
        <w:tc>
          <w:tcPr>
            <w:tcW w:w="3417" w:type="dxa"/>
          </w:tcPr>
          <w:p w:rsidR="003640CE" w:rsidRPr="00493854" w:rsidRDefault="003640CE" w:rsidP="00493854">
            <w:pPr>
              <w:cnfStyle w:val="000000010000"/>
              <w:rPr>
                <w:rFonts w:ascii="Calibri" w:hAnsi="Calibri" w:cs="Calibri"/>
                <w:color w:val="000000"/>
                <w:szCs w:val="20"/>
              </w:rPr>
            </w:pPr>
            <w:r w:rsidRPr="00493854">
              <w:rPr>
                <w:rFonts w:ascii="Calibri" w:hAnsi="Calibri" w:cs="Calibri"/>
                <w:color w:val="000000"/>
                <w:szCs w:val="20"/>
              </w:rPr>
              <w:t>Minimum distance (in interpolated positions) the user must swipe in the y-direction to register the gesture</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holdSwipeBoundary</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0x02</w:t>
            </w:r>
          </w:p>
        </w:tc>
        <w:tc>
          <w:tcPr>
            <w:tcW w:w="3417" w:type="dxa"/>
          </w:tcPr>
          <w:p w:rsidR="003640CE" w:rsidRPr="00493854" w:rsidRDefault="003640CE" w:rsidP="00493854">
            <w:pPr>
              <w:cnfStyle w:val="000000100000"/>
              <w:rPr>
                <w:rFonts w:ascii="Calibri" w:hAnsi="Calibri" w:cs="Calibri"/>
                <w:color w:val="000000"/>
                <w:szCs w:val="20"/>
              </w:rPr>
            </w:pPr>
            <w:r w:rsidRPr="00493854">
              <w:rPr>
                <w:rFonts w:ascii="Calibri" w:hAnsi="Calibri" w:cs="Calibri"/>
                <w:color w:val="000000"/>
                <w:szCs w:val="20"/>
              </w:rPr>
              <w:t>The amount of distance (in interpolated positions) a swipe can move in the direction opposite to the direction being swiped before the gesture is cancelled.</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swipeHoldThresh</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0x03</w:t>
            </w:r>
          </w:p>
        </w:tc>
        <w:tc>
          <w:tcPr>
            <w:tcW w:w="3417" w:type="dxa"/>
          </w:tcPr>
          <w:p w:rsidR="003640CE" w:rsidRPr="00493854" w:rsidRDefault="003640CE" w:rsidP="00493854">
            <w:pPr>
              <w:cnfStyle w:val="000000010000"/>
              <w:rPr>
                <w:rFonts w:ascii="Calibri" w:hAnsi="Calibri" w:cs="Calibri"/>
                <w:color w:val="000000"/>
                <w:szCs w:val="20"/>
              </w:rPr>
            </w:pPr>
            <w:r w:rsidRPr="00493854">
              <w:rPr>
                <w:rFonts w:ascii="Calibri" w:hAnsi="Calibri" w:cs="Calibri"/>
                <w:color w:val="000000"/>
                <w:szCs w:val="20"/>
              </w:rPr>
              <w:t>The maximum distance (in interpolated positions) a swipe-and-hold gesture can move before the gesture is cancelled</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lastRenderedPageBreak/>
              <w:t>unsigned short</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swipeTime</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0x04</w:t>
            </w:r>
          </w:p>
        </w:tc>
        <w:tc>
          <w:tcPr>
            <w:tcW w:w="3417" w:type="dxa"/>
          </w:tcPr>
          <w:p w:rsidR="003640CE" w:rsidRPr="00493854" w:rsidRDefault="003640CE" w:rsidP="00493854">
            <w:pPr>
              <w:cnfStyle w:val="000000100000"/>
              <w:rPr>
                <w:rFonts w:ascii="Calibri" w:hAnsi="Calibri" w:cs="Calibri"/>
                <w:color w:val="000000"/>
                <w:szCs w:val="20"/>
              </w:rPr>
            </w:pPr>
            <w:r w:rsidRPr="00493854">
              <w:rPr>
                <w:rFonts w:ascii="Calibri" w:hAnsi="Calibri" w:cs="Calibri"/>
                <w:color w:val="000000"/>
                <w:szCs w:val="20"/>
              </w:rPr>
              <w:t>The maximum amount of time (in ms) the user has to perform a swipe after initial pen down</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tapTime</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0x06</w:t>
            </w:r>
          </w:p>
        </w:tc>
        <w:tc>
          <w:tcPr>
            <w:tcW w:w="3417" w:type="dxa"/>
          </w:tcPr>
          <w:p w:rsidR="003640CE" w:rsidRPr="00493854" w:rsidRDefault="003640CE" w:rsidP="00493854">
            <w:pPr>
              <w:cnfStyle w:val="000000010000"/>
              <w:rPr>
                <w:rFonts w:ascii="Calibri" w:hAnsi="Calibri" w:cs="Calibri"/>
                <w:color w:val="000000"/>
                <w:szCs w:val="20"/>
              </w:rPr>
            </w:pPr>
            <w:r w:rsidRPr="00493854">
              <w:rPr>
                <w:rFonts w:ascii="Calibri" w:hAnsi="Calibri" w:cs="Calibri"/>
                <w:color w:val="000000"/>
                <w:szCs w:val="20"/>
              </w:rPr>
              <w:t>The maximum amount of time (in ms) the user has to perform a click after initial pen down</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tapThresh</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0x08</w:t>
            </w:r>
          </w:p>
        </w:tc>
        <w:tc>
          <w:tcPr>
            <w:tcW w:w="3417" w:type="dxa"/>
          </w:tcPr>
          <w:p w:rsidR="003640CE" w:rsidRPr="00493854" w:rsidRDefault="003640CE" w:rsidP="00493854">
            <w:pPr>
              <w:cnfStyle w:val="000000100000"/>
              <w:rPr>
                <w:rFonts w:ascii="Calibri" w:hAnsi="Calibri" w:cs="Calibri"/>
                <w:color w:val="000000"/>
                <w:szCs w:val="20"/>
              </w:rPr>
            </w:pPr>
            <w:r w:rsidRPr="00493854">
              <w:rPr>
                <w:rFonts w:ascii="Calibri" w:hAnsi="Calibri" w:cs="Calibri"/>
                <w:color w:val="000000"/>
                <w:szCs w:val="20"/>
              </w:rPr>
              <w:t>The maximum distance (in interpolated positions) a tap gesture can move before it is no long recognized as a tap</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minSwipeVelocity</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0x09</w:t>
            </w:r>
          </w:p>
        </w:tc>
        <w:tc>
          <w:tcPr>
            <w:tcW w:w="3417" w:type="dxa"/>
          </w:tcPr>
          <w:p w:rsidR="003640CE" w:rsidRPr="00493854" w:rsidRDefault="003640CE" w:rsidP="00493854">
            <w:pPr>
              <w:cnfStyle w:val="000000010000"/>
              <w:rPr>
                <w:rFonts w:ascii="Calibri" w:hAnsi="Calibri" w:cs="Calibri"/>
                <w:color w:val="000000"/>
                <w:szCs w:val="20"/>
              </w:rPr>
            </w:pPr>
            <w:r w:rsidRPr="00493854">
              <w:rPr>
                <w:rFonts w:ascii="Calibri" w:hAnsi="Calibri" w:cs="Calibri"/>
                <w:color w:val="000000"/>
                <w:szCs w:val="20"/>
              </w:rPr>
              <w:t>The minimum velocity a swipe must maintain to be a swipe gesture. Values below this will either cancel the gesture (if touch removed) or move to the swipe-and-hold state (if touch is still present)</w:t>
            </w:r>
          </w:p>
        </w:tc>
      </w:tr>
      <w:tr w:rsidR="003640CE" w:rsidRPr="00B37E13" w:rsidTr="002D5593">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short</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maxClickTime</w:t>
            </w:r>
            <w:proofErr w:type="spellEnd"/>
          </w:p>
        </w:tc>
        <w:tc>
          <w:tcPr>
            <w:tcW w:w="81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0x0A</w:t>
            </w:r>
          </w:p>
        </w:tc>
        <w:tc>
          <w:tcPr>
            <w:tcW w:w="3417" w:type="dxa"/>
          </w:tcPr>
          <w:p w:rsidR="003640CE" w:rsidRPr="00493854" w:rsidRDefault="003640CE" w:rsidP="00493854">
            <w:pPr>
              <w:cnfStyle w:val="000000100000"/>
              <w:rPr>
                <w:rFonts w:ascii="Calibri" w:hAnsi="Calibri" w:cs="Calibri"/>
                <w:color w:val="000000"/>
                <w:szCs w:val="20"/>
              </w:rPr>
            </w:pPr>
            <w:r w:rsidRPr="00493854">
              <w:rPr>
                <w:rFonts w:ascii="Calibri" w:hAnsi="Calibri" w:cs="Calibri"/>
                <w:color w:val="000000"/>
                <w:szCs w:val="20"/>
              </w:rPr>
              <w:t>This is the maximum amount of time allowed between the two taps of a double tap (in ms)</w:t>
            </w:r>
          </w:p>
        </w:tc>
      </w:tr>
      <w:tr w:rsidR="003640CE" w:rsidRPr="00B37E13" w:rsidTr="002D5593">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edgeKeepoutDistance</w:t>
            </w:r>
            <w:proofErr w:type="spellEnd"/>
          </w:p>
        </w:tc>
        <w:tc>
          <w:tcPr>
            <w:tcW w:w="81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0x50</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0x0C</w:t>
            </w:r>
          </w:p>
        </w:tc>
        <w:tc>
          <w:tcPr>
            <w:tcW w:w="3417" w:type="dxa"/>
          </w:tcPr>
          <w:p w:rsidR="003640CE" w:rsidRPr="00493854" w:rsidRDefault="003640CE" w:rsidP="00493854">
            <w:pPr>
              <w:cnfStyle w:val="000000010000"/>
              <w:rPr>
                <w:rFonts w:ascii="Calibri" w:hAnsi="Calibri" w:cs="Calibri"/>
                <w:color w:val="000000"/>
                <w:szCs w:val="20"/>
              </w:rPr>
            </w:pPr>
            <w:r w:rsidRPr="00493854">
              <w:rPr>
                <w:rFonts w:ascii="Calibri" w:hAnsi="Calibri" w:cs="Calibri"/>
                <w:color w:val="000000"/>
                <w:szCs w:val="20"/>
              </w:rPr>
              <w:t xml:space="preserve">This value determines the width of a </w:t>
            </w:r>
            <w:proofErr w:type="spellStart"/>
            <w:r w:rsidRPr="00493854">
              <w:rPr>
                <w:rFonts w:ascii="Calibri" w:hAnsi="Calibri" w:cs="Calibri"/>
                <w:color w:val="000000"/>
                <w:szCs w:val="20"/>
              </w:rPr>
              <w:t>keepout</w:t>
            </w:r>
            <w:proofErr w:type="spellEnd"/>
            <w:r w:rsidRPr="00493854">
              <w:rPr>
                <w:rFonts w:ascii="Calibri" w:hAnsi="Calibri" w:cs="Calibri"/>
                <w:color w:val="000000"/>
                <w:szCs w:val="20"/>
              </w:rPr>
              <w:t xml:space="preserve"> barrier around the edge of the active touch area. This helps remove edge effect issues.</w:t>
            </w:r>
          </w:p>
        </w:tc>
      </w:tr>
    </w:tbl>
    <w:p w:rsidR="00E43330" w:rsidRDefault="00E43330" w:rsidP="00E43330">
      <w:pPr>
        <w:pStyle w:val="ListParagraph"/>
      </w:pPr>
    </w:p>
    <w:p w:rsidR="00B37E13" w:rsidRDefault="00E43330" w:rsidP="00E43330">
      <w:pPr>
        <w:pStyle w:val="ListParagraph"/>
        <w:numPr>
          <w:ilvl w:val="2"/>
          <w:numId w:val="1"/>
        </w:numPr>
        <w:ind w:left="1080"/>
      </w:pPr>
      <w:r>
        <w:t>High Offset 0xF0: Hardware Configuration</w:t>
      </w:r>
    </w:p>
    <w:tbl>
      <w:tblPr>
        <w:tblStyle w:val="LightGrid-Accent11"/>
        <w:tblW w:w="8838" w:type="dxa"/>
        <w:tblLook w:val="04A0"/>
      </w:tblPr>
      <w:tblGrid>
        <w:gridCol w:w="1728"/>
        <w:gridCol w:w="2250"/>
        <w:gridCol w:w="900"/>
        <w:gridCol w:w="662"/>
        <w:gridCol w:w="3298"/>
      </w:tblGrid>
      <w:tr w:rsidR="00901F85" w:rsidRPr="00B37E13" w:rsidTr="00901F85">
        <w:trPr>
          <w:cnfStyle w:val="100000000000"/>
          <w:trHeight w:val="315"/>
        </w:trPr>
        <w:tc>
          <w:tcPr>
            <w:cnfStyle w:val="001000000000"/>
            <w:tcW w:w="1728" w:type="dxa"/>
            <w:noWrap/>
            <w:hideMark/>
          </w:tcPr>
          <w:p w:rsidR="00901F85" w:rsidRPr="00B37E13" w:rsidRDefault="00901F85" w:rsidP="00B37E13">
            <w:pPr>
              <w:rPr>
                <w:rFonts w:ascii="Calibri" w:hAnsi="Calibri" w:cs="Calibri"/>
                <w:color w:val="000000"/>
                <w:sz w:val="22"/>
                <w:szCs w:val="22"/>
              </w:rPr>
            </w:pPr>
            <w:r w:rsidRPr="00B37E13">
              <w:rPr>
                <w:rFonts w:ascii="Calibri" w:hAnsi="Calibri" w:cs="Calibri"/>
                <w:color w:val="000000"/>
                <w:sz w:val="22"/>
                <w:szCs w:val="22"/>
              </w:rPr>
              <w:t>Type</w:t>
            </w:r>
          </w:p>
        </w:tc>
        <w:tc>
          <w:tcPr>
            <w:tcW w:w="225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Name</w:t>
            </w:r>
          </w:p>
        </w:tc>
        <w:tc>
          <w:tcPr>
            <w:tcW w:w="90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HIGH</w:t>
            </w:r>
          </w:p>
        </w:tc>
        <w:tc>
          <w:tcPr>
            <w:tcW w:w="658"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LOW</w:t>
            </w:r>
          </w:p>
        </w:tc>
        <w:tc>
          <w:tcPr>
            <w:tcW w:w="3302" w:type="dxa"/>
          </w:tcPr>
          <w:p w:rsidR="00901F85" w:rsidRPr="00B37E13" w:rsidRDefault="00901F85" w:rsidP="00B37E13">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 xml:space="preserve">unsigned </w:t>
            </w:r>
            <w:proofErr w:type="spellStart"/>
            <w:r>
              <w:rPr>
                <w:rFonts w:ascii="Calibri" w:hAnsi="Calibri" w:cs="Calibri"/>
                <w:color w:val="000000"/>
                <w:sz w:val="22"/>
                <w:szCs w:val="22"/>
              </w:rPr>
              <w:t>int</w:t>
            </w:r>
            <w:proofErr w:type="spellEnd"/>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sleepTimeout</w:t>
            </w:r>
            <w:proofErr w:type="spellEnd"/>
          </w:p>
        </w:tc>
        <w:tc>
          <w:tcPr>
            <w:tcW w:w="900" w:type="dxa"/>
            <w:noWrap/>
            <w:hideMark/>
          </w:tcPr>
          <w:p w:rsidR="003640CE" w:rsidRDefault="003640CE" w:rsidP="008746E8">
            <w:pPr>
              <w:cnfStyle w:val="000000100000"/>
              <w:rPr>
                <w:rFonts w:ascii="Calibri" w:hAnsi="Calibri" w:cs="Calibri"/>
                <w:color w:val="000000"/>
                <w:sz w:val="22"/>
                <w:szCs w:val="22"/>
              </w:rPr>
            </w:pPr>
            <w:r>
              <w:rPr>
                <w:rFonts w:ascii="Calibri" w:hAnsi="Calibri" w:cs="Calibri"/>
                <w:color w:val="000000"/>
                <w:sz w:val="22"/>
                <w:szCs w:val="22"/>
              </w:rPr>
              <w:t>0x</w:t>
            </w:r>
            <w:r w:rsidR="008746E8">
              <w:rPr>
                <w:rFonts w:ascii="Calibri" w:hAnsi="Calibri" w:cs="Calibri"/>
                <w:color w:val="000000"/>
                <w:sz w:val="22"/>
                <w:szCs w:val="22"/>
              </w:rPr>
              <w:t>F</w:t>
            </w:r>
            <w:r>
              <w:rPr>
                <w:rFonts w:ascii="Calibri" w:hAnsi="Calibri" w:cs="Calibri"/>
                <w:color w:val="000000"/>
                <w:sz w:val="22"/>
                <w:szCs w:val="22"/>
              </w:rPr>
              <w:t>0</w:t>
            </w:r>
          </w:p>
        </w:tc>
        <w:tc>
          <w:tcPr>
            <w:tcW w:w="658"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302" w:type="dxa"/>
          </w:tcPr>
          <w:p w:rsidR="003640CE" w:rsidRPr="00902AD5" w:rsidRDefault="003640CE" w:rsidP="00902AD5">
            <w:pPr>
              <w:cnfStyle w:val="000000100000"/>
              <w:rPr>
                <w:rFonts w:ascii="Calibri" w:hAnsi="Calibri" w:cs="Calibri"/>
                <w:color w:val="000000"/>
                <w:szCs w:val="22"/>
              </w:rPr>
            </w:pPr>
            <w:r w:rsidRPr="00902AD5">
              <w:rPr>
                <w:rFonts w:ascii="Calibri" w:hAnsi="Calibri" w:cs="Calibri"/>
                <w:color w:val="000000"/>
                <w:szCs w:val="22"/>
              </w:rPr>
              <w:t>Number of milliseconds of no interaction before the controller goes to sleep.  Value of 0 disables sleep.</w:t>
            </w:r>
          </w:p>
        </w:tc>
      </w:tr>
      <w:tr w:rsidR="003640CE" w:rsidRPr="00B37E13" w:rsidTr="00901F85">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sleepConfig</w:t>
            </w:r>
            <w:proofErr w:type="spellEnd"/>
          </w:p>
        </w:tc>
        <w:tc>
          <w:tcPr>
            <w:tcW w:w="90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0x04</w:t>
            </w:r>
          </w:p>
        </w:tc>
        <w:tc>
          <w:tcPr>
            <w:tcW w:w="3302" w:type="dxa"/>
          </w:tcPr>
          <w:p w:rsidR="003640CE" w:rsidRPr="00902AD5" w:rsidRDefault="003640CE" w:rsidP="00902AD5">
            <w:pPr>
              <w:cnfStyle w:val="000000010000"/>
              <w:rPr>
                <w:rFonts w:ascii="Calibri" w:hAnsi="Calibri" w:cs="Calibri"/>
                <w:color w:val="000000"/>
                <w:szCs w:val="22"/>
              </w:rPr>
            </w:pPr>
            <w:r>
              <w:rPr>
                <w:rFonts w:ascii="Calibri" w:hAnsi="Calibri" w:cs="Calibri"/>
                <w:color w:val="000000"/>
                <w:szCs w:val="22"/>
              </w:rPr>
              <w:t>Configures type of sleep: None=0, Idle=1, Sleep=2</w:t>
            </w:r>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wdtTimeout</w:t>
            </w:r>
            <w:proofErr w:type="spellEnd"/>
          </w:p>
        </w:tc>
        <w:tc>
          <w:tcPr>
            <w:tcW w:w="90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0x05</w:t>
            </w:r>
          </w:p>
        </w:tc>
        <w:tc>
          <w:tcPr>
            <w:tcW w:w="3302" w:type="dxa"/>
          </w:tcPr>
          <w:p w:rsidR="003640CE" w:rsidRPr="00902AD5" w:rsidRDefault="003640CE" w:rsidP="00902AD5">
            <w:pPr>
              <w:cnfStyle w:val="000000100000"/>
              <w:rPr>
                <w:rFonts w:ascii="Calibri" w:hAnsi="Calibri" w:cs="Calibri"/>
                <w:color w:val="000000"/>
                <w:szCs w:val="22"/>
              </w:rPr>
            </w:pPr>
            <w:r>
              <w:rPr>
                <w:rFonts w:ascii="Calibri" w:hAnsi="Calibri" w:cs="Calibri"/>
                <w:color w:val="000000"/>
                <w:szCs w:val="22"/>
              </w:rPr>
              <w:t>Timeout for the watchdog timer in the controller (hardware disabled on the MTCH6301)</w:t>
            </w:r>
          </w:p>
        </w:tc>
      </w:tr>
      <w:tr w:rsidR="003640CE" w:rsidRPr="00B37E13" w:rsidTr="00901F85">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diagPacketCfg</w:t>
            </w:r>
            <w:proofErr w:type="spellEnd"/>
          </w:p>
        </w:tc>
        <w:tc>
          <w:tcPr>
            <w:tcW w:w="90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0x06</w:t>
            </w:r>
          </w:p>
        </w:tc>
        <w:tc>
          <w:tcPr>
            <w:tcW w:w="3302" w:type="dxa"/>
          </w:tcPr>
          <w:p w:rsidR="003640CE" w:rsidRPr="00902AD5" w:rsidRDefault="003640CE" w:rsidP="00902AD5">
            <w:pPr>
              <w:cnfStyle w:val="000000010000"/>
              <w:rPr>
                <w:rFonts w:ascii="Calibri" w:hAnsi="Calibri" w:cs="Calibri"/>
                <w:color w:val="000000"/>
                <w:szCs w:val="22"/>
              </w:rPr>
            </w:pPr>
            <w:r>
              <w:rPr>
                <w:rFonts w:ascii="Calibri" w:hAnsi="Calibri" w:cs="Calibri"/>
                <w:color w:val="000000"/>
                <w:szCs w:val="22"/>
              </w:rPr>
              <w:t>Diagnostic Packet Configuration – Enabled: 0x81, Disabled: 0x01</w:t>
            </w:r>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touchPacketCfg</w:t>
            </w:r>
            <w:proofErr w:type="spellEnd"/>
          </w:p>
        </w:tc>
        <w:tc>
          <w:tcPr>
            <w:tcW w:w="90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0x07</w:t>
            </w:r>
          </w:p>
        </w:tc>
        <w:tc>
          <w:tcPr>
            <w:tcW w:w="3302" w:type="dxa"/>
          </w:tcPr>
          <w:p w:rsidR="003640CE" w:rsidRDefault="003640CE" w:rsidP="00902AD5">
            <w:pPr>
              <w:cnfStyle w:val="000000100000"/>
              <w:rPr>
                <w:rFonts w:ascii="Calibri" w:hAnsi="Calibri" w:cs="Calibri"/>
                <w:color w:val="000000"/>
                <w:szCs w:val="22"/>
              </w:rPr>
            </w:pPr>
            <w:r>
              <w:rPr>
                <w:rFonts w:ascii="Calibri" w:hAnsi="Calibri" w:cs="Calibri"/>
                <w:color w:val="000000"/>
                <w:szCs w:val="22"/>
              </w:rPr>
              <w:t>Touch Packet Configuration –</w:t>
            </w:r>
          </w:p>
          <w:p w:rsidR="003640CE" w:rsidRPr="00902AD5" w:rsidRDefault="003640CE" w:rsidP="00902AD5">
            <w:pPr>
              <w:cnfStyle w:val="000000100000"/>
              <w:rPr>
                <w:rFonts w:ascii="Calibri" w:hAnsi="Calibri" w:cs="Calibri"/>
                <w:color w:val="000000"/>
                <w:szCs w:val="22"/>
              </w:rPr>
            </w:pPr>
            <w:r>
              <w:rPr>
                <w:rFonts w:ascii="Calibri" w:hAnsi="Calibri" w:cs="Calibri"/>
                <w:color w:val="000000"/>
                <w:szCs w:val="22"/>
              </w:rPr>
              <w:t>Enabled: 0x81, Disabled: 0x01</w:t>
            </w:r>
          </w:p>
        </w:tc>
      </w:tr>
      <w:tr w:rsidR="003640CE" w:rsidRPr="00B37E13" w:rsidTr="00901F85">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commandPacketCfg</w:t>
            </w:r>
            <w:proofErr w:type="spellEnd"/>
          </w:p>
        </w:tc>
        <w:tc>
          <w:tcPr>
            <w:tcW w:w="90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0x08</w:t>
            </w:r>
          </w:p>
        </w:tc>
        <w:tc>
          <w:tcPr>
            <w:tcW w:w="3302" w:type="dxa"/>
          </w:tcPr>
          <w:p w:rsidR="003640CE" w:rsidRDefault="003640CE" w:rsidP="00902AD5">
            <w:pPr>
              <w:cnfStyle w:val="000000010000"/>
              <w:rPr>
                <w:rFonts w:ascii="Calibri" w:hAnsi="Calibri" w:cs="Calibri"/>
                <w:color w:val="000000"/>
                <w:szCs w:val="22"/>
              </w:rPr>
            </w:pPr>
            <w:r>
              <w:rPr>
                <w:rFonts w:ascii="Calibri" w:hAnsi="Calibri" w:cs="Calibri"/>
                <w:color w:val="000000"/>
                <w:szCs w:val="22"/>
              </w:rPr>
              <w:t>Command Packet Configuration –</w:t>
            </w:r>
          </w:p>
          <w:p w:rsidR="003640CE" w:rsidRPr="00902AD5" w:rsidRDefault="003640CE" w:rsidP="00902AD5">
            <w:pPr>
              <w:cnfStyle w:val="000000010000"/>
              <w:rPr>
                <w:rFonts w:ascii="Calibri" w:hAnsi="Calibri" w:cs="Calibri"/>
                <w:color w:val="000000"/>
                <w:szCs w:val="22"/>
              </w:rPr>
            </w:pPr>
            <w:r>
              <w:rPr>
                <w:rFonts w:ascii="Calibri" w:hAnsi="Calibri" w:cs="Calibri"/>
                <w:color w:val="000000"/>
                <w:szCs w:val="22"/>
              </w:rPr>
              <w:t>Enabled: 0x81, Disabled: 0x01</w:t>
            </w:r>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gesturePacketCfg</w:t>
            </w:r>
            <w:proofErr w:type="spellEnd"/>
          </w:p>
        </w:tc>
        <w:tc>
          <w:tcPr>
            <w:tcW w:w="90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0x09</w:t>
            </w:r>
          </w:p>
        </w:tc>
        <w:tc>
          <w:tcPr>
            <w:tcW w:w="3302" w:type="dxa"/>
          </w:tcPr>
          <w:p w:rsidR="003640CE" w:rsidRDefault="003640CE" w:rsidP="00902AD5">
            <w:pPr>
              <w:cnfStyle w:val="000000100000"/>
              <w:rPr>
                <w:rFonts w:ascii="Calibri" w:hAnsi="Calibri" w:cs="Calibri"/>
                <w:color w:val="000000"/>
                <w:szCs w:val="22"/>
              </w:rPr>
            </w:pPr>
            <w:r>
              <w:rPr>
                <w:rFonts w:ascii="Calibri" w:hAnsi="Calibri" w:cs="Calibri"/>
                <w:color w:val="000000"/>
                <w:szCs w:val="22"/>
              </w:rPr>
              <w:t xml:space="preserve">Gesture Packet Configuration – </w:t>
            </w:r>
          </w:p>
          <w:p w:rsidR="003640CE" w:rsidRPr="00902AD5" w:rsidRDefault="003640CE" w:rsidP="00902AD5">
            <w:pPr>
              <w:cnfStyle w:val="000000100000"/>
              <w:rPr>
                <w:rFonts w:ascii="Calibri" w:hAnsi="Calibri" w:cs="Calibri"/>
                <w:color w:val="000000"/>
                <w:szCs w:val="22"/>
              </w:rPr>
            </w:pPr>
            <w:r>
              <w:rPr>
                <w:rFonts w:ascii="Calibri" w:hAnsi="Calibri" w:cs="Calibri"/>
                <w:color w:val="000000"/>
                <w:szCs w:val="22"/>
              </w:rPr>
              <w:t>Enabled: 0x81, Disabled: 0x01</w:t>
            </w:r>
          </w:p>
        </w:tc>
      </w:tr>
      <w:tr w:rsidR="003640CE" w:rsidRPr="00B37E13" w:rsidTr="00901F85">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statusPacketCfg</w:t>
            </w:r>
            <w:proofErr w:type="spellEnd"/>
          </w:p>
        </w:tc>
        <w:tc>
          <w:tcPr>
            <w:tcW w:w="90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0xF0</w:t>
            </w:r>
          </w:p>
        </w:tc>
        <w:tc>
          <w:tcPr>
            <w:tcW w:w="658"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0x0A</w:t>
            </w:r>
          </w:p>
        </w:tc>
        <w:tc>
          <w:tcPr>
            <w:tcW w:w="3302" w:type="dxa"/>
          </w:tcPr>
          <w:p w:rsidR="003640CE" w:rsidRDefault="003640CE" w:rsidP="00902AD5">
            <w:pPr>
              <w:cnfStyle w:val="000000010000"/>
              <w:rPr>
                <w:rFonts w:ascii="Calibri" w:hAnsi="Calibri" w:cs="Calibri"/>
                <w:color w:val="000000"/>
                <w:szCs w:val="22"/>
              </w:rPr>
            </w:pPr>
            <w:r>
              <w:rPr>
                <w:rFonts w:ascii="Calibri" w:hAnsi="Calibri" w:cs="Calibri"/>
                <w:color w:val="000000"/>
                <w:szCs w:val="22"/>
              </w:rPr>
              <w:t xml:space="preserve">Status Packet Configuration – </w:t>
            </w:r>
          </w:p>
          <w:p w:rsidR="003640CE" w:rsidRPr="00902AD5" w:rsidRDefault="003640CE" w:rsidP="00902AD5">
            <w:pPr>
              <w:cnfStyle w:val="000000010000"/>
              <w:rPr>
                <w:rFonts w:ascii="Calibri" w:hAnsi="Calibri" w:cs="Calibri"/>
                <w:color w:val="000000"/>
                <w:szCs w:val="22"/>
              </w:rPr>
            </w:pPr>
            <w:r>
              <w:rPr>
                <w:rFonts w:ascii="Calibri" w:hAnsi="Calibri" w:cs="Calibri"/>
                <w:color w:val="000000"/>
                <w:szCs w:val="22"/>
              </w:rPr>
              <w:t>Enabled: 0x81, Disabled: 0x01</w:t>
            </w:r>
          </w:p>
        </w:tc>
      </w:tr>
    </w:tbl>
    <w:p w:rsidR="00E43330" w:rsidRDefault="00E43330" w:rsidP="00E43330">
      <w:pPr>
        <w:pStyle w:val="ListParagraph"/>
      </w:pPr>
    </w:p>
    <w:p w:rsidR="00E43330" w:rsidRPr="00E43330" w:rsidRDefault="00E43330" w:rsidP="00E43330">
      <w:pPr>
        <w:pStyle w:val="ListParagraph"/>
        <w:numPr>
          <w:ilvl w:val="2"/>
          <w:numId w:val="1"/>
        </w:numPr>
        <w:ind w:left="1080"/>
      </w:pPr>
      <w:r>
        <w:t>High Offset 0xF1: Hardware Status</w:t>
      </w:r>
    </w:p>
    <w:tbl>
      <w:tblPr>
        <w:tblStyle w:val="LightGrid-Accent11"/>
        <w:tblW w:w="8838" w:type="dxa"/>
        <w:tblLook w:val="04A0"/>
      </w:tblPr>
      <w:tblGrid>
        <w:gridCol w:w="1728"/>
        <w:gridCol w:w="2250"/>
        <w:gridCol w:w="900"/>
        <w:gridCol w:w="720"/>
        <w:gridCol w:w="3240"/>
      </w:tblGrid>
      <w:tr w:rsidR="00901F85" w:rsidRPr="00B37E13" w:rsidTr="00901F85">
        <w:trPr>
          <w:cnfStyle w:val="100000000000"/>
          <w:trHeight w:val="315"/>
        </w:trPr>
        <w:tc>
          <w:tcPr>
            <w:cnfStyle w:val="001000000000"/>
            <w:tcW w:w="1728" w:type="dxa"/>
            <w:noWrap/>
            <w:hideMark/>
          </w:tcPr>
          <w:p w:rsidR="00901F85" w:rsidRPr="00B37E13" w:rsidRDefault="00901F85" w:rsidP="00B37E13">
            <w:pPr>
              <w:rPr>
                <w:rFonts w:ascii="Calibri" w:hAnsi="Calibri" w:cs="Calibri"/>
                <w:color w:val="000000"/>
                <w:sz w:val="22"/>
                <w:szCs w:val="22"/>
              </w:rPr>
            </w:pPr>
            <w:r w:rsidRPr="00B37E13">
              <w:rPr>
                <w:rFonts w:ascii="Calibri" w:hAnsi="Calibri" w:cs="Calibri"/>
                <w:color w:val="000000"/>
                <w:sz w:val="22"/>
                <w:szCs w:val="22"/>
              </w:rPr>
              <w:t>Type</w:t>
            </w:r>
          </w:p>
        </w:tc>
        <w:tc>
          <w:tcPr>
            <w:tcW w:w="225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Name</w:t>
            </w:r>
          </w:p>
        </w:tc>
        <w:tc>
          <w:tcPr>
            <w:tcW w:w="90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HIGH</w:t>
            </w:r>
          </w:p>
        </w:tc>
        <w:tc>
          <w:tcPr>
            <w:tcW w:w="720" w:type="dxa"/>
            <w:noWrap/>
            <w:hideMark/>
          </w:tcPr>
          <w:p w:rsidR="00901F85" w:rsidRPr="00B37E13" w:rsidRDefault="00901F85" w:rsidP="00B37E13">
            <w:pPr>
              <w:cnfStyle w:val="100000000000"/>
              <w:rPr>
                <w:rFonts w:ascii="Calibri" w:hAnsi="Calibri" w:cs="Calibri"/>
                <w:color w:val="000000"/>
                <w:sz w:val="22"/>
                <w:szCs w:val="22"/>
              </w:rPr>
            </w:pPr>
            <w:r w:rsidRPr="00B37E13">
              <w:rPr>
                <w:rFonts w:ascii="Calibri" w:hAnsi="Calibri" w:cs="Calibri"/>
                <w:color w:val="000000"/>
                <w:sz w:val="22"/>
                <w:szCs w:val="22"/>
              </w:rPr>
              <w:t>LOW</w:t>
            </w:r>
          </w:p>
        </w:tc>
        <w:tc>
          <w:tcPr>
            <w:tcW w:w="3240" w:type="dxa"/>
          </w:tcPr>
          <w:p w:rsidR="00901F85" w:rsidRPr="00B37E13" w:rsidRDefault="00901F85" w:rsidP="00B37E13">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unsigned char</w:t>
            </w:r>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generalStatus</w:t>
            </w:r>
            <w:proofErr w:type="spellEnd"/>
          </w:p>
        </w:tc>
        <w:tc>
          <w:tcPr>
            <w:tcW w:w="900" w:type="dxa"/>
            <w:noWrap/>
            <w:hideMark/>
          </w:tcPr>
          <w:p w:rsidR="003640CE" w:rsidRDefault="003640CE" w:rsidP="008746E8">
            <w:pPr>
              <w:cnfStyle w:val="000000100000"/>
              <w:rPr>
                <w:rFonts w:ascii="Calibri" w:hAnsi="Calibri" w:cs="Calibri"/>
                <w:color w:val="000000"/>
                <w:sz w:val="22"/>
                <w:szCs w:val="22"/>
              </w:rPr>
            </w:pPr>
            <w:r>
              <w:rPr>
                <w:rFonts w:ascii="Calibri" w:hAnsi="Calibri" w:cs="Calibri"/>
                <w:color w:val="000000"/>
                <w:sz w:val="22"/>
                <w:szCs w:val="22"/>
              </w:rPr>
              <w:t>0x</w:t>
            </w:r>
            <w:r w:rsidR="008746E8">
              <w:rPr>
                <w:rFonts w:ascii="Calibri" w:hAnsi="Calibri" w:cs="Calibri"/>
                <w:color w:val="000000"/>
                <w:sz w:val="22"/>
                <w:szCs w:val="22"/>
              </w:rPr>
              <w:t>F1</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0x00</w:t>
            </w:r>
          </w:p>
        </w:tc>
        <w:tc>
          <w:tcPr>
            <w:tcW w:w="3240" w:type="dxa"/>
          </w:tcPr>
          <w:p w:rsidR="003640CE" w:rsidRPr="00593939" w:rsidRDefault="003640CE" w:rsidP="00593939">
            <w:pPr>
              <w:cnfStyle w:val="000000100000"/>
              <w:rPr>
                <w:rFonts w:ascii="Calibri" w:hAnsi="Calibri" w:cs="Calibri"/>
                <w:color w:val="000000"/>
                <w:szCs w:val="22"/>
              </w:rPr>
            </w:pPr>
            <w:r>
              <w:rPr>
                <w:rFonts w:ascii="Calibri" w:hAnsi="Calibri" w:cs="Calibri"/>
                <w:color w:val="000000"/>
                <w:szCs w:val="22"/>
              </w:rPr>
              <w:t xml:space="preserve">General operational status of the </w:t>
            </w:r>
            <w:r>
              <w:rPr>
                <w:rFonts w:ascii="Calibri" w:hAnsi="Calibri" w:cs="Calibri"/>
                <w:color w:val="000000"/>
                <w:szCs w:val="22"/>
              </w:rPr>
              <w:lastRenderedPageBreak/>
              <w:t>firmware (reserved for future)</w:t>
            </w:r>
          </w:p>
        </w:tc>
      </w:tr>
      <w:tr w:rsidR="003640CE" w:rsidRPr="00B37E13" w:rsidTr="00901F85">
        <w:trPr>
          <w:cnfStyle w:val="00000001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lastRenderedPageBreak/>
              <w:t xml:space="preserve">unsigned </w:t>
            </w:r>
            <w:proofErr w:type="spellStart"/>
            <w:r>
              <w:rPr>
                <w:rFonts w:ascii="Calibri" w:hAnsi="Calibri" w:cs="Calibri"/>
                <w:color w:val="000000"/>
                <w:sz w:val="22"/>
                <w:szCs w:val="22"/>
              </w:rPr>
              <w:t>int</w:t>
            </w:r>
            <w:proofErr w:type="spellEnd"/>
          </w:p>
        </w:tc>
        <w:tc>
          <w:tcPr>
            <w:tcW w:w="225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txShortStatus</w:t>
            </w:r>
            <w:proofErr w:type="spellEnd"/>
          </w:p>
        </w:tc>
        <w:tc>
          <w:tcPr>
            <w:tcW w:w="900" w:type="dxa"/>
            <w:noWrap/>
            <w:hideMark/>
          </w:tcPr>
          <w:p w:rsidR="003640CE" w:rsidRDefault="008746E8">
            <w:pPr>
              <w:cnfStyle w:val="000000010000"/>
              <w:rPr>
                <w:rFonts w:ascii="Calibri" w:hAnsi="Calibri" w:cs="Calibri"/>
                <w:color w:val="000000"/>
                <w:sz w:val="22"/>
                <w:szCs w:val="22"/>
              </w:rPr>
            </w:pPr>
            <w:r>
              <w:rPr>
                <w:rFonts w:ascii="Calibri" w:hAnsi="Calibri" w:cs="Calibri"/>
                <w:color w:val="000000"/>
                <w:sz w:val="22"/>
                <w:szCs w:val="22"/>
              </w:rPr>
              <w:t>0xF1</w:t>
            </w:r>
          </w:p>
        </w:tc>
        <w:tc>
          <w:tcPr>
            <w:tcW w:w="720" w:type="dxa"/>
            <w:noWrap/>
            <w:hideMark/>
          </w:tcPr>
          <w:p w:rsidR="003640CE" w:rsidRDefault="003640CE">
            <w:pPr>
              <w:cnfStyle w:val="000000010000"/>
              <w:rPr>
                <w:rFonts w:ascii="Calibri" w:hAnsi="Calibri" w:cs="Calibri"/>
                <w:color w:val="000000"/>
                <w:sz w:val="22"/>
                <w:szCs w:val="22"/>
              </w:rPr>
            </w:pPr>
            <w:r>
              <w:rPr>
                <w:rFonts w:ascii="Calibri" w:hAnsi="Calibri" w:cs="Calibri"/>
                <w:color w:val="000000"/>
                <w:sz w:val="22"/>
                <w:szCs w:val="22"/>
              </w:rPr>
              <w:t>0x02</w:t>
            </w:r>
          </w:p>
        </w:tc>
        <w:tc>
          <w:tcPr>
            <w:tcW w:w="3240" w:type="dxa"/>
          </w:tcPr>
          <w:p w:rsidR="003640CE" w:rsidRPr="00593939" w:rsidRDefault="003640CE" w:rsidP="00593939">
            <w:pPr>
              <w:cnfStyle w:val="000000010000"/>
              <w:rPr>
                <w:rFonts w:ascii="Calibri" w:hAnsi="Calibri" w:cs="Calibri"/>
                <w:color w:val="000000"/>
                <w:szCs w:val="22"/>
              </w:rPr>
            </w:pPr>
            <w:r>
              <w:rPr>
                <w:rFonts w:ascii="Calibri" w:hAnsi="Calibri" w:cs="Calibri"/>
                <w:color w:val="000000"/>
                <w:szCs w:val="22"/>
              </w:rPr>
              <w:t xml:space="preserve">Identifies which TX pins are shorted after calling </w:t>
            </w:r>
            <w:proofErr w:type="spellStart"/>
            <w:r>
              <w:rPr>
                <w:rFonts w:ascii="Calibri" w:hAnsi="Calibri" w:cs="Calibri"/>
                <w:color w:val="000000"/>
                <w:szCs w:val="22"/>
              </w:rPr>
              <w:t>checkIO</w:t>
            </w:r>
            <w:proofErr w:type="spellEnd"/>
          </w:p>
        </w:tc>
      </w:tr>
      <w:tr w:rsidR="003640CE" w:rsidRPr="00B37E13" w:rsidTr="00901F85">
        <w:trPr>
          <w:cnfStyle w:val="000000100000"/>
          <w:trHeight w:val="315"/>
        </w:trPr>
        <w:tc>
          <w:tcPr>
            <w:cnfStyle w:val="001000000000"/>
            <w:tcW w:w="1728" w:type="dxa"/>
            <w:noWrap/>
            <w:hideMark/>
          </w:tcPr>
          <w:p w:rsidR="003640CE" w:rsidRDefault="003640CE">
            <w:pPr>
              <w:rPr>
                <w:rFonts w:ascii="Calibri" w:hAnsi="Calibri" w:cs="Calibri"/>
                <w:color w:val="000000"/>
                <w:sz w:val="22"/>
                <w:szCs w:val="22"/>
              </w:rPr>
            </w:pPr>
            <w:r>
              <w:rPr>
                <w:rFonts w:ascii="Calibri" w:hAnsi="Calibri" w:cs="Calibri"/>
                <w:color w:val="000000"/>
                <w:sz w:val="22"/>
                <w:szCs w:val="22"/>
              </w:rPr>
              <w:t xml:space="preserve">unsigned </w:t>
            </w:r>
            <w:proofErr w:type="spellStart"/>
            <w:r>
              <w:rPr>
                <w:rFonts w:ascii="Calibri" w:hAnsi="Calibri" w:cs="Calibri"/>
                <w:color w:val="000000"/>
                <w:sz w:val="22"/>
                <w:szCs w:val="22"/>
              </w:rPr>
              <w:t>int</w:t>
            </w:r>
            <w:proofErr w:type="spellEnd"/>
          </w:p>
        </w:tc>
        <w:tc>
          <w:tcPr>
            <w:tcW w:w="225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rxShortStatus</w:t>
            </w:r>
            <w:proofErr w:type="spellEnd"/>
          </w:p>
        </w:tc>
        <w:tc>
          <w:tcPr>
            <w:tcW w:w="900" w:type="dxa"/>
            <w:noWrap/>
            <w:hideMark/>
          </w:tcPr>
          <w:p w:rsidR="003640CE" w:rsidRDefault="008746E8">
            <w:pPr>
              <w:cnfStyle w:val="000000100000"/>
              <w:rPr>
                <w:rFonts w:ascii="Calibri" w:hAnsi="Calibri" w:cs="Calibri"/>
                <w:color w:val="000000"/>
                <w:sz w:val="22"/>
                <w:szCs w:val="22"/>
              </w:rPr>
            </w:pPr>
            <w:r>
              <w:rPr>
                <w:rFonts w:ascii="Calibri" w:hAnsi="Calibri" w:cs="Calibri"/>
                <w:color w:val="000000"/>
                <w:sz w:val="22"/>
                <w:szCs w:val="22"/>
              </w:rPr>
              <w:t>0xF1</w:t>
            </w:r>
          </w:p>
        </w:tc>
        <w:tc>
          <w:tcPr>
            <w:tcW w:w="720" w:type="dxa"/>
            <w:noWrap/>
            <w:hideMark/>
          </w:tcPr>
          <w:p w:rsidR="003640CE" w:rsidRDefault="003640CE">
            <w:pPr>
              <w:cnfStyle w:val="000000100000"/>
              <w:rPr>
                <w:rFonts w:ascii="Calibri" w:hAnsi="Calibri" w:cs="Calibri"/>
                <w:color w:val="000000"/>
                <w:sz w:val="22"/>
                <w:szCs w:val="22"/>
              </w:rPr>
            </w:pPr>
            <w:r>
              <w:rPr>
                <w:rFonts w:ascii="Calibri" w:hAnsi="Calibri" w:cs="Calibri"/>
                <w:color w:val="000000"/>
                <w:sz w:val="22"/>
                <w:szCs w:val="22"/>
              </w:rPr>
              <w:t>0x06</w:t>
            </w:r>
          </w:p>
        </w:tc>
        <w:tc>
          <w:tcPr>
            <w:tcW w:w="3240" w:type="dxa"/>
          </w:tcPr>
          <w:p w:rsidR="003640CE" w:rsidRPr="00593939" w:rsidRDefault="003640CE" w:rsidP="00593939">
            <w:pPr>
              <w:cnfStyle w:val="000000100000"/>
              <w:rPr>
                <w:rFonts w:ascii="Calibri" w:hAnsi="Calibri" w:cs="Calibri"/>
                <w:color w:val="000000"/>
                <w:szCs w:val="22"/>
              </w:rPr>
            </w:pPr>
            <w:r>
              <w:rPr>
                <w:rFonts w:ascii="Calibri" w:hAnsi="Calibri" w:cs="Calibri"/>
                <w:color w:val="000000"/>
                <w:szCs w:val="22"/>
              </w:rPr>
              <w:t xml:space="preserve">Identifies which RX pins are shorted after calling </w:t>
            </w:r>
            <w:proofErr w:type="spellStart"/>
            <w:r>
              <w:rPr>
                <w:rFonts w:ascii="Calibri" w:hAnsi="Calibri" w:cs="Calibri"/>
                <w:color w:val="000000"/>
                <w:szCs w:val="22"/>
              </w:rPr>
              <w:t>checkIO</w:t>
            </w:r>
            <w:proofErr w:type="spellEnd"/>
          </w:p>
        </w:tc>
      </w:tr>
    </w:tbl>
    <w:p w:rsidR="00E43330" w:rsidRPr="00E43330" w:rsidRDefault="00E43330" w:rsidP="00E43330">
      <w:pPr>
        <w:pStyle w:val="NormalIndent"/>
      </w:pPr>
    </w:p>
    <w:p w:rsidR="002D6B44" w:rsidRDefault="002D6B44">
      <w:pPr>
        <w:rPr>
          <w:rFonts w:cs="Arial"/>
          <w:b/>
          <w:bCs/>
          <w:kern w:val="32"/>
          <w:sz w:val="24"/>
          <w:szCs w:val="32"/>
        </w:rPr>
      </w:pPr>
      <w:r>
        <w:br w:type="page"/>
      </w:r>
    </w:p>
    <w:p w:rsidR="002E5171" w:rsidRDefault="002E5171" w:rsidP="002E5171">
      <w:pPr>
        <w:pStyle w:val="Heading1"/>
      </w:pPr>
      <w:bookmarkStart w:id="11" w:name="_Toc336339725"/>
      <w:r>
        <w:lastRenderedPageBreak/>
        <w:t>Communications Protocol</w:t>
      </w:r>
      <w:bookmarkEnd w:id="11"/>
    </w:p>
    <w:p w:rsidR="00C23FBA" w:rsidRDefault="00C23FBA" w:rsidP="00C23FBA"/>
    <w:p w:rsidR="00C23FBA" w:rsidRDefault="00C23FBA" w:rsidP="00C23FBA">
      <w:pPr>
        <w:pStyle w:val="Heading2"/>
      </w:pPr>
      <w:bookmarkStart w:id="12" w:name="_Toc336339726"/>
      <w:r>
        <w:t>Touch Packet</w:t>
      </w:r>
      <w:bookmarkEnd w:id="12"/>
    </w:p>
    <w:p w:rsidR="00C23FBA" w:rsidRPr="00C23FBA" w:rsidRDefault="00C23FBA" w:rsidP="00C23FBA">
      <w:pPr>
        <w:pStyle w:val="NormalIndent"/>
      </w:pPr>
      <w:r>
        <w:t>This packet is transmitted whenever a touch is detected on the sensor.</w:t>
      </w:r>
    </w:p>
    <w:tbl>
      <w:tblPr>
        <w:tblStyle w:val="TableGrid"/>
        <w:tblW w:w="0" w:type="auto"/>
        <w:tblInd w:w="720" w:type="dxa"/>
        <w:tblLook w:val="04A0"/>
      </w:tblPr>
      <w:tblGrid>
        <w:gridCol w:w="1135"/>
        <w:gridCol w:w="831"/>
        <w:gridCol w:w="872"/>
        <w:gridCol w:w="872"/>
        <w:gridCol w:w="905"/>
        <w:gridCol w:w="905"/>
        <w:gridCol w:w="872"/>
        <w:gridCol w:w="872"/>
        <w:gridCol w:w="872"/>
      </w:tblGrid>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Packet\Bit</w:t>
            </w:r>
          </w:p>
        </w:tc>
        <w:tc>
          <w:tcPr>
            <w:tcW w:w="944"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7</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6</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5</w:t>
            </w:r>
          </w:p>
        </w:tc>
        <w:tc>
          <w:tcPr>
            <w:tcW w:w="980"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4</w:t>
            </w:r>
          </w:p>
        </w:tc>
        <w:tc>
          <w:tcPr>
            <w:tcW w:w="980"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3</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2</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1</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0</w:t>
            </w:r>
          </w:p>
        </w:tc>
      </w:tr>
      <w:tr w:rsidR="00C23FBA" w:rsidTr="000D1BF0">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0</w:t>
            </w:r>
          </w:p>
        </w:tc>
        <w:tc>
          <w:tcPr>
            <w:tcW w:w="944" w:type="dxa"/>
          </w:tcPr>
          <w:p w:rsidR="00C23FBA" w:rsidRDefault="00C23FBA" w:rsidP="00C23FBA">
            <w:r>
              <w:t>1</w:t>
            </w:r>
          </w:p>
        </w:tc>
        <w:tc>
          <w:tcPr>
            <w:tcW w:w="962" w:type="dxa"/>
            <w:shd w:val="clear" w:color="auto" w:fill="C6D9F1" w:themeFill="text2" w:themeFillTint="33"/>
          </w:tcPr>
          <w:p w:rsidR="00C23FBA" w:rsidRPr="001B7B94" w:rsidRDefault="00C23FBA" w:rsidP="00C23FBA">
            <w:pPr>
              <w:rPr>
                <w:b/>
                <w:color w:val="FF0000"/>
              </w:rPr>
            </w:pPr>
            <w:r w:rsidRPr="001B7B94">
              <w:rPr>
                <w:b/>
                <w:color w:val="FF0000"/>
              </w:rPr>
              <w:t>T3</w:t>
            </w:r>
          </w:p>
        </w:tc>
        <w:tc>
          <w:tcPr>
            <w:tcW w:w="962" w:type="dxa"/>
            <w:shd w:val="clear" w:color="auto" w:fill="C6D9F1" w:themeFill="text2" w:themeFillTint="33"/>
          </w:tcPr>
          <w:p w:rsidR="00C23FBA" w:rsidRPr="001B7B94" w:rsidRDefault="00C23FBA" w:rsidP="00C23FBA">
            <w:pPr>
              <w:rPr>
                <w:b/>
                <w:color w:val="FF0000"/>
              </w:rPr>
            </w:pPr>
            <w:r w:rsidRPr="001B7B94">
              <w:rPr>
                <w:b/>
                <w:color w:val="FF0000"/>
              </w:rPr>
              <w:t>T2</w:t>
            </w:r>
          </w:p>
        </w:tc>
        <w:tc>
          <w:tcPr>
            <w:tcW w:w="980" w:type="dxa"/>
            <w:shd w:val="clear" w:color="auto" w:fill="C6D9F1" w:themeFill="text2" w:themeFillTint="33"/>
          </w:tcPr>
          <w:p w:rsidR="00C23FBA" w:rsidRPr="001B7B94" w:rsidRDefault="00C23FBA" w:rsidP="00C23FBA">
            <w:pPr>
              <w:rPr>
                <w:b/>
                <w:color w:val="FF0000"/>
              </w:rPr>
            </w:pPr>
            <w:r w:rsidRPr="001B7B94">
              <w:rPr>
                <w:b/>
                <w:color w:val="FF0000"/>
              </w:rPr>
              <w:t>T1</w:t>
            </w:r>
          </w:p>
        </w:tc>
        <w:tc>
          <w:tcPr>
            <w:tcW w:w="980" w:type="dxa"/>
            <w:shd w:val="clear" w:color="auto" w:fill="C6D9F1" w:themeFill="text2" w:themeFillTint="33"/>
          </w:tcPr>
          <w:p w:rsidR="00C23FBA" w:rsidRPr="001B7B94" w:rsidRDefault="00C23FBA" w:rsidP="00C23FBA">
            <w:pPr>
              <w:rPr>
                <w:b/>
                <w:color w:val="FF0000"/>
              </w:rPr>
            </w:pPr>
            <w:r w:rsidRPr="001B7B94">
              <w:rPr>
                <w:b/>
                <w:color w:val="FF0000"/>
              </w:rPr>
              <w:t>T0</w:t>
            </w:r>
          </w:p>
        </w:tc>
        <w:tc>
          <w:tcPr>
            <w:tcW w:w="962" w:type="dxa"/>
            <w:shd w:val="clear" w:color="auto" w:fill="FFFFFF" w:themeFill="background1"/>
          </w:tcPr>
          <w:p w:rsidR="00C23FBA" w:rsidRDefault="000D1BF0" w:rsidP="00C23FBA">
            <w:r>
              <w:t>0</w:t>
            </w:r>
          </w:p>
        </w:tc>
        <w:tc>
          <w:tcPr>
            <w:tcW w:w="962" w:type="dxa"/>
            <w:shd w:val="clear" w:color="auto" w:fill="FFFFFF" w:themeFill="background1"/>
          </w:tcPr>
          <w:p w:rsidR="00C23FBA" w:rsidRDefault="000D1BF0" w:rsidP="00C23FBA">
            <w:r>
              <w:t>0</w:t>
            </w:r>
          </w:p>
        </w:tc>
        <w:tc>
          <w:tcPr>
            <w:tcW w:w="962" w:type="dxa"/>
            <w:shd w:val="clear" w:color="auto" w:fill="F2DBDB" w:themeFill="accent2" w:themeFillTint="33"/>
          </w:tcPr>
          <w:p w:rsidR="00C23FBA" w:rsidRDefault="00C23FBA" w:rsidP="00C23FBA">
            <w:r>
              <w:t>P0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1</w:t>
            </w:r>
          </w:p>
        </w:tc>
        <w:tc>
          <w:tcPr>
            <w:tcW w:w="944" w:type="dxa"/>
          </w:tcPr>
          <w:p w:rsidR="00C23FBA" w:rsidRDefault="00C23FBA" w:rsidP="00C23FBA">
            <w:r>
              <w:t>0</w:t>
            </w:r>
          </w:p>
        </w:tc>
        <w:tc>
          <w:tcPr>
            <w:tcW w:w="962" w:type="dxa"/>
            <w:shd w:val="clear" w:color="auto" w:fill="D6E3BC" w:themeFill="accent3" w:themeFillTint="66"/>
          </w:tcPr>
          <w:p w:rsidR="00C23FBA" w:rsidRDefault="00C23FBA" w:rsidP="00C23FBA">
            <w:r>
              <w:t>X6</w:t>
            </w:r>
          </w:p>
        </w:tc>
        <w:tc>
          <w:tcPr>
            <w:tcW w:w="962" w:type="dxa"/>
            <w:shd w:val="clear" w:color="auto" w:fill="D6E3BC" w:themeFill="accent3" w:themeFillTint="66"/>
          </w:tcPr>
          <w:p w:rsidR="00C23FBA" w:rsidRDefault="00C23FBA" w:rsidP="00C23FBA">
            <w:r>
              <w:t>X5</w:t>
            </w:r>
          </w:p>
        </w:tc>
        <w:tc>
          <w:tcPr>
            <w:tcW w:w="980" w:type="dxa"/>
            <w:shd w:val="clear" w:color="auto" w:fill="D6E3BC" w:themeFill="accent3" w:themeFillTint="66"/>
          </w:tcPr>
          <w:p w:rsidR="00C23FBA" w:rsidRDefault="00C23FBA" w:rsidP="00C23FBA">
            <w:r>
              <w:t>X4</w:t>
            </w:r>
          </w:p>
        </w:tc>
        <w:tc>
          <w:tcPr>
            <w:tcW w:w="980" w:type="dxa"/>
            <w:shd w:val="clear" w:color="auto" w:fill="D6E3BC" w:themeFill="accent3" w:themeFillTint="66"/>
          </w:tcPr>
          <w:p w:rsidR="00C23FBA" w:rsidRDefault="00C23FBA" w:rsidP="00C23FBA">
            <w:r>
              <w:t>X3</w:t>
            </w:r>
          </w:p>
        </w:tc>
        <w:tc>
          <w:tcPr>
            <w:tcW w:w="962" w:type="dxa"/>
            <w:shd w:val="clear" w:color="auto" w:fill="D6E3BC" w:themeFill="accent3" w:themeFillTint="66"/>
          </w:tcPr>
          <w:p w:rsidR="00C23FBA" w:rsidRDefault="00C23FBA" w:rsidP="00C23FBA">
            <w:r>
              <w:t>X2</w:t>
            </w:r>
          </w:p>
        </w:tc>
        <w:tc>
          <w:tcPr>
            <w:tcW w:w="962" w:type="dxa"/>
            <w:shd w:val="clear" w:color="auto" w:fill="D6E3BC" w:themeFill="accent3" w:themeFillTint="66"/>
          </w:tcPr>
          <w:p w:rsidR="00C23FBA" w:rsidRDefault="00C23FBA" w:rsidP="00C23FBA">
            <w:r>
              <w:t>X1</w:t>
            </w:r>
          </w:p>
        </w:tc>
        <w:tc>
          <w:tcPr>
            <w:tcW w:w="962" w:type="dxa"/>
            <w:shd w:val="clear" w:color="auto" w:fill="D6E3BC" w:themeFill="accent3" w:themeFillTint="66"/>
          </w:tcPr>
          <w:p w:rsidR="00C23FBA" w:rsidRDefault="00C23FBA" w:rsidP="00C23FBA">
            <w:r>
              <w:t>X0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2</w:t>
            </w:r>
          </w:p>
        </w:tc>
        <w:tc>
          <w:tcPr>
            <w:tcW w:w="944" w:type="dxa"/>
          </w:tcPr>
          <w:p w:rsidR="00C23FBA" w:rsidRDefault="00C23FBA" w:rsidP="00C23FBA">
            <w:r>
              <w:t>0</w:t>
            </w:r>
          </w:p>
        </w:tc>
        <w:tc>
          <w:tcPr>
            <w:tcW w:w="962" w:type="dxa"/>
          </w:tcPr>
          <w:p w:rsidR="00C23FBA" w:rsidRDefault="00C23FBA" w:rsidP="00C23FBA">
            <w:r>
              <w:t>0</w:t>
            </w:r>
          </w:p>
        </w:tc>
        <w:tc>
          <w:tcPr>
            <w:tcW w:w="962" w:type="dxa"/>
          </w:tcPr>
          <w:p w:rsidR="00C23FBA" w:rsidRDefault="00C23FBA" w:rsidP="00C23FBA">
            <w:r>
              <w:t>0</w:t>
            </w:r>
          </w:p>
        </w:tc>
        <w:tc>
          <w:tcPr>
            <w:tcW w:w="980" w:type="dxa"/>
            <w:shd w:val="clear" w:color="auto" w:fill="D6E3BC" w:themeFill="accent3" w:themeFillTint="66"/>
          </w:tcPr>
          <w:p w:rsidR="00C23FBA" w:rsidRDefault="00C23FBA" w:rsidP="00C23FBA">
            <w:r>
              <w:t>X11</w:t>
            </w:r>
          </w:p>
        </w:tc>
        <w:tc>
          <w:tcPr>
            <w:tcW w:w="980" w:type="dxa"/>
            <w:shd w:val="clear" w:color="auto" w:fill="D6E3BC" w:themeFill="accent3" w:themeFillTint="66"/>
          </w:tcPr>
          <w:p w:rsidR="00C23FBA" w:rsidRDefault="00C23FBA" w:rsidP="00C23FBA">
            <w:r>
              <w:t>X10</w:t>
            </w:r>
          </w:p>
        </w:tc>
        <w:tc>
          <w:tcPr>
            <w:tcW w:w="962" w:type="dxa"/>
            <w:shd w:val="clear" w:color="auto" w:fill="D6E3BC" w:themeFill="accent3" w:themeFillTint="66"/>
          </w:tcPr>
          <w:p w:rsidR="00C23FBA" w:rsidRDefault="00C23FBA" w:rsidP="00C23FBA">
            <w:r>
              <w:t>X9</w:t>
            </w:r>
          </w:p>
        </w:tc>
        <w:tc>
          <w:tcPr>
            <w:tcW w:w="962" w:type="dxa"/>
            <w:shd w:val="clear" w:color="auto" w:fill="D6E3BC" w:themeFill="accent3" w:themeFillTint="66"/>
          </w:tcPr>
          <w:p w:rsidR="00C23FBA" w:rsidRDefault="00C23FBA" w:rsidP="00C23FBA">
            <w:r>
              <w:t>X8</w:t>
            </w:r>
          </w:p>
        </w:tc>
        <w:tc>
          <w:tcPr>
            <w:tcW w:w="962" w:type="dxa"/>
            <w:shd w:val="clear" w:color="auto" w:fill="D6E3BC" w:themeFill="accent3" w:themeFillTint="66"/>
          </w:tcPr>
          <w:p w:rsidR="00C23FBA" w:rsidRDefault="00C23FBA" w:rsidP="00C23FBA">
            <w:r>
              <w:t>X7</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3</w:t>
            </w:r>
          </w:p>
        </w:tc>
        <w:tc>
          <w:tcPr>
            <w:tcW w:w="944" w:type="dxa"/>
          </w:tcPr>
          <w:p w:rsidR="00C23FBA" w:rsidRDefault="00C23FBA" w:rsidP="00C23FBA">
            <w:r>
              <w:t>0</w:t>
            </w:r>
          </w:p>
        </w:tc>
        <w:tc>
          <w:tcPr>
            <w:tcW w:w="962" w:type="dxa"/>
            <w:shd w:val="clear" w:color="auto" w:fill="D6E3BC" w:themeFill="accent3" w:themeFillTint="66"/>
          </w:tcPr>
          <w:p w:rsidR="00C23FBA" w:rsidRDefault="00C23FBA" w:rsidP="00C23FBA">
            <w:r>
              <w:t>Y6</w:t>
            </w:r>
          </w:p>
        </w:tc>
        <w:tc>
          <w:tcPr>
            <w:tcW w:w="962" w:type="dxa"/>
            <w:shd w:val="clear" w:color="auto" w:fill="D6E3BC" w:themeFill="accent3" w:themeFillTint="66"/>
          </w:tcPr>
          <w:p w:rsidR="00C23FBA" w:rsidRDefault="00C23FBA" w:rsidP="00C23FBA">
            <w:r>
              <w:t>Y5</w:t>
            </w:r>
          </w:p>
        </w:tc>
        <w:tc>
          <w:tcPr>
            <w:tcW w:w="980" w:type="dxa"/>
            <w:shd w:val="clear" w:color="auto" w:fill="D6E3BC" w:themeFill="accent3" w:themeFillTint="66"/>
          </w:tcPr>
          <w:p w:rsidR="00C23FBA" w:rsidRDefault="00C23FBA" w:rsidP="00C23FBA">
            <w:r>
              <w:t>Y4</w:t>
            </w:r>
          </w:p>
        </w:tc>
        <w:tc>
          <w:tcPr>
            <w:tcW w:w="980" w:type="dxa"/>
            <w:shd w:val="clear" w:color="auto" w:fill="D6E3BC" w:themeFill="accent3" w:themeFillTint="66"/>
          </w:tcPr>
          <w:p w:rsidR="00C23FBA" w:rsidRDefault="00C23FBA" w:rsidP="00C23FBA">
            <w:r>
              <w:t>Y3</w:t>
            </w:r>
          </w:p>
        </w:tc>
        <w:tc>
          <w:tcPr>
            <w:tcW w:w="962" w:type="dxa"/>
            <w:shd w:val="clear" w:color="auto" w:fill="D6E3BC" w:themeFill="accent3" w:themeFillTint="66"/>
          </w:tcPr>
          <w:p w:rsidR="00C23FBA" w:rsidRDefault="00C23FBA" w:rsidP="00C23FBA">
            <w:r>
              <w:t>Y2</w:t>
            </w:r>
          </w:p>
        </w:tc>
        <w:tc>
          <w:tcPr>
            <w:tcW w:w="962" w:type="dxa"/>
            <w:shd w:val="clear" w:color="auto" w:fill="D6E3BC" w:themeFill="accent3" w:themeFillTint="66"/>
          </w:tcPr>
          <w:p w:rsidR="00C23FBA" w:rsidRDefault="00C23FBA" w:rsidP="00C23FBA">
            <w:r>
              <w:t>Y1</w:t>
            </w:r>
          </w:p>
        </w:tc>
        <w:tc>
          <w:tcPr>
            <w:tcW w:w="962" w:type="dxa"/>
            <w:shd w:val="clear" w:color="auto" w:fill="D6E3BC" w:themeFill="accent3" w:themeFillTint="66"/>
          </w:tcPr>
          <w:p w:rsidR="00C23FBA" w:rsidRDefault="00C23FBA" w:rsidP="00C23FBA">
            <w:r>
              <w:t>Y0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4</w:t>
            </w:r>
          </w:p>
        </w:tc>
        <w:tc>
          <w:tcPr>
            <w:tcW w:w="944" w:type="dxa"/>
          </w:tcPr>
          <w:p w:rsidR="00C23FBA" w:rsidRDefault="00C23FBA" w:rsidP="00C23FBA">
            <w:r>
              <w:t>0</w:t>
            </w:r>
          </w:p>
        </w:tc>
        <w:tc>
          <w:tcPr>
            <w:tcW w:w="962" w:type="dxa"/>
          </w:tcPr>
          <w:p w:rsidR="00C23FBA" w:rsidRDefault="00C23FBA" w:rsidP="00C23FBA">
            <w:r>
              <w:t>0</w:t>
            </w:r>
          </w:p>
        </w:tc>
        <w:tc>
          <w:tcPr>
            <w:tcW w:w="962" w:type="dxa"/>
          </w:tcPr>
          <w:p w:rsidR="00C23FBA" w:rsidRDefault="00C23FBA" w:rsidP="00C23FBA">
            <w:r>
              <w:t>0</w:t>
            </w:r>
          </w:p>
        </w:tc>
        <w:tc>
          <w:tcPr>
            <w:tcW w:w="980" w:type="dxa"/>
            <w:shd w:val="clear" w:color="auto" w:fill="D6E3BC" w:themeFill="accent3" w:themeFillTint="66"/>
          </w:tcPr>
          <w:p w:rsidR="00C23FBA" w:rsidRDefault="00C23FBA" w:rsidP="00C23FBA">
            <w:r>
              <w:t>Y11</w:t>
            </w:r>
          </w:p>
        </w:tc>
        <w:tc>
          <w:tcPr>
            <w:tcW w:w="980" w:type="dxa"/>
            <w:shd w:val="clear" w:color="auto" w:fill="D6E3BC" w:themeFill="accent3" w:themeFillTint="66"/>
          </w:tcPr>
          <w:p w:rsidR="00C23FBA" w:rsidRDefault="00C23FBA" w:rsidP="00C23FBA">
            <w:r>
              <w:t>Y10</w:t>
            </w:r>
          </w:p>
        </w:tc>
        <w:tc>
          <w:tcPr>
            <w:tcW w:w="962" w:type="dxa"/>
            <w:shd w:val="clear" w:color="auto" w:fill="D6E3BC" w:themeFill="accent3" w:themeFillTint="66"/>
          </w:tcPr>
          <w:p w:rsidR="00C23FBA" w:rsidRDefault="00C23FBA" w:rsidP="00C23FBA">
            <w:r>
              <w:t>Y9</w:t>
            </w:r>
          </w:p>
        </w:tc>
        <w:tc>
          <w:tcPr>
            <w:tcW w:w="962" w:type="dxa"/>
            <w:shd w:val="clear" w:color="auto" w:fill="D6E3BC" w:themeFill="accent3" w:themeFillTint="66"/>
          </w:tcPr>
          <w:p w:rsidR="00C23FBA" w:rsidRDefault="00C23FBA" w:rsidP="00C23FBA">
            <w:r>
              <w:t>Y8</w:t>
            </w:r>
          </w:p>
        </w:tc>
        <w:tc>
          <w:tcPr>
            <w:tcW w:w="962" w:type="dxa"/>
            <w:shd w:val="clear" w:color="auto" w:fill="D6E3BC" w:themeFill="accent3" w:themeFillTint="66"/>
          </w:tcPr>
          <w:p w:rsidR="00C23FBA" w:rsidRDefault="00C23FBA" w:rsidP="00C23FBA">
            <w:r>
              <w:t>Y7</w:t>
            </w:r>
          </w:p>
        </w:tc>
      </w:tr>
    </w:tbl>
    <w:p w:rsidR="00C23FBA" w:rsidRDefault="00C23FBA" w:rsidP="00C23FBA">
      <w:pPr>
        <w:ind w:left="720"/>
      </w:pPr>
      <w:r w:rsidRPr="001B7B94">
        <w:rPr>
          <w:color w:val="FF0000"/>
          <w:shd w:val="clear" w:color="auto" w:fill="C6D9F1" w:themeFill="text2" w:themeFillTint="33"/>
        </w:rPr>
        <w:t>T3, T2, T1, T0</w:t>
      </w:r>
      <w:r w:rsidRPr="001B7B94">
        <w:rPr>
          <w:shd w:val="clear" w:color="auto" w:fill="C6D9F1" w:themeFill="text2" w:themeFillTint="33"/>
        </w:rPr>
        <w:t>:</w:t>
      </w:r>
      <w:r>
        <w:t xml:space="preserve"> Touch Packet ID (Currently uses T2</w:t>
      </w:r>
      <w:proofErr w:type="gramStart"/>
      <w:r>
        <w:t>,T1,T0</w:t>
      </w:r>
      <w:proofErr w:type="gramEnd"/>
      <w:r>
        <w:t xml:space="preserve"> for IDs 0-7)</w:t>
      </w:r>
    </w:p>
    <w:p w:rsidR="00C23FBA" w:rsidRDefault="00C23FBA" w:rsidP="00C23FBA">
      <w:pPr>
        <w:ind w:left="720"/>
      </w:pPr>
      <w:r w:rsidRPr="001B7B94">
        <w:rPr>
          <w:shd w:val="clear" w:color="auto" w:fill="F2DBDB" w:themeFill="accent2" w:themeFillTint="33"/>
        </w:rPr>
        <w:t>P0:</w:t>
      </w:r>
      <w:r>
        <w:t xml:space="preserve"> Pen State </w:t>
      </w:r>
      <w:r w:rsidR="000D1BF0">
        <w:t>- P0 for Pen Down/Pen Up</w:t>
      </w:r>
    </w:p>
    <w:p w:rsidR="00C23FBA" w:rsidRDefault="00C23FBA" w:rsidP="00C23FBA">
      <w:pPr>
        <w:ind w:left="720"/>
      </w:pPr>
      <w:r w:rsidRPr="001B7B94">
        <w:rPr>
          <w:shd w:val="clear" w:color="auto" w:fill="D6E3BC" w:themeFill="accent3" w:themeFillTint="66"/>
        </w:rPr>
        <w:t>X11</w:t>
      </w:r>
      <w:proofErr w:type="gramStart"/>
      <w:r w:rsidRPr="001B7B94">
        <w:rPr>
          <w:shd w:val="clear" w:color="auto" w:fill="D6E3BC" w:themeFill="accent3" w:themeFillTint="66"/>
        </w:rPr>
        <w:t>,X10</w:t>
      </w:r>
      <w:proofErr w:type="gramEnd"/>
      <w:r w:rsidRPr="001B7B94">
        <w:rPr>
          <w:shd w:val="clear" w:color="auto" w:fill="D6E3BC" w:themeFill="accent3" w:themeFillTint="66"/>
        </w:rPr>
        <w:t>,…,X0:</w:t>
      </w:r>
      <w:r>
        <w:t xml:space="preserve"> X Coordinate of touch</w:t>
      </w:r>
    </w:p>
    <w:p w:rsidR="00C23FBA" w:rsidRDefault="00C23FBA" w:rsidP="00C23FBA">
      <w:pPr>
        <w:ind w:left="720"/>
      </w:pPr>
      <w:r w:rsidRPr="001B7B94">
        <w:rPr>
          <w:shd w:val="clear" w:color="auto" w:fill="D6E3BC" w:themeFill="accent3" w:themeFillTint="66"/>
        </w:rPr>
        <w:t>Y11</w:t>
      </w:r>
      <w:proofErr w:type="gramStart"/>
      <w:r w:rsidRPr="001B7B94">
        <w:rPr>
          <w:shd w:val="clear" w:color="auto" w:fill="D6E3BC" w:themeFill="accent3" w:themeFillTint="66"/>
        </w:rPr>
        <w:t>,Y10</w:t>
      </w:r>
      <w:proofErr w:type="gramEnd"/>
      <w:r w:rsidRPr="001B7B94">
        <w:rPr>
          <w:shd w:val="clear" w:color="auto" w:fill="D6E3BC" w:themeFill="accent3" w:themeFillTint="66"/>
        </w:rPr>
        <w:t>,…,Y0:</w:t>
      </w:r>
      <w:r>
        <w:t xml:space="preserve"> Y Coordinate of touch</w:t>
      </w:r>
    </w:p>
    <w:p w:rsidR="00667620" w:rsidRDefault="00667620" w:rsidP="00C23FBA">
      <w:pPr>
        <w:ind w:left="720"/>
      </w:pPr>
    </w:p>
    <w:p w:rsidR="00667620" w:rsidRDefault="00667620" w:rsidP="00C23FBA">
      <w:pPr>
        <w:ind w:left="720"/>
      </w:pPr>
    </w:p>
    <w:p w:rsidR="00667620" w:rsidRPr="002D6B44" w:rsidRDefault="00667620" w:rsidP="002D6B44">
      <w:pPr>
        <w:pStyle w:val="Heading2"/>
        <w:rPr>
          <w:highlight w:val="lightGray"/>
        </w:rPr>
      </w:pPr>
      <w:bookmarkStart w:id="13" w:name="_Toc336339727"/>
      <w:r w:rsidRPr="002B6A23">
        <w:t>Gesture</w:t>
      </w:r>
      <w:r>
        <w:t xml:space="preserve"> Packet</w:t>
      </w:r>
      <w:bookmarkEnd w:id="13"/>
    </w:p>
    <w:p w:rsidR="00667620" w:rsidRPr="00C23FBA" w:rsidRDefault="00667620" w:rsidP="00667620">
      <w:pPr>
        <w:pStyle w:val="NormalIndent"/>
      </w:pPr>
      <w:r>
        <w:t>This packet is transmitted whenever a gesture is detected on the sensor.  NOTE: Gestures are disabled by default via “</w:t>
      </w:r>
      <w:proofErr w:type="spellStart"/>
      <w:r>
        <w:t>gesturePacketCfg</w:t>
      </w:r>
      <w:proofErr w:type="spellEnd"/>
      <w:r>
        <w:t>”.</w:t>
      </w:r>
    </w:p>
    <w:tbl>
      <w:tblPr>
        <w:tblStyle w:val="TableGrid"/>
        <w:tblW w:w="0" w:type="auto"/>
        <w:tblInd w:w="720" w:type="dxa"/>
        <w:tblLook w:val="04A0"/>
      </w:tblPr>
      <w:tblGrid>
        <w:gridCol w:w="1137"/>
        <w:gridCol w:w="837"/>
        <w:gridCol w:w="876"/>
        <w:gridCol w:w="876"/>
        <w:gridCol w:w="891"/>
        <w:gridCol w:w="891"/>
        <w:gridCol w:w="876"/>
        <w:gridCol w:w="876"/>
        <w:gridCol w:w="876"/>
      </w:tblGrid>
      <w:tr w:rsidR="00667620" w:rsidTr="002B6A23">
        <w:tc>
          <w:tcPr>
            <w:tcW w:w="1137"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Packet\Bit</w:t>
            </w:r>
          </w:p>
        </w:tc>
        <w:tc>
          <w:tcPr>
            <w:tcW w:w="837"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7</w:t>
            </w:r>
          </w:p>
        </w:tc>
        <w:tc>
          <w:tcPr>
            <w:tcW w:w="876"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6</w:t>
            </w:r>
          </w:p>
        </w:tc>
        <w:tc>
          <w:tcPr>
            <w:tcW w:w="876"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5</w:t>
            </w:r>
          </w:p>
        </w:tc>
        <w:tc>
          <w:tcPr>
            <w:tcW w:w="891"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4</w:t>
            </w:r>
          </w:p>
        </w:tc>
        <w:tc>
          <w:tcPr>
            <w:tcW w:w="891"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3</w:t>
            </w:r>
          </w:p>
        </w:tc>
        <w:tc>
          <w:tcPr>
            <w:tcW w:w="876"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2</w:t>
            </w:r>
          </w:p>
        </w:tc>
        <w:tc>
          <w:tcPr>
            <w:tcW w:w="876"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1</w:t>
            </w:r>
          </w:p>
        </w:tc>
        <w:tc>
          <w:tcPr>
            <w:tcW w:w="876"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0</w:t>
            </w:r>
          </w:p>
        </w:tc>
      </w:tr>
      <w:tr w:rsidR="00667620" w:rsidTr="002B6A23">
        <w:tc>
          <w:tcPr>
            <w:tcW w:w="1137"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0</w:t>
            </w:r>
          </w:p>
        </w:tc>
        <w:tc>
          <w:tcPr>
            <w:tcW w:w="837" w:type="dxa"/>
          </w:tcPr>
          <w:p w:rsidR="00667620" w:rsidRDefault="00667620" w:rsidP="00667620">
            <w:r>
              <w:t>1</w:t>
            </w:r>
          </w:p>
        </w:tc>
        <w:tc>
          <w:tcPr>
            <w:tcW w:w="876" w:type="dxa"/>
            <w:shd w:val="clear" w:color="auto" w:fill="C6D9F1" w:themeFill="text2" w:themeFillTint="33"/>
          </w:tcPr>
          <w:p w:rsidR="00667620" w:rsidRPr="001B7B94" w:rsidRDefault="00667620" w:rsidP="00667620">
            <w:pPr>
              <w:rPr>
                <w:b/>
                <w:color w:val="FF0000"/>
              </w:rPr>
            </w:pPr>
            <w:r w:rsidRPr="001B7B94">
              <w:rPr>
                <w:b/>
                <w:color w:val="FF0000"/>
              </w:rPr>
              <w:t>T3</w:t>
            </w:r>
          </w:p>
        </w:tc>
        <w:tc>
          <w:tcPr>
            <w:tcW w:w="876" w:type="dxa"/>
            <w:shd w:val="clear" w:color="auto" w:fill="C6D9F1" w:themeFill="text2" w:themeFillTint="33"/>
          </w:tcPr>
          <w:p w:rsidR="00667620" w:rsidRPr="001B7B94" w:rsidRDefault="00667620" w:rsidP="00667620">
            <w:pPr>
              <w:rPr>
                <w:b/>
                <w:color w:val="FF0000"/>
              </w:rPr>
            </w:pPr>
            <w:r w:rsidRPr="001B7B94">
              <w:rPr>
                <w:b/>
                <w:color w:val="FF0000"/>
              </w:rPr>
              <w:t>T2</w:t>
            </w:r>
          </w:p>
        </w:tc>
        <w:tc>
          <w:tcPr>
            <w:tcW w:w="891" w:type="dxa"/>
            <w:shd w:val="clear" w:color="auto" w:fill="C6D9F1" w:themeFill="text2" w:themeFillTint="33"/>
          </w:tcPr>
          <w:p w:rsidR="00667620" w:rsidRPr="001B7B94" w:rsidRDefault="00667620" w:rsidP="00667620">
            <w:pPr>
              <w:rPr>
                <w:b/>
                <w:color w:val="FF0000"/>
              </w:rPr>
            </w:pPr>
            <w:r w:rsidRPr="001B7B94">
              <w:rPr>
                <w:b/>
                <w:color w:val="FF0000"/>
              </w:rPr>
              <w:t>T1</w:t>
            </w:r>
          </w:p>
        </w:tc>
        <w:tc>
          <w:tcPr>
            <w:tcW w:w="891" w:type="dxa"/>
            <w:shd w:val="clear" w:color="auto" w:fill="C6D9F1" w:themeFill="text2" w:themeFillTint="33"/>
          </w:tcPr>
          <w:p w:rsidR="00667620" w:rsidRPr="001B7B94" w:rsidRDefault="00667620" w:rsidP="00667620">
            <w:pPr>
              <w:rPr>
                <w:b/>
                <w:color w:val="FF0000"/>
              </w:rPr>
            </w:pPr>
            <w:r w:rsidRPr="001B7B94">
              <w:rPr>
                <w:b/>
                <w:color w:val="FF0000"/>
              </w:rPr>
              <w:t>T0</w:t>
            </w:r>
          </w:p>
        </w:tc>
        <w:tc>
          <w:tcPr>
            <w:tcW w:w="876" w:type="dxa"/>
            <w:shd w:val="clear" w:color="auto" w:fill="FFFFFF" w:themeFill="background1"/>
          </w:tcPr>
          <w:p w:rsidR="00667620" w:rsidRDefault="002B6A23" w:rsidP="00667620">
            <w:r>
              <w:t>1</w:t>
            </w:r>
          </w:p>
        </w:tc>
        <w:tc>
          <w:tcPr>
            <w:tcW w:w="876" w:type="dxa"/>
            <w:shd w:val="clear" w:color="auto" w:fill="FFFFFF" w:themeFill="background1"/>
          </w:tcPr>
          <w:p w:rsidR="00667620" w:rsidRDefault="00667620" w:rsidP="00667620">
            <w:r>
              <w:t>0</w:t>
            </w:r>
          </w:p>
        </w:tc>
        <w:tc>
          <w:tcPr>
            <w:tcW w:w="876" w:type="dxa"/>
            <w:shd w:val="clear" w:color="auto" w:fill="auto"/>
          </w:tcPr>
          <w:p w:rsidR="00667620" w:rsidRDefault="002B6A23" w:rsidP="00667620">
            <w:r>
              <w:t>0</w:t>
            </w:r>
          </w:p>
        </w:tc>
      </w:tr>
      <w:tr w:rsidR="00667620" w:rsidTr="002B6A23">
        <w:tc>
          <w:tcPr>
            <w:tcW w:w="1137" w:type="dxa"/>
            <w:shd w:val="clear" w:color="auto" w:fill="808080" w:themeFill="background1" w:themeFillShade="80"/>
          </w:tcPr>
          <w:p w:rsidR="00667620" w:rsidRPr="001B7B94" w:rsidRDefault="00667620" w:rsidP="00667620">
            <w:pPr>
              <w:rPr>
                <w:b/>
                <w:color w:val="FFFFFF" w:themeColor="background1"/>
              </w:rPr>
            </w:pPr>
            <w:r w:rsidRPr="001B7B94">
              <w:rPr>
                <w:b/>
                <w:color w:val="FFFFFF" w:themeColor="background1"/>
              </w:rPr>
              <w:t>1</w:t>
            </w:r>
          </w:p>
        </w:tc>
        <w:tc>
          <w:tcPr>
            <w:tcW w:w="837" w:type="dxa"/>
          </w:tcPr>
          <w:p w:rsidR="00667620" w:rsidRDefault="00667620" w:rsidP="00667620">
            <w:r>
              <w:t>0</w:t>
            </w:r>
          </w:p>
        </w:tc>
        <w:tc>
          <w:tcPr>
            <w:tcW w:w="876" w:type="dxa"/>
            <w:shd w:val="clear" w:color="auto" w:fill="D6E3BC" w:themeFill="accent3" w:themeFillTint="66"/>
          </w:tcPr>
          <w:p w:rsidR="00667620" w:rsidRDefault="002B6A23" w:rsidP="00667620">
            <w:r>
              <w:t>G</w:t>
            </w:r>
            <w:r w:rsidR="00667620">
              <w:t>6</w:t>
            </w:r>
          </w:p>
        </w:tc>
        <w:tc>
          <w:tcPr>
            <w:tcW w:w="876" w:type="dxa"/>
            <w:shd w:val="clear" w:color="auto" w:fill="D6E3BC" w:themeFill="accent3" w:themeFillTint="66"/>
          </w:tcPr>
          <w:p w:rsidR="00667620" w:rsidRDefault="002B6A23" w:rsidP="00667620">
            <w:r>
              <w:t>G5</w:t>
            </w:r>
          </w:p>
        </w:tc>
        <w:tc>
          <w:tcPr>
            <w:tcW w:w="891" w:type="dxa"/>
            <w:shd w:val="clear" w:color="auto" w:fill="D6E3BC" w:themeFill="accent3" w:themeFillTint="66"/>
          </w:tcPr>
          <w:p w:rsidR="00667620" w:rsidRDefault="002B6A23" w:rsidP="00667620">
            <w:r>
              <w:t>G4</w:t>
            </w:r>
          </w:p>
        </w:tc>
        <w:tc>
          <w:tcPr>
            <w:tcW w:w="891" w:type="dxa"/>
            <w:shd w:val="clear" w:color="auto" w:fill="D6E3BC" w:themeFill="accent3" w:themeFillTint="66"/>
          </w:tcPr>
          <w:p w:rsidR="00667620" w:rsidRDefault="002B6A23" w:rsidP="00667620">
            <w:r>
              <w:t>G3</w:t>
            </w:r>
          </w:p>
        </w:tc>
        <w:tc>
          <w:tcPr>
            <w:tcW w:w="876" w:type="dxa"/>
            <w:shd w:val="clear" w:color="auto" w:fill="D6E3BC" w:themeFill="accent3" w:themeFillTint="66"/>
          </w:tcPr>
          <w:p w:rsidR="00667620" w:rsidRDefault="002B6A23" w:rsidP="00667620">
            <w:r>
              <w:t>G2</w:t>
            </w:r>
          </w:p>
        </w:tc>
        <w:tc>
          <w:tcPr>
            <w:tcW w:w="876" w:type="dxa"/>
            <w:shd w:val="clear" w:color="auto" w:fill="D6E3BC" w:themeFill="accent3" w:themeFillTint="66"/>
          </w:tcPr>
          <w:p w:rsidR="00667620" w:rsidRDefault="002B6A23" w:rsidP="00667620">
            <w:r>
              <w:t>G1</w:t>
            </w:r>
          </w:p>
        </w:tc>
        <w:tc>
          <w:tcPr>
            <w:tcW w:w="876" w:type="dxa"/>
            <w:shd w:val="clear" w:color="auto" w:fill="D6E3BC" w:themeFill="accent3" w:themeFillTint="66"/>
          </w:tcPr>
          <w:p w:rsidR="00667620" w:rsidRDefault="002B6A23" w:rsidP="00667620">
            <w:r>
              <w:t>G0</w:t>
            </w:r>
          </w:p>
        </w:tc>
      </w:tr>
    </w:tbl>
    <w:p w:rsidR="00667620" w:rsidRDefault="00667620" w:rsidP="00667620">
      <w:pPr>
        <w:ind w:left="720"/>
      </w:pPr>
      <w:r w:rsidRPr="001B7B94">
        <w:rPr>
          <w:color w:val="FF0000"/>
          <w:shd w:val="clear" w:color="auto" w:fill="C6D9F1" w:themeFill="text2" w:themeFillTint="33"/>
        </w:rPr>
        <w:t>T3, T2, T1, T0</w:t>
      </w:r>
      <w:r w:rsidRPr="001B7B94">
        <w:rPr>
          <w:shd w:val="clear" w:color="auto" w:fill="C6D9F1" w:themeFill="text2" w:themeFillTint="33"/>
        </w:rPr>
        <w:t>:</w:t>
      </w:r>
      <w:r>
        <w:t xml:space="preserve"> Touch Packet ID (Currently uses T2</w:t>
      </w:r>
      <w:proofErr w:type="gramStart"/>
      <w:r>
        <w:t>,T1,T0</w:t>
      </w:r>
      <w:proofErr w:type="gramEnd"/>
      <w:r>
        <w:t xml:space="preserve"> for IDs 0-7)</w:t>
      </w:r>
    </w:p>
    <w:p w:rsidR="00667620" w:rsidRDefault="002B6A23" w:rsidP="00667620">
      <w:pPr>
        <w:ind w:left="720"/>
      </w:pPr>
      <w:r>
        <w:rPr>
          <w:shd w:val="clear" w:color="auto" w:fill="D6E3BC" w:themeFill="accent3" w:themeFillTint="66"/>
        </w:rPr>
        <w:t>G6,..</w:t>
      </w:r>
      <w:proofErr w:type="gramStart"/>
      <w:r>
        <w:rPr>
          <w:shd w:val="clear" w:color="auto" w:fill="D6E3BC" w:themeFill="accent3" w:themeFillTint="66"/>
        </w:rPr>
        <w:t>,G</w:t>
      </w:r>
      <w:r w:rsidR="00667620" w:rsidRPr="001B7B94">
        <w:rPr>
          <w:shd w:val="clear" w:color="auto" w:fill="D6E3BC" w:themeFill="accent3" w:themeFillTint="66"/>
        </w:rPr>
        <w:t>0</w:t>
      </w:r>
      <w:proofErr w:type="gramEnd"/>
      <w:r w:rsidR="00667620" w:rsidRPr="001B7B94">
        <w:rPr>
          <w:shd w:val="clear" w:color="auto" w:fill="D6E3BC" w:themeFill="accent3" w:themeFillTint="66"/>
        </w:rPr>
        <w:t>:</w:t>
      </w:r>
      <w:r w:rsidR="00667620">
        <w:t xml:space="preserve"> </w:t>
      </w:r>
      <w:r>
        <w:t>Gesture ID</w:t>
      </w:r>
    </w:p>
    <w:p w:rsidR="002B6A23" w:rsidRDefault="002B6A23" w:rsidP="00667620">
      <w:pPr>
        <w:ind w:left="720"/>
      </w:pPr>
    </w:p>
    <w:p w:rsidR="002B6A23" w:rsidRDefault="002B6A23" w:rsidP="00667620">
      <w:pPr>
        <w:ind w:left="720"/>
      </w:pPr>
      <w:r>
        <w:t>Gesture IDs:</w:t>
      </w:r>
    </w:p>
    <w:tbl>
      <w:tblPr>
        <w:tblStyle w:val="LightGrid-Accent11"/>
        <w:tblW w:w="0" w:type="auto"/>
        <w:tblInd w:w="915" w:type="dxa"/>
        <w:tblLook w:val="04A0"/>
      </w:tblPr>
      <w:tblGrid>
        <w:gridCol w:w="3160"/>
        <w:gridCol w:w="1617"/>
      </w:tblGrid>
      <w:tr w:rsidR="002B6A23" w:rsidRPr="002B6A23" w:rsidTr="002B6A23">
        <w:trPr>
          <w:cnfStyle w:val="100000000000"/>
        </w:trPr>
        <w:tc>
          <w:tcPr>
            <w:cnfStyle w:val="001000000000"/>
            <w:tcW w:w="3160" w:type="dxa"/>
          </w:tcPr>
          <w:p w:rsidR="002B6A23" w:rsidRPr="002B6A23" w:rsidRDefault="002B6A23" w:rsidP="00BD49B4">
            <w:r>
              <w:t>Gesture Name</w:t>
            </w:r>
          </w:p>
        </w:tc>
        <w:tc>
          <w:tcPr>
            <w:tcW w:w="1617" w:type="dxa"/>
          </w:tcPr>
          <w:p w:rsidR="002B6A23" w:rsidRPr="002B6A23" w:rsidRDefault="002B6A23" w:rsidP="00BD49B4">
            <w:pPr>
              <w:cnfStyle w:val="100000000000"/>
            </w:pPr>
            <w:r>
              <w:t>Gesture Value</w:t>
            </w:r>
          </w:p>
        </w:tc>
      </w:tr>
      <w:tr w:rsidR="002B6A23" w:rsidRPr="002B6A23" w:rsidTr="002B6A23">
        <w:trPr>
          <w:cnfStyle w:val="000000100000"/>
        </w:trPr>
        <w:tc>
          <w:tcPr>
            <w:cnfStyle w:val="001000000000"/>
            <w:tcW w:w="3160" w:type="dxa"/>
          </w:tcPr>
          <w:p w:rsidR="002B6A23" w:rsidRPr="002B6A23" w:rsidRDefault="002B6A23" w:rsidP="00BD49B4">
            <w:r w:rsidRPr="002B6A23">
              <w:t>GESTURE_SINGLETAP</w:t>
            </w:r>
          </w:p>
        </w:tc>
        <w:tc>
          <w:tcPr>
            <w:tcW w:w="1617" w:type="dxa"/>
          </w:tcPr>
          <w:p w:rsidR="002B6A23" w:rsidRPr="002B6A23" w:rsidRDefault="002B6A23" w:rsidP="00BD49B4">
            <w:pPr>
              <w:cnfStyle w:val="000000100000"/>
            </w:pPr>
            <w:r w:rsidRPr="002B6A23">
              <w:t>0x10</w:t>
            </w:r>
          </w:p>
        </w:tc>
      </w:tr>
      <w:tr w:rsidR="002B6A23" w:rsidRPr="002B6A23" w:rsidTr="002B6A23">
        <w:trPr>
          <w:cnfStyle w:val="000000010000"/>
        </w:trPr>
        <w:tc>
          <w:tcPr>
            <w:cnfStyle w:val="001000000000"/>
            <w:tcW w:w="3160" w:type="dxa"/>
          </w:tcPr>
          <w:p w:rsidR="002B6A23" w:rsidRPr="002B6A23" w:rsidRDefault="002B6A23" w:rsidP="00BD49B4">
            <w:r w:rsidRPr="002B6A23">
              <w:t>GESTURE_HOLDTAP</w:t>
            </w:r>
          </w:p>
        </w:tc>
        <w:tc>
          <w:tcPr>
            <w:tcW w:w="1617" w:type="dxa"/>
          </w:tcPr>
          <w:p w:rsidR="002B6A23" w:rsidRPr="002B6A23" w:rsidRDefault="002B6A23" w:rsidP="00BD49B4">
            <w:pPr>
              <w:cnfStyle w:val="000000010000"/>
            </w:pPr>
            <w:r w:rsidRPr="002B6A23">
              <w:t>0x11</w:t>
            </w:r>
          </w:p>
        </w:tc>
      </w:tr>
      <w:tr w:rsidR="002B6A23" w:rsidRPr="002B6A23" w:rsidTr="002B6A23">
        <w:trPr>
          <w:cnfStyle w:val="000000100000"/>
        </w:trPr>
        <w:tc>
          <w:tcPr>
            <w:cnfStyle w:val="001000000000"/>
            <w:tcW w:w="3160" w:type="dxa"/>
          </w:tcPr>
          <w:p w:rsidR="002B6A23" w:rsidRPr="002B6A23" w:rsidRDefault="002B6A23" w:rsidP="00BD49B4">
            <w:r w:rsidRPr="002B6A23">
              <w:t>GESTURE_DOUBLETAP</w:t>
            </w:r>
          </w:p>
        </w:tc>
        <w:tc>
          <w:tcPr>
            <w:tcW w:w="1617" w:type="dxa"/>
          </w:tcPr>
          <w:p w:rsidR="002B6A23" w:rsidRPr="002B6A23" w:rsidRDefault="002B6A23" w:rsidP="00BD49B4">
            <w:pPr>
              <w:cnfStyle w:val="000000100000"/>
            </w:pPr>
            <w:r w:rsidRPr="002B6A23">
              <w:t>0x20</w:t>
            </w:r>
          </w:p>
        </w:tc>
      </w:tr>
      <w:tr w:rsidR="002B6A23" w:rsidRPr="002B6A23" w:rsidTr="002B6A23">
        <w:trPr>
          <w:cnfStyle w:val="000000010000"/>
        </w:trPr>
        <w:tc>
          <w:tcPr>
            <w:cnfStyle w:val="001000000000"/>
            <w:tcW w:w="3160" w:type="dxa"/>
          </w:tcPr>
          <w:p w:rsidR="002B6A23" w:rsidRPr="002B6A23" w:rsidRDefault="002B6A23" w:rsidP="00BD49B4">
            <w:r w:rsidRPr="002B6A23">
              <w:t>GESTURE_RIGHT_SWIPE</w:t>
            </w:r>
          </w:p>
        </w:tc>
        <w:tc>
          <w:tcPr>
            <w:tcW w:w="1617" w:type="dxa"/>
          </w:tcPr>
          <w:p w:rsidR="002B6A23" w:rsidRPr="002B6A23" w:rsidRDefault="002B6A23" w:rsidP="00BD49B4">
            <w:pPr>
              <w:cnfStyle w:val="000000010000"/>
            </w:pPr>
            <w:r w:rsidRPr="002B6A23">
              <w:t>0x41</w:t>
            </w:r>
          </w:p>
        </w:tc>
      </w:tr>
      <w:tr w:rsidR="002B6A23" w:rsidRPr="002B6A23" w:rsidTr="002B6A23">
        <w:trPr>
          <w:cnfStyle w:val="000000100000"/>
        </w:trPr>
        <w:tc>
          <w:tcPr>
            <w:cnfStyle w:val="001000000000"/>
            <w:tcW w:w="3160" w:type="dxa"/>
          </w:tcPr>
          <w:p w:rsidR="002B6A23" w:rsidRPr="002B6A23" w:rsidRDefault="002B6A23" w:rsidP="00BD49B4">
            <w:r w:rsidRPr="002B6A23">
              <w:t>GESTURE_RIGHT_SWIPE_HOLD</w:t>
            </w:r>
          </w:p>
        </w:tc>
        <w:tc>
          <w:tcPr>
            <w:tcW w:w="1617" w:type="dxa"/>
          </w:tcPr>
          <w:p w:rsidR="002B6A23" w:rsidRPr="002B6A23" w:rsidRDefault="002B6A23" w:rsidP="00BD49B4">
            <w:pPr>
              <w:cnfStyle w:val="000000100000"/>
            </w:pPr>
            <w:r w:rsidRPr="002B6A23">
              <w:t>0x42</w:t>
            </w:r>
          </w:p>
        </w:tc>
      </w:tr>
      <w:tr w:rsidR="002B6A23" w:rsidRPr="002B6A23" w:rsidTr="002B6A23">
        <w:trPr>
          <w:cnfStyle w:val="000000010000"/>
        </w:trPr>
        <w:tc>
          <w:tcPr>
            <w:cnfStyle w:val="001000000000"/>
            <w:tcW w:w="3160" w:type="dxa"/>
          </w:tcPr>
          <w:p w:rsidR="002B6A23" w:rsidRPr="002B6A23" w:rsidRDefault="002B6A23" w:rsidP="00BD49B4">
            <w:r w:rsidRPr="002B6A23">
              <w:t>GESTURE_LEFT_SWIPE</w:t>
            </w:r>
          </w:p>
        </w:tc>
        <w:tc>
          <w:tcPr>
            <w:tcW w:w="1617" w:type="dxa"/>
          </w:tcPr>
          <w:p w:rsidR="002B6A23" w:rsidRPr="002B6A23" w:rsidRDefault="002B6A23" w:rsidP="00BD49B4">
            <w:pPr>
              <w:cnfStyle w:val="000000010000"/>
            </w:pPr>
            <w:r w:rsidRPr="002B6A23">
              <w:t>0x61</w:t>
            </w:r>
          </w:p>
        </w:tc>
      </w:tr>
      <w:tr w:rsidR="002B6A23" w:rsidRPr="002B6A23" w:rsidTr="002B6A23">
        <w:trPr>
          <w:cnfStyle w:val="000000100000"/>
        </w:trPr>
        <w:tc>
          <w:tcPr>
            <w:cnfStyle w:val="001000000000"/>
            <w:tcW w:w="3160" w:type="dxa"/>
          </w:tcPr>
          <w:p w:rsidR="002B6A23" w:rsidRPr="002B6A23" w:rsidRDefault="002B6A23" w:rsidP="00BD49B4">
            <w:r w:rsidRPr="002B6A23">
              <w:t>GESTURE_LEFT_SWIPE_HOLD</w:t>
            </w:r>
          </w:p>
        </w:tc>
        <w:tc>
          <w:tcPr>
            <w:tcW w:w="1617" w:type="dxa"/>
          </w:tcPr>
          <w:p w:rsidR="002B6A23" w:rsidRPr="002B6A23" w:rsidRDefault="002B6A23" w:rsidP="00BD49B4">
            <w:pPr>
              <w:cnfStyle w:val="000000100000"/>
            </w:pPr>
            <w:r w:rsidRPr="002B6A23">
              <w:t>0x62</w:t>
            </w:r>
          </w:p>
        </w:tc>
      </w:tr>
      <w:tr w:rsidR="002B6A23" w:rsidRPr="002B6A23" w:rsidTr="002B6A23">
        <w:trPr>
          <w:cnfStyle w:val="000000010000"/>
        </w:trPr>
        <w:tc>
          <w:tcPr>
            <w:cnfStyle w:val="001000000000"/>
            <w:tcW w:w="3160" w:type="dxa"/>
          </w:tcPr>
          <w:p w:rsidR="002B6A23" w:rsidRPr="002B6A23" w:rsidRDefault="002B6A23" w:rsidP="00BD49B4">
            <w:r w:rsidRPr="002B6A23">
              <w:t>GESTURE_UP_SWIPE</w:t>
            </w:r>
          </w:p>
        </w:tc>
        <w:tc>
          <w:tcPr>
            <w:tcW w:w="1617" w:type="dxa"/>
          </w:tcPr>
          <w:p w:rsidR="002B6A23" w:rsidRPr="002B6A23" w:rsidRDefault="002B6A23" w:rsidP="00BD49B4">
            <w:pPr>
              <w:cnfStyle w:val="000000010000"/>
            </w:pPr>
            <w:r w:rsidRPr="002B6A23">
              <w:t>0x31</w:t>
            </w:r>
          </w:p>
        </w:tc>
      </w:tr>
      <w:tr w:rsidR="002B6A23" w:rsidRPr="002B6A23" w:rsidTr="002B6A23">
        <w:trPr>
          <w:cnfStyle w:val="000000100000"/>
        </w:trPr>
        <w:tc>
          <w:tcPr>
            <w:cnfStyle w:val="001000000000"/>
            <w:tcW w:w="3160" w:type="dxa"/>
          </w:tcPr>
          <w:p w:rsidR="002B6A23" w:rsidRPr="002B6A23" w:rsidRDefault="002B6A23" w:rsidP="00BD49B4">
            <w:r w:rsidRPr="002B6A23">
              <w:t>GESTURE_UP_SWIPE_HOLD</w:t>
            </w:r>
          </w:p>
        </w:tc>
        <w:tc>
          <w:tcPr>
            <w:tcW w:w="1617" w:type="dxa"/>
          </w:tcPr>
          <w:p w:rsidR="002B6A23" w:rsidRPr="002B6A23" w:rsidRDefault="002B6A23" w:rsidP="00BD49B4">
            <w:pPr>
              <w:cnfStyle w:val="000000100000"/>
            </w:pPr>
            <w:r w:rsidRPr="002B6A23">
              <w:t>0x32</w:t>
            </w:r>
          </w:p>
        </w:tc>
      </w:tr>
      <w:tr w:rsidR="002B6A23" w:rsidRPr="002B6A23" w:rsidTr="002B6A23">
        <w:trPr>
          <w:cnfStyle w:val="000000010000"/>
        </w:trPr>
        <w:tc>
          <w:tcPr>
            <w:cnfStyle w:val="001000000000"/>
            <w:tcW w:w="3160" w:type="dxa"/>
          </w:tcPr>
          <w:p w:rsidR="002B6A23" w:rsidRPr="002B6A23" w:rsidRDefault="002B6A23" w:rsidP="00BD49B4">
            <w:r w:rsidRPr="002B6A23">
              <w:t>GESTURE_DOWN_SWIPE</w:t>
            </w:r>
          </w:p>
        </w:tc>
        <w:tc>
          <w:tcPr>
            <w:tcW w:w="1617" w:type="dxa"/>
          </w:tcPr>
          <w:p w:rsidR="002B6A23" w:rsidRPr="002B6A23" w:rsidRDefault="002B6A23" w:rsidP="00BD49B4">
            <w:pPr>
              <w:cnfStyle w:val="000000010000"/>
            </w:pPr>
            <w:r w:rsidRPr="002B6A23">
              <w:t>0x51</w:t>
            </w:r>
          </w:p>
        </w:tc>
      </w:tr>
      <w:tr w:rsidR="002B6A23" w:rsidRPr="002B6A23" w:rsidTr="002B6A23">
        <w:trPr>
          <w:cnfStyle w:val="000000100000"/>
        </w:trPr>
        <w:tc>
          <w:tcPr>
            <w:cnfStyle w:val="001000000000"/>
            <w:tcW w:w="3160" w:type="dxa"/>
          </w:tcPr>
          <w:p w:rsidR="002B6A23" w:rsidRPr="002B6A23" w:rsidRDefault="002B6A23" w:rsidP="00BD49B4">
            <w:r w:rsidRPr="002B6A23">
              <w:t>GESTURE_DOWN_SWIPE_HOLD</w:t>
            </w:r>
          </w:p>
        </w:tc>
        <w:tc>
          <w:tcPr>
            <w:tcW w:w="1617" w:type="dxa"/>
          </w:tcPr>
          <w:p w:rsidR="002B6A23" w:rsidRPr="002B6A23" w:rsidRDefault="002B6A23" w:rsidP="00BD49B4">
            <w:pPr>
              <w:cnfStyle w:val="000000100000"/>
            </w:pPr>
            <w:r w:rsidRPr="002B6A23">
              <w:t>0x52</w:t>
            </w:r>
          </w:p>
        </w:tc>
      </w:tr>
    </w:tbl>
    <w:p w:rsidR="002E5171" w:rsidRDefault="002E5171" w:rsidP="002E5171"/>
    <w:p w:rsidR="00667620" w:rsidRDefault="00667620" w:rsidP="002E5171"/>
    <w:p w:rsidR="00C23FBA" w:rsidRDefault="00C23FBA" w:rsidP="00C23FBA">
      <w:pPr>
        <w:pStyle w:val="Heading2"/>
      </w:pPr>
      <w:bookmarkStart w:id="14" w:name="_Toc336339728"/>
      <w:r>
        <w:t>Command Communications</w:t>
      </w:r>
      <w:bookmarkEnd w:id="14"/>
    </w:p>
    <w:p w:rsidR="00C23FBA" w:rsidRDefault="00C23FBA" w:rsidP="00C23FBA">
      <w:pPr>
        <w:pStyle w:val="NormalIndent"/>
      </w:pPr>
      <w:r>
        <w:t>This protocol is used for all bi-directional communications with the controller.</w:t>
      </w:r>
    </w:p>
    <w:p w:rsidR="00C23FBA" w:rsidRPr="00C23FBA" w:rsidRDefault="00C23FBA" w:rsidP="00C23FBA">
      <w:pPr>
        <w:pStyle w:val="NormalIndent"/>
      </w:pPr>
    </w:p>
    <w:p w:rsidR="00C23FBA" w:rsidRDefault="00C23FBA" w:rsidP="00C23FBA">
      <w:pPr>
        <w:ind w:left="720"/>
      </w:pPr>
      <w:r>
        <w:t>Command (Sent to firmware):</w:t>
      </w:r>
    </w:p>
    <w:tbl>
      <w:tblPr>
        <w:tblStyle w:val="TableGrid"/>
        <w:tblW w:w="0" w:type="auto"/>
        <w:tblInd w:w="720" w:type="dxa"/>
        <w:tblLook w:val="04A0"/>
      </w:tblPr>
      <w:tblGrid>
        <w:gridCol w:w="1278"/>
        <w:gridCol w:w="1260"/>
        <w:gridCol w:w="1350"/>
        <w:gridCol w:w="1440"/>
        <w:gridCol w:w="1260"/>
        <w:gridCol w:w="1170"/>
      </w:tblGrid>
      <w:tr w:rsidR="00C23FBA" w:rsidTr="00C23FBA">
        <w:tc>
          <w:tcPr>
            <w:tcW w:w="1278" w:type="dxa"/>
          </w:tcPr>
          <w:p w:rsidR="00C23FBA" w:rsidRPr="0070580F" w:rsidRDefault="00C23FBA" w:rsidP="00C23FBA">
            <w:pPr>
              <w:rPr>
                <w:b/>
              </w:rPr>
            </w:pPr>
            <w:r w:rsidRPr="0070580F">
              <w:rPr>
                <w:b/>
              </w:rPr>
              <w:t>0x55</w:t>
            </w:r>
          </w:p>
        </w:tc>
        <w:tc>
          <w:tcPr>
            <w:tcW w:w="1260" w:type="dxa"/>
          </w:tcPr>
          <w:p w:rsidR="00C23FBA" w:rsidRDefault="00C23FBA" w:rsidP="00C23FBA">
            <w:r>
              <w:t>&lt;size&gt;</w:t>
            </w:r>
          </w:p>
        </w:tc>
        <w:tc>
          <w:tcPr>
            <w:tcW w:w="1350" w:type="dxa"/>
          </w:tcPr>
          <w:p w:rsidR="00C23FBA" w:rsidRDefault="00C23FBA" w:rsidP="00C23FBA">
            <w:r>
              <w:t>&lt;command&gt;</w:t>
            </w:r>
          </w:p>
        </w:tc>
        <w:tc>
          <w:tcPr>
            <w:tcW w:w="1440" w:type="dxa"/>
          </w:tcPr>
          <w:p w:rsidR="00C23FBA" w:rsidRDefault="00C23FBA" w:rsidP="00C23FBA">
            <w:r>
              <w:t>&lt;data 0&gt;</w:t>
            </w:r>
          </w:p>
        </w:tc>
        <w:tc>
          <w:tcPr>
            <w:tcW w:w="1260" w:type="dxa"/>
          </w:tcPr>
          <w:p w:rsidR="00C23FBA" w:rsidRDefault="00C23FBA" w:rsidP="00C23FBA">
            <w:r>
              <w:t>…</w:t>
            </w:r>
          </w:p>
        </w:tc>
        <w:tc>
          <w:tcPr>
            <w:tcW w:w="1170" w:type="dxa"/>
          </w:tcPr>
          <w:p w:rsidR="00C23FBA" w:rsidRDefault="00C23FBA" w:rsidP="00C23FBA">
            <w:r>
              <w:t>&lt;data N&gt;</w:t>
            </w:r>
          </w:p>
        </w:tc>
      </w:tr>
    </w:tbl>
    <w:p w:rsidR="00C23FBA" w:rsidRDefault="00C23FBA" w:rsidP="00C23FBA">
      <w:pPr>
        <w:ind w:left="720"/>
      </w:pPr>
    </w:p>
    <w:p w:rsidR="00C23FBA" w:rsidRDefault="00C23FBA" w:rsidP="00C23FBA">
      <w:pPr>
        <w:ind w:left="720"/>
      </w:pPr>
      <w:r>
        <w:t>Command Response (from firmware):</w:t>
      </w:r>
    </w:p>
    <w:tbl>
      <w:tblPr>
        <w:tblStyle w:val="TableGrid"/>
        <w:tblW w:w="0" w:type="auto"/>
        <w:tblInd w:w="720" w:type="dxa"/>
        <w:tblLook w:val="04A0"/>
      </w:tblPr>
      <w:tblGrid>
        <w:gridCol w:w="1113"/>
        <w:gridCol w:w="1178"/>
        <w:gridCol w:w="1259"/>
        <w:gridCol w:w="1443"/>
        <w:gridCol w:w="1147"/>
        <w:gridCol w:w="989"/>
        <w:gridCol w:w="1007"/>
      </w:tblGrid>
      <w:tr w:rsidR="00C23FBA" w:rsidTr="00C23FBA">
        <w:tc>
          <w:tcPr>
            <w:tcW w:w="1236" w:type="dxa"/>
          </w:tcPr>
          <w:p w:rsidR="00C23FBA" w:rsidRPr="0070580F" w:rsidRDefault="00C23FBA" w:rsidP="00C23FBA">
            <w:pPr>
              <w:rPr>
                <w:b/>
              </w:rPr>
            </w:pPr>
            <w:r w:rsidRPr="0070580F">
              <w:rPr>
                <w:b/>
              </w:rPr>
              <w:t>0x55</w:t>
            </w:r>
          </w:p>
        </w:tc>
        <w:tc>
          <w:tcPr>
            <w:tcW w:w="1283" w:type="dxa"/>
          </w:tcPr>
          <w:p w:rsidR="00C23FBA" w:rsidRDefault="00C23FBA" w:rsidP="00C23FBA">
            <w:r>
              <w:t>&lt;size&gt;</w:t>
            </w:r>
          </w:p>
        </w:tc>
        <w:tc>
          <w:tcPr>
            <w:tcW w:w="1351" w:type="dxa"/>
          </w:tcPr>
          <w:p w:rsidR="00C23FBA" w:rsidRDefault="00C23FBA" w:rsidP="00C23FBA">
            <w:r>
              <w:t>&lt;result&gt;</w:t>
            </w:r>
          </w:p>
        </w:tc>
        <w:tc>
          <w:tcPr>
            <w:tcW w:w="1496" w:type="dxa"/>
          </w:tcPr>
          <w:p w:rsidR="00C23FBA" w:rsidRDefault="00C23FBA" w:rsidP="00C23FBA">
            <w:r>
              <w:t>&lt;command&gt;</w:t>
            </w:r>
          </w:p>
        </w:tc>
        <w:tc>
          <w:tcPr>
            <w:tcW w:w="1267" w:type="dxa"/>
          </w:tcPr>
          <w:p w:rsidR="00C23FBA" w:rsidRDefault="00C23FBA" w:rsidP="00C23FBA">
            <w:r>
              <w:t>&lt;data 0&gt;</w:t>
            </w:r>
          </w:p>
        </w:tc>
        <w:tc>
          <w:tcPr>
            <w:tcW w:w="1131" w:type="dxa"/>
          </w:tcPr>
          <w:p w:rsidR="00C23FBA" w:rsidRDefault="00C23FBA" w:rsidP="00C23FBA">
            <w:r>
              <w:t>…</w:t>
            </w:r>
          </w:p>
        </w:tc>
        <w:tc>
          <w:tcPr>
            <w:tcW w:w="1092" w:type="dxa"/>
          </w:tcPr>
          <w:p w:rsidR="00C23FBA" w:rsidRDefault="00C23FBA" w:rsidP="00C23FBA">
            <w:r>
              <w:t>&lt;data N&gt;</w:t>
            </w:r>
          </w:p>
        </w:tc>
      </w:tr>
    </w:tbl>
    <w:p w:rsidR="00C23FBA" w:rsidRDefault="00C23FBA" w:rsidP="00C23FBA">
      <w:pPr>
        <w:ind w:left="720"/>
      </w:pPr>
    </w:p>
    <w:p w:rsidR="00C23FBA" w:rsidRDefault="00C23FBA" w:rsidP="00C23FBA">
      <w:pPr>
        <w:ind w:left="720"/>
      </w:pPr>
      <w:r>
        <w:t>Size: Number of bytes remaining in the packet.  Minimum size for a response is 2 – result and command, with no data.</w:t>
      </w:r>
    </w:p>
    <w:p w:rsidR="00C23FBA" w:rsidRDefault="00C23FBA" w:rsidP="00C23FBA">
      <w:pPr>
        <w:ind w:left="720"/>
      </w:pPr>
      <w:r>
        <w:t>Result: 0 for success, Non-zero for failure.</w:t>
      </w:r>
    </w:p>
    <w:p w:rsidR="00C23FBA" w:rsidRDefault="00C23FBA" w:rsidP="00C23FBA">
      <w:pPr>
        <w:ind w:left="720"/>
      </w:pPr>
      <w:r>
        <w:t>Command: The command the firmware is responding to (for synchronization)</w:t>
      </w:r>
    </w:p>
    <w:p w:rsidR="00C23FBA" w:rsidRDefault="00C23FBA" w:rsidP="00C23FBA">
      <w:pPr>
        <w:ind w:left="720"/>
      </w:pPr>
      <w:r>
        <w:t>Data 0 – Data N: The bytes of data in the response.</w:t>
      </w:r>
    </w:p>
    <w:p w:rsidR="00C23FBA" w:rsidRDefault="00C23FBA" w:rsidP="00C23FBA">
      <w:pPr>
        <w:ind w:left="720"/>
      </w:pPr>
    </w:p>
    <w:p w:rsidR="00C23FBA" w:rsidRDefault="00C23FBA" w:rsidP="00C23FBA">
      <w:r>
        <w:tab/>
        <w:t>Potential Command Results:</w:t>
      </w:r>
    </w:p>
    <w:p w:rsidR="00123F38" w:rsidRPr="0070580F" w:rsidRDefault="00C23FBA" w:rsidP="00C23FBA">
      <w:pPr>
        <w:rPr>
          <w:b/>
        </w:rPr>
      </w:pPr>
      <w:r>
        <w:tab/>
      </w:r>
      <w:r>
        <w:tab/>
      </w:r>
    </w:p>
    <w:tbl>
      <w:tblPr>
        <w:tblStyle w:val="LightGrid-Accent11"/>
        <w:tblW w:w="7398" w:type="dxa"/>
        <w:tblInd w:w="1259" w:type="dxa"/>
        <w:tblLook w:val="04A0"/>
      </w:tblPr>
      <w:tblGrid>
        <w:gridCol w:w="946"/>
        <w:gridCol w:w="2715"/>
        <w:gridCol w:w="3737"/>
      </w:tblGrid>
      <w:tr w:rsidR="00123F38" w:rsidRPr="00123F38" w:rsidTr="00123F38">
        <w:trPr>
          <w:cnfStyle w:val="10000000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Pr>
                <w:rFonts w:ascii="Calibri" w:hAnsi="Calibri" w:cs="Calibri"/>
                <w:color w:val="000000"/>
                <w:sz w:val="22"/>
                <w:szCs w:val="22"/>
              </w:rPr>
              <w:t>Value</w:t>
            </w:r>
          </w:p>
        </w:tc>
        <w:tc>
          <w:tcPr>
            <w:tcW w:w="2715" w:type="dxa"/>
            <w:noWrap/>
            <w:hideMark/>
          </w:tcPr>
          <w:p w:rsidR="00123F38" w:rsidRPr="00123F38" w:rsidRDefault="00123F38" w:rsidP="00123F38">
            <w:pPr>
              <w:cnfStyle w:val="100000000000"/>
              <w:rPr>
                <w:rFonts w:ascii="Calibri" w:hAnsi="Calibri" w:cs="Calibri"/>
                <w:color w:val="000000"/>
                <w:sz w:val="22"/>
                <w:szCs w:val="22"/>
              </w:rPr>
            </w:pPr>
            <w:r>
              <w:rPr>
                <w:rFonts w:ascii="Calibri" w:hAnsi="Calibri" w:cs="Calibri"/>
                <w:color w:val="000000"/>
                <w:sz w:val="22"/>
                <w:szCs w:val="22"/>
              </w:rPr>
              <w:t>Name</w:t>
            </w:r>
          </w:p>
        </w:tc>
        <w:tc>
          <w:tcPr>
            <w:tcW w:w="3737" w:type="dxa"/>
            <w:noWrap/>
            <w:hideMark/>
          </w:tcPr>
          <w:p w:rsidR="00123F38" w:rsidRPr="00123F38" w:rsidRDefault="00123F38" w:rsidP="00123F38">
            <w:pPr>
              <w:cnfStyle w:val="100000000000"/>
              <w:rPr>
                <w:rFonts w:ascii="Calibri" w:hAnsi="Calibri" w:cs="Calibri"/>
                <w:color w:val="000000"/>
                <w:sz w:val="22"/>
                <w:szCs w:val="22"/>
              </w:rPr>
            </w:pPr>
            <w:r>
              <w:rPr>
                <w:rFonts w:ascii="Calibri" w:hAnsi="Calibri" w:cs="Calibri"/>
                <w:color w:val="000000"/>
                <w:sz w:val="22"/>
                <w:szCs w:val="22"/>
              </w:rPr>
              <w:t>Description</w:t>
            </w:r>
          </w:p>
        </w:tc>
      </w:tr>
      <w:tr w:rsidR="00123F38" w:rsidRPr="00123F38" w:rsidTr="00123F38">
        <w:trPr>
          <w:cnfStyle w:val="00000010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0xFC</w:t>
            </w:r>
          </w:p>
        </w:tc>
        <w:tc>
          <w:tcPr>
            <w:tcW w:w="2715" w:type="dxa"/>
            <w:noWrap/>
            <w:hideMark/>
          </w:tcPr>
          <w:p w:rsidR="00123F38" w:rsidRPr="00123F38" w:rsidRDefault="00123F38" w:rsidP="00123F38">
            <w:pPr>
              <w:cnfStyle w:val="000000100000"/>
              <w:rPr>
                <w:rFonts w:ascii="Calibri" w:hAnsi="Calibri" w:cs="Calibri"/>
                <w:color w:val="000000"/>
                <w:sz w:val="22"/>
                <w:szCs w:val="22"/>
              </w:rPr>
            </w:pPr>
            <w:r w:rsidRPr="00123F38">
              <w:rPr>
                <w:rFonts w:ascii="Calibri" w:hAnsi="Calibri" w:cs="Calibri"/>
                <w:color w:val="000000"/>
                <w:sz w:val="22"/>
                <w:szCs w:val="22"/>
              </w:rPr>
              <w:t>PARAMETERCOUNTERROR</w:t>
            </w:r>
          </w:p>
        </w:tc>
        <w:tc>
          <w:tcPr>
            <w:tcW w:w="3737" w:type="dxa"/>
            <w:noWrap/>
            <w:hideMark/>
          </w:tcPr>
          <w:p w:rsidR="00123F38" w:rsidRPr="00123F38" w:rsidRDefault="00123F38" w:rsidP="00123F38">
            <w:pPr>
              <w:cnfStyle w:val="000000100000"/>
              <w:rPr>
                <w:rFonts w:ascii="Calibri" w:hAnsi="Calibri" w:cs="Calibri"/>
                <w:color w:val="000000"/>
                <w:szCs w:val="22"/>
              </w:rPr>
            </w:pPr>
            <w:r w:rsidRPr="00123F38">
              <w:rPr>
                <w:rFonts w:ascii="Calibri" w:hAnsi="Calibri" w:cs="Calibri"/>
                <w:color w:val="000000"/>
                <w:szCs w:val="22"/>
              </w:rPr>
              <w:t>Missing or Extra parameter for the given command</w:t>
            </w:r>
          </w:p>
        </w:tc>
      </w:tr>
      <w:tr w:rsidR="00123F38" w:rsidRPr="00123F38" w:rsidTr="00123F38">
        <w:trPr>
          <w:cnfStyle w:val="00000001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0xFD</w:t>
            </w:r>
          </w:p>
        </w:tc>
        <w:tc>
          <w:tcPr>
            <w:tcW w:w="2715" w:type="dxa"/>
            <w:noWrap/>
            <w:hideMark/>
          </w:tcPr>
          <w:p w:rsidR="00123F38" w:rsidRPr="00123F38" w:rsidRDefault="00123F38" w:rsidP="00123F38">
            <w:pPr>
              <w:cnfStyle w:val="000000010000"/>
              <w:rPr>
                <w:rFonts w:ascii="Calibri" w:hAnsi="Calibri" w:cs="Calibri"/>
                <w:color w:val="000000"/>
                <w:sz w:val="22"/>
                <w:szCs w:val="22"/>
              </w:rPr>
            </w:pPr>
            <w:r w:rsidRPr="00123F38">
              <w:rPr>
                <w:rFonts w:ascii="Calibri" w:hAnsi="Calibri" w:cs="Calibri"/>
                <w:color w:val="000000"/>
                <w:sz w:val="22"/>
                <w:szCs w:val="22"/>
              </w:rPr>
              <w:t>INVALIDPARAMETER</w:t>
            </w:r>
          </w:p>
        </w:tc>
        <w:tc>
          <w:tcPr>
            <w:tcW w:w="3737" w:type="dxa"/>
            <w:noWrap/>
            <w:hideMark/>
          </w:tcPr>
          <w:p w:rsidR="00123F38" w:rsidRPr="00123F38" w:rsidRDefault="00123F38" w:rsidP="00123F38">
            <w:pPr>
              <w:cnfStyle w:val="000000010000"/>
              <w:rPr>
                <w:rFonts w:ascii="Calibri" w:hAnsi="Calibri" w:cs="Calibri"/>
                <w:color w:val="000000"/>
                <w:szCs w:val="22"/>
              </w:rPr>
            </w:pPr>
            <w:r w:rsidRPr="00123F38">
              <w:rPr>
                <w:rFonts w:ascii="Calibri" w:hAnsi="Calibri" w:cs="Calibri"/>
                <w:color w:val="000000"/>
                <w:szCs w:val="22"/>
              </w:rPr>
              <w:t>Invalid parameter for the given command</w:t>
            </w:r>
          </w:p>
        </w:tc>
      </w:tr>
      <w:tr w:rsidR="00123F38" w:rsidRPr="00123F38" w:rsidTr="00123F38">
        <w:trPr>
          <w:cnfStyle w:val="00000010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0xFF</w:t>
            </w:r>
          </w:p>
        </w:tc>
        <w:tc>
          <w:tcPr>
            <w:tcW w:w="2715" w:type="dxa"/>
            <w:noWrap/>
            <w:hideMark/>
          </w:tcPr>
          <w:p w:rsidR="00123F38" w:rsidRPr="00123F38" w:rsidRDefault="00123F38" w:rsidP="00123F38">
            <w:pPr>
              <w:cnfStyle w:val="000000100000"/>
              <w:rPr>
                <w:rFonts w:ascii="Calibri" w:hAnsi="Calibri" w:cs="Calibri"/>
                <w:color w:val="000000"/>
                <w:sz w:val="22"/>
                <w:szCs w:val="22"/>
              </w:rPr>
            </w:pPr>
            <w:r w:rsidRPr="00123F38">
              <w:rPr>
                <w:rFonts w:ascii="Calibri" w:hAnsi="Calibri" w:cs="Calibri"/>
                <w:color w:val="000000"/>
                <w:sz w:val="22"/>
                <w:szCs w:val="22"/>
              </w:rPr>
              <w:t>UNRECOGNIZEDCOMMAND</w:t>
            </w:r>
          </w:p>
        </w:tc>
        <w:tc>
          <w:tcPr>
            <w:tcW w:w="3737" w:type="dxa"/>
            <w:noWrap/>
            <w:hideMark/>
          </w:tcPr>
          <w:p w:rsidR="00123F38" w:rsidRPr="00123F38" w:rsidRDefault="00123F38" w:rsidP="00123F38">
            <w:pPr>
              <w:cnfStyle w:val="000000100000"/>
              <w:rPr>
                <w:rFonts w:ascii="Calibri" w:hAnsi="Calibri" w:cs="Calibri"/>
                <w:color w:val="000000"/>
                <w:szCs w:val="22"/>
              </w:rPr>
            </w:pPr>
            <w:r w:rsidRPr="00123F38">
              <w:rPr>
                <w:rFonts w:ascii="Calibri" w:hAnsi="Calibri" w:cs="Calibri"/>
                <w:color w:val="000000"/>
                <w:szCs w:val="22"/>
              </w:rPr>
              <w:t>Response to an unrecognized command</w:t>
            </w:r>
          </w:p>
        </w:tc>
      </w:tr>
      <w:tr w:rsidR="00123F38" w:rsidRPr="00123F38" w:rsidTr="00123F38">
        <w:trPr>
          <w:cnfStyle w:val="00000001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0xFE</w:t>
            </w:r>
          </w:p>
        </w:tc>
        <w:tc>
          <w:tcPr>
            <w:tcW w:w="2715" w:type="dxa"/>
            <w:noWrap/>
            <w:hideMark/>
          </w:tcPr>
          <w:p w:rsidR="00123F38" w:rsidRPr="00123F38" w:rsidRDefault="00123F38" w:rsidP="00123F38">
            <w:pPr>
              <w:cnfStyle w:val="000000010000"/>
              <w:rPr>
                <w:rFonts w:ascii="Calibri" w:hAnsi="Calibri" w:cs="Calibri"/>
                <w:color w:val="000000"/>
                <w:sz w:val="22"/>
                <w:szCs w:val="22"/>
              </w:rPr>
            </w:pPr>
            <w:r w:rsidRPr="00123F38">
              <w:rPr>
                <w:rFonts w:ascii="Calibri" w:hAnsi="Calibri" w:cs="Calibri"/>
                <w:color w:val="000000"/>
                <w:sz w:val="22"/>
                <w:szCs w:val="22"/>
              </w:rPr>
              <w:t>COMMANDTIMEOUT</w:t>
            </w:r>
          </w:p>
        </w:tc>
        <w:tc>
          <w:tcPr>
            <w:tcW w:w="3737" w:type="dxa"/>
            <w:noWrap/>
            <w:hideMark/>
          </w:tcPr>
          <w:p w:rsidR="00123F38" w:rsidRPr="00123F38" w:rsidRDefault="00123F38" w:rsidP="00123F38">
            <w:pPr>
              <w:cnfStyle w:val="000000010000"/>
              <w:rPr>
                <w:rFonts w:ascii="Calibri" w:hAnsi="Calibri" w:cs="Calibri"/>
                <w:color w:val="000000"/>
                <w:szCs w:val="22"/>
              </w:rPr>
            </w:pPr>
            <w:r w:rsidRPr="00123F38">
              <w:rPr>
                <w:rFonts w:ascii="Calibri" w:hAnsi="Calibri" w:cs="Calibri"/>
                <w:color w:val="000000"/>
                <w:szCs w:val="22"/>
              </w:rPr>
              <w:t>Response to a partial command</w:t>
            </w:r>
          </w:p>
        </w:tc>
      </w:tr>
      <w:tr w:rsidR="00123F38" w:rsidRPr="00123F38" w:rsidTr="00123F38">
        <w:trPr>
          <w:cnfStyle w:val="00000010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0x80</w:t>
            </w:r>
          </w:p>
        </w:tc>
        <w:tc>
          <w:tcPr>
            <w:tcW w:w="2715" w:type="dxa"/>
            <w:noWrap/>
            <w:hideMark/>
          </w:tcPr>
          <w:p w:rsidR="00123F38" w:rsidRPr="00123F38" w:rsidRDefault="00123F38" w:rsidP="00123F38">
            <w:pPr>
              <w:cnfStyle w:val="000000100000"/>
              <w:rPr>
                <w:rFonts w:ascii="Calibri" w:hAnsi="Calibri" w:cs="Calibri"/>
                <w:color w:val="000000"/>
                <w:sz w:val="22"/>
                <w:szCs w:val="22"/>
              </w:rPr>
            </w:pPr>
            <w:r w:rsidRPr="00123F38">
              <w:rPr>
                <w:rFonts w:ascii="Calibri" w:hAnsi="Calibri" w:cs="Calibri"/>
                <w:color w:val="000000"/>
                <w:sz w:val="22"/>
                <w:szCs w:val="22"/>
              </w:rPr>
              <w:t>PARAMETEROUTOFRANGE</w:t>
            </w:r>
          </w:p>
        </w:tc>
        <w:tc>
          <w:tcPr>
            <w:tcW w:w="3737" w:type="dxa"/>
            <w:noWrap/>
            <w:hideMark/>
          </w:tcPr>
          <w:p w:rsidR="00123F38" w:rsidRPr="00123F38" w:rsidRDefault="00123F38" w:rsidP="00123F38">
            <w:pPr>
              <w:cnfStyle w:val="000000100000"/>
              <w:rPr>
                <w:rFonts w:ascii="Calibri" w:hAnsi="Calibri" w:cs="Calibri"/>
                <w:color w:val="000000"/>
                <w:szCs w:val="22"/>
              </w:rPr>
            </w:pPr>
            <w:r w:rsidRPr="00123F38">
              <w:rPr>
                <w:rFonts w:ascii="Calibri" w:hAnsi="Calibri" w:cs="Calibri"/>
                <w:color w:val="000000"/>
                <w:szCs w:val="22"/>
              </w:rPr>
              <w:t>Response if a command is sent with data that is out of range</w:t>
            </w:r>
          </w:p>
        </w:tc>
      </w:tr>
      <w:tr w:rsidR="00123F38" w:rsidRPr="00123F38" w:rsidTr="00123F38">
        <w:trPr>
          <w:cnfStyle w:val="000000010000"/>
          <w:trHeight w:val="300"/>
        </w:trPr>
        <w:tc>
          <w:tcPr>
            <w:cnfStyle w:val="001000000000"/>
            <w:tcW w:w="946" w:type="dxa"/>
            <w:noWrap/>
            <w:hideMark/>
          </w:tcPr>
          <w:p w:rsidR="00123F38" w:rsidRPr="00123F38" w:rsidRDefault="00123F38" w:rsidP="00123F38">
            <w:pPr>
              <w:rPr>
                <w:rFonts w:ascii="Calibri" w:hAnsi="Calibri" w:cs="Calibri"/>
                <w:color w:val="000000"/>
                <w:sz w:val="22"/>
                <w:szCs w:val="22"/>
              </w:rPr>
            </w:pPr>
            <w:r w:rsidRPr="00123F38">
              <w:rPr>
                <w:rFonts w:ascii="Calibri" w:hAnsi="Calibri" w:cs="Calibri"/>
                <w:color w:val="000000"/>
                <w:sz w:val="22"/>
                <w:szCs w:val="22"/>
              </w:rPr>
              <w:t>0x00</w:t>
            </w:r>
          </w:p>
        </w:tc>
        <w:tc>
          <w:tcPr>
            <w:tcW w:w="2715" w:type="dxa"/>
            <w:noWrap/>
            <w:hideMark/>
          </w:tcPr>
          <w:p w:rsidR="00123F38" w:rsidRPr="00123F38" w:rsidRDefault="00123F38" w:rsidP="00123F38">
            <w:pPr>
              <w:cnfStyle w:val="000000010000"/>
              <w:rPr>
                <w:rFonts w:ascii="Calibri" w:hAnsi="Calibri" w:cs="Calibri"/>
                <w:color w:val="000000"/>
                <w:sz w:val="22"/>
                <w:szCs w:val="22"/>
              </w:rPr>
            </w:pPr>
            <w:r w:rsidRPr="00123F38">
              <w:rPr>
                <w:rFonts w:ascii="Calibri" w:hAnsi="Calibri" w:cs="Calibri"/>
                <w:color w:val="000000"/>
                <w:sz w:val="22"/>
                <w:szCs w:val="22"/>
              </w:rPr>
              <w:t>DEFAULTSUCCESS</w:t>
            </w:r>
          </w:p>
        </w:tc>
        <w:tc>
          <w:tcPr>
            <w:tcW w:w="3737" w:type="dxa"/>
            <w:noWrap/>
            <w:hideMark/>
          </w:tcPr>
          <w:p w:rsidR="00123F38" w:rsidRPr="00123F38" w:rsidRDefault="00123F38" w:rsidP="00123F38">
            <w:pPr>
              <w:cnfStyle w:val="000000010000"/>
              <w:rPr>
                <w:rFonts w:ascii="Calibri" w:hAnsi="Calibri" w:cs="Calibri"/>
                <w:color w:val="000000"/>
                <w:szCs w:val="22"/>
              </w:rPr>
            </w:pPr>
            <w:r w:rsidRPr="00123F38">
              <w:rPr>
                <w:rFonts w:ascii="Calibri" w:hAnsi="Calibri" w:cs="Calibri"/>
                <w:color w:val="000000"/>
                <w:szCs w:val="22"/>
              </w:rPr>
              <w:t>Response when the controller successfully completes a command</w:t>
            </w:r>
          </w:p>
        </w:tc>
      </w:tr>
    </w:tbl>
    <w:p w:rsidR="00C23FBA" w:rsidRDefault="00C23FBA" w:rsidP="00C23FBA">
      <w:pPr>
        <w:pStyle w:val="NormalIndent"/>
      </w:pPr>
    </w:p>
    <w:p w:rsidR="00C23FBA" w:rsidRDefault="00C23FBA" w:rsidP="00C23FBA">
      <w:pPr>
        <w:pStyle w:val="Heading2"/>
      </w:pPr>
      <w:bookmarkStart w:id="15" w:name="_Toc336339729"/>
      <w:r>
        <w:t>Diagnostic Messages</w:t>
      </w:r>
      <w:bookmarkEnd w:id="15"/>
    </w:p>
    <w:p w:rsidR="00C23FBA" w:rsidRDefault="00C23FBA" w:rsidP="00C23FBA">
      <w:pPr>
        <w:pStyle w:val="NormalIndent"/>
      </w:pPr>
      <w:r>
        <w:t>Diagnostic messages, if enabled via the diagnostic mask, may be inserted into the standard data stream.</w:t>
      </w:r>
    </w:p>
    <w:p w:rsidR="00C23FBA" w:rsidRPr="00C23FBA" w:rsidRDefault="00C23FBA" w:rsidP="00C23FBA">
      <w:pPr>
        <w:pStyle w:val="NormalIndent"/>
      </w:pPr>
    </w:p>
    <w:p w:rsidR="00C23FBA" w:rsidRDefault="00C23FBA" w:rsidP="00C23FBA">
      <w:pPr>
        <w:ind w:left="720"/>
      </w:pPr>
      <w:r>
        <w:t>Diagnostic Message format (from firmware):</w:t>
      </w:r>
    </w:p>
    <w:tbl>
      <w:tblPr>
        <w:tblStyle w:val="TableGrid"/>
        <w:tblW w:w="0" w:type="auto"/>
        <w:tblInd w:w="720" w:type="dxa"/>
        <w:tblLook w:val="04A0"/>
      </w:tblPr>
      <w:tblGrid>
        <w:gridCol w:w="1016"/>
        <w:gridCol w:w="1154"/>
        <w:gridCol w:w="1258"/>
        <w:gridCol w:w="1540"/>
        <w:gridCol w:w="1034"/>
        <w:gridCol w:w="980"/>
        <w:gridCol w:w="1082"/>
      </w:tblGrid>
      <w:tr w:rsidR="00C23FBA" w:rsidTr="00C23FBA">
        <w:trPr>
          <w:trHeight w:val="224"/>
        </w:trPr>
        <w:tc>
          <w:tcPr>
            <w:tcW w:w="1016" w:type="dxa"/>
          </w:tcPr>
          <w:p w:rsidR="00C23FBA" w:rsidRPr="0070580F" w:rsidRDefault="00C23FBA" w:rsidP="00C23FBA">
            <w:pPr>
              <w:rPr>
                <w:b/>
              </w:rPr>
            </w:pPr>
            <w:r>
              <w:rPr>
                <w:b/>
              </w:rPr>
              <w:t>0xAA</w:t>
            </w:r>
          </w:p>
        </w:tc>
        <w:tc>
          <w:tcPr>
            <w:tcW w:w="1154" w:type="dxa"/>
          </w:tcPr>
          <w:p w:rsidR="00C23FBA" w:rsidRPr="0070580F" w:rsidRDefault="00C23FBA" w:rsidP="00C23FBA">
            <w:pPr>
              <w:rPr>
                <w:b/>
              </w:rPr>
            </w:pPr>
            <w:r w:rsidRPr="0070580F">
              <w:rPr>
                <w:b/>
              </w:rPr>
              <w:t>0x55</w:t>
            </w:r>
          </w:p>
        </w:tc>
        <w:tc>
          <w:tcPr>
            <w:tcW w:w="1258" w:type="dxa"/>
          </w:tcPr>
          <w:p w:rsidR="00C23FBA" w:rsidRDefault="00C23FBA" w:rsidP="00C23FBA">
            <w:r>
              <w:t>&lt;size&gt;</w:t>
            </w:r>
          </w:p>
        </w:tc>
        <w:tc>
          <w:tcPr>
            <w:tcW w:w="1540" w:type="dxa"/>
          </w:tcPr>
          <w:p w:rsidR="00C23FBA" w:rsidRDefault="00C23FBA" w:rsidP="00C23FBA">
            <w:r>
              <w:t>&lt;diagnostic ID&gt;</w:t>
            </w:r>
          </w:p>
        </w:tc>
        <w:tc>
          <w:tcPr>
            <w:tcW w:w="1034" w:type="dxa"/>
          </w:tcPr>
          <w:p w:rsidR="00C23FBA" w:rsidRDefault="00C23FBA" w:rsidP="00C23FBA">
            <w:r>
              <w:t>&lt;data 0&gt;</w:t>
            </w:r>
          </w:p>
        </w:tc>
        <w:tc>
          <w:tcPr>
            <w:tcW w:w="980" w:type="dxa"/>
          </w:tcPr>
          <w:p w:rsidR="00C23FBA" w:rsidRDefault="00C23FBA" w:rsidP="00C23FBA">
            <w:r>
              <w:t>…</w:t>
            </w:r>
          </w:p>
        </w:tc>
        <w:tc>
          <w:tcPr>
            <w:tcW w:w="1082" w:type="dxa"/>
          </w:tcPr>
          <w:p w:rsidR="00C23FBA" w:rsidRDefault="00C23FBA" w:rsidP="00C23FBA">
            <w:r>
              <w:t>&lt;data N&gt;</w:t>
            </w:r>
          </w:p>
        </w:tc>
      </w:tr>
    </w:tbl>
    <w:p w:rsidR="00C23FBA" w:rsidRPr="00C23FBA" w:rsidRDefault="00C23FBA" w:rsidP="00C23FBA">
      <w:pPr>
        <w:pStyle w:val="NormalIndent"/>
      </w:pPr>
    </w:p>
    <w:p w:rsidR="00C23FBA" w:rsidRDefault="00C23FBA" w:rsidP="002E5171"/>
    <w:p w:rsidR="00A665EF" w:rsidRDefault="00A665EF" w:rsidP="00BD49B4">
      <w:r>
        <w:t>Command Set</w:t>
      </w:r>
    </w:p>
    <w:p w:rsidR="00A665EF" w:rsidRDefault="00FD63BE" w:rsidP="00A665EF">
      <w:r>
        <w:t xml:space="preserve">All commands are documented in </w:t>
      </w:r>
      <w:proofErr w:type="spellStart"/>
      <w:r>
        <w:t>comm.c</w:t>
      </w:r>
      <w:proofErr w:type="spellEnd"/>
      <w:r>
        <w:t xml:space="preserve"> – this is an overview of the available commands:</w:t>
      </w:r>
    </w:p>
    <w:tbl>
      <w:tblPr>
        <w:tblStyle w:val="TableGrid"/>
        <w:tblW w:w="0" w:type="auto"/>
        <w:tblLook w:val="04A0"/>
      </w:tblPr>
      <w:tblGrid>
        <w:gridCol w:w="661"/>
        <w:gridCol w:w="3776"/>
        <w:gridCol w:w="4419"/>
      </w:tblGrid>
      <w:tr w:rsidR="00FD63BE" w:rsidTr="00FD63BE">
        <w:tc>
          <w:tcPr>
            <w:tcW w:w="648" w:type="dxa"/>
          </w:tcPr>
          <w:p w:rsidR="00FD63BE" w:rsidRDefault="00FD63BE" w:rsidP="00A665EF">
            <w:r>
              <w:t>ID</w:t>
            </w:r>
          </w:p>
        </w:tc>
        <w:tc>
          <w:tcPr>
            <w:tcW w:w="3780" w:type="dxa"/>
          </w:tcPr>
          <w:p w:rsidR="00FD63BE" w:rsidRDefault="00FD63BE" w:rsidP="00A665EF">
            <w:r>
              <w:t>Name</w:t>
            </w:r>
          </w:p>
        </w:tc>
        <w:tc>
          <w:tcPr>
            <w:tcW w:w="4428" w:type="dxa"/>
          </w:tcPr>
          <w:p w:rsidR="00FD63BE" w:rsidRDefault="00FD63BE" w:rsidP="00A665EF">
            <w:r>
              <w:t>Description</w:t>
            </w:r>
          </w:p>
        </w:tc>
      </w:tr>
      <w:tr w:rsidR="00FD63BE" w:rsidTr="00FD63BE">
        <w:tc>
          <w:tcPr>
            <w:tcW w:w="648" w:type="dxa"/>
          </w:tcPr>
          <w:p w:rsidR="00FD63BE" w:rsidRDefault="00FD63BE" w:rsidP="00A665EF">
            <w:r>
              <w:t>0x00</w:t>
            </w:r>
          </w:p>
        </w:tc>
        <w:tc>
          <w:tcPr>
            <w:tcW w:w="3780" w:type="dxa"/>
          </w:tcPr>
          <w:p w:rsidR="00FD63BE" w:rsidRDefault="00FD63BE" w:rsidP="00A665EF">
            <w:r>
              <w:t>ENABLECONTROLLER</w:t>
            </w:r>
          </w:p>
        </w:tc>
        <w:tc>
          <w:tcPr>
            <w:tcW w:w="4428" w:type="dxa"/>
          </w:tcPr>
          <w:p w:rsidR="00FD63BE" w:rsidRDefault="00FD63BE" w:rsidP="00A665EF">
            <w:r>
              <w:t>Enable touch functionality</w:t>
            </w:r>
          </w:p>
        </w:tc>
      </w:tr>
      <w:tr w:rsidR="00FD63BE" w:rsidTr="00FD63BE">
        <w:tc>
          <w:tcPr>
            <w:tcW w:w="648" w:type="dxa"/>
          </w:tcPr>
          <w:p w:rsidR="00FD63BE" w:rsidRDefault="00FD63BE" w:rsidP="00A665EF">
            <w:r>
              <w:t>0x01</w:t>
            </w:r>
          </w:p>
        </w:tc>
        <w:tc>
          <w:tcPr>
            <w:tcW w:w="3780" w:type="dxa"/>
          </w:tcPr>
          <w:p w:rsidR="00FD63BE" w:rsidRDefault="00FD63BE" w:rsidP="00A665EF">
            <w:r>
              <w:t>DISABLECONTROLLER</w:t>
            </w:r>
          </w:p>
        </w:tc>
        <w:tc>
          <w:tcPr>
            <w:tcW w:w="4428" w:type="dxa"/>
          </w:tcPr>
          <w:p w:rsidR="00FD63BE" w:rsidRDefault="00FD63BE" w:rsidP="00A665EF">
            <w:r>
              <w:t>Disable touch functionality</w:t>
            </w:r>
          </w:p>
        </w:tc>
      </w:tr>
      <w:tr w:rsidR="00FD63BE" w:rsidTr="00FD63BE">
        <w:tc>
          <w:tcPr>
            <w:tcW w:w="648" w:type="dxa"/>
          </w:tcPr>
          <w:p w:rsidR="00FD63BE" w:rsidRDefault="00FD63BE" w:rsidP="00A665EF">
            <w:r>
              <w:t>0x14</w:t>
            </w:r>
          </w:p>
        </w:tc>
        <w:tc>
          <w:tcPr>
            <w:tcW w:w="3780" w:type="dxa"/>
          </w:tcPr>
          <w:p w:rsidR="00FD63BE" w:rsidRDefault="00FD63BE" w:rsidP="00A665EF">
            <w:r>
              <w:t>SCANBASELINE</w:t>
            </w:r>
          </w:p>
        </w:tc>
        <w:tc>
          <w:tcPr>
            <w:tcW w:w="4428" w:type="dxa"/>
          </w:tcPr>
          <w:p w:rsidR="00FD63BE" w:rsidRDefault="00FD63BE" w:rsidP="00A665EF">
            <w:r>
              <w:t>Force the firmware to scan a new baseline of the entire sensor</w:t>
            </w:r>
          </w:p>
        </w:tc>
      </w:tr>
      <w:tr w:rsidR="00FD63BE" w:rsidTr="00FD63BE">
        <w:tc>
          <w:tcPr>
            <w:tcW w:w="648" w:type="dxa"/>
          </w:tcPr>
          <w:p w:rsidR="00FD63BE" w:rsidRDefault="00FD63BE" w:rsidP="00A665EF">
            <w:r>
              <w:t>0x15</w:t>
            </w:r>
          </w:p>
        </w:tc>
        <w:tc>
          <w:tcPr>
            <w:tcW w:w="3780" w:type="dxa"/>
          </w:tcPr>
          <w:p w:rsidR="00FD63BE" w:rsidRDefault="00FD63BE" w:rsidP="00A665EF">
            <w:r>
              <w:t>WRITERAM</w:t>
            </w:r>
          </w:p>
        </w:tc>
        <w:tc>
          <w:tcPr>
            <w:tcW w:w="4428" w:type="dxa"/>
          </w:tcPr>
          <w:p w:rsidR="00FD63BE" w:rsidRDefault="00FD63BE" w:rsidP="00A665EF">
            <w:r>
              <w:t>Write a given byte at a given offset in RAM</w:t>
            </w:r>
          </w:p>
        </w:tc>
      </w:tr>
      <w:tr w:rsidR="00FD63BE" w:rsidTr="00FD63BE">
        <w:tc>
          <w:tcPr>
            <w:tcW w:w="648" w:type="dxa"/>
          </w:tcPr>
          <w:p w:rsidR="00FD63BE" w:rsidRDefault="00FD63BE" w:rsidP="00A665EF">
            <w:r>
              <w:t>0x16</w:t>
            </w:r>
          </w:p>
        </w:tc>
        <w:tc>
          <w:tcPr>
            <w:tcW w:w="3780" w:type="dxa"/>
          </w:tcPr>
          <w:p w:rsidR="00FD63BE" w:rsidRDefault="00FD63BE" w:rsidP="00A665EF">
            <w:r>
              <w:t>READRAM</w:t>
            </w:r>
          </w:p>
        </w:tc>
        <w:tc>
          <w:tcPr>
            <w:tcW w:w="4428" w:type="dxa"/>
          </w:tcPr>
          <w:p w:rsidR="00FD63BE" w:rsidRDefault="00FD63BE" w:rsidP="00A665EF">
            <w:r>
              <w:t>Read a given offset in RAM</w:t>
            </w:r>
          </w:p>
        </w:tc>
      </w:tr>
      <w:tr w:rsidR="00FD63BE" w:rsidTr="00FD63BE">
        <w:tc>
          <w:tcPr>
            <w:tcW w:w="648" w:type="dxa"/>
          </w:tcPr>
          <w:p w:rsidR="00FD63BE" w:rsidRDefault="00FD63BE" w:rsidP="00A665EF">
            <w:r>
              <w:t>0x17</w:t>
            </w:r>
          </w:p>
        </w:tc>
        <w:tc>
          <w:tcPr>
            <w:tcW w:w="3780" w:type="dxa"/>
          </w:tcPr>
          <w:p w:rsidR="00FD63BE" w:rsidRDefault="00FD63BE" w:rsidP="00A665EF">
            <w:r>
              <w:t>WRITEUSEREEPROM</w:t>
            </w:r>
          </w:p>
        </w:tc>
        <w:tc>
          <w:tcPr>
            <w:tcW w:w="4428" w:type="dxa"/>
          </w:tcPr>
          <w:p w:rsidR="00FD63BE" w:rsidRDefault="00FD63BE" w:rsidP="00A665EF">
            <w:r>
              <w:t>Write RAM to EEPROM (on devices that support EEPROM)</w:t>
            </w:r>
          </w:p>
        </w:tc>
      </w:tr>
      <w:tr w:rsidR="00FD63BE" w:rsidTr="00FD63BE">
        <w:tc>
          <w:tcPr>
            <w:tcW w:w="648" w:type="dxa"/>
          </w:tcPr>
          <w:p w:rsidR="00FD63BE" w:rsidRDefault="00FD63BE" w:rsidP="00A665EF">
            <w:r>
              <w:t>0x18</w:t>
            </w:r>
          </w:p>
        </w:tc>
        <w:tc>
          <w:tcPr>
            <w:tcW w:w="3780" w:type="dxa"/>
          </w:tcPr>
          <w:p w:rsidR="00FD63BE" w:rsidRDefault="00FD63BE" w:rsidP="00A665EF">
            <w:r>
              <w:t>SOFTWARESLEEP</w:t>
            </w:r>
          </w:p>
        </w:tc>
        <w:tc>
          <w:tcPr>
            <w:tcW w:w="4428" w:type="dxa"/>
          </w:tcPr>
          <w:p w:rsidR="00FD63BE" w:rsidRDefault="00FD63BE" w:rsidP="00A665EF">
            <w:r>
              <w:t>Enter a sleep mode</w:t>
            </w:r>
          </w:p>
        </w:tc>
      </w:tr>
      <w:tr w:rsidR="00FD63BE" w:rsidTr="00FD63BE">
        <w:tc>
          <w:tcPr>
            <w:tcW w:w="648" w:type="dxa"/>
          </w:tcPr>
          <w:p w:rsidR="00FD63BE" w:rsidRDefault="00FD63BE" w:rsidP="00A665EF">
            <w:r>
              <w:t>0x19</w:t>
            </w:r>
          </w:p>
        </w:tc>
        <w:tc>
          <w:tcPr>
            <w:tcW w:w="3780" w:type="dxa"/>
          </w:tcPr>
          <w:p w:rsidR="00FD63BE" w:rsidRDefault="00FD63BE" w:rsidP="00A665EF">
            <w:r>
              <w:t>ERASEEEPROM</w:t>
            </w:r>
          </w:p>
        </w:tc>
        <w:tc>
          <w:tcPr>
            <w:tcW w:w="4428" w:type="dxa"/>
          </w:tcPr>
          <w:p w:rsidR="00FD63BE" w:rsidRDefault="00FD63BE" w:rsidP="00A665EF">
            <w:r>
              <w:t>Erase the contents of EEPROM</w:t>
            </w:r>
          </w:p>
        </w:tc>
      </w:tr>
      <w:tr w:rsidR="00FD63BE" w:rsidTr="00FD63BE">
        <w:tc>
          <w:tcPr>
            <w:tcW w:w="648" w:type="dxa"/>
          </w:tcPr>
          <w:p w:rsidR="00FD63BE" w:rsidRDefault="00FD63BE" w:rsidP="00A665EF">
            <w:r>
              <w:t>0x1A</w:t>
            </w:r>
          </w:p>
        </w:tc>
        <w:tc>
          <w:tcPr>
            <w:tcW w:w="3780" w:type="dxa"/>
          </w:tcPr>
          <w:p w:rsidR="00FD63BE" w:rsidRDefault="00FD63BE" w:rsidP="00A665EF">
            <w:r>
              <w:t>CHECKIO</w:t>
            </w:r>
          </w:p>
        </w:tc>
        <w:tc>
          <w:tcPr>
            <w:tcW w:w="4428" w:type="dxa"/>
          </w:tcPr>
          <w:p w:rsidR="00FD63BE" w:rsidRDefault="00FD63BE" w:rsidP="00A665EF">
            <w:r>
              <w:t>Perform a check of the sensor</w:t>
            </w:r>
          </w:p>
        </w:tc>
      </w:tr>
      <w:tr w:rsidR="00FD63BE" w:rsidTr="00FD63BE">
        <w:tc>
          <w:tcPr>
            <w:tcW w:w="648" w:type="dxa"/>
          </w:tcPr>
          <w:p w:rsidR="00FD63BE" w:rsidRDefault="00FD63BE" w:rsidP="00A665EF">
            <w:r>
              <w:t>0x80</w:t>
            </w:r>
          </w:p>
        </w:tc>
        <w:tc>
          <w:tcPr>
            <w:tcW w:w="3780" w:type="dxa"/>
          </w:tcPr>
          <w:p w:rsidR="00FD63BE" w:rsidRDefault="00FD63BE" w:rsidP="00A665EF">
            <w:r>
              <w:t>CFGIDHIGHCMD</w:t>
            </w:r>
          </w:p>
        </w:tc>
        <w:tc>
          <w:tcPr>
            <w:tcW w:w="4428" w:type="dxa"/>
          </w:tcPr>
          <w:p w:rsidR="00FD63BE" w:rsidRDefault="00FD63BE" w:rsidP="00A665EF">
            <w:r>
              <w:t xml:space="preserve">Return the HIGH </w:t>
            </w:r>
            <w:proofErr w:type="spellStart"/>
            <w:r>
              <w:t>config</w:t>
            </w:r>
            <w:proofErr w:type="spellEnd"/>
            <w:r>
              <w:t xml:space="preserve"> ID of the firmware</w:t>
            </w:r>
          </w:p>
        </w:tc>
      </w:tr>
      <w:tr w:rsidR="00FD63BE" w:rsidTr="00FD63BE">
        <w:tc>
          <w:tcPr>
            <w:tcW w:w="648" w:type="dxa"/>
          </w:tcPr>
          <w:p w:rsidR="00FD63BE" w:rsidRDefault="00FD63BE" w:rsidP="00A665EF">
            <w:r>
              <w:t>0x81</w:t>
            </w:r>
          </w:p>
        </w:tc>
        <w:tc>
          <w:tcPr>
            <w:tcW w:w="3780" w:type="dxa"/>
          </w:tcPr>
          <w:p w:rsidR="00FD63BE" w:rsidRDefault="00FD63BE" w:rsidP="00A665EF">
            <w:r>
              <w:t>CFGIDLOWCMD</w:t>
            </w:r>
          </w:p>
        </w:tc>
        <w:tc>
          <w:tcPr>
            <w:tcW w:w="4428" w:type="dxa"/>
          </w:tcPr>
          <w:p w:rsidR="00FD63BE" w:rsidRDefault="00FD63BE" w:rsidP="00A665EF">
            <w:r>
              <w:t xml:space="preserve">Return the LOW </w:t>
            </w:r>
            <w:proofErr w:type="spellStart"/>
            <w:r>
              <w:t>config</w:t>
            </w:r>
            <w:proofErr w:type="spellEnd"/>
            <w:r>
              <w:t xml:space="preserve"> ID of the firmware</w:t>
            </w:r>
          </w:p>
        </w:tc>
      </w:tr>
      <w:tr w:rsidR="00FD63BE" w:rsidTr="00FD63BE">
        <w:tc>
          <w:tcPr>
            <w:tcW w:w="648" w:type="dxa"/>
          </w:tcPr>
          <w:p w:rsidR="00FD63BE" w:rsidRDefault="00FD63BE" w:rsidP="00A665EF">
            <w:r>
              <w:t>0xD0</w:t>
            </w:r>
          </w:p>
        </w:tc>
        <w:tc>
          <w:tcPr>
            <w:tcW w:w="3780" w:type="dxa"/>
          </w:tcPr>
          <w:p w:rsidR="00FD63BE" w:rsidRDefault="00FD63BE" w:rsidP="00A665EF">
            <w:r>
              <w:t>GETDIAGMASKCMD</w:t>
            </w:r>
          </w:p>
        </w:tc>
        <w:tc>
          <w:tcPr>
            <w:tcW w:w="4428" w:type="dxa"/>
          </w:tcPr>
          <w:p w:rsidR="00FD63BE" w:rsidRDefault="00FD63BE" w:rsidP="00A665EF">
            <w:r>
              <w:t>Retrieve the current Diagnostic Mask (which Diagnostic IDs will be transmitted)</w:t>
            </w:r>
          </w:p>
        </w:tc>
      </w:tr>
      <w:tr w:rsidR="00FD63BE" w:rsidTr="00FD63BE">
        <w:tc>
          <w:tcPr>
            <w:tcW w:w="648" w:type="dxa"/>
          </w:tcPr>
          <w:p w:rsidR="00FD63BE" w:rsidRDefault="00FD63BE" w:rsidP="00A665EF">
            <w:r>
              <w:t>0xD1</w:t>
            </w:r>
          </w:p>
        </w:tc>
        <w:tc>
          <w:tcPr>
            <w:tcW w:w="3780" w:type="dxa"/>
          </w:tcPr>
          <w:p w:rsidR="00FD63BE" w:rsidRDefault="00FD63BE" w:rsidP="00A665EF">
            <w:r>
              <w:t>SETDIAGMASKCMD</w:t>
            </w:r>
          </w:p>
        </w:tc>
        <w:tc>
          <w:tcPr>
            <w:tcW w:w="4428" w:type="dxa"/>
          </w:tcPr>
          <w:p w:rsidR="00FD63BE" w:rsidRDefault="00FD63BE" w:rsidP="00A665EF">
            <w:r>
              <w:t>Set the current Diagnostic Mask</w:t>
            </w:r>
          </w:p>
        </w:tc>
      </w:tr>
    </w:tbl>
    <w:p w:rsidR="00FD63BE" w:rsidRPr="00A665EF" w:rsidRDefault="00FD63BE" w:rsidP="00A665EF"/>
    <w:p w:rsidR="002E5171" w:rsidRDefault="002E5171" w:rsidP="002E5171">
      <w:pPr>
        <w:pStyle w:val="Heading1"/>
      </w:pPr>
      <w:bookmarkStart w:id="16" w:name="_Toc336339730"/>
      <w:r>
        <w:lastRenderedPageBreak/>
        <w:t xml:space="preserve">Diagnostic </w:t>
      </w:r>
      <w:r w:rsidR="00C23FBA">
        <w:t>Message IDs</w:t>
      </w:r>
      <w:bookmarkEnd w:id="16"/>
    </w:p>
    <w:p w:rsidR="004353A3" w:rsidRDefault="00B22154" w:rsidP="004353A3">
      <w:r>
        <w:t xml:space="preserve">All Diagnostic Messages now have a valid, unique ID and are all transmitted by the </w:t>
      </w:r>
      <w:proofErr w:type="spellStart"/>
      <w:r>
        <w:t>sendDebugData</w:t>
      </w:r>
      <w:proofErr w:type="spellEnd"/>
      <w:r>
        <w:t xml:space="preserve"> function.  That function implements a fairly simple diagnostic mask system.  It will only transmit diagnostic messages with an ID that is present in the current diagnostic mask.  Use the SETDIAGMASKCMD and GETDIAGMASKCMD commands to modify which entries are in the diagnostic mask.</w:t>
      </w:r>
    </w:p>
    <w:p w:rsidR="004353A3" w:rsidRDefault="004353A3" w:rsidP="004353A3"/>
    <w:tbl>
      <w:tblPr>
        <w:tblStyle w:val="TableGrid"/>
        <w:tblW w:w="0" w:type="auto"/>
        <w:tblLook w:val="04A0"/>
      </w:tblPr>
      <w:tblGrid>
        <w:gridCol w:w="661"/>
        <w:gridCol w:w="3728"/>
        <w:gridCol w:w="4467"/>
      </w:tblGrid>
      <w:tr w:rsidR="00C23FBA" w:rsidTr="00C23FBA">
        <w:tc>
          <w:tcPr>
            <w:tcW w:w="648" w:type="dxa"/>
          </w:tcPr>
          <w:p w:rsidR="00C23FBA" w:rsidRPr="00EC2B0F" w:rsidRDefault="00C23FBA" w:rsidP="00C23FBA">
            <w:pPr>
              <w:rPr>
                <w:b/>
              </w:rPr>
            </w:pPr>
            <w:r w:rsidRPr="00EC2B0F">
              <w:rPr>
                <w:b/>
              </w:rPr>
              <w:t>ID</w:t>
            </w:r>
          </w:p>
        </w:tc>
        <w:tc>
          <w:tcPr>
            <w:tcW w:w="2880" w:type="dxa"/>
          </w:tcPr>
          <w:p w:rsidR="00C23FBA" w:rsidRPr="00EC2B0F" w:rsidRDefault="00C23FBA" w:rsidP="00C23FBA">
            <w:pPr>
              <w:rPr>
                <w:b/>
              </w:rPr>
            </w:pPr>
            <w:r w:rsidRPr="00EC2B0F">
              <w:rPr>
                <w:b/>
              </w:rPr>
              <w:t>Name</w:t>
            </w:r>
          </w:p>
        </w:tc>
        <w:tc>
          <w:tcPr>
            <w:tcW w:w="6048" w:type="dxa"/>
          </w:tcPr>
          <w:p w:rsidR="00C23FBA" w:rsidRPr="00EC2B0F" w:rsidRDefault="00C23FBA" w:rsidP="00C23FBA">
            <w:pPr>
              <w:rPr>
                <w:b/>
              </w:rPr>
            </w:pPr>
            <w:r w:rsidRPr="00EC2B0F">
              <w:rPr>
                <w:b/>
              </w:rPr>
              <w:t>Description</w:t>
            </w:r>
          </w:p>
        </w:tc>
      </w:tr>
      <w:tr w:rsidR="00C23FBA" w:rsidTr="00C23FBA">
        <w:tc>
          <w:tcPr>
            <w:tcW w:w="648" w:type="dxa"/>
          </w:tcPr>
          <w:p w:rsidR="00C23FBA" w:rsidRPr="00EC2B0F" w:rsidRDefault="00C23FBA" w:rsidP="00C23FBA">
            <w:pPr>
              <w:rPr>
                <w:b/>
              </w:rPr>
            </w:pPr>
            <w:r w:rsidRPr="00EC2B0F">
              <w:rPr>
                <w:b/>
              </w:rPr>
              <w:t>0x01</w:t>
            </w:r>
          </w:p>
        </w:tc>
        <w:tc>
          <w:tcPr>
            <w:tcW w:w="2880" w:type="dxa"/>
          </w:tcPr>
          <w:p w:rsidR="00C23FBA" w:rsidRDefault="00C23FBA" w:rsidP="00C23FBA">
            <w:r>
              <w:t>SELFRAWDIAGNOSTICS</w:t>
            </w:r>
          </w:p>
        </w:tc>
        <w:tc>
          <w:tcPr>
            <w:tcW w:w="6048" w:type="dxa"/>
          </w:tcPr>
          <w:p w:rsidR="00C23FBA" w:rsidRDefault="00C23FBA" w:rsidP="00C23FBA">
            <w:r>
              <w:t>Self Raw data</w:t>
            </w:r>
          </w:p>
        </w:tc>
      </w:tr>
      <w:tr w:rsidR="00C23FBA" w:rsidTr="00C23FBA">
        <w:tc>
          <w:tcPr>
            <w:tcW w:w="648" w:type="dxa"/>
          </w:tcPr>
          <w:p w:rsidR="00C23FBA" w:rsidRPr="00EC2B0F" w:rsidRDefault="00C23FBA" w:rsidP="00C23FBA">
            <w:pPr>
              <w:rPr>
                <w:b/>
              </w:rPr>
            </w:pPr>
            <w:r w:rsidRPr="00EC2B0F">
              <w:rPr>
                <w:b/>
              </w:rPr>
              <w:t>0x02</w:t>
            </w:r>
          </w:p>
        </w:tc>
        <w:tc>
          <w:tcPr>
            <w:tcW w:w="2880" w:type="dxa"/>
          </w:tcPr>
          <w:p w:rsidR="00C23FBA" w:rsidRDefault="00C23FBA" w:rsidP="00C23FBA">
            <w:r>
              <w:t>MUTUALRAWDIAGNOSTICS</w:t>
            </w:r>
          </w:p>
        </w:tc>
        <w:tc>
          <w:tcPr>
            <w:tcW w:w="6048" w:type="dxa"/>
          </w:tcPr>
          <w:p w:rsidR="00C23FBA" w:rsidRDefault="00C23FBA" w:rsidP="00C23FBA">
            <w:r>
              <w:t>Mutual Raw data</w:t>
            </w:r>
          </w:p>
        </w:tc>
      </w:tr>
      <w:tr w:rsidR="00C23FBA" w:rsidTr="00C23FBA">
        <w:tc>
          <w:tcPr>
            <w:tcW w:w="648" w:type="dxa"/>
          </w:tcPr>
          <w:p w:rsidR="00C23FBA" w:rsidRPr="00EC2B0F" w:rsidRDefault="00C23FBA" w:rsidP="00C23FBA">
            <w:pPr>
              <w:rPr>
                <w:b/>
              </w:rPr>
            </w:pPr>
            <w:r w:rsidRPr="00EC2B0F">
              <w:rPr>
                <w:b/>
              </w:rPr>
              <w:t>0x05</w:t>
            </w:r>
          </w:p>
        </w:tc>
        <w:tc>
          <w:tcPr>
            <w:tcW w:w="2880" w:type="dxa"/>
          </w:tcPr>
          <w:p w:rsidR="00C23FBA" w:rsidRDefault="00C23FBA" w:rsidP="00C23FBA">
            <w:r>
              <w:t>SELFCONTROLLERDIAGNOSTICS</w:t>
            </w:r>
          </w:p>
        </w:tc>
        <w:tc>
          <w:tcPr>
            <w:tcW w:w="6048" w:type="dxa"/>
          </w:tcPr>
          <w:p w:rsidR="00C23FBA" w:rsidRDefault="00C23FBA" w:rsidP="00C23FBA">
            <w:r>
              <w:t xml:space="preserve">Self Controller Processed data (after </w:t>
            </w:r>
            <w:proofErr w:type="spellStart"/>
            <w:r>
              <w:t>baselining</w:t>
            </w:r>
            <w:proofErr w:type="spellEnd"/>
            <w:r>
              <w:t>)</w:t>
            </w:r>
          </w:p>
        </w:tc>
      </w:tr>
      <w:tr w:rsidR="00C23FBA" w:rsidTr="00C23FBA">
        <w:tc>
          <w:tcPr>
            <w:tcW w:w="648" w:type="dxa"/>
          </w:tcPr>
          <w:p w:rsidR="00C23FBA" w:rsidRPr="00EC2B0F" w:rsidRDefault="00C23FBA" w:rsidP="00C23FBA">
            <w:pPr>
              <w:rPr>
                <w:b/>
              </w:rPr>
            </w:pPr>
            <w:r w:rsidRPr="00EC2B0F">
              <w:rPr>
                <w:b/>
              </w:rPr>
              <w:t>0x06</w:t>
            </w:r>
          </w:p>
        </w:tc>
        <w:tc>
          <w:tcPr>
            <w:tcW w:w="2880" w:type="dxa"/>
          </w:tcPr>
          <w:p w:rsidR="00C23FBA" w:rsidRDefault="00C23FBA" w:rsidP="00C23FBA">
            <w:r>
              <w:t>MUTUALCONTROLLERDIAGNOSTICS</w:t>
            </w:r>
          </w:p>
        </w:tc>
        <w:tc>
          <w:tcPr>
            <w:tcW w:w="6048" w:type="dxa"/>
          </w:tcPr>
          <w:p w:rsidR="00C23FBA" w:rsidRDefault="00C23FBA" w:rsidP="00C23FBA">
            <w:r>
              <w:t>Mutual Controller Processed data</w:t>
            </w:r>
          </w:p>
        </w:tc>
      </w:tr>
      <w:tr w:rsidR="00C23FBA" w:rsidTr="00C23FBA">
        <w:tc>
          <w:tcPr>
            <w:tcW w:w="648" w:type="dxa"/>
          </w:tcPr>
          <w:p w:rsidR="00C23FBA" w:rsidRPr="00EC2B0F" w:rsidRDefault="00C23FBA" w:rsidP="00C23FBA">
            <w:pPr>
              <w:rPr>
                <w:b/>
              </w:rPr>
            </w:pPr>
            <w:r w:rsidRPr="00EC2B0F">
              <w:rPr>
                <w:b/>
              </w:rPr>
              <w:t>0x09</w:t>
            </w:r>
          </w:p>
        </w:tc>
        <w:tc>
          <w:tcPr>
            <w:tcW w:w="2880" w:type="dxa"/>
          </w:tcPr>
          <w:p w:rsidR="00C23FBA" w:rsidRDefault="00C23FBA" w:rsidP="00C23FBA">
            <w:r>
              <w:t>RAWSELFADCDIAGNOSTICS</w:t>
            </w:r>
          </w:p>
        </w:tc>
        <w:tc>
          <w:tcPr>
            <w:tcW w:w="6048" w:type="dxa"/>
          </w:tcPr>
          <w:p w:rsidR="00C23FBA" w:rsidRDefault="00C23FBA" w:rsidP="00C23FBA">
            <w:r>
              <w:t>Self Raw ADC measurements (typically for noise testing)</w:t>
            </w:r>
          </w:p>
        </w:tc>
      </w:tr>
      <w:tr w:rsidR="00C23FBA" w:rsidTr="00C23FBA">
        <w:tc>
          <w:tcPr>
            <w:tcW w:w="648" w:type="dxa"/>
          </w:tcPr>
          <w:p w:rsidR="00C23FBA" w:rsidRPr="00EC2B0F" w:rsidRDefault="00C23FBA" w:rsidP="00C23FBA">
            <w:pPr>
              <w:rPr>
                <w:b/>
              </w:rPr>
            </w:pPr>
            <w:r w:rsidRPr="00EC2B0F">
              <w:rPr>
                <w:b/>
              </w:rPr>
              <w:t>0x0A</w:t>
            </w:r>
          </w:p>
        </w:tc>
        <w:tc>
          <w:tcPr>
            <w:tcW w:w="2880" w:type="dxa"/>
          </w:tcPr>
          <w:p w:rsidR="00C23FBA" w:rsidRDefault="00C23FBA" w:rsidP="00C23FBA">
            <w:r>
              <w:t>RAWMUTUALADCDIAGNOSTICS</w:t>
            </w:r>
          </w:p>
        </w:tc>
        <w:tc>
          <w:tcPr>
            <w:tcW w:w="6048" w:type="dxa"/>
          </w:tcPr>
          <w:p w:rsidR="00C23FBA" w:rsidRDefault="00C23FBA" w:rsidP="00C23FBA">
            <w:r>
              <w:t>Mutual Raw ADC measurements</w:t>
            </w:r>
          </w:p>
        </w:tc>
      </w:tr>
      <w:tr w:rsidR="00C23FBA" w:rsidTr="00C23FBA">
        <w:tc>
          <w:tcPr>
            <w:tcW w:w="648" w:type="dxa"/>
          </w:tcPr>
          <w:p w:rsidR="00C23FBA" w:rsidRPr="00EC2B0F" w:rsidRDefault="00C23FBA" w:rsidP="00C23FBA">
            <w:pPr>
              <w:rPr>
                <w:b/>
              </w:rPr>
            </w:pPr>
            <w:r w:rsidRPr="00EC2B0F">
              <w:rPr>
                <w:b/>
              </w:rPr>
              <w:t>0x11</w:t>
            </w:r>
          </w:p>
        </w:tc>
        <w:tc>
          <w:tcPr>
            <w:tcW w:w="2880" w:type="dxa"/>
          </w:tcPr>
          <w:p w:rsidR="00C23FBA" w:rsidRDefault="00C23FBA" w:rsidP="00C23FBA">
            <w:r>
              <w:t>LONGSELFSCANDIAGNOSTICS</w:t>
            </w:r>
          </w:p>
        </w:tc>
        <w:tc>
          <w:tcPr>
            <w:tcW w:w="6048" w:type="dxa"/>
          </w:tcPr>
          <w:p w:rsidR="00C23FBA" w:rsidRDefault="00C23FBA" w:rsidP="00C23FBA">
            <w:r>
              <w:t>Bulk Self Raw ADC measurements – 512 values</w:t>
            </w:r>
          </w:p>
        </w:tc>
      </w:tr>
      <w:tr w:rsidR="00C23FBA" w:rsidTr="00C23FBA">
        <w:tc>
          <w:tcPr>
            <w:tcW w:w="648" w:type="dxa"/>
          </w:tcPr>
          <w:p w:rsidR="00C23FBA" w:rsidRPr="00EC2B0F" w:rsidRDefault="00C23FBA" w:rsidP="00C23FBA">
            <w:pPr>
              <w:rPr>
                <w:b/>
              </w:rPr>
            </w:pPr>
            <w:r w:rsidRPr="00EC2B0F">
              <w:rPr>
                <w:b/>
              </w:rPr>
              <w:t>0x12</w:t>
            </w:r>
          </w:p>
        </w:tc>
        <w:tc>
          <w:tcPr>
            <w:tcW w:w="2880" w:type="dxa"/>
          </w:tcPr>
          <w:p w:rsidR="00C23FBA" w:rsidRDefault="00C23FBA" w:rsidP="00C23FBA">
            <w:r>
              <w:t>LONGMUTUALSCANDIAGNOSTICS</w:t>
            </w:r>
          </w:p>
        </w:tc>
        <w:tc>
          <w:tcPr>
            <w:tcW w:w="6048" w:type="dxa"/>
          </w:tcPr>
          <w:p w:rsidR="00C23FBA" w:rsidRDefault="00C23FBA" w:rsidP="00C23FBA">
            <w:r>
              <w:t>Bulk Mutual Raw ADC measurements – 512 values</w:t>
            </w:r>
          </w:p>
        </w:tc>
      </w:tr>
      <w:tr w:rsidR="00C23FBA" w:rsidTr="00C23FBA">
        <w:tc>
          <w:tcPr>
            <w:tcW w:w="648" w:type="dxa"/>
          </w:tcPr>
          <w:p w:rsidR="00C23FBA" w:rsidRPr="00EC2B0F" w:rsidRDefault="00C23FBA" w:rsidP="00C23FBA">
            <w:pPr>
              <w:rPr>
                <w:b/>
              </w:rPr>
            </w:pPr>
            <w:r w:rsidRPr="00EC2B0F">
              <w:rPr>
                <w:b/>
              </w:rPr>
              <w:t>0x1A</w:t>
            </w:r>
          </w:p>
        </w:tc>
        <w:tc>
          <w:tcPr>
            <w:tcW w:w="2880" w:type="dxa"/>
          </w:tcPr>
          <w:p w:rsidR="00C23FBA" w:rsidRDefault="00C23FBA" w:rsidP="00C23FBA">
            <w:r>
              <w:t>FINDTOUCHES</w:t>
            </w:r>
          </w:p>
        </w:tc>
        <w:tc>
          <w:tcPr>
            <w:tcW w:w="6048" w:type="dxa"/>
          </w:tcPr>
          <w:p w:rsidR="00C23FBA" w:rsidRDefault="00C23FBA" w:rsidP="00C23FBA">
            <w:r>
              <w:t xml:space="preserve">Diagnostics for the </w:t>
            </w:r>
            <w:proofErr w:type="spellStart"/>
            <w:r>
              <w:t>findTouches</w:t>
            </w:r>
            <w:proofErr w:type="spellEnd"/>
            <w:r>
              <w:t xml:space="preserve"> function</w:t>
            </w:r>
          </w:p>
        </w:tc>
      </w:tr>
      <w:tr w:rsidR="00C23FBA" w:rsidTr="00C23FBA">
        <w:tc>
          <w:tcPr>
            <w:tcW w:w="648" w:type="dxa"/>
          </w:tcPr>
          <w:p w:rsidR="00C23FBA" w:rsidRPr="00EC2B0F" w:rsidRDefault="00C23FBA" w:rsidP="00C23FBA">
            <w:pPr>
              <w:rPr>
                <w:b/>
              </w:rPr>
            </w:pPr>
            <w:r w:rsidRPr="00EC2B0F">
              <w:rPr>
                <w:b/>
              </w:rPr>
              <w:t>0x1B</w:t>
            </w:r>
          </w:p>
        </w:tc>
        <w:tc>
          <w:tcPr>
            <w:tcW w:w="2880" w:type="dxa"/>
          </w:tcPr>
          <w:p w:rsidR="00C23FBA" w:rsidRDefault="00C23FBA" w:rsidP="00C23FBA">
            <w:r>
              <w:t>FINDNEXTPEAK</w:t>
            </w:r>
          </w:p>
        </w:tc>
        <w:tc>
          <w:tcPr>
            <w:tcW w:w="6048" w:type="dxa"/>
          </w:tcPr>
          <w:p w:rsidR="00C23FBA" w:rsidRDefault="00C23FBA" w:rsidP="00C23FBA">
            <w:r>
              <w:t xml:space="preserve">Diagnostics for the </w:t>
            </w:r>
            <w:proofErr w:type="spellStart"/>
            <w:r>
              <w:t>findNextPeak</w:t>
            </w:r>
            <w:proofErr w:type="spellEnd"/>
            <w:r>
              <w:t xml:space="preserve"> function</w:t>
            </w:r>
          </w:p>
        </w:tc>
      </w:tr>
      <w:tr w:rsidR="00C23FBA" w:rsidTr="00C23FBA">
        <w:tc>
          <w:tcPr>
            <w:tcW w:w="648" w:type="dxa"/>
          </w:tcPr>
          <w:p w:rsidR="00C23FBA" w:rsidRPr="00EC2B0F" w:rsidRDefault="00C23FBA" w:rsidP="00C23FBA">
            <w:pPr>
              <w:rPr>
                <w:b/>
              </w:rPr>
            </w:pPr>
            <w:r w:rsidRPr="00EC2B0F">
              <w:rPr>
                <w:b/>
              </w:rPr>
              <w:t>0x1C</w:t>
            </w:r>
          </w:p>
        </w:tc>
        <w:tc>
          <w:tcPr>
            <w:tcW w:w="2880" w:type="dxa"/>
          </w:tcPr>
          <w:p w:rsidR="00C23FBA" w:rsidRDefault="00C23FBA" w:rsidP="00C23FBA">
            <w:r>
              <w:t>FINDFINELOCATION</w:t>
            </w:r>
          </w:p>
        </w:tc>
        <w:tc>
          <w:tcPr>
            <w:tcW w:w="6048" w:type="dxa"/>
          </w:tcPr>
          <w:p w:rsidR="00C23FBA" w:rsidRDefault="00C23FBA" w:rsidP="00C23FBA">
            <w:r>
              <w:t>Diagnostics for touch interpolation (</w:t>
            </w:r>
            <w:proofErr w:type="spellStart"/>
            <w:r>
              <w:t>findFineLocation</w:t>
            </w:r>
            <w:proofErr w:type="spellEnd"/>
            <w:r>
              <w:t>)</w:t>
            </w:r>
          </w:p>
        </w:tc>
      </w:tr>
      <w:tr w:rsidR="00C23FBA" w:rsidTr="00C23FBA">
        <w:tc>
          <w:tcPr>
            <w:tcW w:w="648" w:type="dxa"/>
          </w:tcPr>
          <w:p w:rsidR="00C23FBA" w:rsidRPr="00EC2B0F" w:rsidRDefault="00C23FBA" w:rsidP="00C23FBA">
            <w:pPr>
              <w:rPr>
                <w:b/>
              </w:rPr>
            </w:pPr>
            <w:r w:rsidRPr="00EC2B0F">
              <w:rPr>
                <w:b/>
              </w:rPr>
              <w:t>0x1F</w:t>
            </w:r>
          </w:p>
        </w:tc>
        <w:tc>
          <w:tcPr>
            <w:tcW w:w="2880" w:type="dxa"/>
          </w:tcPr>
          <w:p w:rsidR="00C23FBA" w:rsidRDefault="00C23FBA" w:rsidP="00C23FBA">
            <w:r>
              <w:t>DIAGIMAGESTART</w:t>
            </w:r>
          </w:p>
        </w:tc>
        <w:tc>
          <w:tcPr>
            <w:tcW w:w="6048" w:type="dxa"/>
          </w:tcPr>
          <w:p w:rsidR="00C23FBA" w:rsidRDefault="00C23FBA" w:rsidP="00C23FBA">
            <w:r>
              <w:t>Diagnostic message that indicate the beginning of a decode cycle</w:t>
            </w:r>
          </w:p>
        </w:tc>
      </w:tr>
      <w:tr w:rsidR="00C23FBA" w:rsidTr="00C23FBA">
        <w:tc>
          <w:tcPr>
            <w:tcW w:w="648" w:type="dxa"/>
          </w:tcPr>
          <w:p w:rsidR="00C23FBA" w:rsidRPr="00EC2B0F" w:rsidRDefault="00C23FBA" w:rsidP="00C23FBA">
            <w:pPr>
              <w:rPr>
                <w:b/>
              </w:rPr>
            </w:pPr>
            <w:r w:rsidRPr="00EC2B0F">
              <w:rPr>
                <w:b/>
              </w:rPr>
              <w:t>0x1E</w:t>
            </w:r>
          </w:p>
        </w:tc>
        <w:tc>
          <w:tcPr>
            <w:tcW w:w="2880" w:type="dxa"/>
          </w:tcPr>
          <w:p w:rsidR="00C23FBA" w:rsidRDefault="00C23FBA" w:rsidP="00C23FBA">
            <w:r>
              <w:t>DIAGIMAGEEND</w:t>
            </w:r>
          </w:p>
        </w:tc>
        <w:tc>
          <w:tcPr>
            <w:tcW w:w="6048" w:type="dxa"/>
          </w:tcPr>
          <w:p w:rsidR="00C23FBA" w:rsidRDefault="00C23FBA" w:rsidP="00C23FBA">
            <w:r>
              <w:t>Not used</w:t>
            </w:r>
          </w:p>
        </w:tc>
      </w:tr>
      <w:tr w:rsidR="00C23FBA" w:rsidTr="00C23FBA">
        <w:tc>
          <w:tcPr>
            <w:tcW w:w="648" w:type="dxa"/>
          </w:tcPr>
          <w:p w:rsidR="00C23FBA" w:rsidRPr="00EC2B0F" w:rsidRDefault="00C23FBA" w:rsidP="00C23FBA">
            <w:pPr>
              <w:rPr>
                <w:b/>
              </w:rPr>
            </w:pPr>
            <w:r w:rsidRPr="00EC2B0F">
              <w:rPr>
                <w:b/>
              </w:rPr>
              <w:t>0x20</w:t>
            </w:r>
          </w:p>
        </w:tc>
        <w:tc>
          <w:tcPr>
            <w:tcW w:w="2880" w:type="dxa"/>
          </w:tcPr>
          <w:p w:rsidR="00C23FBA" w:rsidRDefault="00C23FBA" w:rsidP="00C23FBA">
            <w:r>
              <w:t>DIAGSELFDATA</w:t>
            </w:r>
          </w:p>
        </w:tc>
        <w:tc>
          <w:tcPr>
            <w:tcW w:w="6048" w:type="dxa"/>
          </w:tcPr>
          <w:p w:rsidR="00C23FBA" w:rsidRDefault="00C23FBA" w:rsidP="00C23FBA">
            <w:r>
              <w:t>Self Data captured during touch decoding</w:t>
            </w:r>
          </w:p>
        </w:tc>
      </w:tr>
      <w:tr w:rsidR="00C23FBA" w:rsidTr="00C23FBA">
        <w:tc>
          <w:tcPr>
            <w:tcW w:w="648" w:type="dxa"/>
          </w:tcPr>
          <w:p w:rsidR="00C23FBA" w:rsidRPr="00EC2B0F" w:rsidRDefault="00C23FBA" w:rsidP="00C23FBA">
            <w:pPr>
              <w:rPr>
                <w:b/>
              </w:rPr>
            </w:pPr>
            <w:r w:rsidRPr="00EC2B0F">
              <w:rPr>
                <w:b/>
              </w:rPr>
              <w:t>0x21</w:t>
            </w:r>
          </w:p>
        </w:tc>
        <w:tc>
          <w:tcPr>
            <w:tcW w:w="2880" w:type="dxa"/>
          </w:tcPr>
          <w:p w:rsidR="00C23FBA" w:rsidRDefault="00C23FBA" w:rsidP="00C23FBA">
            <w:r>
              <w:t>DIAGMUTDATA</w:t>
            </w:r>
          </w:p>
        </w:tc>
        <w:tc>
          <w:tcPr>
            <w:tcW w:w="6048" w:type="dxa"/>
          </w:tcPr>
          <w:p w:rsidR="00C23FBA" w:rsidRDefault="00C23FBA" w:rsidP="00C23FBA">
            <w:r>
              <w:t>Mutual Data captured during touch decoding</w:t>
            </w:r>
          </w:p>
        </w:tc>
      </w:tr>
      <w:tr w:rsidR="00C23FBA" w:rsidTr="00C23FBA">
        <w:tc>
          <w:tcPr>
            <w:tcW w:w="648" w:type="dxa"/>
          </w:tcPr>
          <w:p w:rsidR="00C23FBA" w:rsidRPr="00EC2B0F" w:rsidRDefault="00C23FBA" w:rsidP="00C23FBA">
            <w:pPr>
              <w:rPr>
                <w:b/>
              </w:rPr>
            </w:pPr>
            <w:r w:rsidRPr="00EC2B0F">
              <w:rPr>
                <w:b/>
              </w:rPr>
              <w:t>0x22</w:t>
            </w:r>
          </w:p>
        </w:tc>
        <w:tc>
          <w:tcPr>
            <w:tcW w:w="2880" w:type="dxa"/>
          </w:tcPr>
          <w:p w:rsidR="00C23FBA" w:rsidRDefault="00C23FBA" w:rsidP="00C23FBA">
            <w:r>
              <w:t>TOUCHDATAROUGH</w:t>
            </w:r>
          </w:p>
        </w:tc>
        <w:tc>
          <w:tcPr>
            <w:tcW w:w="6048" w:type="dxa"/>
          </w:tcPr>
          <w:p w:rsidR="00C23FBA" w:rsidRDefault="00C23FBA" w:rsidP="00C23FBA">
            <w:r>
              <w:t>Rough touch location early in the processing cycle</w:t>
            </w:r>
          </w:p>
        </w:tc>
      </w:tr>
      <w:tr w:rsidR="00C23FBA" w:rsidTr="00C23FBA">
        <w:tc>
          <w:tcPr>
            <w:tcW w:w="648" w:type="dxa"/>
          </w:tcPr>
          <w:p w:rsidR="00C23FBA" w:rsidRPr="00EC2B0F" w:rsidRDefault="00C23FBA" w:rsidP="00C23FBA">
            <w:pPr>
              <w:rPr>
                <w:b/>
              </w:rPr>
            </w:pPr>
            <w:r w:rsidRPr="00EC2B0F">
              <w:rPr>
                <w:b/>
              </w:rPr>
              <w:t>0x23</w:t>
            </w:r>
          </w:p>
        </w:tc>
        <w:tc>
          <w:tcPr>
            <w:tcW w:w="2880" w:type="dxa"/>
          </w:tcPr>
          <w:p w:rsidR="00C23FBA" w:rsidRDefault="00C23FBA" w:rsidP="00C23FBA">
            <w:r>
              <w:t>TOUCHDATAFINE</w:t>
            </w:r>
          </w:p>
        </w:tc>
        <w:tc>
          <w:tcPr>
            <w:tcW w:w="6048" w:type="dxa"/>
          </w:tcPr>
          <w:p w:rsidR="00C23FBA" w:rsidRDefault="00C23FBA" w:rsidP="00C23FBA">
            <w:r>
              <w:t>Fine(interpolated) touch location early in the processing cycle</w:t>
            </w:r>
          </w:p>
        </w:tc>
      </w:tr>
      <w:tr w:rsidR="00C23FBA" w:rsidTr="00C23FBA">
        <w:tc>
          <w:tcPr>
            <w:tcW w:w="648" w:type="dxa"/>
          </w:tcPr>
          <w:p w:rsidR="00C23FBA" w:rsidRPr="00EC2B0F" w:rsidRDefault="00C23FBA" w:rsidP="00C23FBA">
            <w:pPr>
              <w:rPr>
                <w:b/>
              </w:rPr>
            </w:pPr>
            <w:r w:rsidRPr="00EC2B0F">
              <w:rPr>
                <w:b/>
              </w:rPr>
              <w:t>0x24</w:t>
            </w:r>
          </w:p>
        </w:tc>
        <w:tc>
          <w:tcPr>
            <w:tcW w:w="2880" w:type="dxa"/>
          </w:tcPr>
          <w:p w:rsidR="00C23FBA" w:rsidRDefault="00C23FBA" w:rsidP="00C23FBA">
            <w:r>
              <w:t>DIAGNUDGE</w:t>
            </w:r>
          </w:p>
        </w:tc>
        <w:tc>
          <w:tcPr>
            <w:tcW w:w="6048" w:type="dxa"/>
          </w:tcPr>
          <w:p w:rsidR="00C23FBA" w:rsidRDefault="00C23FBA" w:rsidP="00C23FBA">
            <w:r>
              <w:t>Diagnostic information for the Nudge function</w:t>
            </w:r>
          </w:p>
        </w:tc>
      </w:tr>
      <w:tr w:rsidR="00C23FBA" w:rsidTr="00C23FBA">
        <w:tc>
          <w:tcPr>
            <w:tcW w:w="648" w:type="dxa"/>
          </w:tcPr>
          <w:p w:rsidR="00C23FBA" w:rsidRPr="00EC2B0F" w:rsidRDefault="00C23FBA" w:rsidP="00C23FBA">
            <w:pPr>
              <w:rPr>
                <w:b/>
              </w:rPr>
            </w:pPr>
            <w:r w:rsidRPr="00EC2B0F">
              <w:rPr>
                <w:b/>
              </w:rPr>
              <w:t>0x25</w:t>
            </w:r>
          </w:p>
        </w:tc>
        <w:tc>
          <w:tcPr>
            <w:tcW w:w="2880" w:type="dxa"/>
          </w:tcPr>
          <w:p w:rsidR="00C23FBA" w:rsidRDefault="00C23FBA" w:rsidP="00C23FBA">
            <w:r>
              <w:t>DIAGCOLCACHE</w:t>
            </w:r>
          </w:p>
        </w:tc>
        <w:tc>
          <w:tcPr>
            <w:tcW w:w="6048" w:type="dxa"/>
          </w:tcPr>
          <w:p w:rsidR="00C23FBA" w:rsidRDefault="00C23FBA" w:rsidP="00C23FBA">
            <w:r>
              <w:t>Diagnostics for the mutual measurement column cache</w:t>
            </w:r>
          </w:p>
          <w:p w:rsidR="00C23FBA" w:rsidRDefault="00C23FBA" w:rsidP="00C23FBA">
            <w:r>
              <w:t>This ID has several “sub-IDs” for different data.</w:t>
            </w:r>
          </w:p>
        </w:tc>
      </w:tr>
      <w:tr w:rsidR="00C23FBA" w:rsidTr="00C23FBA">
        <w:tc>
          <w:tcPr>
            <w:tcW w:w="648" w:type="dxa"/>
          </w:tcPr>
          <w:p w:rsidR="00C23FBA" w:rsidRPr="00EC2B0F" w:rsidRDefault="00C23FBA" w:rsidP="00C23FBA">
            <w:pPr>
              <w:rPr>
                <w:b/>
              </w:rPr>
            </w:pPr>
            <w:r w:rsidRPr="00EC2B0F">
              <w:rPr>
                <w:b/>
              </w:rPr>
              <w:t>0x26</w:t>
            </w:r>
          </w:p>
        </w:tc>
        <w:tc>
          <w:tcPr>
            <w:tcW w:w="2880" w:type="dxa"/>
          </w:tcPr>
          <w:p w:rsidR="00C23FBA" w:rsidRDefault="00C23FBA" w:rsidP="00C23FBA">
            <w:r>
              <w:t>DIAGTOUCHREPORT</w:t>
            </w:r>
          </w:p>
        </w:tc>
        <w:tc>
          <w:tcPr>
            <w:tcW w:w="6048" w:type="dxa"/>
          </w:tcPr>
          <w:p w:rsidR="00C23FBA" w:rsidRDefault="00C23FBA" w:rsidP="00C23FBA">
            <w:r>
              <w:t>Touch Report Diagnostics – contains all information on final touch location.</w:t>
            </w:r>
          </w:p>
        </w:tc>
      </w:tr>
      <w:tr w:rsidR="00C23FBA" w:rsidTr="00C23FBA">
        <w:tc>
          <w:tcPr>
            <w:tcW w:w="648" w:type="dxa"/>
          </w:tcPr>
          <w:p w:rsidR="00C23FBA" w:rsidRPr="00EC2B0F" w:rsidRDefault="00C23FBA" w:rsidP="00C23FBA">
            <w:pPr>
              <w:rPr>
                <w:b/>
              </w:rPr>
            </w:pPr>
            <w:r w:rsidRPr="00EC2B0F">
              <w:rPr>
                <w:b/>
              </w:rPr>
              <w:t>0x27</w:t>
            </w:r>
          </w:p>
        </w:tc>
        <w:tc>
          <w:tcPr>
            <w:tcW w:w="2880" w:type="dxa"/>
          </w:tcPr>
          <w:p w:rsidR="00C23FBA" w:rsidRDefault="00C23FBA" w:rsidP="00C23FBA">
            <w:r>
              <w:t>DIAGASSOCIATETOUCH</w:t>
            </w:r>
          </w:p>
        </w:tc>
        <w:tc>
          <w:tcPr>
            <w:tcW w:w="6048" w:type="dxa"/>
          </w:tcPr>
          <w:p w:rsidR="00C23FBA" w:rsidRDefault="00C23FBA" w:rsidP="00C23FBA">
            <w:r>
              <w:t>Diagnostics for the touch association function.</w:t>
            </w:r>
          </w:p>
        </w:tc>
      </w:tr>
      <w:tr w:rsidR="00C23FBA" w:rsidTr="00C23FBA">
        <w:tc>
          <w:tcPr>
            <w:tcW w:w="648" w:type="dxa"/>
          </w:tcPr>
          <w:p w:rsidR="00C23FBA" w:rsidRPr="00EC2B0F" w:rsidRDefault="00C23FBA" w:rsidP="00C23FBA">
            <w:pPr>
              <w:rPr>
                <w:b/>
              </w:rPr>
            </w:pPr>
            <w:r w:rsidRPr="00EC2B0F">
              <w:rPr>
                <w:b/>
              </w:rPr>
              <w:t>0x30</w:t>
            </w:r>
          </w:p>
        </w:tc>
        <w:tc>
          <w:tcPr>
            <w:tcW w:w="2880" w:type="dxa"/>
          </w:tcPr>
          <w:p w:rsidR="00C23FBA" w:rsidRDefault="00C23FBA" w:rsidP="00C23FBA">
            <w:r>
              <w:t>DIAGFINEX</w:t>
            </w:r>
          </w:p>
        </w:tc>
        <w:tc>
          <w:tcPr>
            <w:tcW w:w="6048" w:type="dxa"/>
          </w:tcPr>
          <w:p w:rsidR="00C23FBA" w:rsidRDefault="00C23FBA" w:rsidP="00C23FBA">
            <w:r>
              <w:t>Fine X Location from the interpolation function</w:t>
            </w:r>
          </w:p>
        </w:tc>
      </w:tr>
      <w:tr w:rsidR="00C23FBA" w:rsidTr="00C23FBA">
        <w:tc>
          <w:tcPr>
            <w:tcW w:w="648" w:type="dxa"/>
          </w:tcPr>
          <w:p w:rsidR="00C23FBA" w:rsidRPr="00EC2B0F" w:rsidRDefault="00C23FBA" w:rsidP="00C23FBA">
            <w:pPr>
              <w:rPr>
                <w:b/>
              </w:rPr>
            </w:pPr>
            <w:r w:rsidRPr="00EC2B0F">
              <w:rPr>
                <w:b/>
              </w:rPr>
              <w:t>0x31</w:t>
            </w:r>
          </w:p>
        </w:tc>
        <w:tc>
          <w:tcPr>
            <w:tcW w:w="2880" w:type="dxa"/>
          </w:tcPr>
          <w:p w:rsidR="00C23FBA" w:rsidRDefault="00C23FBA" w:rsidP="00C23FBA">
            <w:r>
              <w:t>DIAGFINEY</w:t>
            </w:r>
          </w:p>
        </w:tc>
        <w:tc>
          <w:tcPr>
            <w:tcW w:w="6048" w:type="dxa"/>
          </w:tcPr>
          <w:p w:rsidR="00C23FBA" w:rsidRDefault="00C23FBA" w:rsidP="00C23FBA">
            <w:r>
              <w:t>Fine Y Location from the interpolation function</w:t>
            </w:r>
          </w:p>
        </w:tc>
      </w:tr>
      <w:tr w:rsidR="00C23FBA" w:rsidTr="00C23FBA">
        <w:tc>
          <w:tcPr>
            <w:tcW w:w="648" w:type="dxa"/>
          </w:tcPr>
          <w:p w:rsidR="00C23FBA" w:rsidRPr="00EC2B0F" w:rsidRDefault="00C23FBA" w:rsidP="00C23FBA">
            <w:pPr>
              <w:rPr>
                <w:b/>
              </w:rPr>
            </w:pPr>
            <w:r>
              <w:rPr>
                <w:b/>
              </w:rPr>
              <w:t>0x32</w:t>
            </w:r>
          </w:p>
        </w:tc>
        <w:tc>
          <w:tcPr>
            <w:tcW w:w="2880" w:type="dxa"/>
          </w:tcPr>
          <w:p w:rsidR="00C23FBA" w:rsidRDefault="00C23FBA" w:rsidP="00C23FBA">
            <w:r>
              <w:t>SELFNOISEDEV</w:t>
            </w:r>
          </w:p>
        </w:tc>
        <w:tc>
          <w:tcPr>
            <w:tcW w:w="6048" w:type="dxa"/>
          </w:tcPr>
          <w:p w:rsidR="00C23FBA" w:rsidRDefault="00C23FBA" w:rsidP="00C23FBA">
            <w:r>
              <w:t>Self Noise Deviation information</w:t>
            </w:r>
          </w:p>
        </w:tc>
      </w:tr>
      <w:tr w:rsidR="00C23FBA" w:rsidTr="00C23FBA">
        <w:tc>
          <w:tcPr>
            <w:tcW w:w="648" w:type="dxa"/>
          </w:tcPr>
          <w:p w:rsidR="00C23FBA" w:rsidRDefault="00C23FBA" w:rsidP="00C23FBA">
            <w:pPr>
              <w:rPr>
                <w:b/>
              </w:rPr>
            </w:pPr>
            <w:r>
              <w:rPr>
                <w:b/>
              </w:rPr>
              <w:t>0x33</w:t>
            </w:r>
          </w:p>
        </w:tc>
        <w:tc>
          <w:tcPr>
            <w:tcW w:w="2880" w:type="dxa"/>
          </w:tcPr>
          <w:p w:rsidR="00C23FBA" w:rsidRDefault="00C23FBA" w:rsidP="00C23FBA">
            <w:r>
              <w:t>SELFNOISEFREQ</w:t>
            </w:r>
          </w:p>
        </w:tc>
        <w:tc>
          <w:tcPr>
            <w:tcW w:w="6048" w:type="dxa"/>
          </w:tcPr>
          <w:p w:rsidR="00C23FBA" w:rsidRDefault="00C23FBA" w:rsidP="00C23FBA">
            <w:r>
              <w:t>Self Noise Frequency information</w:t>
            </w:r>
          </w:p>
        </w:tc>
      </w:tr>
      <w:tr w:rsidR="00C23FBA" w:rsidTr="00C23FBA">
        <w:tc>
          <w:tcPr>
            <w:tcW w:w="648" w:type="dxa"/>
          </w:tcPr>
          <w:p w:rsidR="00C23FBA" w:rsidRDefault="00C23FBA" w:rsidP="00C23FBA">
            <w:pPr>
              <w:rPr>
                <w:b/>
              </w:rPr>
            </w:pPr>
            <w:r>
              <w:rPr>
                <w:b/>
              </w:rPr>
              <w:t>0x</w:t>
            </w:r>
            <w:r w:rsidR="00B22154">
              <w:rPr>
                <w:b/>
              </w:rPr>
              <w:t>34</w:t>
            </w:r>
          </w:p>
        </w:tc>
        <w:tc>
          <w:tcPr>
            <w:tcW w:w="2880" w:type="dxa"/>
          </w:tcPr>
          <w:p w:rsidR="00C23FBA" w:rsidRDefault="00B22154" w:rsidP="00C23FBA">
            <w:r>
              <w:t>MUTNOISEDEV</w:t>
            </w:r>
          </w:p>
        </w:tc>
        <w:tc>
          <w:tcPr>
            <w:tcW w:w="6048" w:type="dxa"/>
          </w:tcPr>
          <w:p w:rsidR="00C23FBA" w:rsidRDefault="00B22154" w:rsidP="00C23FBA">
            <w:r>
              <w:t>Mutual Noise Deviation information</w:t>
            </w:r>
          </w:p>
        </w:tc>
      </w:tr>
      <w:tr w:rsidR="00B22154" w:rsidTr="00C23FBA">
        <w:tc>
          <w:tcPr>
            <w:tcW w:w="648" w:type="dxa"/>
          </w:tcPr>
          <w:p w:rsidR="00B22154" w:rsidRDefault="00B22154" w:rsidP="00C23FBA">
            <w:pPr>
              <w:rPr>
                <w:b/>
              </w:rPr>
            </w:pPr>
            <w:r>
              <w:rPr>
                <w:b/>
              </w:rPr>
              <w:t>0x35</w:t>
            </w:r>
          </w:p>
        </w:tc>
        <w:tc>
          <w:tcPr>
            <w:tcW w:w="2880" w:type="dxa"/>
          </w:tcPr>
          <w:p w:rsidR="00B22154" w:rsidRDefault="00B22154" w:rsidP="00C23FBA">
            <w:r>
              <w:t>MUTNOISEFREQ</w:t>
            </w:r>
          </w:p>
        </w:tc>
        <w:tc>
          <w:tcPr>
            <w:tcW w:w="6048" w:type="dxa"/>
          </w:tcPr>
          <w:p w:rsidR="00B22154" w:rsidRDefault="00B22154" w:rsidP="00C23FBA">
            <w:r>
              <w:t>Mutual Noise Frequency information</w:t>
            </w:r>
          </w:p>
        </w:tc>
      </w:tr>
    </w:tbl>
    <w:p w:rsidR="004353A3" w:rsidRPr="004353A3" w:rsidRDefault="004353A3" w:rsidP="004353A3"/>
    <w:sectPr w:rsidR="004353A3" w:rsidRPr="004353A3" w:rsidSect="003478A4">
      <w:headerReference w:type="even" r:id="rId8"/>
      <w:headerReference w:type="default" r:id="rId9"/>
      <w:footerReference w:type="default" r:id="rId10"/>
      <w:headerReference w:type="first" r:id="rId11"/>
      <w:pgSz w:w="12240" w:h="15840" w:code="1"/>
      <w:pgMar w:top="1584"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0CE" w:rsidRDefault="003640CE">
      <w:r>
        <w:separator/>
      </w:r>
    </w:p>
  </w:endnote>
  <w:endnote w:type="continuationSeparator" w:id="0">
    <w:p w:rsidR="003640CE" w:rsidRDefault="003640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88"/>
      <w:gridCol w:w="5868"/>
    </w:tblGrid>
    <w:tr w:rsidR="003640CE">
      <w:tc>
        <w:tcPr>
          <w:tcW w:w="2988" w:type="dxa"/>
        </w:tcPr>
        <w:p w:rsidR="003640CE" w:rsidRDefault="003640CE">
          <w:pPr>
            <w:pStyle w:val="Footer"/>
          </w:pPr>
          <w:r>
            <w:t xml:space="preserve">CONFIDENTIAL </w:t>
          </w:r>
        </w:p>
        <w:p w:rsidR="003640CE" w:rsidRDefault="003640CE">
          <w:pPr>
            <w:pStyle w:val="Footer"/>
          </w:pPr>
          <w:r>
            <w:t>Microchip Technology, Inc.</w:t>
          </w:r>
        </w:p>
      </w:tc>
      <w:tc>
        <w:tcPr>
          <w:tcW w:w="5868" w:type="dxa"/>
        </w:tcPr>
        <w:p w:rsidR="003640CE" w:rsidRDefault="003640CE">
          <w:pPr>
            <w:pStyle w:val="Footer"/>
            <w:jc w:val="right"/>
          </w:pPr>
          <w:r>
            <w:rPr>
              <w:snapToGrid w:val="0"/>
            </w:rPr>
            <w:fldChar w:fldCharType="begin"/>
          </w:r>
          <w:r>
            <w:rPr>
              <w:snapToGrid w:val="0"/>
            </w:rPr>
            <w:instrText xml:space="preserve"> FILENAME </w:instrText>
          </w:r>
          <w:r>
            <w:rPr>
              <w:snapToGrid w:val="0"/>
            </w:rPr>
            <w:fldChar w:fldCharType="separate"/>
          </w:r>
          <w:r w:rsidR="003B09AA">
            <w:rPr>
              <w:noProof/>
              <w:snapToGrid w:val="0"/>
            </w:rPr>
            <w:t>PICPCAP_ReleaseNotes_V9(MTCH6301).docx</w:t>
          </w:r>
          <w:r>
            <w:rPr>
              <w:snapToGrid w:val="0"/>
            </w:rPr>
            <w:fldChar w:fldCharType="end"/>
          </w:r>
          <w:r>
            <w:rPr>
              <w:noProof/>
            </w:rPr>
            <w:pict>
              <v:line id="_x0000_s1074" style="position:absolute;left:0;text-align:left;z-index:251657216;mso-position-horizontal-relative:text;mso-position-vertical-relative:text" from="-3.6pt,-2.9pt" to="435.6pt,-2.9pt" o:allowincell="f" strokeweight="2pt"/>
            </w:pict>
          </w:r>
          <w:r>
            <w:t xml:space="preserve">  </w:t>
          </w:r>
        </w:p>
        <w:p w:rsidR="003640CE" w:rsidRDefault="003640CE">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3B09AA">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3B09AA">
            <w:rPr>
              <w:noProof/>
              <w:snapToGrid w:val="0"/>
            </w:rPr>
            <w:t>14</w:t>
          </w:r>
          <w:r>
            <w:rPr>
              <w:snapToGrid w:val="0"/>
            </w:rPr>
            <w:fldChar w:fldCharType="end"/>
          </w:r>
        </w:p>
      </w:tc>
    </w:tr>
  </w:tbl>
  <w:p w:rsidR="003640CE" w:rsidRDefault="003640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0CE" w:rsidRDefault="003640CE">
      <w:r>
        <w:separator/>
      </w:r>
    </w:p>
  </w:footnote>
  <w:footnote w:type="continuationSeparator" w:id="0">
    <w:p w:rsidR="003640CE" w:rsidRDefault="00364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0CE" w:rsidRDefault="003640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7" o:spid="_x0000_s1076" type="#_x0000_t136" style="position:absolute;margin-left:0;margin-top:0;width:487.25pt;height:121.8pt;rotation:315;z-index:-251657216;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0CE" w:rsidRDefault="003640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8" o:spid="_x0000_s1077" type="#_x0000_t136" style="position:absolute;margin-left:0;margin-top:0;width:487.25pt;height:121.8pt;rotation:315;z-index:-251656192;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r>
      <w:rPr>
        <w:noProof/>
      </w:rPr>
      <w:pict>
        <v:line id="_x0000_s1073" style="position:absolute;z-index:251656192" from="68.4pt,28.8pt" to="428.4pt,28.8pt" o:allowincell="f" strokeweight="2pt"/>
      </w:pict>
    </w:r>
    <w:r>
      <w:rPr>
        <w:noProof/>
      </w:rPr>
      <w:pict>
        <v:group id="_x0000_s1060" style="position:absolute;margin-left:-36pt;margin-top:-9pt;width:81pt;height:45pt;z-index:251655168" coordorigin="81,126" coordsize="951,581" o:allowincell="f">
          <v:shape id="_x0000_s1061" style="position:absolute;left:683;top:149;width:24;height:23" coordsize="214,211" path="m73,134r,12l72,153r-4,4l62,158r-4,1l57,160r,2l57,164r1,1l64,165r6,-1l76,164r7,l89,164r6,l101,165r6,l108,164r1,-2l108,160r-1,-1l101,158r-5,-1l93,153r-2,-7l91,134r,-17l91,115r1,-1l94,113r4,l101,113r3,1l106,115r2,2l113,124r4,7l122,138r3,6l129,150r4,5l137,158r4,3l145,164r4,1l154,166r6,l163,166r3,-1l168,165r1,l170,164r,-1l170,162r-1,l167,162r-2,-1l162,159r-3,-2l155,153r-4,-4l147,144r-4,-5l139,133r-4,-7l130,118r-5,-8l124,109r,-1l124,107r,-1l131,102r8,-6l145,87r2,-10l146,68r-3,-7l138,55r-5,-4l126,49r-7,-2l112,46r-7,l99,46r-7,l87,46r-6,l76,46r-6,l64,47r-6,l57,48r,2l57,51r1,2l62,53r6,1l72,58r1,7l73,76r,58xm91,61r,-3l92,56r4,-2l102,54r11,2l121,62r4,8l127,79r-1,10l121,98r-7,5l103,105r-7,l93,104r-2,-2l91,98r,-37xm107,211r22,-2l150,203r18,-10l184,180r12,-15l206,147r6,-20l214,106,212,85,206,65,196,47,184,31,168,18,150,8,129,2,107,,85,2,65,8,46,18,31,31,18,47,8,65,2,85,,106r2,21l8,147r10,18l31,180r15,13l65,203r20,6l107,211xm18,105l20,86,25,69,33,53,44,39,57,28,72,19,89,14r18,-2l126,14r17,5l158,28r13,11l182,53r8,16l195,86r2,19l195,124r-5,18l182,158r-11,14l158,183r-15,9l126,197r-19,2l89,197,72,192,57,183,44,172,33,158,25,142,20,124,18,105xe" fillcolor="#ff0016" stroked="f">
            <v:path arrowok="t"/>
            <o:lock v:ext="edit" verticies="t"/>
          </v:shape>
          <v:shape id="_x0000_s1062" style="position:absolute;left:81;top:602;width:167;height:104" coordsize="1499,933" path="m1247,933l1177,341r-3,l906,813r-11,16l882,844r-16,14l847,869r-21,10l803,887r-25,4l751,893r-28,-2l696,886r-24,-9l650,867,631,855,615,841,602,827r-9,-14l332,346r-2,l255,933,,933,130,97r5,-17l144,62,157,46,174,30,193,18,216,8,240,2,267,r21,l307,1r18,3l342,7r16,4l372,15r12,6l396,27r10,7l415,41r9,7l431,56r7,8l443,73r6,8l453,90,748,597r3,l1046,90r5,-9l1057,73r6,-9l1071,56r7,-8l1087,41r9,-7l1107,27r11,-6l1130,15r14,-4l1159,7r16,-3l1192,1,1211,r21,l1259,2r25,6l1306,18r20,14l1342,48r13,18l1364,86r5,21l1499,933r-252,xe" fillcolor="black" stroked="f">
            <v:path arrowok="t"/>
          </v:shape>
          <v:rect id="_x0000_s1063" style="position:absolute;left:264;top:628;width:24;height:78" fillcolor="black" stroked="f"/>
          <v:shape id="_x0000_s1064" style="position:absolute;left:304;top:627;width:102;height:80" coordsize="921,722" path="m,255l2,218,6,185r6,-30l22,128,34,105,48,84,64,66,83,50,104,37,128,26r25,-8l181,11,211,6,243,3,276,1,312,,566,r54,l669,r43,l750,1r32,2l811,6r23,5l854,18r17,10l884,39r10,15l901,73r5,21l909,120r2,30l911,185r-559,l314,187r-29,7l262,205r-16,16l234,241r-7,23l224,293r-1,31l222,399r1,35l227,464r7,24l246,508r16,15l284,533r28,6l347,541r574,-2l921,561r-1,21l919,601r-2,18l913,635r-5,15l901,663r-9,13l880,686r-15,10l848,704r-22,6l801,715r-29,4l739,721r-38,1l312,722r-36,-1l243,719r-32,-3l181,711r-28,-7l128,696,104,685,83,672,64,656,48,638,34,617,22,594,12,566,6,536,2,503,,466,,255xe" fillcolor="black" stroked="f">
            <v:path arrowok="t"/>
          </v:shape>
          <v:shape id="_x0000_s1065" style="position:absolute;left:535;top:627;width:107;height:80" coordsize="966,722" path="m,255l1,218,5,185r7,-30l21,128,33,105,47,84,63,66,82,50,103,37,126,26r26,-8l179,11,209,6,241,3,274,1,310,,656,r36,1l725,3r32,3l787,11r28,7l840,26r23,11l885,50r18,16l920,84r14,21l945,128r9,27l961,185r4,33l966,255r,211l965,503r-4,33l954,566r-9,28l934,617r-14,21l903,656r-18,16l863,685r-23,11l815,704r-28,7l757,716r-32,3l692,721r-36,1l310,722r-36,-1l241,719r-32,-3l179,711r-27,-7l126,696,103,685,82,672,63,656,47,638,33,617,21,594,12,566,5,536,1,503,,466,,255xm222,399r1,35l226,464r8,24l245,508r16,15l283,533r27,6l345,541r276,l656,539r28,-6l706,523r16,-15l733,488r8,-24l745,434r1,-35l746,324r-1,-31l740,264r-7,-25l721,219,703,202,680,190r-31,-7l611,180r-254,l318,183r-30,7l264,202r-18,17l234,239r-7,25l223,293r-1,31l222,399xe" fillcolor="black" stroked="f">
            <v:path arrowok="t"/>
            <o:lock v:ext="edit" verticies="t"/>
          </v:shape>
          <v:shape id="_x0000_s1066" style="position:absolute;left:772;top:628;width:98;height:78" coordsize="889,707" path="m,l218,r,252l674,252,674,,889,r,707l674,707r,-269l218,438r,269l,707,,xe" fillcolor="black" stroked="f">
            <v:path arrowok="t"/>
          </v:shape>
          <v:rect id="_x0000_s1067" style="position:absolute;left:888;top:628;width:24;height:78" fillcolor="black" stroked="f"/>
          <v:shape id="_x0000_s1068" style="position:absolute;left:655;top:627;width:103;height:80" coordsize="920,720" path="m,253l2,216,6,183r6,-30l22,127,33,103,48,83,64,65,83,49,104,36,127,26r26,-9l181,11,211,6,242,3,276,1r35,l566,1r54,l669,r43,l750,1r32,2l810,6r24,5l854,18r16,9l883,39r10,15l901,72r5,22l909,121r1,30l910,186r-556,l316,188r-30,6l263,205r-16,15l235,240r-7,23l225,291r-1,31l224,399r1,35l229,463r7,25l247,507r16,14l284,531r28,6l346,539r574,l920,560r,22l919,601r-2,17l913,634r-5,15l902,663r-11,12l880,685r-15,10l847,702r-21,7l801,714r-29,3l739,719r-38,1l311,720r-35,l242,718r-31,-3l181,710r-28,-7l127,694,104,684,83,670,64,655,48,637,33,616,22,592,12,564,6,534,2,501,,464,,253xe" fillcolor="black" stroked="f">
            <v:path arrowok="t"/>
          </v:shape>
          <v:shape id="_x0000_s1069" style="position:absolute;left:327;top:126;width:448;height:425" coordsize="4031,3821" path="m2844,189r-24,-11l2796,167r-24,-10l2748,146r-23,-9l2701,126r-24,-9l2653,108r-23,-8l2606,92r-24,-8l2558,77r-24,-7l2510,63r-24,-6l2462,51r-25,-6l2412,40r-25,-5l2362,30r-25,-4l2311,22r-25,-4l2260,15r-27,-3l2207,9,2180,7,2153,5,2126,3,2098,2,2070,1,2041,,1938,1,1836,6,1735,17,1635,32r-97,20l1442,76r-93,28l1257,138r-89,36l1081,215r-85,44l913,308r-80,51l756,415r-73,59l612,536r-68,65l480,669r-61,72l362,815r-53,76l258,970r-46,82l171,1136r-38,86l100,1311r-28,89l48,1492r-20,95l14,1682,4,1778,,1876r,69l3,2012r5,67l15,2145r10,67l37,2277r14,63l68,2403,641,1601r389,607l1035,2214r12,17l1062,2257r15,34l1088,2331r2,44l1081,2423r-24,51l1050,2484r-17,24l1007,2545r-35,47l933,2647r-45,61l841,2775r-48,67l744,2910r-47,65l653,3036r-40,56l580,3138r-26,35l538,3196r-6,8l566,3239r35,34l637,3306r36,33l711,3370r38,31l788,3430r39,28l868,3486r41,26l951,3538r42,24l1038,3586r44,22l1126,3631r46,20l1217,3670r47,19l1311,3706r48,16l1407,3736r49,14l1505,3763r50,11l1606,3784r50,9l1709,3801r52,6l1813,3813r53,4l1919,3820r54,1l2025,3821r52,l2129,3818r51,-3l2231,3811r51,-6l2332,3798r49,-8l2431,3781r49,-10l2528,3759r47,-12l2623,3733r46,-15l2715,3702r46,-17l2806,3668r44,-19l2894,3629r43,-22l2979,3585r42,-23l3063,3538r40,-25l3144,3487r40,-26l3222,3433r38,-28l3298,3375r36,-30l3370,3313r35,-32l2186,1355r2,-3l2195,1343r10,-14l2218,1309r17,-24l2254,1257r22,-31l2300,1192r26,-36l2353,1118r29,-40l2411,1037r30,-43l2471,953r29,-42l2529,871r31,-40l2590,800r29,-23l2648,761r28,-9l2703,749r26,1l2754,756r23,10l2799,778r20,15l2837,810r17,17l2869,844r12,17l2892,876r34,54l2962,986r38,60l3039,1107r39,63l3119,1235r43,66l3204,1368r42,67l3289,1502r43,68l3375,1638r42,67l3459,1771r41,65l3540,1901r39,62l3617,2023r37,58l3689,2136r33,54l3753,2239r29,46l3809,2328r25,39l3856,2401r19,30l3891,2456r13,21l3913,2492r6,9l3921,2504r,-7l3945,2441r21,-47l3984,2349r15,-44l4011,2258r9,-54l4027,2139r4,-77l2844,189xm2557,2497r-4,5l2543,2518r-16,23l2506,2572r-25,36l2453,2649r-31,44l2390,2739r-32,48l2326,2832r-30,44l2268,2916r-24,35l2223,2980r-15,22l2198,3015r-36,45l2126,3092r-33,20l2061,3124r-30,2l2003,3122r-27,-10l1952,3097r-21,-18l1912,3059r-17,-21l1881,3019r-11,-18l1862,2988r-4,-10l1856,2975,821,1350r2,-3l830,1338r10,-15l854,1304r17,-25l890,1252r22,-31l937,1187r26,-36l990,1112r29,-39l1048,1032r30,-43l1107,948r29,-42l1165,866r31,-40l1226,795r30,-23l1284,756r28,-9l1339,744r26,1l1390,751r23,10l1435,773r20,15l1473,805r17,17l1504,839r13,17l1527,871r34,54l1598,981r37,60l1674,1102r41,63l1756,1230r41,66l1840,1363r42,67l1925,1497r43,68l2011,1633r42,67l2095,1766r41,65l2176,1895r39,62l2254,2017r36,58l2325,2131r33,53l2390,2234r29,46l2447,2322r24,39l2493,2395r19,30l2528,2450r12,21l2549,2485r6,9l2557,2497r,xe" fillcolor="#ff0016" stroked="f">
            <v:path arrowok="t"/>
            <o:lock v:ext="edit" verticies="t"/>
          </v:shape>
          <v:shape id="_x0000_s1070" style="position:absolute;left:705;top:490;width:1;height:1" coordsize="3,7" path="m,l,1r,l,2r,l3,7,,xe" stroked="f">
            <v:path arrowok="t"/>
          </v:shape>
          <v:shape id="_x0000_s1071" style="position:absolute;left:420;top:628;width:101;height:78" coordsize="902,707" path="m,l688,r30,1l745,4r25,4l792,15r20,8l829,33r15,11l857,57r11,15l878,88r8,17l892,124r4,19l899,165r1,22l901,210r1,45l901,289r-4,30l890,345r-11,23l862,388r-21,16l814,418r-33,10l781,431r23,5l826,444r19,10l863,469r15,20l889,514r7,32l899,587r,120l681,707r,-85l680,597r-3,-22l671,557r-8,-13l651,534r-16,-7l616,524r-23,-1l216,523r,184l,707,,xm216,348r395,l631,347r17,-4l661,337r11,-8l680,319r6,-13l689,291r1,-19l691,250r-2,-21l685,212r-8,-13l667,189r-14,-7l635,178r-20,-2l591,175r-375,l216,348xe" fillcolor="black" stroked="f">
            <v:path arrowok="t"/>
            <o:lock v:ext="edit" verticies="t"/>
          </v:shape>
          <v:shape id="_x0000_s1072" style="position:absolute;left:929;top:628;width:103;height:78" coordsize="923,707" path="m,l668,r37,1l738,5r30,5l794,18r24,10l839,40r18,14l872,69r13,17l896,104r9,20l912,146r5,22l920,192r2,24l923,242r,61l922,323r-1,20l918,362r-5,20l908,401r-8,19l892,438r-11,16l869,470r-14,14l839,497r-19,10l800,516r-22,7l753,527r-27,1l217,528r,179l,707,,xm217,353r414,l649,351r14,-4l676,340r9,-9l692,320r5,-13l700,293r1,-16l701,250r-1,-17l696,218r-6,-13l681,194r-12,-8l654,180r-19,-4l613,175r-396,l217,353xe" fillcolor="black" stroked="f">
            <v:path arrowok="t"/>
            <o:lock v:ext="edit" verticies="t"/>
          </v:shap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0CE" w:rsidRDefault="003640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6" o:spid="_x0000_s1075" type="#_x0000_t136" style="position:absolute;margin-left:0;margin-top:0;width:487.25pt;height:121.8pt;rotation:315;z-index:-251658240;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0D5"/>
    <w:multiLevelType w:val="hybridMultilevel"/>
    <w:tmpl w:val="FC78403C"/>
    <w:lvl w:ilvl="0" w:tplc="54C81702">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3C"/>
    <w:multiLevelType w:val="multilevel"/>
    <w:tmpl w:val="83921D1E"/>
    <w:lvl w:ilvl="0">
      <w:start w:val="1"/>
      <w:numFmt w:val="decimal"/>
      <w:pStyle w:val="Heading1"/>
      <w:lvlText w:val="%1.0"/>
      <w:lvlJc w:val="left"/>
      <w:pPr>
        <w:tabs>
          <w:tab w:val="num" w:pos="3240"/>
        </w:tabs>
        <w:ind w:left="2520" w:firstLine="0"/>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lvlText w:val="%1.%2.%3"/>
      <w:lvlJc w:val="left"/>
      <w:pPr>
        <w:tabs>
          <w:tab w:val="num" w:pos="1350"/>
        </w:tabs>
        <w:ind w:left="630" w:firstLine="0"/>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pStyle w:val="Heading5"/>
      <w:lvlText w:val="%1.%2.%3.%4.%5"/>
      <w:lvlJc w:val="left"/>
      <w:pPr>
        <w:tabs>
          <w:tab w:val="num" w:pos="1080"/>
        </w:tabs>
        <w:ind w:left="0" w:firstLine="0"/>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nsid w:val="11CE2CCD"/>
    <w:multiLevelType w:val="hybridMultilevel"/>
    <w:tmpl w:val="129C4728"/>
    <w:lvl w:ilvl="0" w:tplc="A6E404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6006C9"/>
    <w:multiLevelType w:val="hybridMultilevel"/>
    <w:tmpl w:val="794CEA0E"/>
    <w:lvl w:ilvl="0" w:tplc="E3B2CDF2">
      <w:start w:val="1"/>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830227"/>
    <w:multiLevelType w:val="hybridMultilevel"/>
    <w:tmpl w:val="2A0A4AC2"/>
    <w:lvl w:ilvl="0" w:tplc="301C1F5A">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50257F"/>
    <w:multiLevelType w:val="hybridMultilevel"/>
    <w:tmpl w:val="D6E83386"/>
    <w:lvl w:ilvl="0" w:tplc="99E45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75374D"/>
    <w:multiLevelType w:val="hybridMultilevel"/>
    <w:tmpl w:val="D5DC0DEA"/>
    <w:lvl w:ilvl="0" w:tplc="E08E4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3B118C"/>
    <w:multiLevelType w:val="hybridMultilevel"/>
    <w:tmpl w:val="AB22B9E2"/>
    <w:lvl w:ilvl="0" w:tplc="C112475A">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CE32EC"/>
    <w:multiLevelType w:val="hybridMultilevel"/>
    <w:tmpl w:val="192615FC"/>
    <w:lvl w:ilvl="0" w:tplc="46CEC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42009D"/>
    <w:multiLevelType w:val="hybridMultilevel"/>
    <w:tmpl w:val="4FEA49CA"/>
    <w:lvl w:ilvl="0" w:tplc="02CE0878">
      <w:start w:val="18"/>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78649C"/>
    <w:multiLevelType w:val="hybridMultilevel"/>
    <w:tmpl w:val="311C6680"/>
    <w:lvl w:ilvl="0" w:tplc="F2506AF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54ADF"/>
    <w:multiLevelType w:val="hybridMultilevel"/>
    <w:tmpl w:val="93407E60"/>
    <w:lvl w:ilvl="0" w:tplc="E77E8068">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3C564DB"/>
    <w:multiLevelType w:val="hybridMultilevel"/>
    <w:tmpl w:val="612C5B9C"/>
    <w:lvl w:ilvl="0" w:tplc="8CD6797E">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A83453"/>
    <w:multiLevelType w:val="hybridMultilevel"/>
    <w:tmpl w:val="79D2CEE4"/>
    <w:lvl w:ilvl="0" w:tplc="510E12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E3905F6"/>
    <w:multiLevelType w:val="hybridMultilevel"/>
    <w:tmpl w:val="2A2AE8C4"/>
    <w:lvl w:ilvl="0" w:tplc="641288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C10E20"/>
    <w:multiLevelType w:val="multilevel"/>
    <w:tmpl w:val="A63E10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E492307"/>
    <w:multiLevelType w:val="hybridMultilevel"/>
    <w:tmpl w:val="D3A043D6"/>
    <w:lvl w:ilvl="0" w:tplc="9D985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78710F"/>
    <w:multiLevelType w:val="hybridMultilevel"/>
    <w:tmpl w:val="10DC1200"/>
    <w:lvl w:ilvl="0" w:tplc="42E4A414">
      <w:start w:val="1"/>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11"/>
  </w:num>
  <w:num w:numId="4">
    <w:abstractNumId w:val="8"/>
  </w:num>
  <w:num w:numId="5">
    <w:abstractNumId w:val="13"/>
  </w:num>
  <w:num w:numId="6">
    <w:abstractNumId w:val="14"/>
  </w:num>
  <w:num w:numId="7">
    <w:abstractNumId w:val="5"/>
  </w:num>
  <w:num w:numId="8">
    <w:abstractNumId w:val="17"/>
  </w:num>
  <w:num w:numId="9">
    <w:abstractNumId w:val="9"/>
  </w:num>
  <w:num w:numId="10">
    <w:abstractNumId w:val="2"/>
  </w:num>
  <w:num w:numId="11">
    <w:abstractNumId w:val="3"/>
  </w:num>
  <w:num w:numId="12">
    <w:abstractNumId w:val="12"/>
  </w:num>
  <w:num w:numId="13">
    <w:abstractNumId w:val="6"/>
  </w:num>
  <w:num w:numId="14">
    <w:abstractNumId w:val="0"/>
  </w:num>
  <w:num w:numId="15">
    <w:abstractNumId w:val="4"/>
  </w:num>
  <w:num w:numId="16">
    <w:abstractNumId w:val="7"/>
  </w:num>
  <w:num w:numId="17">
    <w:abstractNumId w:val="10"/>
  </w:num>
  <w:num w:numId="18">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noPunctuationKerning/>
  <w:characterSpacingControl w:val="doNotCompress"/>
  <w:hdrShapeDefaults>
    <o:shapedefaults v:ext="edit" spidmax="4179" fillcolor="white">
      <v:fill color="white"/>
    </o:shapedefaults>
    <o:shapelayout v:ext="edit">
      <o:idmap v:ext="edit" data="1"/>
    </o:shapelayout>
  </w:hdrShapeDefaults>
  <w:footnotePr>
    <w:footnote w:id="-1"/>
    <w:footnote w:id="0"/>
  </w:footnotePr>
  <w:endnotePr>
    <w:endnote w:id="-1"/>
    <w:endnote w:id="0"/>
  </w:endnotePr>
  <w:compat/>
  <w:rsids>
    <w:rsidRoot w:val="000A2229"/>
    <w:rsid w:val="00002019"/>
    <w:rsid w:val="00007DBF"/>
    <w:rsid w:val="00012175"/>
    <w:rsid w:val="00013F5C"/>
    <w:rsid w:val="00031A42"/>
    <w:rsid w:val="00041230"/>
    <w:rsid w:val="00042E18"/>
    <w:rsid w:val="000508EB"/>
    <w:rsid w:val="0005224B"/>
    <w:rsid w:val="000607E6"/>
    <w:rsid w:val="00061A04"/>
    <w:rsid w:val="00064BF5"/>
    <w:rsid w:val="0007074A"/>
    <w:rsid w:val="000932D8"/>
    <w:rsid w:val="000A2229"/>
    <w:rsid w:val="000B7C98"/>
    <w:rsid w:val="000C4367"/>
    <w:rsid w:val="000C6C6F"/>
    <w:rsid w:val="000D1BF0"/>
    <w:rsid w:val="000F018E"/>
    <w:rsid w:val="000F7B75"/>
    <w:rsid w:val="00106775"/>
    <w:rsid w:val="001177B6"/>
    <w:rsid w:val="001214A9"/>
    <w:rsid w:val="00123F38"/>
    <w:rsid w:val="00140646"/>
    <w:rsid w:val="00147CFC"/>
    <w:rsid w:val="00154DD3"/>
    <w:rsid w:val="0016793F"/>
    <w:rsid w:val="0017204C"/>
    <w:rsid w:val="001805EC"/>
    <w:rsid w:val="00187E01"/>
    <w:rsid w:val="001B368C"/>
    <w:rsid w:val="001B4EA1"/>
    <w:rsid w:val="001E45CC"/>
    <w:rsid w:val="001F140D"/>
    <w:rsid w:val="001F4544"/>
    <w:rsid w:val="001F74F6"/>
    <w:rsid w:val="00210355"/>
    <w:rsid w:val="002451DB"/>
    <w:rsid w:val="0024713C"/>
    <w:rsid w:val="00250EA9"/>
    <w:rsid w:val="0025259C"/>
    <w:rsid w:val="00265017"/>
    <w:rsid w:val="00273C2D"/>
    <w:rsid w:val="00276473"/>
    <w:rsid w:val="002A3045"/>
    <w:rsid w:val="002A5667"/>
    <w:rsid w:val="002B05EA"/>
    <w:rsid w:val="002B4BE6"/>
    <w:rsid w:val="002B6A23"/>
    <w:rsid w:val="002D557E"/>
    <w:rsid w:val="002D5593"/>
    <w:rsid w:val="002D6B44"/>
    <w:rsid w:val="002E5171"/>
    <w:rsid w:val="00301C01"/>
    <w:rsid w:val="00326384"/>
    <w:rsid w:val="00330E0F"/>
    <w:rsid w:val="003324EE"/>
    <w:rsid w:val="00334214"/>
    <w:rsid w:val="003478A4"/>
    <w:rsid w:val="00350C9C"/>
    <w:rsid w:val="003530F0"/>
    <w:rsid w:val="00357AFB"/>
    <w:rsid w:val="003640CE"/>
    <w:rsid w:val="00364A10"/>
    <w:rsid w:val="0036619B"/>
    <w:rsid w:val="0038503F"/>
    <w:rsid w:val="003931CE"/>
    <w:rsid w:val="00393335"/>
    <w:rsid w:val="003A1AEA"/>
    <w:rsid w:val="003A23BC"/>
    <w:rsid w:val="003A2BCF"/>
    <w:rsid w:val="003B09AA"/>
    <w:rsid w:val="003D02FF"/>
    <w:rsid w:val="003D504F"/>
    <w:rsid w:val="003E4ABC"/>
    <w:rsid w:val="003F54B0"/>
    <w:rsid w:val="00414629"/>
    <w:rsid w:val="00417860"/>
    <w:rsid w:val="00417EF7"/>
    <w:rsid w:val="00431CD1"/>
    <w:rsid w:val="00432C1D"/>
    <w:rsid w:val="004353A3"/>
    <w:rsid w:val="00454023"/>
    <w:rsid w:val="00456902"/>
    <w:rsid w:val="00464A61"/>
    <w:rsid w:val="00493854"/>
    <w:rsid w:val="004A2D75"/>
    <w:rsid w:val="004A7419"/>
    <w:rsid w:val="004A7462"/>
    <w:rsid w:val="004B5965"/>
    <w:rsid w:val="004B5DA5"/>
    <w:rsid w:val="00510880"/>
    <w:rsid w:val="00511FAD"/>
    <w:rsid w:val="00514A54"/>
    <w:rsid w:val="00515849"/>
    <w:rsid w:val="00533A2F"/>
    <w:rsid w:val="00546207"/>
    <w:rsid w:val="00553AD0"/>
    <w:rsid w:val="005617D2"/>
    <w:rsid w:val="00566A0E"/>
    <w:rsid w:val="00572F65"/>
    <w:rsid w:val="0057481D"/>
    <w:rsid w:val="0058442E"/>
    <w:rsid w:val="00593939"/>
    <w:rsid w:val="005B2920"/>
    <w:rsid w:val="005C365F"/>
    <w:rsid w:val="005C783B"/>
    <w:rsid w:val="005C7A8B"/>
    <w:rsid w:val="005E515B"/>
    <w:rsid w:val="005E639F"/>
    <w:rsid w:val="005E7C7F"/>
    <w:rsid w:val="005F1309"/>
    <w:rsid w:val="005F4FD4"/>
    <w:rsid w:val="006038BD"/>
    <w:rsid w:val="00613C41"/>
    <w:rsid w:val="006140A1"/>
    <w:rsid w:val="00617059"/>
    <w:rsid w:val="00617B85"/>
    <w:rsid w:val="0063598F"/>
    <w:rsid w:val="00641724"/>
    <w:rsid w:val="006453CA"/>
    <w:rsid w:val="00646B3C"/>
    <w:rsid w:val="00655846"/>
    <w:rsid w:val="00667620"/>
    <w:rsid w:val="00686657"/>
    <w:rsid w:val="006A1090"/>
    <w:rsid w:val="006C1626"/>
    <w:rsid w:val="006D20D6"/>
    <w:rsid w:val="006E0BE3"/>
    <w:rsid w:val="006F0FF7"/>
    <w:rsid w:val="006F1ABB"/>
    <w:rsid w:val="0070379B"/>
    <w:rsid w:val="007506E6"/>
    <w:rsid w:val="00754767"/>
    <w:rsid w:val="00771872"/>
    <w:rsid w:val="00782547"/>
    <w:rsid w:val="007937BB"/>
    <w:rsid w:val="007A0417"/>
    <w:rsid w:val="007A261A"/>
    <w:rsid w:val="007A373F"/>
    <w:rsid w:val="007B055D"/>
    <w:rsid w:val="007B798F"/>
    <w:rsid w:val="007F53AC"/>
    <w:rsid w:val="00824C8B"/>
    <w:rsid w:val="00826F0D"/>
    <w:rsid w:val="00840CD5"/>
    <w:rsid w:val="00843263"/>
    <w:rsid w:val="0085643C"/>
    <w:rsid w:val="00856DF7"/>
    <w:rsid w:val="00861EFE"/>
    <w:rsid w:val="00873172"/>
    <w:rsid w:val="008746E8"/>
    <w:rsid w:val="008877EB"/>
    <w:rsid w:val="00887C7F"/>
    <w:rsid w:val="00890782"/>
    <w:rsid w:val="0089088B"/>
    <w:rsid w:val="008908CE"/>
    <w:rsid w:val="008A2977"/>
    <w:rsid w:val="008A2B3E"/>
    <w:rsid w:val="008D0B7A"/>
    <w:rsid w:val="008E3B1F"/>
    <w:rsid w:val="008E61BB"/>
    <w:rsid w:val="00901F85"/>
    <w:rsid w:val="00902AD5"/>
    <w:rsid w:val="00912A86"/>
    <w:rsid w:val="00915ACE"/>
    <w:rsid w:val="00916698"/>
    <w:rsid w:val="009340FE"/>
    <w:rsid w:val="009453A8"/>
    <w:rsid w:val="009459EC"/>
    <w:rsid w:val="00961B9E"/>
    <w:rsid w:val="00965911"/>
    <w:rsid w:val="009668CA"/>
    <w:rsid w:val="00991C61"/>
    <w:rsid w:val="009A37BC"/>
    <w:rsid w:val="009C38FB"/>
    <w:rsid w:val="009F5341"/>
    <w:rsid w:val="00A061A4"/>
    <w:rsid w:val="00A1065D"/>
    <w:rsid w:val="00A1695B"/>
    <w:rsid w:val="00A17CC5"/>
    <w:rsid w:val="00A53692"/>
    <w:rsid w:val="00A548D3"/>
    <w:rsid w:val="00A63AA8"/>
    <w:rsid w:val="00A665EF"/>
    <w:rsid w:val="00A73D92"/>
    <w:rsid w:val="00A81020"/>
    <w:rsid w:val="00A93874"/>
    <w:rsid w:val="00AA2DE8"/>
    <w:rsid w:val="00AB07A6"/>
    <w:rsid w:val="00AB07B3"/>
    <w:rsid w:val="00AD22DD"/>
    <w:rsid w:val="00AD2397"/>
    <w:rsid w:val="00AD60D4"/>
    <w:rsid w:val="00AE3380"/>
    <w:rsid w:val="00AE4F2A"/>
    <w:rsid w:val="00AE71F2"/>
    <w:rsid w:val="00B06187"/>
    <w:rsid w:val="00B13A08"/>
    <w:rsid w:val="00B22154"/>
    <w:rsid w:val="00B23CEB"/>
    <w:rsid w:val="00B23F53"/>
    <w:rsid w:val="00B31657"/>
    <w:rsid w:val="00B31D6B"/>
    <w:rsid w:val="00B376F8"/>
    <w:rsid w:val="00B37E13"/>
    <w:rsid w:val="00B56EE2"/>
    <w:rsid w:val="00B70C97"/>
    <w:rsid w:val="00B76CC0"/>
    <w:rsid w:val="00B917F1"/>
    <w:rsid w:val="00B95A00"/>
    <w:rsid w:val="00B97B5C"/>
    <w:rsid w:val="00BA3092"/>
    <w:rsid w:val="00BA4129"/>
    <w:rsid w:val="00BB1046"/>
    <w:rsid w:val="00BC15BC"/>
    <w:rsid w:val="00BC333D"/>
    <w:rsid w:val="00BC3DFF"/>
    <w:rsid w:val="00BD1E64"/>
    <w:rsid w:val="00BD2D31"/>
    <w:rsid w:val="00BD49B4"/>
    <w:rsid w:val="00BD4AF5"/>
    <w:rsid w:val="00BE15F6"/>
    <w:rsid w:val="00BE5CC1"/>
    <w:rsid w:val="00BE6B01"/>
    <w:rsid w:val="00BF0D0B"/>
    <w:rsid w:val="00BF490C"/>
    <w:rsid w:val="00BF7CE9"/>
    <w:rsid w:val="00C2217F"/>
    <w:rsid w:val="00C23FBA"/>
    <w:rsid w:val="00C35D91"/>
    <w:rsid w:val="00C514FC"/>
    <w:rsid w:val="00C52641"/>
    <w:rsid w:val="00C5525B"/>
    <w:rsid w:val="00C619BF"/>
    <w:rsid w:val="00C6272A"/>
    <w:rsid w:val="00C62CB3"/>
    <w:rsid w:val="00C72B38"/>
    <w:rsid w:val="00C80507"/>
    <w:rsid w:val="00CB7B08"/>
    <w:rsid w:val="00CC0888"/>
    <w:rsid w:val="00CC17CD"/>
    <w:rsid w:val="00CD1E5F"/>
    <w:rsid w:val="00CE1331"/>
    <w:rsid w:val="00CE4C56"/>
    <w:rsid w:val="00CE7309"/>
    <w:rsid w:val="00CF5303"/>
    <w:rsid w:val="00D21E35"/>
    <w:rsid w:val="00D30B94"/>
    <w:rsid w:val="00D53DBF"/>
    <w:rsid w:val="00D56264"/>
    <w:rsid w:val="00D73C34"/>
    <w:rsid w:val="00D8249B"/>
    <w:rsid w:val="00D85BA2"/>
    <w:rsid w:val="00D87439"/>
    <w:rsid w:val="00D96CCE"/>
    <w:rsid w:val="00DA4484"/>
    <w:rsid w:val="00DB2387"/>
    <w:rsid w:val="00DC42FA"/>
    <w:rsid w:val="00DD1573"/>
    <w:rsid w:val="00DD1E42"/>
    <w:rsid w:val="00DD59FF"/>
    <w:rsid w:val="00DE3A17"/>
    <w:rsid w:val="00E03B94"/>
    <w:rsid w:val="00E17B9E"/>
    <w:rsid w:val="00E30930"/>
    <w:rsid w:val="00E376C4"/>
    <w:rsid w:val="00E42BB1"/>
    <w:rsid w:val="00E43330"/>
    <w:rsid w:val="00E506F6"/>
    <w:rsid w:val="00E54FA2"/>
    <w:rsid w:val="00E654BB"/>
    <w:rsid w:val="00E7428C"/>
    <w:rsid w:val="00E76116"/>
    <w:rsid w:val="00E7727A"/>
    <w:rsid w:val="00E874AD"/>
    <w:rsid w:val="00E963A8"/>
    <w:rsid w:val="00EA2CAC"/>
    <w:rsid w:val="00EA3D78"/>
    <w:rsid w:val="00EB17FA"/>
    <w:rsid w:val="00EC0323"/>
    <w:rsid w:val="00ED7EBD"/>
    <w:rsid w:val="00F13CCA"/>
    <w:rsid w:val="00F21B2D"/>
    <w:rsid w:val="00F27338"/>
    <w:rsid w:val="00F33C26"/>
    <w:rsid w:val="00F40B6E"/>
    <w:rsid w:val="00F40E3F"/>
    <w:rsid w:val="00F424A3"/>
    <w:rsid w:val="00F43C2E"/>
    <w:rsid w:val="00F51295"/>
    <w:rsid w:val="00F5453C"/>
    <w:rsid w:val="00F73210"/>
    <w:rsid w:val="00F86E87"/>
    <w:rsid w:val="00FA6B46"/>
    <w:rsid w:val="00FB734D"/>
    <w:rsid w:val="00FB74F1"/>
    <w:rsid w:val="00FC6332"/>
    <w:rsid w:val="00FD63BE"/>
    <w:rsid w:val="00FE0593"/>
    <w:rsid w:val="00FE6745"/>
    <w:rsid w:val="00FF1969"/>
    <w:rsid w:val="00FF1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79" fillcolor="white">
      <v:fill color="white"/>
    </o:shapedefaults>
    <o:shapelayout v:ext="edit">
      <o:idmap v:ext="edit" data="2,3,4"/>
      <o:regrouptable v:ext="edit">
        <o:entry new="1" old="0"/>
        <o:entry new="2" old="0"/>
        <o:entry new="3" old="0"/>
        <o:entry new="4" old="0"/>
        <o:entry new="5" old="0"/>
        <o:entry new="6" old="0"/>
        <o:entry new="7" old="0"/>
        <o:entry new="8" old="0"/>
        <o:entry new="9" old="0"/>
        <o:entry new="10" old="0"/>
        <o:entry new="11" old="0"/>
        <o:entry new="12" old="0"/>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3BC"/>
    <w:rPr>
      <w:szCs w:val="24"/>
    </w:rPr>
  </w:style>
  <w:style w:type="paragraph" w:styleId="Heading1">
    <w:name w:val="heading 1"/>
    <w:basedOn w:val="Normal"/>
    <w:next w:val="Normal"/>
    <w:qFormat/>
    <w:rsid w:val="003478A4"/>
    <w:pPr>
      <w:keepNext/>
      <w:numPr>
        <w:numId w:val="1"/>
      </w:numPr>
      <w:tabs>
        <w:tab w:val="clear" w:pos="3240"/>
        <w:tab w:val="num" w:pos="720"/>
      </w:tabs>
      <w:spacing w:before="240" w:after="60"/>
      <w:ind w:left="0"/>
      <w:outlineLvl w:val="0"/>
    </w:pPr>
    <w:rPr>
      <w:rFonts w:cs="Arial"/>
      <w:b/>
      <w:bCs/>
      <w:kern w:val="32"/>
      <w:sz w:val="24"/>
      <w:szCs w:val="32"/>
    </w:rPr>
  </w:style>
  <w:style w:type="paragraph" w:styleId="Heading2">
    <w:name w:val="heading 2"/>
    <w:basedOn w:val="Normal"/>
    <w:next w:val="NormalIndent"/>
    <w:qFormat/>
    <w:rsid w:val="000F7B75"/>
    <w:pPr>
      <w:keepNext/>
      <w:numPr>
        <w:ilvl w:val="1"/>
        <w:numId w:val="1"/>
      </w:numPr>
      <w:spacing w:before="240" w:after="60"/>
      <w:ind w:left="720"/>
      <w:outlineLvl w:val="1"/>
    </w:pPr>
    <w:rPr>
      <w:rFonts w:ascii="Courier New" w:hAnsi="Courier New" w:cs="Arial"/>
      <w:b/>
      <w:bCs/>
      <w:i/>
      <w:iCs/>
      <w:sz w:val="24"/>
      <w:szCs w:val="28"/>
    </w:rPr>
  </w:style>
  <w:style w:type="paragraph" w:styleId="Heading3">
    <w:name w:val="heading 3"/>
    <w:basedOn w:val="Normal"/>
    <w:next w:val="Normal"/>
    <w:qFormat/>
    <w:rsid w:val="00AE71F2"/>
    <w:pPr>
      <w:keepNext/>
      <w:spacing w:before="240" w:after="60"/>
      <w:ind w:left="1440"/>
      <w:outlineLvl w:val="2"/>
    </w:pPr>
    <w:rPr>
      <w:rFonts w:cs="Arial"/>
      <w:b/>
      <w:bCs/>
      <w:szCs w:val="26"/>
    </w:rPr>
  </w:style>
  <w:style w:type="paragraph" w:styleId="Heading4">
    <w:name w:val="heading 4"/>
    <w:basedOn w:val="Normal"/>
    <w:next w:val="Normal"/>
    <w:qFormat/>
    <w:rsid w:val="003478A4"/>
    <w:pPr>
      <w:keepNext/>
      <w:numPr>
        <w:ilvl w:val="3"/>
        <w:numId w:val="1"/>
      </w:numPr>
      <w:spacing w:before="240" w:after="60"/>
      <w:outlineLvl w:val="3"/>
    </w:pPr>
    <w:rPr>
      <w:b/>
      <w:bCs/>
      <w:sz w:val="24"/>
      <w:szCs w:val="28"/>
    </w:rPr>
  </w:style>
  <w:style w:type="paragraph" w:styleId="Heading5">
    <w:name w:val="heading 5"/>
    <w:basedOn w:val="Normal"/>
    <w:next w:val="Normal"/>
    <w:qFormat/>
    <w:rsid w:val="003478A4"/>
    <w:pPr>
      <w:numPr>
        <w:ilvl w:val="4"/>
        <w:numId w:val="1"/>
      </w:numPr>
      <w:spacing w:before="240" w:after="60"/>
      <w:outlineLvl w:val="4"/>
    </w:pPr>
    <w:rPr>
      <w:b/>
      <w:bCs/>
      <w:iCs/>
      <w:sz w:val="24"/>
      <w:szCs w:val="26"/>
    </w:rPr>
  </w:style>
  <w:style w:type="paragraph" w:styleId="Heading6">
    <w:name w:val="heading 6"/>
    <w:basedOn w:val="Normal"/>
    <w:next w:val="Normal"/>
    <w:qFormat/>
    <w:rsid w:val="003478A4"/>
    <w:pPr>
      <w:numPr>
        <w:ilvl w:val="5"/>
        <w:numId w:val="1"/>
      </w:numPr>
      <w:spacing w:before="240" w:after="60"/>
      <w:outlineLvl w:val="5"/>
    </w:pPr>
    <w:rPr>
      <w:b/>
      <w:bCs/>
      <w:sz w:val="22"/>
      <w:szCs w:val="22"/>
    </w:rPr>
  </w:style>
  <w:style w:type="paragraph" w:styleId="Heading7">
    <w:name w:val="heading 7"/>
    <w:basedOn w:val="Normal"/>
    <w:next w:val="Normal"/>
    <w:qFormat/>
    <w:rsid w:val="003478A4"/>
    <w:pPr>
      <w:numPr>
        <w:ilvl w:val="6"/>
        <w:numId w:val="1"/>
      </w:numPr>
      <w:spacing w:before="240" w:after="60"/>
      <w:outlineLvl w:val="6"/>
    </w:pPr>
  </w:style>
  <w:style w:type="paragraph" w:styleId="Heading8">
    <w:name w:val="heading 8"/>
    <w:basedOn w:val="Normal"/>
    <w:next w:val="Normal"/>
    <w:qFormat/>
    <w:rsid w:val="003478A4"/>
    <w:pPr>
      <w:numPr>
        <w:ilvl w:val="7"/>
        <w:numId w:val="1"/>
      </w:numPr>
      <w:spacing w:before="240" w:after="60"/>
      <w:outlineLvl w:val="7"/>
    </w:pPr>
    <w:rPr>
      <w:i/>
      <w:iCs/>
    </w:rPr>
  </w:style>
  <w:style w:type="paragraph" w:styleId="Heading9">
    <w:name w:val="heading 9"/>
    <w:basedOn w:val="Normal"/>
    <w:next w:val="Normal"/>
    <w:qFormat/>
    <w:rsid w:val="003478A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78A4"/>
    <w:pPr>
      <w:jc w:val="center"/>
    </w:pPr>
    <w:rPr>
      <w:b/>
      <w:bCs/>
      <w:sz w:val="28"/>
    </w:rPr>
  </w:style>
  <w:style w:type="paragraph" w:styleId="TOC1">
    <w:name w:val="toc 1"/>
    <w:basedOn w:val="Normal"/>
    <w:next w:val="Normal"/>
    <w:autoRedefine/>
    <w:uiPriority w:val="39"/>
    <w:qFormat/>
    <w:rsid w:val="00C6272A"/>
    <w:pPr>
      <w:spacing w:before="120"/>
    </w:pPr>
    <w:rPr>
      <w:rFonts w:ascii="Calibri" w:hAnsi="Calibri" w:cs="Calibri"/>
      <w:b/>
      <w:bCs/>
      <w:smallCaps/>
      <w:sz w:val="22"/>
      <w:szCs w:val="22"/>
      <w:u w:val="single"/>
    </w:rPr>
  </w:style>
  <w:style w:type="paragraph" w:styleId="TOC2">
    <w:name w:val="toc 2"/>
    <w:basedOn w:val="Normal"/>
    <w:next w:val="Normal"/>
    <w:autoRedefine/>
    <w:uiPriority w:val="39"/>
    <w:qFormat/>
    <w:rsid w:val="00C6272A"/>
    <w:pPr>
      <w:tabs>
        <w:tab w:val="left" w:pos="502"/>
        <w:tab w:val="right" w:pos="8630"/>
      </w:tabs>
      <w:ind w:left="144"/>
    </w:pPr>
    <w:rPr>
      <w:rFonts w:ascii="Calibri" w:hAnsi="Calibri" w:cs="Calibri"/>
      <w:b/>
      <w:bCs/>
      <w:sz w:val="22"/>
      <w:szCs w:val="22"/>
    </w:rPr>
  </w:style>
  <w:style w:type="paragraph" w:styleId="TOC3">
    <w:name w:val="toc 3"/>
    <w:basedOn w:val="Normal"/>
    <w:next w:val="Normal"/>
    <w:autoRedefine/>
    <w:uiPriority w:val="39"/>
    <w:qFormat/>
    <w:rsid w:val="003478A4"/>
    <w:rPr>
      <w:rFonts w:ascii="Calibri" w:hAnsi="Calibri" w:cs="Calibri"/>
      <w:smallCaps/>
      <w:sz w:val="22"/>
      <w:szCs w:val="22"/>
    </w:rPr>
  </w:style>
  <w:style w:type="paragraph" w:styleId="TOC4">
    <w:name w:val="toc 4"/>
    <w:basedOn w:val="Normal"/>
    <w:next w:val="Normal"/>
    <w:autoRedefine/>
    <w:uiPriority w:val="39"/>
    <w:rsid w:val="003478A4"/>
    <w:rPr>
      <w:rFonts w:ascii="Calibri" w:hAnsi="Calibri" w:cs="Calibri"/>
      <w:sz w:val="22"/>
      <w:szCs w:val="22"/>
    </w:rPr>
  </w:style>
  <w:style w:type="paragraph" w:styleId="TOC5">
    <w:name w:val="toc 5"/>
    <w:basedOn w:val="Normal"/>
    <w:next w:val="Normal"/>
    <w:autoRedefine/>
    <w:uiPriority w:val="39"/>
    <w:rsid w:val="003478A4"/>
    <w:rPr>
      <w:rFonts w:ascii="Calibri" w:hAnsi="Calibri" w:cs="Calibri"/>
      <w:sz w:val="22"/>
      <w:szCs w:val="22"/>
    </w:rPr>
  </w:style>
  <w:style w:type="paragraph" w:styleId="TOC6">
    <w:name w:val="toc 6"/>
    <w:basedOn w:val="Normal"/>
    <w:next w:val="Normal"/>
    <w:autoRedefine/>
    <w:uiPriority w:val="39"/>
    <w:rsid w:val="003478A4"/>
    <w:rPr>
      <w:rFonts w:ascii="Calibri" w:hAnsi="Calibri" w:cs="Calibri"/>
      <w:sz w:val="22"/>
      <w:szCs w:val="22"/>
    </w:rPr>
  </w:style>
  <w:style w:type="paragraph" w:styleId="TOC7">
    <w:name w:val="toc 7"/>
    <w:basedOn w:val="Normal"/>
    <w:next w:val="Normal"/>
    <w:autoRedefine/>
    <w:uiPriority w:val="39"/>
    <w:rsid w:val="003478A4"/>
    <w:rPr>
      <w:rFonts w:ascii="Calibri" w:hAnsi="Calibri" w:cs="Calibri"/>
      <w:sz w:val="22"/>
      <w:szCs w:val="22"/>
    </w:rPr>
  </w:style>
  <w:style w:type="paragraph" w:styleId="TOC8">
    <w:name w:val="toc 8"/>
    <w:basedOn w:val="Normal"/>
    <w:next w:val="Normal"/>
    <w:autoRedefine/>
    <w:uiPriority w:val="39"/>
    <w:rsid w:val="003478A4"/>
    <w:rPr>
      <w:rFonts w:ascii="Calibri" w:hAnsi="Calibri" w:cs="Calibri"/>
      <w:sz w:val="22"/>
      <w:szCs w:val="22"/>
    </w:rPr>
  </w:style>
  <w:style w:type="paragraph" w:styleId="TOC9">
    <w:name w:val="toc 9"/>
    <w:basedOn w:val="Normal"/>
    <w:next w:val="Normal"/>
    <w:autoRedefine/>
    <w:uiPriority w:val="39"/>
    <w:rsid w:val="003478A4"/>
    <w:rPr>
      <w:rFonts w:ascii="Calibri" w:hAnsi="Calibri" w:cs="Calibri"/>
      <w:sz w:val="22"/>
      <w:szCs w:val="22"/>
    </w:rPr>
  </w:style>
  <w:style w:type="character" w:styleId="Hyperlink">
    <w:name w:val="Hyperlink"/>
    <w:basedOn w:val="DefaultParagraphFont"/>
    <w:uiPriority w:val="99"/>
    <w:rsid w:val="003478A4"/>
    <w:rPr>
      <w:color w:val="0000FF"/>
      <w:u w:val="single"/>
    </w:rPr>
  </w:style>
  <w:style w:type="paragraph" w:styleId="Header">
    <w:name w:val="header"/>
    <w:basedOn w:val="Normal"/>
    <w:rsid w:val="003478A4"/>
    <w:pPr>
      <w:tabs>
        <w:tab w:val="center" w:pos="4320"/>
        <w:tab w:val="right" w:pos="8640"/>
      </w:tabs>
    </w:pPr>
  </w:style>
  <w:style w:type="paragraph" w:styleId="Footer">
    <w:name w:val="footer"/>
    <w:basedOn w:val="Normal"/>
    <w:rsid w:val="003478A4"/>
    <w:pPr>
      <w:tabs>
        <w:tab w:val="center" w:pos="4320"/>
        <w:tab w:val="right" w:pos="8640"/>
      </w:tabs>
    </w:pPr>
  </w:style>
  <w:style w:type="character" w:styleId="PageNumber">
    <w:name w:val="page number"/>
    <w:basedOn w:val="DefaultParagraphFont"/>
    <w:rsid w:val="003478A4"/>
  </w:style>
  <w:style w:type="paragraph" w:styleId="BodyText">
    <w:name w:val="Body Text"/>
    <w:basedOn w:val="Normal"/>
    <w:rsid w:val="003478A4"/>
    <w:pPr>
      <w:jc w:val="center"/>
    </w:pPr>
    <w:rPr>
      <w:b/>
      <w:bCs/>
      <w:sz w:val="26"/>
    </w:rPr>
  </w:style>
  <w:style w:type="character" w:styleId="FollowedHyperlink">
    <w:name w:val="FollowedHyperlink"/>
    <w:basedOn w:val="DefaultParagraphFont"/>
    <w:rsid w:val="003478A4"/>
    <w:rPr>
      <w:color w:val="800080"/>
      <w:u w:val="single"/>
    </w:rPr>
  </w:style>
  <w:style w:type="paragraph" w:styleId="DocumentMap">
    <w:name w:val="Document Map"/>
    <w:basedOn w:val="Normal"/>
    <w:semiHidden/>
    <w:rsid w:val="003478A4"/>
    <w:pPr>
      <w:shd w:val="clear" w:color="auto" w:fill="000080"/>
    </w:pPr>
    <w:rPr>
      <w:rFonts w:ascii="Tahoma" w:hAnsi="Tahoma"/>
    </w:rPr>
  </w:style>
  <w:style w:type="paragraph" w:styleId="BodyTextIndent">
    <w:name w:val="Body Text Indent"/>
    <w:basedOn w:val="Normal"/>
    <w:rsid w:val="003478A4"/>
    <w:pPr>
      <w:ind w:left="720" w:hanging="720"/>
    </w:pPr>
  </w:style>
  <w:style w:type="paragraph" w:styleId="PlainText">
    <w:name w:val="Plain Text"/>
    <w:basedOn w:val="Normal"/>
    <w:rsid w:val="003478A4"/>
    <w:rPr>
      <w:rFonts w:ascii="Courier New" w:hAnsi="Courier New"/>
    </w:rPr>
  </w:style>
  <w:style w:type="paragraph" w:styleId="Caption">
    <w:name w:val="caption"/>
    <w:basedOn w:val="Normal"/>
    <w:next w:val="Normal"/>
    <w:qFormat/>
    <w:rsid w:val="003478A4"/>
    <w:pPr>
      <w:spacing w:before="120" w:after="120"/>
    </w:pPr>
    <w:rPr>
      <w:b/>
    </w:rPr>
  </w:style>
  <w:style w:type="paragraph" w:styleId="BodyText2">
    <w:name w:val="Body Text 2"/>
    <w:basedOn w:val="Normal"/>
    <w:rsid w:val="003478A4"/>
    <w:rPr>
      <w:b/>
    </w:rPr>
  </w:style>
  <w:style w:type="paragraph" w:styleId="BodyText3">
    <w:name w:val="Body Text 3"/>
    <w:basedOn w:val="Normal"/>
    <w:rsid w:val="003478A4"/>
    <w:pPr>
      <w:jc w:val="center"/>
    </w:pPr>
  </w:style>
  <w:style w:type="character" w:styleId="Emphasis">
    <w:name w:val="Emphasis"/>
    <w:basedOn w:val="DefaultParagraphFont"/>
    <w:qFormat/>
    <w:rsid w:val="003478A4"/>
    <w:rPr>
      <w:i/>
    </w:rPr>
  </w:style>
  <w:style w:type="table" w:styleId="TableGrid">
    <w:name w:val="Table Grid"/>
    <w:basedOn w:val="TableNormal"/>
    <w:uiPriority w:val="59"/>
    <w:rsid w:val="00F7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C35D91"/>
    <w:pPr>
      <w:spacing w:after="200" w:line="276" w:lineRule="auto"/>
      <w:ind w:left="720"/>
      <w:contextualSpacing/>
    </w:pPr>
    <w:rPr>
      <w:rFonts w:ascii="Calibri" w:hAnsi="Calibri"/>
      <w:sz w:val="22"/>
      <w:szCs w:val="22"/>
    </w:rPr>
  </w:style>
  <w:style w:type="table" w:styleId="TableClassic2">
    <w:name w:val="Table Classic 2"/>
    <w:basedOn w:val="TableNormal"/>
    <w:rsid w:val="009659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96591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51088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1-Accent2">
    <w:name w:val="Medium List 1 Accent 2"/>
    <w:basedOn w:val="TableNormal"/>
    <w:uiPriority w:val="65"/>
    <w:rsid w:val="00510880"/>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Grid1-Accent2">
    <w:name w:val="Medium Grid 1 Accent 2"/>
    <w:basedOn w:val="TableNormal"/>
    <w:uiPriority w:val="67"/>
    <w:rsid w:val="005108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Shading1-Accent2">
    <w:name w:val="Medium Shading 1 Accent 2"/>
    <w:basedOn w:val="TableNormal"/>
    <w:uiPriority w:val="63"/>
    <w:rsid w:val="005108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2">
    <w:name w:val="Light Grid Accent 2"/>
    <w:basedOn w:val="TableNormal"/>
    <w:uiPriority w:val="62"/>
    <w:rsid w:val="00510880"/>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List-Accent2">
    <w:name w:val="Light List Accent 2"/>
    <w:basedOn w:val="TableNormal"/>
    <w:uiPriority w:val="61"/>
    <w:rsid w:val="00106775"/>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HTMLPreformatted">
    <w:name w:val="HTML Preformatted"/>
    <w:basedOn w:val="Normal"/>
    <w:link w:val="HTMLPreformattedChar"/>
    <w:uiPriority w:val="99"/>
    <w:unhideWhenUsed/>
    <w:rsid w:val="0015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154DD3"/>
    <w:rPr>
      <w:rFonts w:ascii="Courier New" w:hAnsi="Courier New" w:cs="Courier New"/>
    </w:rPr>
  </w:style>
  <w:style w:type="table" w:styleId="MediumShading2-Accent2">
    <w:name w:val="Medium Shading 2 Accent 2"/>
    <w:basedOn w:val="TableNormal"/>
    <w:uiPriority w:val="64"/>
    <w:rsid w:val="00B061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38503F"/>
    <w:pPr>
      <w:keepLines/>
      <w:numPr>
        <w:numId w:val="0"/>
      </w:numPr>
      <w:spacing w:before="480" w:after="0" w:line="276" w:lineRule="auto"/>
      <w:outlineLvl w:val="9"/>
    </w:pPr>
    <w:rPr>
      <w:rFonts w:ascii="Cambria" w:hAnsi="Cambria" w:cs="Times New Roman"/>
      <w:color w:val="365F91"/>
      <w:kern w:val="0"/>
      <w:sz w:val="28"/>
      <w:szCs w:val="28"/>
    </w:rPr>
  </w:style>
  <w:style w:type="paragraph" w:customStyle="1" w:styleId="OutputText">
    <w:name w:val="Output Text"/>
    <w:basedOn w:val="NormalIndent"/>
    <w:link w:val="OutputTextChar"/>
    <w:qFormat/>
    <w:rsid w:val="00AD60D4"/>
    <w:pPr>
      <w:ind w:left="1440"/>
    </w:pPr>
    <w:rPr>
      <w:rFonts w:ascii="Courier New" w:hAnsi="Courier New" w:cs="Courier New"/>
    </w:rPr>
  </w:style>
  <w:style w:type="paragraph" w:styleId="NormalIndent">
    <w:name w:val="Normal Indent"/>
    <w:basedOn w:val="Normal"/>
    <w:link w:val="NormalIndentChar"/>
    <w:rsid w:val="0038503F"/>
    <w:pPr>
      <w:ind w:left="720"/>
    </w:pPr>
  </w:style>
  <w:style w:type="paragraph" w:styleId="BalloonText">
    <w:name w:val="Balloon Text"/>
    <w:basedOn w:val="Normal"/>
    <w:link w:val="BalloonTextChar"/>
    <w:rsid w:val="00E54FA2"/>
    <w:rPr>
      <w:rFonts w:ascii="Tahoma" w:hAnsi="Tahoma" w:cs="Tahoma"/>
      <w:sz w:val="16"/>
      <w:szCs w:val="16"/>
    </w:rPr>
  </w:style>
  <w:style w:type="character" w:customStyle="1" w:styleId="NormalIndentChar">
    <w:name w:val="Normal Indent Char"/>
    <w:basedOn w:val="DefaultParagraphFont"/>
    <w:link w:val="NormalIndent"/>
    <w:rsid w:val="00AD60D4"/>
    <w:rPr>
      <w:szCs w:val="24"/>
    </w:rPr>
  </w:style>
  <w:style w:type="character" w:customStyle="1" w:styleId="OutputTextChar">
    <w:name w:val="Output Text Char"/>
    <w:basedOn w:val="NormalIndentChar"/>
    <w:link w:val="OutputText"/>
    <w:rsid w:val="00AD60D4"/>
    <w:rPr>
      <w:rFonts w:ascii="Courier New" w:hAnsi="Courier New" w:cs="Courier New"/>
    </w:rPr>
  </w:style>
  <w:style w:type="character" w:customStyle="1" w:styleId="BalloonTextChar">
    <w:name w:val="Balloon Text Char"/>
    <w:basedOn w:val="DefaultParagraphFont"/>
    <w:link w:val="BalloonText"/>
    <w:rsid w:val="00E54FA2"/>
    <w:rPr>
      <w:rFonts w:ascii="Tahoma" w:hAnsi="Tahoma" w:cs="Tahoma"/>
      <w:sz w:val="16"/>
      <w:szCs w:val="16"/>
    </w:rPr>
  </w:style>
  <w:style w:type="paragraph" w:styleId="Subtitle">
    <w:name w:val="Subtitle"/>
    <w:basedOn w:val="Normal"/>
    <w:next w:val="Normal"/>
    <w:link w:val="SubtitleChar"/>
    <w:qFormat/>
    <w:rsid w:val="00AE71F2"/>
    <w:pPr>
      <w:spacing w:after="60"/>
      <w:jc w:val="center"/>
      <w:outlineLvl w:val="1"/>
    </w:pPr>
    <w:rPr>
      <w:rFonts w:ascii="Cambria" w:hAnsi="Cambria"/>
      <w:sz w:val="24"/>
    </w:rPr>
  </w:style>
  <w:style w:type="character" w:customStyle="1" w:styleId="SubtitleChar">
    <w:name w:val="Subtitle Char"/>
    <w:basedOn w:val="DefaultParagraphFont"/>
    <w:link w:val="Subtitle"/>
    <w:rsid w:val="00AE71F2"/>
    <w:rPr>
      <w:rFonts w:ascii="Cambria" w:eastAsia="Times New Roman" w:hAnsi="Cambria" w:cs="Times New Roman"/>
      <w:sz w:val="24"/>
      <w:szCs w:val="24"/>
    </w:rPr>
  </w:style>
  <w:style w:type="character" w:styleId="IntenseReference">
    <w:name w:val="Intense Reference"/>
    <w:basedOn w:val="DefaultParagraphFont"/>
    <w:uiPriority w:val="32"/>
    <w:qFormat/>
    <w:rsid w:val="00456902"/>
    <w:rPr>
      <w:b/>
      <w:bCs/>
      <w:smallCaps/>
      <w:color w:val="C0504D"/>
      <w:spacing w:val="5"/>
      <w:u w:val="single"/>
    </w:rPr>
  </w:style>
  <w:style w:type="table" w:styleId="TableColorful2">
    <w:name w:val="Table Colorful 2"/>
    <w:basedOn w:val="TableNormal"/>
    <w:rsid w:val="00187E0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fulList-Accent2">
    <w:name w:val="Colorful List Accent 2"/>
    <w:basedOn w:val="TableNormal"/>
    <w:uiPriority w:val="72"/>
    <w:rsid w:val="00187E0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212893341">
      <w:bodyDiv w:val="1"/>
      <w:marLeft w:val="0"/>
      <w:marRight w:val="0"/>
      <w:marTop w:val="0"/>
      <w:marBottom w:val="0"/>
      <w:divBdr>
        <w:top w:val="none" w:sz="0" w:space="0" w:color="auto"/>
        <w:left w:val="none" w:sz="0" w:space="0" w:color="auto"/>
        <w:bottom w:val="none" w:sz="0" w:space="0" w:color="auto"/>
        <w:right w:val="none" w:sz="0" w:space="0" w:color="auto"/>
      </w:divBdr>
    </w:div>
    <w:div w:id="223298257">
      <w:bodyDiv w:val="1"/>
      <w:marLeft w:val="0"/>
      <w:marRight w:val="0"/>
      <w:marTop w:val="0"/>
      <w:marBottom w:val="0"/>
      <w:divBdr>
        <w:top w:val="none" w:sz="0" w:space="0" w:color="auto"/>
        <w:left w:val="none" w:sz="0" w:space="0" w:color="auto"/>
        <w:bottom w:val="none" w:sz="0" w:space="0" w:color="auto"/>
        <w:right w:val="none" w:sz="0" w:space="0" w:color="auto"/>
      </w:divBdr>
    </w:div>
    <w:div w:id="224608384">
      <w:bodyDiv w:val="1"/>
      <w:marLeft w:val="0"/>
      <w:marRight w:val="0"/>
      <w:marTop w:val="0"/>
      <w:marBottom w:val="0"/>
      <w:divBdr>
        <w:top w:val="none" w:sz="0" w:space="0" w:color="auto"/>
        <w:left w:val="none" w:sz="0" w:space="0" w:color="auto"/>
        <w:bottom w:val="none" w:sz="0" w:space="0" w:color="auto"/>
        <w:right w:val="none" w:sz="0" w:space="0" w:color="auto"/>
      </w:divBdr>
    </w:div>
    <w:div w:id="241642485">
      <w:bodyDiv w:val="1"/>
      <w:marLeft w:val="0"/>
      <w:marRight w:val="0"/>
      <w:marTop w:val="0"/>
      <w:marBottom w:val="0"/>
      <w:divBdr>
        <w:top w:val="none" w:sz="0" w:space="0" w:color="auto"/>
        <w:left w:val="none" w:sz="0" w:space="0" w:color="auto"/>
        <w:bottom w:val="none" w:sz="0" w:space="0" w:color="auto"/>
        <w:right w:val="none" w:sz="0" w:space="0" w:color="auto"/>
      </w:divBdr>
      <w:divsChild>
        <w:div w:id="1296449524">
          <w:marLeft w:val="0"/>
          <w:marRight w:val="0"/>
          <w:marTop w:val="0"/>
          <w:marBottom w:val="0"/>
          <w:divBdr>
            <w:top w:val="none" w:sz="0" w:space="0" w:color="auto"/>
            <w:left w:val="none" w:sz="0" w:space="0" w:color="auto"/>
            <w:bottom w:val="none" w:sz="0" w:space="0" w:color="auto"/>
            <w:right w:val="none" w:sz="0" w:space="0" w:color="auto"/>
          </w:divBdr>
          <w:divsChild>
            <w:div w:id="635765205">
              <w:marLeft w:val="0"/>
              <w:marRight w:val="0"/>
              <w:marTop w:val="0"/>
              <w:marBottom w:val="0"/>
              <w:divBdr>
                <w:top w:val="none" w:sz="0" w:space="0" w:color="auto"/>
                <w:left w:val="none" w:sz="0" w:space="0" w:color="auto"/>
                <w:bottom w:val="none" w:sz="0" w:space="0" w:color="auto"/>
                <w:right w:val="none" w:sz="0" w:space="0" w:color="auto"/>
              </w:divBdr>
              <w:divsChild>
                <w:div w:id="151486247">
                  <w:marLeft w:val="0"/>
                  <w:marRight w:val="0"/>
                  <w:marTop w:val="0"/>
                  <w:marBottom w:val="0"/>
                  <w:divBdr>
                    <w:top w:val="none" w:sz="0" w:space="0" w:color="auto"/>
                    <w:left w:val="none" w:sz="0" w:space="0" w:color="auto"/>
                    <w:bottom w:val="none" w:sz="0" w:space="0" w:color="auto"/>
                    <w:right w:val="none" w:sz="0" w:space="0" w:color="auto"/>
                  </w:divBdr>
                  <w:divsChild>
                    <w:div w:id="1745445435">
                      <w:marLeft w:val="0"/>
                      <w:marRight w:val="0"/>
                      <w:marTop w:val="0"/>
                      <w:marBottom w:val="0"/>
                      <w:divBdr>
                        <w:top w:val="none" w:sz="0" w:space="0" w:color="CCCCCC"/>
                        <w:left w:val="none" w:sz="0" w:space="0" w:color="CCCCCC"/>
                        <w:bottom w:val="none" w:sz="0" w:space="0" w:color="CCCCCC"/>
                        <w:right w:val="none" w:sz="0" w:space="0" w:color="CCCCCC"/>
                      </w:divBdr>
                      <w:divsChild>
                        <w:div w:id="1531605012">
                          <w:marLeft w:val="0"/>
                          <w:marRight w:val="0"/>
                          <w:marTop w:val="0"/>
                          <w:marBottom w:val="0"/>
                          <w:divBdr>
                            <w:top w:val="none" w:sz="0" w:space="0" w:color="auto"/>
                            <w:left w:val="none" w:sz="0" w:space="0" w:color="auto"/>
                            <w:bottom w:val="none" w:sz="0" w:space="0" w:color="auto"/>
                            <w:right w:val="none" w:sz="0" w:space="0" w:color="auto"/>
                          </w:divBdr>
                          <w:divsChild>
                            <w:div w:id="1519153015">
                              <w:marLeft w:val="0"/>
                              <w:marRight w:val="0"/>
                              <w:marTop w:val="0"/>
                              <w:marBottom w:val="0"/>
                              <w:divBdr>
                                <w:top w:val="none" w:sz="0" w:space="0" w:color="auto"/>
                                <w:left w:val="none" w:sz="0" w:space="0" w:color="auto"/>
                                <w:bottom w:val="none" w:sz="0" w:space="0" w:color="auto"/>
                                <w:right w:val="none" w:sz="0" w:space="0" w:color="auto"/>
                              </w:divBdr>
                              <w:divsChild>
                                <w:div w:id="993484595">
                                  <w:marLeft w:val="0"/>
                                  <w:marRight w:val="0"/>
                                  <w:marTop w:val="0"/>
                                  <w:marBottom w:val="0"/>
                                  <w:divBdr>
                                    <w:top w:val="none" w:sz="0" w:space="0" w:color="auto"/>
                                    <w:left w:val="none" w:sz="0" w:space="0" w:color="auto"/>
                                    <w:bottom w:val="none" w:sz="0" w:space="0" w:color="auto"/>
                                    <w:right w:val="none" w:sz="0" w:space="0" w:color="auto"/>
                                  </w:divBdr>
                                  <w:divsChild>
                                    <w:div w:id="1494950349">
                                      <w:marLeft w:val="0"/>
                                      <w:marRight w:val="0"/>
                                      <w:marTop w:val="0"/>
                                      <w:marBottom w:val="0"/>
                                      <w:divBdr>
                                        <w:top w:val="none" w:sz="0" w:space="0" w:color="auto"/>
                                        <w:left w:val="none" w:sz="0" w:space="0" w:color="auto"/>
                                        <w:bottom w:val="none" w:sz="0" w:space="0" w:color="auto"/>
                                        <w:right w:val="none" w:sz="0" w:space="0" w:color="auto"/>
                                      </w:divBdr>
                                      <w:divsChild>
                                        <w:div w:id="1739208410">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449208">
      <w:bodyDiv w:val="1"/>
      <w:marLeft w:val="0"/>
      <w:marRight w:val="0"/>
      <w:marTop w:val="0"/>
      <w:marBottom w:val="0"/>
      <w:divBdr>
        <w:top w:val="none" w:sz="0" w:space="0" w:color="auto"/>
        <w:left w:val="none" w:sz="0" w:space="0" w:color="auto"/>
        <w:bottom w:val="none" w:sz="0" w:space="0" w:color="auto"/>
        <w:right w:val="none" w:sz="0" w:space="0" w:color="auto"/>
      </w:divBdr>
      <w:divsChild>
        <w:div w:id="1538742118">
          <w:marLeft w:val="0"/>
          <w:marRight w:val="0"/>
          <w:marTop w:val="0"/>
          <w:marBottom w:val="0"/>
          <w:divBdr>
            <w:top w:val="none" w:sz="0" w:space="0" w:color="auto"/>
            <w:left w:val="none" w:sz="0" w:space="0" w:color="auto"/>
            <w:bottom w:val="none" w:sz="0" w:space="0" w:color="auto"/>
            <w:right w:val="none" w:sz="0" w:space="0" w:color="auto"/>
          </w:divBdr>
          <w:divsChild>
            <w:div w:id="263004378">
              <w:marLeft w:val="0"/>
              <w:marRight w:val="0"/>
              <w:marTop w:val="0"/>
              <w:marBottom w:val="0"/>
              <w:divBdr>
                <w:top w:val="none" w:sz="0" w:space="0" w:color="auto"/>
                <w:left w:val="none" w:sz="0" w:space="0" w:color="auto"/>
                <w:bottom w:val="none" w:sz="0" w:space="0" w:color="auto"/>
                <w:right w:val="none" w:sz="0" w:space="0" w:color="auto"/>
              </w:divBdr>
              <w:divsChild>
                <w:div w:id="43719128">
                  <w:marLeft w:val="0"/>
                  <w:marRight w:val="0"/>
                  <w:marTop w:val="0"/>
                  <w:marBottom w:val="0"/>
                  <w:divBdr>
                    <w:top w:val="none" w:sz="0" w:space="0" w:color="auto"/>
                    <w:left w:val="none" w:sz="0" w:space="0" w:color="auto"/>
                    <w:bottom w:val="none" w:sz="0" w:space="0" w:color="auto"/>
                    <w:right w:val="none" w:sz="0" w:space="0" w:color="auto"/>
                  </w:divBdr>
                  <w:divsChild>
                    <w:div w:id="1356076717">
                      <w:marLeft w:val="0"/>
                      <w:marRight w:val="0"/>
                      <w:marTop w:val="0"/>
                      <w:marBottom w:val="0"/>
                      <w:divBdr>
                        <w:top w:val="none" w:sz="0" w:space="0" w:color="CCCCCC"/>
                        <w:left w:val="none" w:sz="0" w:space="0" w:color="CCCCCC"/>
                        <w:bottom w:val="none" w:sz="0" w:space="0" w:color="CCCCCC"/>
                        <w:right w:val="none" w:sz="0" w:space="0" w:color="CCCCCC"/>
                      </w:divBdr>
                      <w:divsChild>
                        <w:div w:id="1059398934">
                          <w:marLeft w:val="0"/>
                          <w:marRight w:val="0"/>
                          <w:marTop w:val="0"/>
                          <w:marBottom w:val="0"/>
                          <w:divBdr>
                            <w:top w:val="none" w:sz="0" w:space="0" w:color="auto"/>
                            <w:left w:val="none" w:sz="0" w:space="0" w:color="auto"/>
                            <w:bottom w:val="none" w:sz="0" w:space="0" w:color="auto"/>
                            <w:right w:val="none" w:sz="0" w:space="0" w:color="auto"/>
                          </w:divBdr>
                          <w:divsChild>
                            <w:div w:id="929200835">
                              <w:marLeft w:val="0"/>
                              <w:marRight w:val="0"/>
                              <w:marTop w:val="0"/>
                              <w:marBottom w:val="0"/>
                              <w:divBdr>
                                <w:top w:val="none" w:sz="0" w:space="0" w:color="auto"/>
                                <w:left w:val="none" w:sz="0" w:space="0" w:color="auto"/>
                                <w:bottom w:val="none" w:sz="0" w:space="0" w:color="auto"/>
                                <w:right w:val="none" w:sz="0" w:space="0" w:color="auto"/>
                              </w:divBdr>
                              <w:divsChild>
                                <w:div w:id="104934528">
                                  <w:marLeft w:val="0"/>
                                  <w:marRight w:val="0"/>
                                  <w:marTop w:val="0"/>
                                  <w:marBottom w:val="0"/>
                                  <w:divBdr>
                                    <w:top w:val="none" w:sz="0" w:space="0" w:color="auto"/>
                                    <w:left w:val="none" w:sz="0" w:space="0" w:color="auto"/>
                                    <w:bottom w:val="none" w:sz="0" w:space="0" w:color="auto"/>
                                    <w:right w:val="none" w:sz="0" w:space="0" w:color="auto"/>
                                  </w:divBdr>
                                  <w:divsChild>
                                    <w:div w:id="2093810992">
                                      <w:marLeft w:val="0"/>
                                      <w:marRight w:val="0"/>
                                      <w:marTop w:val="0"/>
                                      <w:marBottom w:val="0"/>
                                      <w:divBdr>
                                        <w:top w:val="none" w:sz="0" w:space="0" w:color="auto"/>
                                        <w:left w:val="none" w:sz="0" w:space="0" w:color="auto"/>
                                        <w:bottom w:val="none" w:sz="0" w:space="0" w:color="auto"/>
                                        <w:right w:val="none" w:sz="0" w:space="0" w:color="auto"/>
                                      </w:divBdr>
                                      <w:divsChild>
                                        <w:div w:id="1322661334">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992">
      <w:bodyDiv w:val="1"/>
      <w:marLeft w:val="0"/>
      <w:marRight w:val="0"/>
      <w:marTop w:val="0"/>
      <w:marBottom w:val="0"/>
      <w:divBdr>
        <w:top w:val="none" w:sz="0" w:space="0" w:color="auto"/>
        <w:left w:val="none" w:sz="0" w:space="0" w:color="auto"/>
        <w:bottom w:val="none" w:sz="0" w:space="0" w:color="auto"/>
        <w:right w:val="none" w:sz="0" w:space="0" w:color="auto"/>
      </w:divBdr>
    </w:div>
    <w:div w:id="346374340">
      <w:bodyDiv w:val="1"/>
      <w:marLeft w:val="0"/>
      <w:marRight w:val="0"/>
      <w:marTop w:val="0"/>
      <w:marBottom w:val="0"/>
      <w:divBdr>
        <w:top w:val="none" w:sz="0" w:space="0" w:color="auto"/>
        <w:left w:val="none" w:sz="0" w:space="0" w:color="auto"/>
        <w:bottom w:val="none" w:sz="0" w:space="0" w:color="auto"/>
        <w:right w:val="none" w:sz="0" w:space="0" w:color="auto"/>
      </w:divBdr>
    </w:div>
    <w:div w:id="393047773">
      <w:bodyDiv w:val="1"/>
      <w:marLeft w:val="0"/>
      <w:marRight w:val="0"/>
      <w:marTop w:val="0"/>
      <w:marBottom w:val="0"/>
      <w:divBdr>
        <w:top w:val="none" w:sz="0" w:space="0" w:color="auto"/>
        <w:left w:val="none" w:sz="0" w:space="0" w:color="auto"/>
        <w:bottom w:val="none" w:sz="0" w:space="0" w:color="auto"/>
        <w:right w:val="none" w:sz="0" w:space="0" w:color="auto"/>
      </w:divBdr>
    </w:div>
    <w:div w:id="503977707">
      <w:bodyDiv w:val="1"/>
      <w:marLeft w:val="0"/>
      <w:marRight w:val="0"/>
      <w:marTop w:val="0"/>
      <w:marBottom w:val="0"/>
      <w:divBdr>
        <w:top w:val="none" w:sz="0" w:space="0" w:color="auto"/>
        <w:left w:val="none" w:sz="0" w:space="0" w:color="auto"/>
        <w:bottom w:val="none" w:sz="0" w:space="0" w:color="auto"/>
        <w:right w:val="none" w:sz="0" w:space="0" w:color="auto"/>
      </w:divBdr>
    </w:div>
    <w:div w:id="519314209">
      <w:bodyDiv w:val="1"/>
      <w:marLeft w:val="0"/>
      <w:marRight w:val="0"/>
      <w:marTop w:val="0"/>
      <w:marBottom w:val="0"/>
      <w:divBdr>
        <w:top w:val="none" w:sz="0" w:space="0" w:color="auto"/>
        <w:left w:val="none" w:sz="0" w:space="0" w:color="auto"/>
        <w:bottom w:val="none" w:sz="0" w:space="0" w:color="auto"/>
        <w:right w:val="none" w:sz="0" w:space="0" w:color="auto"/>
      </w:divBdr>
    </w:div>
    <w:div w:id="528765947">
      <w:bodyDiv w:val="1"/>
      <w:marLeft w:val="0"/>
      <w:marRight w:val="0"/>
      <w:marTop w:val="0"/>
      <w:marBottom w:val="0"/>
      <w:divBdr>
        <w:top w:val="none" w:sz="0" w:space="0" w:color="auto"/>
        <w:left w:val="none" w:sz="0" w:space="0" w:color="auto"/>
        <w:bottom w:val="none" w:sz="0" w:space="0" w:color="auto"/>
        <w:right w:val="none" w:sz="0" w:space="0" w:color="auto"/>
      </w:divBdr>
    </w:div>
    <w:div w:id="581065889">
      <w:bodyDiv w:val="1"/>
      <w:marLeft w:val="0"/>
      <w:marRight w:val="0"/>
      <w:marTop w:val="0"/>
      <w:marBottom w:val="0"/>
      <w:divBdr>
        <w:top w:val="none" w:sz="0" w:space="0" w:color="auto"/>
        <w:left w:val="none" w:sz="0" w:space="0" w:color="auto"/>
        <w:bottom w:val="none" w:sz="0" w:space="0" w:color="auto"/>
        <w:right w:val="none" w:sz="0" w:space="0" w:color="auto"/>
      </w:divBdr>
    </w:div>
    <w:div w:id="668364828">
      <w:bodyDiv w:val="1"/>
      <w:marLeft w:val="0"/>
      <w:marRight w:val="0"/>
      <w:marTop w:val="0"/>
      <w:marBottom w:val="0"/>
      <w:divBdr>
        <w:top w:val="none" w:sz="0" w:space="0" w:color="auto"/>
        <w:left w:val="none" w:sz="0" w:space="0" w:color="auto"/>
        <w:bottom w:val="none" w:sz="0" w:space="0" w:color="auto"/>
        <w:right w:val="none" w:sz="0" w:space="0" w:color="auto"/>
      </w:divBdr>
    </w:div>
    <w:div w:id="981302660">
      <w:bodyDiv w:val="1"/>
      <w:marLeft w:val="0"/>
      <w:marRight w:val="0"/>
      <w:marTop w:val="0"/>
      <w:marBottom w:val="0"/>
      <w:divBdr>
        <w:top w:val="none" w:sz="0" w:space="0" w:color="auto"/>
        <w:left w:val="none" w:sz="0" w:space="0" w:color="auto"/>
        <w:bottom w:val="none" w:sz="0" w:space="0" w:color="auto"/>
        <w:right w:val="none" w:sz="0" w:space="0" w:color="auto"/>
      </w:divBdr>
    </w:div>
    <w:div w:id="1018966123">
      <w:bodyDiv w:val="1"/>
      <w:marLeft w:val="0"/>
      <w:marRight w:val="0"/>
      <w:marTop w:val="0"/>
      <w:marBottom w:val="0"/>
      <w:divBdr>
        <w:top w:val="none" w:sz="0" w:space="0" w:color="auto"/>
        <w:left w:val="none" w:sz="0" w:space="0" w:color="auto"/>
        <w:bottom w:val="none" w:sz="0" w:space="0" w:color="auto"/>
        <w:right w:val="none" w:sz="0" w:space="0" w:color="auto"/>
      </w:divBdr>
    </w:div>
    <w:div w:id="1110009708">
      <w:bodyDiv w:val="1"/>
      <w:marLeft w:val="0"/>
      <w:marRight w:val="0"/>
      <w:marTop w:val="0"/>
      <w:marBottom w:val="0"/>
      <w:divBdr>
        <w:top w:val="none" w:sz="0" w:space="0" w:color="auto"/>
        <w:left w:val="none" w:sz="0" w:space="0" w:color="auto"/>
        <w:bottom w:val="none" w:sz="0" w:space="0" w:color="auto"/>
        <w:right w:val="none" w:sz="0" w:space="0" w:color="auto"/>
      </w:divBdr>
    </w:div>
    <w:div w:id="1131552748">
      <w:bodyDiv w:val="1"/>
      <w:marLeft w:val="0"/>
      <w:marRight w:val="0"/>
      <w:marTop w:val="0"/>
      <w:marBottom w:val="0"/>
      <w:divBdr>
        <w:top w:val="none" w:sz="0" w:space="0" w:color="auto"/>
        <w:left w:val="none" w:sz="0" w:space="0" w:color="auto"/>
        <w:bottom w:val="none" w:sz="0" w:space="0" w:color="auto"/>
        <w:right w:val="none" w:sz="0" w:space="0" w:color="auto"/>
      </w:divBdr>
    </w:div>
    <w:div w:id="1160927995">
      <w:bodyDiv w:val="1"/>
      <w:marLeft w:val="0"/>
      <w:marRight w:val="0"/>
      <w:marTop w:val="0"/>
      <w:marBottom w:val="0"/>
      <w:divBdr>
        <w:top w:val="none" w:sz="0" w:space="0" w:color="auto"/>
        <w:left w:val="none" w:sz="0" w:space="0" w:color="auto"/>
        <w:bottom w:val="none" w:sz="0" w:space="0" w:color="auto"/>
        <w:right w:val="none" w:sz="0" w:space="0" w:color="auto"/>
      </w:divBdr>
    </w:div>
    <w:div w:id="1178689616">
      <w:bodyDiv w:val="1"/>
      <w:marLeft w:val="0"/>
      <w:marRight w:val="0"/>
      <w:marTop w:val="0"/>
      <w:marBottom w:val="0"/>
      <w:divBdr>
        <w:top w:val="none" w:sz="0" w:space="0" w:color="auto"/>
        <w:left w:val="none" w:sz="0" w:space="0" w:color="auto"/>
        <w:bottom w:val="none" w:sz="0" w:space="0" w:color="auto"/>
        <w:right w:val="none" w:sz="0" w:space="0" w:color="auto"/>
      </w:divBdr>
    </w:div>
    <w:div w:id="1205287337">
      <w:bodyDiv w:val="1"/>
      <w:marLeft w:val="0"/>
      <w:marRight w:val="0"/>
      <w:marTop w:val="0"/>
      <w:marBottom w:val="0"/>
      <w:divBdr>
        <w:top w:val="none" w:sz="0" w:space="0" w:color="auto"/>
        <w:left w:val="none" w:sz="0" w:space="0" w:color="auto"/>
        <w:bottom w:val="none" w:sz="0" w:space="0" w:color="auto"/>
        <w:right w:val="none" w:sz="0" w:space="0" w:color="auto"/>
      </w:divBdr>
    </w:div>
    <w:div w:id="1265189731">
      <w:bodyDiv w:val="1"/>
      <w:marLeft w:val="0"/>
      <w:marRight w:val="0"/>
      <w:marTop w:val="0"/>
      <w:marBottom w:val="0"/>
      <w:divBdr>
        <w:top w:val="none" w:sz="0" w:space="0" w:color="auto"/>
        <w:left w:val="none" w:sz="0" w:space="0" w:color="auto"/>
        <w:bottom w:val="none" w:sz="0" w:space="0" w:color="auto"/>
        <w:right w:val="none" w:sz="0" w:space="0" w:color="auto"/>
      </w:divBdr>
    </w:div>
    <w:div w:id="1268729741">
      <w:bodyDiv w:val="1"/>
      <w:marLeft w:val="0"/>
      <w:marRight w:val="0"/>
      <w:marTop w:val="0"/>
      <w:marBottom w:val="0"/>
      <w:divBdr>
        <w:top w:val="none" w:sz="0" w:space="0" w:color="auto"/>
        <w:left w:val="none" w:sz="0" w:space="0" w:color="auto"/>
        <w:bottom w:val="none" w:sz="0" w:space="0" w:color="auto"/>
        <w:right w:val="none" w:sz="0" w:space="0" w:color="auto"/>
      </w:divBdr>
    </w:div>
    <w:div w:id="1358117362">
      <w:bodyDiv w:val="1"/>
      <w:marLeft w:val="0"/>
      <w:marRight w:val="0"/>
      <w:marTop w:val="0"/>
      <w:marBottom w:val="0"/>
      <w:divBdr>
        <w:top w:val="none" w:sz="0" w:space="0" w:color="auto"/>
        <w:left w:val="none" w:sz="0" w:space="0" w:color="auto"/>
        <w:bottom w:val="none" w:sz="0" w:space="0" w:color="auto"/>
        <w:right w:val="none" w:sz="0" w:space="0" w:color="auto"/>
      </w:divBdr>
    </w:div>
    <w:div w:id="1445491424">
      <w:bodyDiv w:val="1"/>
      <w:marLeft w:val="0"/>
      <w:marRight w:val="0"/>
      <w:marTop w:val="0"/>
      <w:marBottom w:val="0"/>
      <w:divBdr>
        <w:top w:val="none" w:sz="0" w:space="0" w:color="auto"/>
        <w:left w:val="none" w:sz="0" w:space="0" w:color="auto"/>
        <w:bottom w:val="none" w:sz="0" w:space="0" w:color="auto"/>
        <w:right w:val="none" w:sz="0" w:space="0" w:color="auto"/>
      </w:divBdr>
    </w:div>
    <w:div w:id="1470322472">
      <w:bodyDiv w:val="1"/>
      <w:marLeft w:val="0"/>
      <w:marRight w:val="0"/>
      <w:marTop w:val="0"/>
      <w:marBottom w:val="0"/>
      <w:divBdr>
        <w:top w:val="none" w:sz="0" w:space="0" w:color="auto"/>
        <w:left w:val="none" w:sz="0" w:space="0" w:color="auto"/>
        <w:bottom w:val="none" w:sz="0" w:space="0" w:color="auto"/>
        <w:right w:val="none" w:sz="0" w:space="0" w:color="auto"/>
      </w:divBdr>
    </w:div>
    <w:div w:id="1518885135">
      <w:bodyDiv w:val="1"/>
      <w:marLeft w:val="0"/>
      <w:marRight w:val="0"/>
      <w:marTop w:val="0"/>
      <w:marBottom w:val="0"/>
      <w:divBdr>
        <w:top w:val="none" w:sz="0" w:space="0" w:color="auto"/>
        <w:left w:val="none" w:sz="0" w:space="0" w:color="auto"/>
        <w:bottom w:val="none" w:sz="0" w:space="0" w:color="auto"/>
        <w:right w:val="none" w:sz="0" w:space="0" w:color="auto"/>
      </w:divBdr>
    </w:div>
    <w:div w:id="1783646245">
      <w:bodyDiv w:val="1"/>
      <w:marLeft w:val="0"/>
      <w:marRight w:val="0"/>
      <w:marTop w:val="0"/>
      <w:marBottom w:val="0"/>
      <w:divBdr>
        <w:top w:val="none" w:sz="0" w:space="0" w:color="auto"/>
        <w:left w:val="none" w:sz="0" w:space="0" w:color="auto"/>
        <w:bottom w:val="none" w:sz="0" w:space="0" w:color="auto"/>
        <w:right w:val="none" w:sz="0" w:space="0" w:color="auto"/>
      </w:divBdr>
    </w:div>
    <w:div w:id="1892569316">
      <w:bodyDiv w:val="1"/>
      <w:marLeft w:val="0"/>
      <w:marRight w:val="0"/>
      <w:marTop w:val="0"/>
      <w:marBottom w:val="0"/>
      <w:divBdr>
        <w:top w:val="none" w:sz="0" w:space="0" w:color="auto"/>
        <w:left w:val="none" w:sz="0" w:space="0" w:color="auto"/>
        <w:bottom w:val="none" w:sz="0" w:space="0" w:color="auto"/>
        <w:right w:val="none" w:sz="0" w:space="0" w:color="auto"/>
      </w:divBdr>
    </w:div>
    <w:div w:id="1896506333">
      <w:bodyDiv w:val="1"/>
      <w:marLeft w:val="0"/>
      <w:marRight w:val="0"/>
      <w:marTop w:val="0"/>
      <w:marBottom w:val="0"/>
      <w:divBdr>
        <w:top w:val="none" w:sz="0" w:space="0" w:color="auto"/>
        <w:left w:val="none" w:sz="0" w:space="0" w:color="auto"/>
        <w:bottom w:val="none" w:sz="0" w:space="0" w:color="auto"/>
        <w:right w:val="none" w:sz="0" w:space="0" w:color="auto"/>
      </w:divBdr>
    </w:div>
    <w:div w:id="19718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3918\AppData\Roaming\Microsoft\Templates\AppNo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FB097-CBD4-40F9-AF04-6151A3EE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5903</TotalTime>
  <Pages>14</Pages>
  <Words>2973</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20375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c13918</dc:creator>
  <cp:lastModifiedBy>c13918</cp:lastModifiedBy>
  <cp:revision>19</cp:revision>
  <cp:lastPrinted>2012-09-25T17:45:00Z</cp:lastPrinted>
  <dcterms:created xsi:type="dcterms:W3CDTF">2012-09-04T21:31:00Z</dcterms:created>
  <dcterms:modified xsi:type="dcterms:W3CDTF">2012-09-25T17:50:00Z</dcterms:modified>
</cp:coreProperties>
</file>