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:rsidRPr="0017501F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3D796255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이벤트 이름 -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(추가 설명,</w:t>
            </w:r>
            <w:r>
              <w:rPr>
                <w:rFonts w:hint="eastAsia"/>
                <w:color w:val="C00000"/>
                <w:sz w:val="40"/>
                <w:szCs w:val="44"/>
              </w:rPr>
              <w:t xml:space="preserve">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해결 방식)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6496FC41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48A1ADC5" w14:textId="1245CAAF" w:rsidR="0017501F" w:rsidRDefault="00DE1832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A7D490F" wp14:editId="0E118286">
                  <wp:extent cx="5433060" cy="1264664"/>
                  <wp:effectExtent l="0" t="0" r="0" b="0"/>
                  <wp:docPr id="221164638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6C92" w14:textId="3D076037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&lt;등장 연출&gt;</w:t>
            </w:r>
          </w:p>
          <w:p w14:paraId="5561533C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77126C92" w14:textId="5E9A029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615C" w14:textId="2B41896F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&lt;해결 방식&gt;</w:t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0B8EBDAF" w:rsidR="00AC1384" w:rsidRP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983054C" w14:textId="77777777" w:rsid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  <w:p w14:paraId="6A83DDB2" w14:textId="48009E90" w:rsidR="00AC1384" w:rsidRPr="00640FE1" w:rsidRDefault="00AC1384" w:rsidP="008C4CC8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읽음으로 처리 버튼으로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C1384" w14:paraId="0A6F7E74" w14:textId="77777777" w:rsidTr="008C4CC8">
        <w:tc>
          <w:tcPr>
            <w:tcW w:w="1696" w:type="dxa"/>
          </w:tcPr>
          <w:p w14:paraId="41958CAB" w14:textId="014B1BD7" w:rsidR="00AC1384" w:rsidRDefault="00AC1384" w:rsidP="008C4CC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기타 설명</w:t>
            </w:r>
          </w:p>
        </w:tc>
        <w:tc>
          <w:tcPr>
            <w:tcW w:w="7320" w:type="dxa"/>
          </w:tcPr>
          <w:p w14:paraId="21426027" w14:textId="741978A4" w:rsidR="00AC1384" w:rsidRDefault="00AC1384" w:rsidP="008C4CC8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답장 버튼은 비활성화 되어있어 클릭이 되지 않는다.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5EFB4A26" w14:textId="35835D44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809E6" w14:textId="31FAC575" w:rsidR="00FB6125" w:rsidRDefault="00FB6125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진행 게이지가 -1이하로 내려갈 경우 해당 이벤트는 실패처리 된다.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  <w:tr w:rsidR="00FB6125" w14:paraId="123E61DC" w14:textId="77777777" w:rsidTr="008C4CC8">
        <w:tc>
          <w:tcPr>
            <w:tcW w:w="1696" w:type="dxa"/>
          </w:tcPr>
          <w:p w14:paraId="4E2F093E" w14:textId="46EAB7B5" w:rsidR="00FB6125" w:rsidRDefault="00FB6125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난이도 상승</w:t>
            </w:r>
          </w:p>
        </w:tc>
        <w:tc>
          <w:tcPr>
            <w:tcW w:w="7320" w:type="dxa"/>
          </w:tcPr>
          <w:p w14:paraId="633CF22D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FB6125">
              <w:rPr>
                <w:rFonts w:hint="eastAsia"/>
                <w:color w:val="000000" w:themeColor="text1"/>
              </w:rPr>
              <w:t>무시를 할 때마다 난이도가 상승한다.</w:t>
            </w:r>
          </w:p>
          <w:p w14:paraId="4FF214D2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선택하는 대답에 따라서 증가하는 게이지 양이 줄어든다.</w:t>
            </w:r>
          </w:p>
          <w:p w14:paraId="7D827E90" w14:textId="2E680848" w:rsidR="00FB6125" w:rsidRP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불호 대답을 선택하였을 경우 감소하는 게이지양이 증가한다.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Default="00A51F5C">
      <w:pPr>
        <w:widowControl/>
        <w:wordWrap/>
        <w:autoSpaceDE/>
        <w:autoSpaceDN/>
      </w:pPr>
      <w:r>
        <w:rPr>
          <w:rFonts w:hint="eastAsia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751C8EEC" w14:textId="76CB708C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08EC1860" w14:textId="6CE26883" w:rsidR="007A5270" w:rsidRPr="00D07D7B" w:rsidRDefault="007A5270" w:rsidP="007A527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221FC0E6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요소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58DB9109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270" w:rsidRPr="00640FE1" w14:paraId="6C2CADDB" w14:textId="77777777" w:rsidTr="0075017B">
        <w:tc>
          <w:tcPr>
            <w:tcW w:w="9016" w:type="dxa"/>
            <w:shd w:val="clear" w:color="auto" w:fill="262626" w:themeFill="text1" w:themeFillTint="D9"/>
          </w:tcPr>
          <w:p w14:paraId="2E902D75" w14:textId="22AF5C82" w:rsidR="007A5270" w:rsidRPr="00640FE1" w:rsidRDefault="007A5270" w:rsidP="0075017B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계좌 입력</w:t>
            </w:r>
          </w:p>
        </w:tc>
      </w:tr>
      <w:tr w:rsidR="007A5270" w14:paraId="43DBA105" w14:textId="77777777" w:rsidTr="0075017B">
        <w:trPr>
          <w:trHeight w:val="3443"/>
        </w:trPr>
        <w:tc>
          <w:tcPr>
            <w:tcW w:w="9016" w:type="dxa"/>
            <w:vAlign w:val="center"/>
          </w:tcPr>
          <w:p w14:paraId="514560DD" w14:textId="77777777" w:rsidR="007A5270" w:rsidRDefault="00F3667B" w:rsidP="007A527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6DB6CE" wp14:editId="6C8524A1">
                  <wp:extent cx="5379720" cy="1913836"/>
                  <wp:effectExtent l="0" t="0" r="0" b="0"/>
                  <wp:docPr id="1060425882" name="그림 3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25882" name="그림 3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658" cy="19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69EED" w14:textId="4937E58A" w:rsidR="00086329" w:rsidRDefault="00086329" w:rsidP="007A5270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</w:tr>
      <w:tr w:rsidR="007A5270" w14:paraId="187190CD" w14:textId="77777777" w:rsidTr="00A435D6">
        <w:trPr>
          <w:trHeight w:val="365"/>
        </w:trPr>
        <w:tc>
          <w:tcPr>
            <w:tcW w:w="9016" w:type="dxa"/>
            <w:vAlign w:val="center"/>
          </w:tcPr>
          <w:p w14:paraId="00ECD344" w14:textId="3854592D" w:rsidR="007A5270" w:rsidRPr="0054688D" w:rsidRDefault="007A5270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입력화면에서 이체하기를 클릭하면 입력 확인 화면으로 넘어가지게 된다.</w:t>
            </w:r>
          </w:p>
        </w:tc>
      </w:tr>
      <w:tr w:rsidR="007A5270" w14:paraId="5D1F9ED1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66AEDB4A" w14:textId="1C867901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이체할 계좌에 맞는 계좌 번호를 작성해야 이체하기 버튼이 활성화된다.</w:t>
            </w:r>
          </w:p>
        </w:tc>
      </w:tr>
      <w:tr w:rsidR="00A435D6" w14:paraId="4ECFE348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00E43B9F" w14:textId="3AAB07D3" w:rsidR="00A435D6" w:rsidRDefault="00A435D6" w:rsidP="0075017B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계좌 번호가 틀린 경우 입력 상자 밑에 빨간색으로 </w:t>
            </w:r>
            <w:r>
              <w:rPr>
                <w:sz w:val="20"/>
                <w:szCs w:val="22"/>
              </w:rPr>
              <w:t>“</w:t>
            </w:r>
            <w:r>
              <w:rPr>
                <w:rFonts w:hint="eastAsia"/>
                <w:sz w:val="20"/>
                <w:szCs w:val="22"/>
              </w:rPr>
              <w:t>계좌가 확인되지 않습니다</w:t>
            </w:r>
            <w:r>
              <w:rPr>
                <w:sz w:val="20"/>
                <w:szCs w:val="22"/>
              </w:rPr>
              <w:t>”</w:t>
            </w:r>
            <w:r>
              <w:rPr>
                <w:rFonts w:hint="eastAsia"/>
                <w:sz w:val="20"/>
                <w:szCs w:val="22"/>
              </w:rPr>
              <w:t>가 출력된다.</w:t>
            </w:r>
          </w:p>
        </w:tc>
      </w:tr>
      <w:tr w:rsidR="007A5270" w14:paraId="0DC4465D" w14:textId="77777777" w:rsidTr="0054688D">
        <w:trPr>
          <w:trHeight w:val="422"/>
        </w:trPr>
        <w:tc>
          <w:tcPr>
            <w:tcW w:w="9016" w:type="dxa"/>
            <w:vAlign w:val="center"/>
          </w:tcPr>
          <w:p w14:paraId="610812C0" w14:textId="0038C266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입력 확인 화면에서 </w:t>
            </w:r>
            <w:r w:rsidR="00D4233A" w:rsidRPr="0054688D">
              <w:rPr>
                <w:sz w:val="20"/>
                <w:szCs w:val="22"/>
              </w:rPr>
              <w:t>“</w:t>
            </w:r>
            <w:r w:rsidR="007A5270" w:rsidRPr="0054688D">
              <w:rPr>
                <w:rFonts w:hint="eastAsia"/>
                <w:sz w:val="20"/>
                <w:szCs w:val="22"/>
              </w:rPr>
              <w:t>아니요</w:t>
            </w:r>
            <w:r w:rsidR="00D4233A" w:rsidRPr="0054688D">
              <w:rPr>
                <w:sz w:val="20"/>
                <w:szCs w:val="22"/>
              </w:rPr>
              <w:t>”</w:t>
            </w:r>
            <w:proofErr w:type="spellStart"/>
            <w:r w:rsidR="007A5270" w:rsidRPr="0054688D">
              <w:rPr>
                <w:rFonts w:hint="eastAsia"/>
                <w:sz w:val="20"/>
                <w:szCs w:val="22"/>
              </w:rPr>
              <w:t>를</w:t>
            </w:r>
            <w:proofErr w:type="spellEnd"/>
            <w:r w:rsidR="007A5270" w:rsidRPr="0054688D">
              <w:rPr>
                <w:rFonts w:hint="eastAsia"/>
                <w:sz w:val="20"/>
                <w:szCs w:val="22"/>
              </w:rPr>
              <w:t xml:space="preserve"> 누를 시 다시 계좌 입력화면으로 돌아온다.</w:t>
            </w:r>
          </w:p>
        </w:tc>
      </w:tr>
      <w:tr w:rsidR="007A5270" w14:paraId="2CAB3A22" w14:textId="77777777" w:rsidTr="0054688D">
        <w:trPr>
          <w:trHeight w:val="413"/>
        </w:trPr>
        <w:tc>
          <w:tcPr>
            <w:tcW w:w="9016" w:type="dxa"/>
            <w:vAlign w:val="center"/>
          </w:tcPr>
          <w:p w14:paraId="265BD947" w14:textId="11609095" w:rsidR="007A5270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입력화면으로 복귀했을 때 칸 안에 이전에 적은 내용들이 들어가 있는다.</w:t>
            </w:r>
          </w:p>
        </w:tc>
      </w:tr>
      <w:tr w:rsidR="00D4233A" w14:paraId="3F4B1C25" w14:textId="77777777" w:rsidTr="00A435D6">
        <w:trPr>
          <w:trHeight w:val="276"/>
        </w:trPr>
        <w:tc>
          <w:tcPr>
            <w:tcW w:w="9016" w:type="dxa"/>
            <w:vAlign w:val="center"/>
          </w:tcPr>
          <w:p w14:paraId="7146AC41" w14:textId="0AE5D184" w:rsidR="00D4233A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입력박스를 누르게 되면 적힌 내용을 수정할 수 있다.</w:t>
            </w:r>
          </w:p>
        </w:tc>
      </w:tr>
    </w:tbl>
    <w:p w14:paraId="299F5B14" w14:textId="77777777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329" w:rsidRPr="00640FE1" w14:paraId="68673AE4" w14:textId="77777777" w:rsidTr="00A371CF">
        <w:tc>
          <w:tcPr>
            <w:tcW w:w="9016" w:type="dxa"/>
            <w:shd w:val="clear" w:color="auto" w:fill="262626" w:themeFill="text1" w:themeFillTint="D9"/>
          </w:tcPr>
          <w:p w14:paraId="6FCB6178" w14:textId="4893DCE5" w:rsidR="00086329" w:rsidRPr="00640FE1" w:rsidRDefault="00086329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>입금 완료</w:t>
            </w:r>
          </w:p>
        </w:tc>
      </w:tr>
      <w:tr w:rsidR="00086329" w14:paraId="2F53E727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FB935DA" w14:textId="53A7F250" w:rsidR="00586064" w:rsidRDefault="00086329" w:rsidP="008C1D6D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299FF87" wp14:editId="149562AB">
                  <wp:extent cx="2529840" cy="1909291"/>
                  <wp:effectExtent l="0" t="0" r="3810" b="0"/>
                  <wp:docPr id="993228168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28168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79" cy="191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1D6D">
              <w:rPr>
                <w:rFonts w:hint="eastAsia"/>
              </w:rPr>
              <w:t xml:space="preserve">  </w:t>
            </w:r>
            <w:r w:rsidR="00586064">
              <w:rPr>
                <w:rFonts w:hint="eastAsia"/>
                <w:noProof/>
              </w:rPr>
              <w:drawing>
                <wp:inline distT="0" distB="0" distL="0" distR="0" wp14:anchorId="480AFA69" wp14:editId="6806F63E">
                  <wp:extent cx="2590804" cy="1783080"/>
                  <wp:effectExtent l="0" t="0" r="0" b="7620"/>
                  <wp:docPr id="553100477" name="그림 4" descr="텍스트, 스크린샷, 도표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00477" name="그림 4" descr="텍스트, 스크린샷, 도표, 디자인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6" cy="178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329" w:rsidRPr="0054688D" w14:paraId="2B1C627C" w14:textId="77777777" w:rsidTr="00A371CF">
        <w:trPr>
          <w:trHeight w:val="365"/>
        </w:trPr>
        <w:tc>
          <w:tcPr>
            <w:tcW w:w="9016" w:type="dxa"/>
            <w:vAlign w:val="center"/>
          </w:tcPr>
          <w:p w14:paraId="40D79FDB" w14:textId="4CCB2D97" w:rsidR="00086329" w:rsidRPr="0054688D" w:rsidRDefault="00086329" w:rsidP="00A371CF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입금이 완료되고 난 후 나타나는 화면이다.</w:t>
            </w:r>
          </w:p>
        </w:tc>
      </w:tr>
      <w:tr w:rsidR="00086329" w:rsidRPr="0054688D" w14:paraId="0B06C459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7AFB0549" w14:textId="2FFD440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확인 버튼을 누르면 화면이 돌아가는 연출과 메모지가 사라지며 게임으로 복귀 한다.</w:t>
            </w:r>
          </w:p>
        </w:tc>
      </w:tr>
      <w:tr w:rsidR="00086329" w14:paraId="34D5760B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1DA74381" w14:textId="271DD659" w:rsidR="00086329" w:rsidRDefault="00586064" w:rsidP="00A371CF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핸드폰 화면이 돌아가는 애니메이션은 0.2초동안 재생된다. </w:t>
            </w:r>
          </w:p>
        </w:tc>
      </w:tr>
      <w:tr w:rsidR="00586064" w14:paraId="67F304CA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3CF6ED1B" w14:textId="710BAD5E" w:rsidR="00586064" w:rsidRDefault="00586064" w:rsidP="00A371CF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돌아가는 동안에는 회색 화면을 띄운다.</w:t>
            </w:r>
          </w:p>
        </w:tc>
      </w:tr>
      <w:tr w:rsidR="00C36C88" w14:paraId="29D77BDD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074CD6C2" w14:textId="63BACA2E" w:rsidR="00C36C88" w:rsidRDefault="00C36C88" w:rsidP="00A371CF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메모지 삭제 애니메이션은 0.2초동안 재생되며, </w:t>
            </w:r>
            <w:proofErr w:type="spellStart"/>
            <w:r>
              <w:rPr>
                <w:rFonts w:hint="eastAsia"/>
                <w:sz w:val="20"/>
                <w:szCs w:val="22"/>
              </w:rPr>
              <w:t>페이드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아웃되면서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오른쪽으로 사라진다.</w:t>
            </w:r>
          </w:p>
        </w:tc>
      </w:tr>
      <w:tr w:rsidR="00C82914" w:rsidRPr="00640FE1" w14:paraId="061EFE8B" w14:textId="77777777" w:rsidTr="00A371CF">
        <w:tc>
          <w:tcPr>
            <w:tcW w:w="9016" w:type="dxa"/>
            <w:shd w:val="clear" w:color="auto" w:fill="262626" w:themeFill="text1" w:themeFillTint="D9"/>
          </w:tcPr>
          <w:p w14:paraId="66668591" w14:textId="733F4989" w:rsidR="00C82914" w:rsidRPr="00640FE1" w:rsidRDefault="00C82914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금액 </w:t>
            </w:r>
            <w:proofErr w:type="spellStart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>미달시</w:t>
            </w:r>
            <w:proofErr w:type="spellEnd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 후속 이벤트</w:t>
            </w:r>
          </w:p>
        </w:tc>
      </w:tr>
      <w:tr w:rsidR="00C82914" w14:paraId="24E35CFF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E17DF6D" w14:textId="332D9A6F" w:rsidR="00C82914" w:rsidRDefault="00001CD6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78A5F40" wp14:editId="54897ABA">
                  <wp:extent cx="5461709" cy="1478280"/>
                  <wp:effectExtent l="0" t="0" r="5715" b="7620"/>
                  <wp:docPr id="1000612891" name="그림 1" descr="스크린샷, 멀티미디어 소프트웨어, 소프트웨어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2891" name="그림 1" descr="스크린샷, 멀티미디어 소프트웨어, 소프트웨어, 텍스트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827" cy="148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14" w14:paraId="0641A895" w14:textId="77777777" w:rsidTr="00A435D6">
        <w:trPr>
          <w:trHeight w:val="178"/>
        </w:trPr>
        <w:tc>
          <w:tcPr>
            <w:tcW w:w="9016" w:type="dxa"/>
            <w:vAlign w:val="center"/>
          </w:tcPr>
          <w:p w14:paraId="41737AFA" w14:textId="0018BF12" w:rsidR="00C82914" w:rsidRPr="0054688D" w:rsidRDefault="0054688D" w:rsidP="00A371CF">
            <w:pPr>
              <w:rPr>
                <w:rFonts w:hint="eastAsia"/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54688D" w14:paraId="43F5AADC" w14:textId="77777777" w:rsidTr="0054688D">
        <w:trPr>
          <w:trHeight w:val="373"/>
        </w:trPr>
        <w:tc>
          <w:tcPr>
            <w:tcW w:w="9016" w:type="dxa"/>
            <w:vAlign w:val="center"/>
          </w:tcPr>
          <w:p w14:paraId="0F54D17F" w14:textId="2F07EAED" w:rsidR="0054688D" w:rsidRPr="0054688D" w:rsidRDefault="0054688D" w:rsidP="00A371CF">
            <w:pPr>
              <w:rPr>
                <w:rFonts w:hint="eastAsia"/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금액이 모자랄 경우 메시지가 오는 형식이다.</w:t>
            </w:r>
          </w:p>
        </w:tc>
      </w:tr>
      <w:tr w:rsidR="0054688D" w14:paraId="063B4EAB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069110B9" w14:textId="384C085B" w:rsidR="0054688D" w:rsidRPr="0054688D" w:rsidRDefault="002B3B30" w:rsidP="00A371CF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AC1384" w14:paraId="424057F0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6DE340F8" w14:textId="11BFC541" w:rsidR="00AC1384" w:rsidRDefault="00AC1384" w:rsidP="00A371CF">
            <w:pPr>
              <w:rPr>
                <w:rFonts w:hint="eastAsia"/>
                <w:sz w:val="20"/>
                <w:szCs w:val="22"/>
              </w:rPr>
            </w:pPr>
          </w:p>
        </w:tc>
      </w:tr>
    </w:tbl>
    <w:p w14:paraId="1C1ED88E" w14:textId="77777777" w:rsidR="00C82914" w:rsidRDefault="00C82914" w:rsidP="00640FE1">
      <w:pPr>
        <w:widowControl/>
        <w:wordWrap/>
        <w:autoSpaceDE/>
        <w:autoSpaceDN/>
      </w:pPr>
    </w:p>
    <w:p w14:paraId="5CB9BDBB" w14:textId="77777777" w:rsidR="004D4BD3" w:rsidRDefault="004D4BD3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BD3" w:rsidRPr="00640FE1" w14:paraId="4279325D" w14:textId="77777777" w:rsidTr="00A371CF">
        <w:tc>
          <w:tcPr>
            <w:tcW w:w="9016" w:type="dxa"/>
            <w:shd w:val="clear" w:color="auto" w:fill="262626" w:themeFill="text1" w:themeFillTint="D9"/>
          </w:tcPr>
          <w:p w14:paraId="2FB80A8B" w14:textId="632A3323" w:rsidR="004D4BD3" w:rsidRPr="00640FE1" w:rsidRDefault="004D4BD3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금액 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>초과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>시 후속 이벤트</w:t>
            </w:r>
          </w:p>
        </w:tc>
      </w:tr>
      <w:tr w:rsidR="004D4BD3" w14:paraId="6788AA21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2E64A907" w14:textId="77777777" w:rsidR="004D4BD3" w:rsidRDefault="00086329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AFCB21D" wp14:editId="22277B24">
                  <wp:extent cx="5516880" cy="1493213"/>
                  <wp:effectExtent l="0" t="0" r="7620" b="0"/>
                  <wp:docPr id="1330833226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F8A5" w14:textId="618308FD" w:rsidR="00086329" w:rsidRDefault="00086329" w:rsidP="00A371CF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</w:tr>
      <w:tr w:rsidR="004D4BD3" w:rsidRPr="0054688D" w14:paraId="1F20FB50" w14:textId="77777777" w:rsidTr="00A371CF">
        <w:trPr>
          <w:trHeight w:val="178"/>
        </w:trPr>
        <w:tc>
          <w:tcPr>
            <w:tcW w:w="9016" w:type="dxa"/>
            <w:vAlign w:val="center"/>
          </w:tcPr>
          <w:p w14:paraId="00F3AC2D" w14:textId="77777777" w:rsidR="004D4BD3" w:rsidRPr="0054688D" w:rsidRDefault="004D4BD3" w:rsidP="00A371CF">
            <w:pPr>
              <w:rPr>
                <w:rFonts w:hint="eastAsia"/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4D4BD3" w:rsidRPr="0054688D" w14:paraId="2F338E5D" w14:textId="77777777" w:rsidTr="00A371CF">
        <w:trPr>
          <w:trHeight w:val="373"/>
        </w:trPr>
        <w:tc>
          <w:tcPr>
            <w:tcW w:w="9016" w:type="dxa"/>
            <w:vAlign w:val="center"/>
          </w:tcPr>
          <w:p w14:paraId="4F55F20C" w14:textId="76741389" w:rsidR="004D4BD3" w:rsidRPr="0054688D" w:rsidRDefault="00086329" w:rsidP="00A371CF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금액이 넘쳐서 확인하고 확인했다는 메시지를 남기는 이벤트이다.</w:t>
            </w:r>
          </w:p>
        </w:tc>
      </w:tr>
      <w:tr w:rsidR="004D4BD3" w:rsidRPr="0054688D" w14:paraId="7E17B987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7E95967" w14:textId="77777777" w:rsidR="004D4BD3" w:rsidRPr="0054688D" w:rsidRDefault="004D4BD3" w:rsidP="00A371CF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4D4BD3" w14:paraId="6F93190B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F356C92" w14:textId="77777777" w:rsidR="004D4BD3" w:rsidRDefault="004D4BD3" w:rsidP="00A371CF">
            <w:pPr>
              <w:rPr>
                <w:rFonts w:hint="eastAsia"/>
                <w:sz w:val="20"/>
                <w:szCs w:val="22"/>
              </w:rPr>
            </w:pPr>
          </w:p>
        </w:tc>
      </w:tr>
    </w:tbl>
    <w:p w14:paraId="7C143EBE" w14:textId="77777777" w:rsidR="004D4BD3" w:rsidRPr="004D4BD3" w:rsidRDefault="004D4BD3" w:rsidP="00640FE1">
      <w:pPr>
        <w:widowControl/>
        <w:wordWrap/>
        <w:autoSpaceDE/>
        <w:autoSpaceDN/>
        <w:rPr>
          <w:rFonts w:hint="eastAsia"/>
        </w:rPr>
      </w:pPr>
    </w:p>
    <w:p w14:paraId="7A57DFF5" w14:textId="77777777" w:rsidR="007A5270" w:rsidRDefault="007A5270">
      <w:pPr>
        <w:widowControl/>
        <w:wordWrap/>
        <w:autoSpaceDE/>
        <w:autoSpaceDN/>
      </w:pPr>
      <w:r>
        <w:br w:type="page"/>
      </w:r>
    </w:p>
    <w:p w14:paraId="25ECB7F6" w14:textId="375DC30A" w:rsidR="00A51F5C" w:rsidRDefault="00A51F5C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2EC9182" w14:textId="77777777" w:rsidR="001E55B5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무시 - 30초 뒤에 이벤트 한 번 더 등장 </w:t>
            </w:r>
          </w:p>
          <w:p w14:paraId="775476F4" w14:textId="1DB1E9B8" w:rsidR="001E55B5" w:rsidRPr="001E55B5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스택이 2이상일 경우 화면이 완전히 꺼지며 충전기를 꽂아야 한다.</w:t>
            </w:r>
          </w:p>
        </w:tc>
      </w:tr>
    </w:tbl>
    <w:p w14:paraId="2B0E1E61" w14:textId="5D4C616A" w:rsidR="0055453E" w:rsidRDefault="0055453E" w:rsidP="00640FE1">
      <w:pPr>
        <w:widowControl/>
        <w:wordWrap/>
        <w:autoSpaceDE/>
        <w:autoSpaceDN/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</w:pPr>
      <w:r>
        <w:rPr>
          <w:rFonts w:hint="eastAsia"/>
        </w:rPr>
        <w:lastRenderedPageBreak/>
        <w:t>&lt;암전&gt;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피곤함 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93852C5"/>
    <w:multiLevelType w:val="hybridMultilevel"/>
    <w:tmpl w:val="0876D398"/>
    <w:lvl w:ilvl="0" w:tplc="A3F443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2"/>
  </w:num>
  <w:num w:numId="2" w16cid:durableId="1139768523">
    <w:abstractNumId w:val="0"/>
  </w:num>
  <w:num w:numId="3" w16cid:durableId="13561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01CD6"/>
    <w:rsid w:val="00070AD1"/>
    <w:rsid w:val="00086329"/>
    <w:rsid w:val="000A0E47"/>
    <w:rsid w:val="000E22C8"/>
    <w:rsid w:val="00106551"/>
    <w:rsid w:val="00155E5F"/>
    <w:rsid w:val="0017501F"/>
    <w:rsid w:val="001E55B5"/>
    <w:rsid w:val="002B3B30"/>
    <w:rsid w:val="0037587E"/>
    <w:rsid w:val="003F2CB7"/>
    <w:rsid w:val="004176CF"/>
    <w:rsid w:val="004D4BD3"/>
    <w:rsid w:val="0054688D"/>
    <w:rsid w:val="0055453E"/>
    <w:rsid w:val="00586064"/>
    <w:rsid w:val="00640FE1"/>
    <w:rsid w:val="007A5270"/>
    <w:rsid w:val="00807BCD"/>
    <w:rsid w:val="0081094D"/>
    <w:rsid w:val="008A412A"/>
    <w:rsid w:val="008C1D6D"/>
    <w:rsid w:val="009B6EB5"/>
    <w:rsid w:val="009B79E9"/>
    <w:rsid w:val="00A22718"/>
    <w:rsid w:val="00A435D6"/>
    <w:rsid w:val="00A51F5C"/>
    <w:rsid w:val="00AC1384"/>
    <w:rsid w:val="00B53ED5"/>
    <w:rsid w:val="00B6323D"/>
    <w:rsid w:val="00C36C88"/>
    <w:rsid w:val="00C47D4B"/>
    <w:rsid w:val="00C574BA"/>
    <w:rsid w:val="00C82914"/>
    <w:rsid w:val="00CA7A59"/>
    <w:rsid w:val="00D07D7B"/>
    <w:rsid w:val="00D4233A"/>
    <w:rsid w:val="00DE1832"/>
    <w:rsid w:val="00F3667B"/>
    <w:rsid w:val="00FA4461"/>
    <w:rsid w:val="00F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31</cp:revision>
  <dcterms:created xsi:type="dcterms:W3CDTF">2025-02-03T08:09:00Z</dcterms:created>
  <dcterms:modified xsi:type="dcterms:W3CDTF">2025-02-05T09:04:00Z</dcterms:modified>
</cp:coreProperties>
</file>